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527DE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527DE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7F2D5C" w:rsidRPr="00527DE3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63625B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FORMULARZ      OFERTOWY</w:t>
      </w:r>
    </w:p>
    <w:p w:rsidR="00A63092" w:rsidRPr="0063625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Województwo Kujawsko-Pomorskie </w:t>
      </w:r>
    </w:p>
    <w:p w:rsidR="00A63092" w:rsidRPr="0063625B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Urząd Marszałkowski Województwa Kujawsko-Pomorskiego</w:t>
      </w: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Pl. Teatralny 2</w:t>
      </w: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iCs/>
          <w:sz w:val="20"/>
          <w:szCs w:val="20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63625B" w:rsidRDefault="00A63092" w:rsidP="00527D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 xml:space="preserve">Odpowiadając na </w:t>
      </w:r>
      <w:r w:rsidR="00D85B93" w:rsidRPr="0063625B">
        <w:rPr>
          <w:rFonts w:ascii="Times New Roman" w:eastAsiaTheme="minorHAnsi" w:hAnsi="Times New Roman" w:cs="Times New Roman"/>
          <w:lang w:eastAsia="en-US"/>
        </w:rPr>
        <w:t xml:space="preserve">publiczne ogłoszenie 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o </w:t>
      </w:r>
      <w:r w:rsidR="00D85B93" w:rsidRPr="0063625B">
        <w:rPr>
          <w:rFonts w:ascii="Times New Roman" w:eastAsiaTheme="minorHAnsi" w:hAnsi="Times New Roman" w:cs="Times New Roman"/>
          <w:lang w:eastAsia="en-US"/>
        </w:rPr>
        <w:t xml:space="preserve">zamówieniu, którego przedmiotem jest </w:t>
      </w:r>
      <w:r w:rsidR="00D65920" w:rsidRPr="0063625B">
        <w:rPr>
          <w:rFonts w:ascii="Times New Roman" w:hAnsi="Times New Roman" w:cs="Times New Roman"/>
          <w:b/>
        </w:rPr>
        <w:t>zakup sprzętu komputerowego</w:t>
      </w:r>
      <w:r w:rsidR="00AA7ABF" w:rsidRPr="0063625B">
        <w:rPr>
          <w:rFonts w:ascii="Times New Roman" w:hAnsi="Times New Roman" w:cs="Times New Roman"/>
          <w:b/>
        </w:rPr>
        <w:t>,</w:t>
      </w:r>
      <w:r w:rsidR="00D65920" w:rsidRPr="0063625B">
        <w:rPr>
          <w:rFonts w:ascii="Times New Roman" w:hAnsi="Times New Roman" w:cs="Times New Roman"/>
          <w:b/>
        </w:rPr>
        <w:t xml:space="preserve"> oprogramowania i akcesoriów z podziałem na części na potrzeby funkcjonowania Urzędu Marszałkowskiego Województwa Kujawsko-Pomorskiego</w:t>
      </w:r>
      <w:r w:rsidR="00527DE3" w:rsidRPr="0063625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3625B">
        <w:rPr>
          <w:rFonts w:ascii="Times New Roman" w:eastAsiaTheme="minorHAnsi" w:hAnsi="Times New Roman" w:cs="Times New Roman"/>
          <w:b/>
          <w:iCs/>
          <w:lang w:eastAsia="en-US"/>
        </w:rPr>
        <w:t>(sprawa nr 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WZP.272.</w:t>
      </w:r>
      <w:r w:rsidR="00D65920" w:rsidRPr="0063625B">
        <w:rPr>
          <w:rFonts w:ascii="Times New Roman" w:eastAsiaTheme="minorHAnsi" w:hAnsi="Times New Roman" w:cs="Times New Roman"/>
          <w:b/>
          <w:lang w:eastAsia="en-US"/>
        </w:rPr>
        <w:t>87</w:t>
      </w:r>
      <w:r w:rsidR="005B4191" w:rsidRPr="0063625B">
        <w:rPr>
          <w:rFonts w:ascii="Times New Roman" w:eastAsiaTheme="minorHAnsi" w:hAnsi="Times New Roman" w:cs="Times New Roman"/>
          <w:b/>
          <w:lang w:eastAsia="en-US"/>
        </w:rPr>
        <w:t>.201</w:t>
      </w:r>
      <w:r w:rsidR="00AD0552">
        <w:rPr>
          <w:rFonts w:ascii="Times New Roman" w:eastAsiaTheme="minorHAnsi" w:hAnsi="Times New Roman" w:cs="Times New Roman"/>
          <w:b/>
          <w:lang w:eastAsia="en-US"/>
        </w:rPr>
        <w:t>8</w:t>
      </w:r>
      <w:bookmarkStart w:id="0" w:name="_GoBack"/>
      <w:bookmarkEnd w:id="0"/>
      <w:r w:rsidRPr="0063625B">
        <w:rPr>
          <w:rFonts w:ascii="Times New Roman" w:eastAsiaTheme="minorHAnsi" w:hAnsi="Times New Roman" w:cs="Times New Roman"/>
          <w:b/>
          <w:iCs/>
          <w:lang w:eastAsia="en-US"/>
        </w:rPr>
        <w:t>)</w:t>
      </w:r>
      <w:r w:rsidRPr="0063625B">
        <w:rPr>
          <w:rFonts w:ascii="Times New Roman" w:eastAsiaTheme="minorHAnsi" w:hAnsi="Times New Roman" w:cs="Times New Roman"/>
          <w:iCs/>
          <w:lang w:eastAsia="en-US"/>
        </w:rPr>
        <w:t xml:space="preserve">, </w:t>
      </w:r>
      <w:r w:rsidRPr="0063625B">
        <w:rPr>
          <w:rFonts w:ascii="Times New Roman" w:eastAsiaTheme="minorHAnsi" w:hAnsi="Times New Roman" w:cs="Times New Roman"/>
          <w:lang w:eastAsia="en-US"/>
        </w:rPr>
        <w:t>zgodnie</w:t>
      </w:r>
      <w:r w:rsidR="00BF3A62" w:rsidRPr="0063625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z wymaganiami określonymi w Specyfikacji Istotnych Warunków Zamówienia oświadczamy, </w:t>
      </w:r>
      <w:r w:rsidR="00B87C4B" w:rsidRPr="0063625B">
        <w:rPr>
          <w:rFonts w:ascii="Times New Roman" w:eastAsiaTheme="minorHAnsi" w:hAnsi="Times New Roman" w:cs="Times New Roman"/>
          <w:lang w:eastAsia="en-US"/>
        </w:rPr>
        <w:t>iż składamy następującą ofertę:</w:t>
      </w:r>
    </w:p>
    <w:p w:rsidR="009F1285" w:rsidRPr="0063625B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205E8" w:rsidRPr="0063625B" w:rsidRDefault="006B571F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</w:rPr>
      </w:pPr>
      <w:r w:rsidRPr="0063625B">
        <w:rPr>
          <w:rFonts w:ascii="Times New Roman" w:eastAsia="Times New Roman" w:hAnsi="Times New Roman" w:cs="Times New Roman"/>
          <w:b/>
        </w:rPr>
        <w:t xml:space="preserve">Pakiet </w:t>
      </w:r>
      <w:r w:rsidR="00D51F51" w:rsidRPr="0063625B">
        <w:rPr>
          <w:rFonts w:ascii="Times New Roman" w:eastAsia="Times New Roman" w:hAnsi="Times New Roman" w:cs="Times New Roman"/>
          <w:b/>
        </w:rPr>
        <w:t>1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D80C32" w:rsidRPr="0063625B" w:rsidTr="005B4191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3625B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D80C32" w:rsidRPr="0063625B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3625B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B4191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D80C32" w:rsidRPr="0063625B" w:rsidTr="005B4191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</w:t>
            </w:r>
            <w:r w:rsidR="00324C6D" w:rsidRPr="006362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3625B" w:rsidRDefault="00D51F51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  <w:bCs/>
              </w:rPr>
              <w:t>Notebook</w:t>
            </w:r>
            <w:r w:rsidR="00527DE3" w:rsidRPr="0063625B">
              <w:rPr>
                <w:rFonts w:ascii="Times New Roman" w:hAnsi="Times New Roman" w:cs="Times New Roman"/>
                <w:bCs/>
              </w:rPr>
              <w:t xml:space="preserve"> </w:t>
            </w:r>
            <w:r w:rsidR="00EE2114" w:rsidRPr="0063625B">
              <w:rPr>
                <w:rFonts w:ascii="Times New Roman" w:hAnsi="Times New Roman" w:cs="Times New Roman"/>
                <w:bCs/>
              </w:rPr>
              <w:t>wraz z oprogramowaniem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Pr="0063625B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3625B" w:rsidRDefault="005A13CE" w:rsidP="00527DE3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80C32" w:rsidRPr="0063625B">
              <w:rPr>
                <w:rFonts w:ascii="Times New Roman" w:eastAsia="Times New Roman" w:hAnsi="Times New Roman" w:cs="Times New Roman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0C32" w:rsidRPr="0063625B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80C32" w:rsidRPr="0063625B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80C32" w:rsidRPr="0063625B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C32" w:rsidRPr="0063625B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191" w:rsidRPr="0063625B" w:rsidTr="005B4191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191" w:rsidRPr="0063625B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B4191" w:rsidRPr="0063625B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05E8" w:rsidRPr="0063625B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35246" w:rsidRPr="0063625B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</w:t>
      </w:r>
      <w:r w:rsidR="00035246" w:rsidRPr="0063625B">
        <w:rPr>
          <w:rFonts w:ascii="Times New Roman" w:eastAsia="Times New Roman" w:hAnsi="Times New Roman" w:cs="Times New Roman"/>
          <w:color w:val="000000" w:themeColor="text1"/>
        </w:rPr>
        <w:t>.........................</w:t>
      </w:r>
      <w:r w:rsidRPr="0063625B">
        <w:rPr>
          <w:rFonts w:ascii="Times New Roman" w:eastAsia="Times New Roman" w:hAnsi="Times New Roman" w:cs="Times New Roman"/>
          <w:color w:val="000000" w:themeColor="text1"/>
        </w:rPr>
        <w:t>........</w:t>
      </w:r>
      <w:r w:rsidR="005B4191" w:rsidRPr="0063625B">
        <w:rPr>
          <w:rFonts w:ascii="Times New Roman" w:eastAsia="Times New Roman" w:hAnsi="Times New Roman" w:cs="Times New Roman"/>
          <w:color w:val="000000" w:themeColor="text1"/>
        </w:rPr>
        <w:t>................</w:t>
      </w:r>
      <w:r w:rsidRPr="0063625B">
        <w:rPr>
          <w:rFonts w:ascii="Times New Roman" w:eastAsia="Times New Roman" w:hAnsi="Times New Roman" w:cs="Times New Roman"/>
          <w:color w:val="000000" w:themeColor="text1"/>
        </w:rPr>
        <w:t>..........</w:t>
      </w:r>
    </w:p>
    <w:p w:rsidR="006205E8" w:rsidRPr="0063625B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......</w:t>
      </w:r>
      <w:r w:rsidR="00035246" w:rsidRPr="0063625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</w:t>
      </w: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B571F" w:rsidRDefault="006B571F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Pr="0063625B" w:rsidRDefault="0063625B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B4191" w:rsidRPr="0063625B" w:rsidRDefault="006B571F" w:rsidP="0063625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 xml:space="preserve">Pakiet </w:t>
      </w:r>
      <w:r w:rsidR="00D51F51" w:rsidRPr="0063625B">
        <w:rPr>
          <w:rFonts w:ascii="Times New Roman" w:eastAsia="Times New Roman" w:hAnsi="Times New Roman" w:cs="Times New Roman"/>
          <w:b/>
          <w:color w:val="000000" w:themeColor="text1"/>
        </w:rPr>
        <w:t>2</w:t>
      </w:r>
    </w:p>
    <w:p w:rsidR="006B571F" w:rsidRPr="0063625B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6B571F" w:rsidRPr="0063625B" w:rsidTr="00A40FC3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6B571F" w:rsidRPr="0063625B" w:rsidTr="00A40FC3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</w:t>
            </w:r>
            <w:r w:rsidR="00324C6D" w:rsidRPr="006362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3625B" w:rsidRDefault="003A5CCE" w:rsidP="00324C6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 xml:space="preserve"> </w:t>
            </w:r>
            <w:r w:rsidR="00D51F51" w:rsidRPr="0063625B">
              <w:rPr>
                <w:rFonts w:ascii="Times New Roman" w:hAnsi="Times New Roman" w:cs="Times New Roman"/>
              </w:rPr>
              <w:t>Zestaw komputerowy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3625B" w:rsidRDefault="00D51F51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13</w:t>
            </w:r>
            <w:r w:rsidR="006B571F" w:rsidRPr="0063625B">
              <w:rPr>
                <w:rFonts w:ascii="Times New Roman" w:eastAsia="Times New Roman" w:hAnsi="Times New Roman" w:cs="Times New Roman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571F" w:rsidRPr="0063625B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3625B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571F" w:rsidRPr="0063625B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B571F" w:rsidRPr="0063625B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6B571F" w:rsidRPr="0063625B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D51F51" w:rsidRDefault="00D51F51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Pr="0063625B" w:rsidRDefault="0063625B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>Pakiet 3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D51F51" w:rsidRPr="0063625B" w:rsidTr="00EB6D78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D51F51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  <w:bCs/>
              </w:rPr>
              <w:t>Notebook wraz z oprogramowaniem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F51" w:rsidRPr="0063625B" w:rsidTr="00EB6D78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D51F51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Default="0063625B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3625B" w:rsidRPr="0063625B" w:rsidRDefault="0063625B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Pakiet 4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D51F51" w:rsidRPr="0063625B" w:rsidTr="00EB6D78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D51F51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 xml:space="preserve"> </w:t>
            </w:r>
            <w:r w:rsidRPr="0063625B">
              <w:rPr>
                <w:rFonts w:ascii="Times New Roman" w:hAnsi="Times New Roman" w:cs="Times New Roman"/>
                <w:bCs/>
              </w:rPr>
              <w:t>Notebook wraz z oprogramowaniem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3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F51" w:rsidRPr="0063625B" w:rsidTr="00EB6D78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>Pakiet 5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D51F51" w:rsidRPr="0063625B" w:rsidTr="00EB6D78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D51F51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25B">
              <w:rPr>
                <w:rFonts w:ascii="Times New Roman" w:hAnsi="Times New Roman" w:cs="Times New Roman"/>
              </w:rPr>
              <w:t>Ultrabook</w:t>
            </w:r>
            <w:proofErr w:type="spellEnd"/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F51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 xml:space="preserve">Urządzenie wielofunkcyjne </w:t>
            </w:r>
            <w:r w:rsidR="00F63D2A" w:rsidRPr="0063625B">
              <w:rPr>
                <w:rFonts w:ascii="Times New Roman" w:hAnsi="Times New Roman" w:cs="Times New Roman"/>
              </w:rPr>
              <w:t>monochromatyczne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3D2A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>Urządzenie wielofunkcyjne kolorowe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3D2A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F51" w:rsidRPr="0063625B" w:rsidTr="00EB6D78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F63D2A" w:rsidRPr="0063625B" w:rsidRDefault="00F63D2A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F63D2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 xml:space="preserve">Pakiet </w:t>
      </w:r>
      <w:r w:rsidR="00F63D2A" w:rsidRPr="0063625B">
        <w:rPr>
          <w:rFonts w:ascii="Times New Roman" w:eastAsia="Times New Roman" w:hAnsi="Times New Roman" w:cs="Times New Roman"/>
          <w:b/>
          <w:color w:val="000000" w:themeColor="text1"/>
        </w:rPr>
        <w:t>6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D51F51" w:rsidRPr="0063625B" w:rsidTr="00EB6D78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marka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Stawka VAT </w:t>
            </w:r>
          </w:p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D51F51" w:rsidRPr="0063625B" w:rsidTr="00EB6D78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hAnsi="Times New Roman" w:cs="Times New Roman"/>
              </w:rPr>
              <w:t xml:space="preserve"> Zestaw komputerowy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1F51" w:rsidRPr="0063625B" w:rsidRDefault="00F63D2A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</w:rPr>
              <w:t>6</w:t>
            </w:r>
            <w:r w:rsidR="00D51F51" w:rsidRPr="0063625B">
              <w:rPr>
                <w:rFonts w:ascii="Times New Roman" w:eastAsia="Times New Roman" w:hAnsi="Times New Roman" w:cs="Times New Roman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F51" w:rsidRPr="0063625B" w:rsidTr="00EB6D78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</w:rPr>
            </w:pPr>
            <w:r w:rsidRPr="0063625B">
              <w:rPr>
                <w:rFonts w:ascii="Times New Roman" w:eastAsia="Times New Roman" w:hAnsi="Times New Roman" w:cs="Times New Roman"/>
                <w:b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51F51" w:rsidRPr="0063625B" w:rsidRDefault="00D51F51" w:rsidP="00EB6D7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D51F51" w:rsidRPr="0063625B" w:rsidRDefault="00D51F51" w:rsidP="00D51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5B4191" w:rsidRPr="0063625B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205E8" w:rsidRPr="0063625B" w:rsidRDefault="006205E8" w:rsidP="00D51F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 xml:space="preserve">Oświadczamy, że zrealizujemy przedmiot zamówienia w terminie: </w:t>
      </w:r>
      <w:r w:rsidR="005B4191" w:rsidRPr="0063625B">
        <w:rPr>
          <w:rFonts w:ascii="Times New Roman" w:eastAsia="Times New Roman" w:hAnsi="Times New Roman" w:cs="Times New Roman"/>
        </w:rPr>
        <w:t>(</w:t>
      </w:r>
      <w:r w:rsidRPr="0063625B">
        <w:rPr>
          <w:rFonts w:ascii="Times New Roman" w:eastAsia="Times New Roman" w:hAnsi="Times New Roman" w:cs="Times New Roman"/>
        </w:rPr>
        <w:t xml:space="preserve">zaznaczyć krzyżykiem właściwy termin </w:t>
      </w:r>
      <w:r w:rsidR="00BF3A62" w:rsidRPr="0063625B">
        <w:rPr>
          <w:rFonts w:ascii="Times New Roman" w:eastAsia="Times New Roman" w:hAnsi="Times New Roman" w:cs="Times New Roman"/>
        </w:rPr>
        <w:t>dostawy</w:t>
      </w:r>
      <w:r w:rsidRPr="0063625B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63625B">
        <w:rPr>
          <w:rFonts w:ascii="Times New Roman" w:eastAsia="Times New Roman" w:hAnsi="Times New Roman" w:cs="Times New Roman"/>
        </w:rPr>
        <w:t>):</w:t>
      </w:r>
    </w:p>
    <w:p w:rsidR="004B7FA1" w:rsidRPr="0063625B" w:rsidRDefault="004B7FA1" w:rsidP="004B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  <w:gridCol w:w="1134"/>
        <w:gridCol w:w="1134"/>
        <w:gridCol w:w="1134"/>
        <w:gridCol w:w="1134"/>
        <w:gridCol w:w="1134"/>
      </w:tblGrid>
      <w:tr w:rsidR="00F63D2A" w:rsidRPr="0063625B" w:rsidTr="00C51F9B">
        <w:tc>
          <w:tcPr>
            <w:tcW w:w="1632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Liczba dni</w:t>
            </w:r>
          </w:p>
        </w:tc>
        <w:tc>
          <w:tcPr>
            <w:tcW w:w="1203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1</w:t>
            </w: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2</w:t>
            </w: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3</w:t>
            </w: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4</w:t>
            </w: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5</w:t>
            </w: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6</w:t>
            </w:r>
          </w:p>
        </w:tc>
      </w:tr>
      <w:tr w:rsidR="00F63D2A" w:rsidRPr="0063625B" w:rsidTr="00C51F9B">
        <w:tc>
          <w:tcPr>
            <w:tcW w:w="1632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03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63D2A" w:rsidRPr="0063625B" w:rsidTr="00C51F9B">
        <w:tc>
          <w:tcPr>
            <w:tcW w:w="1632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03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63D2A" w:rsidRPr="0063625B" w:rsidTr="00C51F9B">
        <w:tc>
          <w:tcPr>
            <w:tcW w:w="1632" w:type="dxa"/>
          </w:tcPr>
          <w:p w:rsidR="00F63D2A" w:rsidRPr="0063625B" w:rsidRDefault="00F63D2A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03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63D2A" w:rsidRPr="0063625B" w:rsidRDefault="00F63D2A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3072C" w:rsidRPr="0063625B" w:rsidRDefault="0013072C" w:rsidP="00130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205E8" w:rsidRPr="0063625B" w:rsidRDefault="006205E8" w:rsidP="006362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191" w:rsidRPr="0063625B" w:rsidRDefault="005B4191" w:rsidP="00D51F51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  <w:b/>
        </w:rPr>
        <w:t>Oświadczamy, iż oferujemy dodatkową gwarancję</w:t>
      </w:r>
      <w:r w:rsidRPr="0063625B">
        <w:rPr>
          <w:rFonts w:ascii="Times New Roman" w:hAnsi="Times New Roman" w:cs="Times New Roman"/>
        </w:rPr>
        <w:t xml:space="preserve"> </w:t>
      </w:r>
      <w:r w:rsidR="00A50F66" w:rsidRPr="0063625B">
        <w:rPr>
          <w:rFonts w:ascii="Times New Roman" w:hAnsi="Times New Roman" w:cs="Times New Roman"/>
          <w:b/>
        </w:rPr>
        <w:t>na zestawy komputerowe</w:t>
      </w:r>
      <w:r w:rsidR="00A50F66" w:rsidRPr="0063625B">
        <w:rPr>
          <w:rFonts w:ascii="Times New Roman" w:hAnsi="Times New Roman" w:cs="Times New Roman"/>
        </w:rPr>
        <w:t xml:space="preserve"> </w:t>
      </w:r>
      <w:r w:rsidRPr="0063625B">
        <w:rPr>
          <w:rFonts w:ascii="Times New Roman" w:hAnsi="Times New Roman" w:cs="Times New Roman"/>
        </w:rPr>
        <w:t xml:space="preserve">(zaznaczyć krzyżykiem właściwy </w:t>
      </w:r>
      <w:r w:rsidR="00EA7C80" w:rsidRPr="0063625B">
        <w:rPr>
          <w:rFonts w:ascii="Times New Roman" w:hAnsi="Times New Roman" w:cs="Times New Roman"/>
        </w:rPr>
        <w:t xml:space="preserve">dodatkowy </w:t>
      </w:r>
      <w:r w:rsidRPr="0063625B">
        <w:rPr>
          <w:rFonts w:ascii="Times New Roman" w:hAnsi="Times New Roman" w:cs="Times New Roman"/>
        </w:rPr>
        <w:t>okres gwarancji</w:t>
      </w:r>
      <w:r w:rsidRPr="0063625B">
        <w:rPr>
          <w:rStyle w:val="Odwoanieprzypisudolnego"/>
          <w:rFonts w:ascii="Times New Roman" w:hAnsi="Times New Roman" w:cs="Times New Roman"/>
        </w:rPr>
        <w:footnoteReference w:id="2"/>
      </w:r>
      <w:r w:rsidRPr="0063625B">
        <w:rPr>
          <w:rFonts w:ascii="Times New Roman" w:hAnsi="Times New Roman" w:cs="Times New Roman"/>
        </w:rPr>
        <w:t>):</w:t>
      </w:r>
    </w:p>
    <w:p w:rsidR="004B7FA1" w:rsidRPr="0063625B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418"/>
        <w:gridCol w:w="1097"/>
        <w:gridCol w:w="1007"/>
        <w:gridCol w:w="1007"/>
        <w:gridCol w:w="1007"/>
        <w:gridCol w:w="1007"/>
        <w:gridCol w:w="1097"/>
      </w:tblGrid>
      <w:tr w:rsidR="00F63D2A" w:rsidRPr="0063625B" w:rsidTr="00F63D2A">
        <w:tc>
          <w:tcPr>
            <w:tcW w:w="2418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Liczba dodatkowych miesięcy</w:t>
            </w: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1</w:t>
            </w: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2</w:t>
            </w: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3</w:t>
            </w: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4</w:t>
            </w: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5</w:t>
            </w: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Pakiet 6</w:t>
            </w:r>
          </w:p>
        </w:tc>
      </w:tr>
      <w:tr w:rsidR="00F63D2A" w:rsidRPr="0063625B" w:rsidTr="00F63D2A">
        <w:tc>
          <w:tcPr>
            <w:tcW w:w="2418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63D2A" w:rsidRPr="0063625B" w:rsidTr="00F63D2A">
        <w:tc>
          <w:tcPr>
            <w:tcW w:w="2418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63D2A" w:rsidRPr="0063625B" w:rsidTr="00F63D2A">
        <w:tc>
          <w:tcPr>
            <w:tcW w:w="2418" w:type="dxa"/>
          </w:tcPr>
          <w:p w:rsidR="00F63D2A" w:rsidRPr="0063625B" w:rsidRDefault="00F63D2A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625B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</w:tcPr>
          <w:p w:rsidR="00F63D2A" w:rsidRPr="0063625B" w:rsidRDefault="00F63D2A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4B7FA1" w:rsidRPr="0063625B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5A1E" w:rsidRPr="0063625B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27DE3" w:rsidRPr="0063625B" w:rsidRDefault="00527DE3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="Times New Roman" w:hAnsi="Times New Roman" w:cs="Times New Roman"/>
        </w:rPr>
        <w:t xml:space="preserve">Hasło dostępowe do zaszyfrowanego pliku JEDZ (dział V pkt 2e </w:t>
      </w:r>
      <w:proofErr w:type="spellStart"/>
      <w:r w:rsidRPr="0063625B">
        <w:rPr>
          <w:rFonts w:ascii="Times New Roman" w:eastAsia="Times New Roman" w:hAnsi="Times New Roman" w:cs="Times New Roman"/>
        </w:rPr>
        <w:t>Siwz</w:t>
      </w:r>
      <w:proofErr w:type="spellEnd"/>
      <w:r w:rsidRPr="0063625B">
        <w:rPr>
          <w:rFonts w:ascii="Times New Roman" w:eastAsia="Times New Roman" w:hAnsi="Times New Roman" w:cs="Times New Roman"/>
        </w:rPr>
        <w:t>) ………………………</w:t>
      </w:r>
    </w:p>
    <w:p w:rsidR="00527DE3" w:rsidRPr="0063625B" w:rsidRDefault="00527DE3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="Times New Roman" w:hAnsi="Times New Roman" w:cs="Times New Roman"/>
        </w:rPr>
        <w:t xml:space="preserve">Informacja o wykorzystanym programie szyfrującym lub procedurze odszyfrowywania danych zawartych w JEDZ (dział V pkt 2e </w:t>
      </w:r>
      <w:proofErr w:type="spellStart"/>
      <w:r w:rsidRPr="0063625B">
        <w:rPr>
          <w:rFonts w:ascii="Times New Roman" w:eastAsia="Times New Roman" w:hAnsi="Times New Roman" w:cs="Times New Roman"/>
        </w:rPr>
        <w:t>Siwz</w:t>
      </w:r>
      <w:proofErr w:type="spellEnd"/>
      <w:r w:rsidRPr="0063625B">
        <w:rPr>
          <w:rFonts w:ascii="Times New Roman" w:eastAsia="Times New Roman" w:hAnsi="Times New Roman" w:cs="Times New Roman"/>
        </w:rPr>
        <w:t>) ………………………………………………………...</w:t>
      </w:r>
    </w:p>
    <w:p w:rsidR="00527DE3" w:rsidRPr="0063625B" w:rsidRDefault="00527DE3" w:rsidP="00527DE3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527DE3" w:rsidRPr="0063625B" w:rsidRDefault="00527DE3" w:rsidP="00527DE3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63625B" w:rsidRDefault="002726FF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lastRenderedPageBreak/>
        <w:t>Oświadczamy</w:t>
      </w:r>
      <w:r w:rsidR="00A63092" w:rsidRPr="0063625B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63625B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63625B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63625B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63625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8426"/>
      </w:tblGrid>
      <w:tr w:rsidR="00A63092" w:rsidRPr="0063625B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3625B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3625B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3625B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63625B" w:rsidTr="00324C6D">
        <w:trPr>
          <w:trHeight w:val="7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132B0" w:rsidRPr="0063625B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5132B0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 w:rsidRPr="0063625B">
        <w:rPr>
          <w:rFonts w:ascii="Times New Roman" w:eastAsiaTheme="minorHAnsi" w:hAnsi="Times New Roman" w:cs="Times New Roman"/>
          <w:lang w:eastAsia="en-US"/>
        </w:rPr>
        <w:t xml:space="preserve">                                  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Pr="0063625B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63625B" w:rsidRDefault="005132B0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 xml:space="preserve">Informujemy, że wybór naszej oferty 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będzie prowadził / nie będzie prowadził *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 do powstania u Zamawiającego obowiązku podatkowego, w zakresie rozliczenia podatku od towarów i usług.</w:t>
      </w:r>
    </w:p>
    <w:p w:rsidR="005132B0" w:rsidRPr="0063625B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63625B" w:rsidTr="00A8404A">
        <w:tc>
          <w:tcPr>
            <w:tcW w:w="4659" w:type="dxa"/>
            <w:shd w:val="clear" w:color="auto" w:fill="auto"/>
          </w:tcPr>
          <w:p w:rsidR="00A324E8" w:rsidRPr="0063625B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3625B">
              <w:rPr>
                <w:rFonts w:ascii="Times New Roman" w:eastAsia="Calibri" w:hAnsi="Times New Roman" w:cs="Times New Roman"/>
              </w:rPr>
              <w:t xml:space="preserve">Nazwa (rodzaj) towaru lub usługi, których dostawa lub świadczenie będzie prowadzić do powstania </w:t>
            </w:r>
            <w:r w:rsidRPr="0063625B">
              <w:rPr>
                <w:rFonts w:ascii="Times New Roman" w:eastAsia="Times New Roman" w:hAnsi="Times New Roman" w:cs="Times New Roman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63625B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3625B">
              <w:rPr>
                <w:rFonts w:ascii="Times New Roman" w:eastAsia="Calibri" w:hAnsi="Times New Roman" w:cs="Times New Roman"/>
              </w:rPr>
              <w:t xml:space="preserve">Wartość towaru lub usługi, których dostawa lub świadczenie będzie prowadzić do powstania </w:t>
            </w:r>
            <w:r w:rsidRPr="0063625B">
              <w:rPr>
                <w:rFonts w:ascii="Times New Roman" w:eastAsia="Times New Roman" w:hAnsi="Times New Roman" w:cs="Times New Roman"/>
              </w:rPr>
              <w:t>obowiązku podatkowego</w:t>
            </w:r>
            <w:r w:rsidRPr="0063625B">
              <w:rPr>
                <w:rFonts w:ascii="Times New Roman" w:eastAsia="Calibri" w:hAnsi="Times New Roman" w:cs="Times New Roman"/>
              </w:rPr>
              <w:t>, bez kwoty podatku</w:t>
            </w:r>
          </w:p>
        </w:tc>
      </w:tr>
      <w:tr w:rsidR="00A324E8" w:rsidRPr="0063625B" w:rsidTr="00A8404A">
        <w:tc>
          <w:tcPr>
            <w:tcW w:w="4659" w:type="dxa"/>
            <w:shd w:val="clear" w:color="auto" w:fill="auto"/>
          </w:tcPr>
          <w:p w:rsidR="00A324E8" w:rsidRPr="0063625B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510475" w:rsidRPr="0063625B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63625B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63625B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5132B0" w:rsidRPr="0063625B" w:rsidRDefault="000F7F58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63625B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63625B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63625B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 xml:space="preserve">Na potrzeby odpowiedzi na to pytanie należy skorzystać z definicji zawartych </w:t>
      </w:r>
      <w:r w:rsidR="00B436FA" w:rsidRPr="0063625B">
        <w:rPr>
          <w:rFonts w:ascii="Times New Roman" w:eastAsiaTheme="minorHAnsi" w:hAnsi="Times New Roman" w:cs="Times New Roman"/>
          <w:lang w:eastAsia="en-US"/>
        </w:rPr>
        <w:t xml:space="preserve">                                </w:t>
      </w:r>
      <w:r w:rsidRPr="0063625B">
        <w:rPr>
          <w:rFonts w:ascii="Times New Roman" w:eastAsiaTheme="minorHAnsi" w:hAnsi="Times New Roman" w:cs="Times New Roman"/>
          <w:lang w:eastAsia="en-US"/>
        </w:rPr>
        <w:t>w zaleceniu Komisji z dnia 6 maja 2003 r. dotyczącym definicji mikroprzedsiębiorstw oraz małych i średnich przedsiębiorstw (Dz. Urz. UE L 124 z 20.5.2003).</w:t>
      </w:r>
    </w:p>
    <w:p w:rsidR="008F60C2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hAnsi="Times New Roman" w:cs="Times New Roman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left" w:pos="-1276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3625B"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 w:rsidRPr="0063625B"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 w:rsidRPr="0063625B">
        <w:rPr>
          <w:rFonts w:ascii="Times New Roman" w:eastAsia="Times New Roman" w:hAnsi="Times New Roman" w:cs="Times New Roman"/>
        </w:rPr>
        <w:t xml:space="preserve"> </w:t>
      </w:r>
      <w:r w:rsidRPr="0063625B">
        <w:rPr>
          <w:rFonts w:ascii="Times New Roman" w:eastAsia="Times New Roman" w:hAnsi="Times New Roman" w:cs="Times New Roman"/>
          <w:spacing w:val="4"/>
        </w:rPr>
        <w:t xml:space="preserve">do nr ........... </w:t>
      </w:r>
      <w:r w:rsidRPr="0063625B">
        <w:rPr>
          <w:rFonts w:ascii="Times New Roman" w:eastAsia="Times New Roman" w:hAnsi="Times New Roman" w:cs="Times New Roman"/>
        </w:rPr>
        <w:tab/>
        <w:t xml:space="preserve"> </w:t>
      </w:r>
      <w:r w:rsidRPr="0063625B"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 w:rsidRPr="0063625B"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 w:rsidRPr="0063625B"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 w:rsidRPr="0063625B">
        <w:rPr>
          <w:rFonts w:ascii="Times New Roman" w:eastAsia="Times New Roman" w:hAnsi="Times New Roman" w:cs="Times New Roman"/>
        </w:rPr>
        <w:t xml:space="preserve">, z czego na stronach od …... do …...  </w:t>
      </w:r>
      <w:r w:rsidRPr="0063625B">
        <w:rPr>
          <w:rFonts w:ascii="Times New Roman" w:eastAsia="Times New Roman" w:hAnsi="Times New Roman" w:cs="Times New Roman"/>
          <w:b/>
        </w:rPr>
        <w:t>znajduje się tajemnica przedsiębiorstwa</w:t>
      </w:r>
      <w:r w:rsidRPr="0063625B">
        <w:rPr>
          <w:rFonts w:ascii="Times New Roman" w:eastAsia="Times New Roman" w:hAnsi="Times New Roman" w:cs="Times New Roman"/>
        </w:rPr>
        <w:t>.</w:t>
      </w:r>
      <w:r w:rsidRPr="0063625B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9B4CED" w:rsidRPr="0063625B" w:rsidRDefault="009B4CED" w:rsidP="00F63D2A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>Wadium w kwocie</w:t>
      </w:r>
      <w:r w:rsidR="00F63D2A" w:rsidRPr="0063625B">
        <w:rPr>
          <w:sz w:val="22"/>
          <w:szCs w:val="22"/>
        </w:rPr>
        <w:t>:</w:t>
      </w:r>
      <w:r w:rsidRPr="0063625B">
        <w:rPr>
          <w:sz w:val="22"/>
          <w:szCs w:val="22"/>
        </w:rPr>
        <w:t>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</w:t>
      </w:r>
      <w:r w:rsidR="00F63D2A" w:rsidRPr="0063625B">
        <w:rPr>
          <w:sz w:val="22"/>
          <w:szCs w:val="22"/>
        </w:rPr>
        <w:t xml:space="preserve"> dla Pakietu ……………………………………</w:t>
      </w:r>
    </w:p>
    <w:p w:rsidR="009B4CED" w:rsidRPr="0063625B" w:rsidRDefault="009B4CED" w:rsidP="009B4CED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 xml:space="preserve">Zwrotu wadium proszę dokonać na rachunek bankowy nr: </w:t>
      </w:r>
    </w:p>
    <w:p w:rsidR="009B4CED" w:rsidRPr="0063625B" w:rsidRDefault="009B4CED" w:rsidP="009B4CED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sz w:val="22"/>
          <w:szCs w:val="22"/>
        </w:rPr>
      </w:pPr>
    </w:p>
    <w:p w:rsidR="009B4CED" w:rsidRPr="0063625B" w:rsidRDefault="009B4CED" w:rsidP="009B4CED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>……………………………………………………………………………………………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426"/>
        <w:rPr>
          <w:rFonts w:ascii="Times New Roman" w:hAnsi="Times New Roman" w:cs="Times New Roman"/>
          <w:u w:val="single"/>
        </w:rPr>
      </w:pPr>
      <w:r w:rsidRPr="0063625B"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 xml:space="preserve">jednolity dokument (JEDZ) przesłany na adres: </w:t>
      </w:r>
      <w:hyperlink r:id="rId8" w:history="1">
        <w:r w:rsidRPr="0063625B">
          <w:rPr>
            <w:rStyle w:val="Hipercze"/>
            <w:rFonts w:ascii="Times New Roman" w:hAnsi="Times New Roman" w:cs="Times New Roman"/>
          </w:rPr>
          <w:t>zamowienia@kujawsko-pomorskie.pl</w:t>
        </w:r>
      </w:hyperlink>
      <w:r w:rsidRPr="0063625B">
        <w:rPr>
          <w:rFonts w:ascii="Times New Roman" w:hAnsi="Times New Roman" w:cs="Times New Roman"/>
        </w:rPr>
        <w:t xml:space="preserve"> w postaci elektronicznej opatrzonej kwalifikowanym podpisem elektronicznym;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 w:rsidRPr="0063625B">
        <w:rPr>
          <w:rFonts w:ascii="Times New Roman" w:hAnsi="Times New Roman" w:cs="Times New Roman"/>
        </w:rPr>
        <w:t>ppkt</w:t>
      </w:r>
      <w:proofErr w:type="spellEnd"/>
      <w:r w:rsidRPr="0063625B">
        <w:rPr>
          <w:rFonts w:ascii="Times New Roman" w:hAnsi="Times New Roman" w:cs="Times New Roman"/>
        </w:rPr>
        <w:t xml:space="preserve"> 1.1 SIWZ dotyczące tych podmiotów – jeśli dotyczy;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3). Wraz  ze złożeniem oświadczenia, wykonawca może przedstawić dowody, że powiązania z innym wykonawcą nie prowadzą do zakłócenia konkurencji w postępowaniu o udzielenie zamówienia;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inne:</w:t>
      </w:r>
    </w:p>
    <w:p w:rsid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B4CED" w:rsidRP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B4CED" w:rsidRDefault="009B4CED" w:rsidP="009B4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9B4CED" w:rsidRDefault="009B4CED" w:rsidP="009B4CED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D65920" w:rsidRDefault="009B4CED" w:rsidP="00D659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9B4CED" w:rsidRPr="00D65920" w:rsidRDefault="009B4CED" w:rsidP="00D659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9B4CED" w:rsidRDefault="009B4CED" w:rsidP="009B4C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</w:t>
      </w:r>
      <w:r w:rsidRPr="009B4CED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skreślić.</w:t>
      </w:r>
    </w:p>
    <w:p w:rsidR="001A3086" w:rsidRPr="009B4CED" w:rsidRDefault="009B4CED" w:rsidP="009B4C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sectPr w:rsidR="001A3086" w:rsidRPr="009B4CED" w:rsidSect="00A85057">
      <w:headerReference w:type="default" r:id="rId9"/>
      <w:footerReference w:type="default" r:id="rId10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A5CCE" w:rsidRPr="003A5CCE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5B4191">
        <w:rPr>
          <w:rFonts w:ascii="Times New Roman" w:hAnsi="Times New Roman" w:cs="Times New Roman"/>
        </w:rPr>
        <w:t>21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2">
    <w:p w:rsidR="005B4191" w:rsidRDefault="005B4191" w:rsidP="005B41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9B4CED" w:rsidRDefault="009B4CED" w:rsidP="009B4CE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E3" w:rsidRDefault="00527DE3" w:rsidP="00B86AE3">
    <w:pPr>
      <w:pStyle w:val="Nagwek"/>
      <w:jc w:val="center"/>
    </w:pPr>
    <w:r w:rsidRPr="00527DE3">
      <w:rPr>
        <w:rFonts w:ascii="Calibri" w:eastAsia="Calibri" w:hAnsi="Calibri" w:cs="Times New Roman"/>
        <w:noProof/>
      </w:rPr>
      <w:drawing>
        <wp:inline distT="0" distB="0" distL="0" distR="0" wp14:anchorId="4C4DB324" wp14:editId="5BDE5726">
          <wp:extent cx="5760720" cy="1036762"/>
          <wp:effectExtent l="0" t="0" r="0" b="0"/>
          <wp:docPr id="6" name="Obraz 6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92024F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305F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A88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075398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7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3B1E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C6D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CCE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E3B51"/>
    <w:rsid w:val="00505FF1"/>
    <w:rsid w:val="00510475"/>
    <w:rsid w:val="005132B0"/>
    <w:rsid w:val="00520B18"/>
    <w:rsid w:val="0052287D"/>
    <w:rsid w:val="00527DE3"/>
    <w:rsid w:val="0053379A"/>
    <w:rsid w:val="0054264E"/>
    <w:rsid w:val="00550A59"/>
    <w:rsid w:val="00567EB7"/>
    <w:rsid w:val="00571142"/>
    <w:rsid w:val="00586D25"/>
    <w:rsid w:val="005947BA"/>
    <w:rsid w:val="005A13CE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625B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B4CED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0FC3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4D01"/>
    <w:rsid w:val="00AA7ABF"/>
    <w:rsid w:val="00AB4C47"/>
    <w:rsid w:val="00AC0FF3"/>
    <w:rsid w:val="00AC501E"/>
    <w:rsid w:val="00AC565F"/>
    <w:rsid w:val="00AD0552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1F51"/>
    <w:rsid w:val="00D65920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2114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63D2A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A479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styleId="Hipercze">
    <w:name w:val="Hyperlink"/>
    <w:basedOn w:val="Domylnaczcionkaakapitu"/>
    <w:rsid w:val="009B4CED"/>
    <w:rPr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E222-E9A3-46EF-9282-2C61D37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10</cp:revision>
  <cp:lastPrinted>2017-07-27T10:27:00Z</cp:lastPrinted>
  <dcterms:created xsi:type="dcterms:W3CDTF">2018-08-01T07:59:00Z</dcterms:created>
  <dcterms:modified xsi:type="dcterms:W3CDTF">2018-09-03T10:47:00Z</dcterms:modified>
</cp:coreProperties>
</file>