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84" w:rsidRDefault="00EB2284" w:rsidP="00EB2284">
      <w:pPr>
        <w:ind w:left="4248"/>
        <w:rPr>
          <w:sz w:val="20"/>
        </w:rPr>
      </w:pPr>
      <w:r w:rsidRPr="00D10C5D">
        <w:rPr>
          <w:sz w:val="20"/>
        </w:rPr>
        <w:t>Załącznik nr 1</w:t>
      </w:r>
      <w:r>
        <w:rPr>
          <w:sz w:val="20"/>
        </w:rPr>
        <w:t xml:space="preserve"> </w:t>
      </w:r>
      <w:r w:rsidRPr="002E7BE4">
        <w:rPr>
          <w:sz w:val="20"/>
        </w:rPr>
        <w:t xml:space="preserve">do </w:t>
      </w:r>
      <w:r>
        <w:rPr>
          <w:sz w:val="20"/>
        </w:rPr>
        <w:t xml:space="preserve">ogłoszenia w sprawie uzupełniającego konkursu ofert  na wybór w 2018 roku realizatorów programu polityki zdrowotnej </w:t>
      </w:r>
      <w:r>
        <w:rPr>
          <w:sz w:val="20"/>
        </w:rPr>
        <w:br/>
        <w:t xml:space="preserve">pn. </w:t>
      </w:r>
      <w:r w:rsidRPr="00F00BBF">
        <w:rPr>
          <w:sz w:val="20"/>
        </w:rPr>
        <w:t>„</w:t>
      </w:r>
      <w:r>
        <w:rPr>
          <w:sz w:val="20"/>
        </w:rPr>
        <w:t xml:space="preserve">Kujawsko-Pomorski Program Badań Przesiewowych w Kierunku Tętniaka Aorty Brzusznej” </w:t>
      </w:r>
      <w:r w:rsidRPr="00F00BBF">
        <w:rPr>
          <w:sz w:val="20"/>
        </w:rPr>
        <w:t xml:space="preserve">w zakresie przeprowadzania badań </w:t>
      </w:r>
      <w:r>
        <w:rPr>
          <w:sz w:val="20"/>
        </w:rPr>
        <w:t>przesiewowych (usg aorty brzusznej)</w:t>
      </w:r>
    </w:p>
    <w:p w:rsidR="00EB2284" w:rsidRDefault="00EB2284" w:rsidP="00EB2284">
      <w:pPr>
        <w:ind w:left="4320"/>
        <w:rPr>
          <w:sz w:val="20"/>
        </w:rPr>
      </w:pPr>
    </w:p>
    <w:p w:rsidR="00EB2284" w:rsidRPr="002C2143" w:rsidRDefault="00EB2284" w:rsidP="00EB2284">
      <w:pPr>
        <w:ind w:left="4320"/>
        <w:rPr>
          <w:sz w:val="20"/>
        </w:rPr>
      </w:pPr>
    </w:p>
    <w:p w:rsidR="00EB2284" w:rsidRDefault="00EB2284" w:rsidP="00EB2284">
      <w:pPr>
        <w:jc w:val="center"/>
        <w:rPr>
          <w:b/>
        </w:rPr>
      </w:pPr>
      <w:r w:rsidRPr="001D4E65">
        <w:rPr>
          <w:b/>
        </w:rPr>
        <w:t>Oczekiwana liczba mieszkańców objęt</w:t>
      </w:r>
      <w:r>
        <w:rPr>
          <w:b/>
        </w:rPr>
        <w:t xml:space="preserve">ych w 2018 roku badaniami przesiewowymi </w:t>
      </w:r>
      <w:r>
        <w:rPr>
          <w:b/>
        </w:rPr>
        <w:br/>
        <w:t xml:space="preserve">(usg aorty brzusznej) w ramach </w:t>
      </w:r>
      <w:r w:rsidRPr="00F00BBF">
        <w:rPr>
          <w:b/>
        </w:rPr>
        <w:t>„</w:t>
      </w:r>
      <w:r>
        <w:rPr>
          <w:b/>
        </w:rPr>
        <w:t>Kujawsko-Pomorskiego Programu Badań Przesiewowych w Kierunku Tętniaka Aorty Brzusznej</w:t>
      </w:r>
      <w:r w:rsidRPr="00F00BBF">
        <w:rPr>
          <w:b/>
        </w:rPr>
        <w:t>”</w:t>
      </w:r>
    </w:p>
    <w:p w:rsidR="00EB2284" w:rsidRDefault="00EB2284" w:rsidP="00EB2284">
      <w:pPr>
        <w:jc w:val="center"/>
        <w:rPr>
          <w:b/>
        </w:rPr>
      </w:pPr>
    </w:p>
    <w:p w:rsidR="00EB2284" w:rsidRPr="002C2143" w:rsidRDefault="00EB2284" w:rsidP="00EB2284">
      <w:pPr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            </w:t>
      </w:r>
      <w:r w:rsidRPr="00A35BA9">
        <w:rPr>
          <w:b/>
          <w:sz w:val="22"/>
          <w:szCs w:val="22"/>
        </w:rPr>
        <w:t>Tab. Podział kosztów realizacji Programu w 201</w:t>
      </w:r>
      <w:r>
        <w:rPr>
          <w:b/>
          <w:sz w:val="22"/>
          <w:szCs w:val="22"/>
        </w:rPr>
        <w:t>8</w:t>
      </w:r>
      <w:r w:rsidRPr="00A35BA9">
        <w:rPr>
          <w:b/>
          <w:sz w:val="22"/>
          <w:szCs w:val="22"/>
        </w:rPr>
        <w:t xml:space="preserve"> r</w:t>
      </w:r>
      <w:r>
        <w:rPr>
          <w:b/>
          <w:sz w:val="22"/>
          <w:szCs w:val="22"/>
        </w:rPr>
        <w:t>.</w:t>
      </w:r>
    </w:p>
    <w:tbl>
      <w:tblPr>
        <w:tblW w:w="87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7"/>
        <w:gridCol w:w="3242"/>
        <w:gridCol w:w="1664"/>
        <w:gridCol w:w="1664"/>
        <w:gridCol w:w="1665"/>
      </w:tblGrid>
      <w:tr w:rsidR="00EB2284" w:rsidRPr="00C061DF" w:rsidTr="00603AD2">
        <w:trPr>
          <w:trHeight w:val="315"/>
        </w:trPr>
        <w:tc>
          <w:tcPr>
            <w:tcW w:w="557" w:type="dxa"/>
            <w:shd w:val="clear" w:color="auto" w:fill="BFBFBF"/>
            <w:vAlign w:val="center"/>
          </w:tcPr>
          <w:p w:rsidR="00EB2284" w:rsidRPr="00D274CF" w:rsidRDefault="00EB2284" w:rsidP="00F61D88">
            <w:pPr>
              <w:jc w:val="center"/>
              <w:rPr>
                <w:bCs/>
              </w:rPr>
            </w:pPr>
            <w:r w:rsidRPr="00D274CF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3242" w:type="dxa"/>
            <w:shd w:val="clear" w:color="auto" w:fill="BFBFBF"/>
            <w:vAlign w:val="center"/>
          </w:tcPr>
          <w:p w:rsidR="00EB2284" w:rsidRPr="00D274CF" w:rsidRDefault="00EB2284" w:rsidP="00F61D88">
            <w:pPr>
              <w:jc w:val="center"/>
              <w:rPr>
                <w:bCs/>
              </w:rPr>
            </w:pPr>
            <w:r w:rsidRPr="00D274CF">
              <w:rPr>
                <w:bCs/>
                <w:sz w:val="22"/>
                <w:szCs w:val="22"/>
              </w:rPr>
              <w:t>Samorząd</w:t>
            </w:r>
          </w:p>
        </w:tc>
        <w:tc>
          <w:tcPr>
            <w:tcW w:w="1664" w:type="dxa"/>
            <w:shd w:val="clear" w:color="auto" w:fill="BFBFBF"/>
            <w:vAlign w:val="center"/>
          </w:tcPr>
          <w:p w:rsidR="00EB2284" w:rsidRPr="00C061DF" w:rsidRDefault="00EB2284" w:rsidP="00F61D88">
            <w:pPr>
              <w:jc w:val="center"/>
              <w:rPr>
                <w:b/>
                <w:bCs/>
              </w:rPr>
            </w:pPr>
            <w:r w:rsidRPr="00426B5E">
              <w:rPr>
                <w:sz w:val="22"/>
                <w:szCs w:val="22"/>
              </w:rPr>
              <w:t>Liczba</w:t>
            </w:r>
            <w:r>
              <w:rPr>
                <w:sz w:val="22"/>
                <w:szCs w:val="22"/>
              </w:rPr>
              <w:t xml:space="preserve"> osób, których koszt badania</w:t>
            </w:r>
            <w:r w:rsidRPr="00426B5E">
              <w:rPr>
                <w:sz w:val="22"/>
                <w:szCs w:val="22"/>
              </w:rPr>
              <w:t xml:space="preserve"> pokryje samorząd województwa</w:t>
            </w:r>
          </w:p>
        </w:tc>
        <w:tc>
          <w:tcPr>
            <w:tcW w:w="1664" w:type="dxa"/>
            <w:shd w:val="clear" w:color="auto" w:fill="BFBFBF"/>
          </w:tcPr>
          <w:p w:rsidR="00EB2284" w:rsidRPr="00C061DF" w:rsidRDefault="00EB2284" w:rsidP="00F61D88">
            <w:pPr>
              <w:jc w:val="center"/>
              <w:rPr>
                <w:b/>
                <w:bCs/>
              </w:rPr>
            </w:pPr>
            <w:r w:rsidRPr="00426B5E">
              <w:rPr>
                <w:sz w:val="22"/>
                <w:szCs w:val="22"/>
              </w:rPr>
              <w:t xml:space="preserve">Liczba </w:t>
            </w:r>
            <w:r>
              <w:rPr>
                <w:sz w:val="22"/>
                <w:szCs w:val="22"/>
              </w:rPr>
              <w:t xml:space="preserve">osób, </w:t>
            </w:r>
            <w:r w:rsidRPr="00426B5E">
              <w:rPr>
                <w:sz w:val="22"/>
                <w:szCs w:val="22"/>
              </w:rPr>
              <w:t xml:space="preserve">których koszt </w:t>
            </w:r>
            <w:r>
              <w:rPr>
                <w:sz w:val="22"/>
                <w:szCs w:val="22"/>
              </w:rPr>
              <w:t xml:space="preserve">badania </w:t>
            </w:r>
            <w:r w:rsidRPr="00426B5E">
              <w:rPr>
                <w:sz w:val="22"/>
                <w:szCs w:val="22"/>
              </w:rPr>
              <w:t>pokryje jst przystępująca do realizacji programu</w:t>
            </w:r>
          </w:p>
        </w:tc>
        <w:tc>
          <w:tcPr>
            <w:tcW w:w="1665" w:type="dxa"/>
            <w:shd w:val="clear" w:color="auto" w:fill="BFBFBF"/>
            <w:vAlign w:val="center"/>
          </w:tcPr>
          <w:p w:rsidR="00EB2284" w:rsidRPr="00C061DF" w:rsidRDefault="00EB2284" w:rsidP="00F61D88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Łączna liczba osób o</w:t>
            </w:r>
            <w:r w:rsidRPr="00426B5E">
              <w:rPr>
                <w:sz w:val="22"/>
                <w:szCs w:val="22"/>
              </w:rPr>
              <w:t>bjęta programem</w:t>
            </w:r>
          </w:p>
        </w:tc>
      </w:tr>
      <w:tr w:rsidR="00EB2284" w:rsidRPr="00F00BBF" w:rsidTr="00603AD2">
        <w:trPr>
          <w:trHeight w:val="315"/>
        </w:trPr>
        <w:tc>
          <w:tcPr>
            <w:tcW w:w="557" w:type="dxa"/>
            <w:shd w:val="clear" w:color="auto" w:fill="auto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B2284" w:rsidRDefault="00EB2284" w:rsidP="00F61D88">
            <w:r>
              <w:rPr>
                <w:sz w:val="22"/>
                <w:szCs w:val="22"/>
              </w:rPr>
              <w:t>Gmina Aleksandrów Kujawski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4" w:type="dxa"/>
            <w:vAlign w:val="center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5" w:type="dxa"/>
            <w:vAlign w:val="center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EB2284" w:rsidRPr="00F00BBF" w:rsidTr="00603AD2">
        <w:trPr>
          <w:trHeight w:val="315"/>
        </w:trPr>
        <w:tc>
          <w:tcPr>
            <w:tcW w:w="557" w:type="dxa"/>
            <w:shd w:val="clear" w:color="auto" w:fill="auto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C061DF">
              <w:rPr>
                <w:sz w:val="22"/>
                <w:szCs w:val="22"/>
              </w:rPr>
              <w:t>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B2284" w:rsidRPr="00C061DF" w:rsidRDefault="00EB2284" w:rsidP="00F61D88">
            <w:r>
              <w:rPr>
                <w:sz w:val="22"/>
                <w:szCs w:val="22"/>
              </w:rPr>
              <w:t>Gmina Barcin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64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65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EB2284" w:rsidRPr="00F00BBF" w:rsidTr="00603AD2">
        <w:trPr>
          <w:trHeight w:val="315"/>
        </w:trPr>
        <w:tc>
          <w:tcPr>
            <w:tcW w:w="557" w:type="dxa"/>
            <w:shd w:val="clear" w:color="auto" w:fill="auto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B2284" w:rsidRDefault="00EB2284" w:rsidP="00F61D88">
            <w:r>
              <w:rPr>
                <w:sz w:val="22"/>
                <w:szCs w:val="22"/>
              </w:rPr>
              <w:t>Gmina Boniewo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4" w:type="dxa"/>
            <w:vAlign w:val="center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5" w:type="dxa"/>
            <w:vAlign w:val="center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</w:tr>
      <w:tr w:rsidR="00EB2284" w:rsidRPr="00F00BBF" w:rsidTr="00603AD2">
        <w:trPr>
          <w:trHeight w:val="315"/>
        </w:trPr>
        <w:tc>
          <w:tcPr>
            <w:tcW w:w="557" w:type="dxa"/>
            <w:shd w:val="clear" w:color="auto" w:fill="auto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B2284" w:rsidRDefault="00EB2284" w:rsidP="00F61D88">
            <w:r>
              <w:rPr>
                <w:sz w:val="22"/>
                <w:szCs w:val="22"/>
              </w:rPr>
              <w:t>Miasto Brodnica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4" w:type="dxa"/>
            <w:vAlign w:val="center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EB2284" w:rsidRPr="00F00BBF" w:rsidTr="00603AD2">
        <w:trPr>
          <w:trHeight w:val="315"/>
        </w:trPr>
        <w:tc>
          <w:tcPr>
            <w:tcW w:w="557" w:type="dxa"/>
            <w:shd w:val="clear" w:color="auto" w:fill="auto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B2284" w:rsidRPr="00C061DF" w:rsidRDefault="00EB2284" w:rsidP="00F61D88">
            <w:r>
              <w:rPr>
                <w:sz w:val="22"/>
                <w:szCs w:val="22"/>
              </w:rPr>
              <w:t>Gmina Brzozie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64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65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EB2284" w:rsidRPr="00F00BBF" w:rsidTr="00603AD2">
        <w:trPr>
          <w:trHeight w:val="315"/>
        </w:trPr>
        <w:tc>
          <w:tcPr>
            <w:tcW w:w="557" w:type="dxa"/>
            <w:shd w:val="clear" w:color="auto" w:fill="auto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B2284" w:rsidRPr="00C061DF" w:rsidRDefault="00EB2284" w:rsidP="00F61D88">
            <w:r>
              <w:rPr>
                <w:sz w:val="22"/>
                <w:szCs w:val="22"/>
              </w:rPr>
              <w:t>Gmina Dąbrowa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664" w:type="dxa"/>
            <w:vAlign w:val="center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665" w:type="dxa"/>
            <w:vAlign w:val="center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EB2284" w:rsidRPr="00F00BBF" w:rsidTr="00603AD2">
        <w:trPr>
          <w:trHeight w:val="315"/>
        </w:trPr>
        <w:tc>
          <w:tcPr>
            <w:tcW w:w="557" w:type="dxa"/>
            <w:shd w:val="clear" w:color="auto" w:fill="auto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B2284" w:rsidRPr="00C061DF" w:rsidRDefault="00EB2284" w:rsidP="00F61D88">
            <w:r>
              <w:rPr>
                <w:sz w:val="22"/>
                <w:szCs w:val="22"/>
              </w:rPr>
              <w:t>Gmina Lubicz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664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665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</w:tr>
      <w:tr w:rsidR="00EB2284" w:rsidRPr="00F00BBF" w:rsidTr="00603AD2">
        <w:trPr>
          <w:trHeight w:val="315"/>
        </w:trPr>
        <w:tc>
          <w:tcPr>
            <w:tcW w:w="557" w:type="dxa"/>
            <w:shd w:val="clear" w:color="auto" w:fill="auto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C061DF">
              <w:rPr>
                <w:sz w:val="22"/>
                <w:szCs w:val="22"/>
              </w:rPr>
              <w:t>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B2284" w:rsidRPr="00C061DF" w:rsidRDefault="00EB2284" w:rsidP="00F61D88">
            <w:r>
              <w:rPr>
                <w:sz w:val="22"/>
                <w:szCs w:val="22"/>
              </w:rPr>
              <w:t>Gmina Mogilno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664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665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</w:tr>
      <w:tr w:rsidR="00EB2284" w:rsidRPr="00F00BBF" w:rsidTr="00603AD2">
        <w:trPr>
          <w:trHeight w:val="315"/>
        </w:trPr>
        <w:tc>
          <w:tcPr>
            <w:tcW w:w="557" w:type="dxa"/>
            <w:shd w:val="clear" w:color="auto" w:fill="auto"/>
          </w:tcPr>
          <w:p w:rsidR="00EB2284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B2284" w:rsidRPr="00C061DF" w:rsidRDefault="00EB2284" w:rsidP="00F61D88">
            <w:r>
              <w:rPr>
                <w:sz w:val="22"/>
                <w:szCs w:val="22"/>
              </w:rPr>
              <w:t>Gmina Raciążek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Pr="00C061DF" w:rsidRDefault="00EB2284" w:rsidP="00F61D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4" w:type="dxa"/>
            <w:vAlign w:val="center"/>
          </w:tcPr>
          <w:p w:rsidR="00EB2284" w:rsidRPr="00C061DF" w:rsidRDefault="00EB2284" w:rsidP="00F61D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65" w:type="dxa"/>
            <w:vAlign w:val="center"/>
          </w:tcPr>
          <w:p w:rsidR="00EB2284" w:rsidRPr="00C061DF" w:rsidRDefault="00EB2284" w:rsidP="00F61D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EB2284" w:rsidRPr="00F00BBF" w:rsidTr="00603AD2">
        <w:trPr>
          <w:trHeight w:val="315"/>
        </w:trPr>
        <w:tc>
          <w:tcPr>
            <w:tcW w:w="557" w:type="dxa"/>
            <w:shd w:val="clear" w:color="auto" w:fill="auto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C061DF">
              <w:rPr>
                <w:sz w:val="22"/>
                <w:szCs w:val="22"/>
              </w:rPr>
              <w:t>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B2284" w:rsidRPr="00C061DF" w:rsidRDefault="00EB2284" w:rsidP="00F61D88">
            <w:r>
              <w:rPr>
                <w:sz w:val="22"/>
                <w:szCs w:val="22"/>
              </w:rPr>
              <w:t>Gmina Wielka Nieszawka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64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65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EB2284" w:rsidRPr="00F00BBF" w:rsidTr="00603AD2">
        <w:trPr>
          <w:trHeight w:val="315"/>
        </w:trPr>
        <w:tc>
          <w:tcPr>
            <w:tcW w:w="557" w:type="dxa"/>
            <w:shd w:val="clear" w:color="auto" w:fill="auto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B2284" w:rsidRPr="00C061DF" w:rsidRDefault="00EB2284" w:rsidP="00F61D88">
            <w:r>
              <w:rPr>
                <w:sz w:val="22"/>
                <w:szCs w:val="22"/>
              </w:rPr>
              <w:t>Miasto Włocławek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664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665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220</w:t>
            </w:r>
          </w:p>
        </w:tc>
      </w:tr>
      <w:tr w:rsidR="00EB2284" w:rsidRPr="00F00BBF" w:rsidTr="00603AD2">
        <w:trPr>
          <w:trHeight w:val="315"/>
        </w:trPr>
        <w:tc>
          <w:tcPr>
            <w:tcW w:w="557" w:type="dxa"/>
            <w:shd w:val="clear" w:color="auto" w:fill="auto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C061DF">
              <w:rPr>
                <w:sz w:val="22"/>
                <w:szCs w:val="22"/>
              </w:rPr>
              <w:t>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B2284" w:rsidRDefault="00EB2284" w:rsidP="00F61D88">
            <w:r>
              <w:rPr>
                <w:sz w:val="22"/>
                <w:szCs w:val="22"/>
              </w:rPr>
              <w:t>Gmina Złotniki Kujawskie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4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5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EB2284" w:rsidRPr="00F00BBF" w:rsidTr="00603AD2">
        <w:trPr>
          <w:trHeight w:val="315"/>
        </w:trPr>
        <w:tc>
          <w:tcPr>
            <w:tcW w:w="557" w:type="dxa"/>
            <w:shd w:val="clear" w:color="auto" w:fill="auto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EB2284" w:rsidRPr="00C061DF" w:rsidRDefault="00EB2284" w:rsidP="00F61D88">
            <w:r>
              <w:rPr>
                <w:sz w:val="22"/>
                <w:szCs w:val="22"/>
              </w:rPr>
              <w:t>Gmina Żnin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664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665" w:type="dxa"/>
            <w:vAlign w:val="center"/>
          </w:tcPr>
          <w:p w:rsidR="00EB2284" w:rsidRPr="00C061DF" w:rsidRDefault="00EB2284" w:rsidP="00F61D88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EB2284" w:rsidRPr="00F00BBF" w:rsidTr="00603AD2">
        <w:trPr>
          <w:trHeight w:val="388"/>
        </w:trPr>
        <w:tc>
          <w:tcPr>
            <w:tcW w:w="557" w:type="dxa"/>
            <w:shd w:val="clear" w:color="auto" w:fill="auto"/>
            <w:vAlign w:val="center"/>
          </w:tcPr>
          <w:p w:rsidR="00EB2284" w:rsidRPr="00C061DF" w:rsidRDefault="00EB2284" w:rsidP="00F61D88">
            <w:pPr>
              <w:jc w:val="center"/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EB2284" w:rsidRPr="004237CD" w:rsidRDefault="00EB2284" w:rsidP="00F61D88">
            <w:pPr>
              <w:rPr>
                <w:b/>
              </w:rPr>
            </w:pPr>
            <w:r w:rsidRPr="004237CD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EB2284" w:rsidRPr="00C061DF" w:rsidRDefault="00EB2284" w:rsidP="00F61D8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473</w:t>
            </w:r>
          </w:p>
        </w:tc>
        <w:tc>
          <w:tcPr>
            <w:tcW w:w="1664" w:type="dxa"/>
            <w:vAlign w:val="center"/>
          </w:tcPr>
          <w:p w:rsidR="00EB2284" w:rsidRPr="00C061DF" w:rsidRDefault="00EB2284" w:rsidP="00F61D8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473</w:t>
            </w:r>
          </w:p>
        </w:tc>
        <w:tc>
          <w:tcPr>
            <w:tcW w:w="1665" w:type="dxa"/>
            <w:vAlign w:val="center"/>
          </w:tcPr>
          <w:p w:rsidR="00EB2284" w:rsidRPr="00C061DF" w:rsidRDefault="00EB2284" w:rsidP="00F61D8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946</w:t>
            </w:r>
          </w:p>
        </w:tc>
      </w:tr>
    </w:tbl>
    <w:p w:rsidR="00EB2284" w:rsidRDefault="00EB2284" w:rsidP="00EB2284"/>
    <w:p w:rsidR="00EB2284" w:rsidRDefault="00EB2284" w:rsidP="00EB2284">
      <w:pPr>
        <w:ind w:left="4320"/>
        <w:rPr>
          <w:sz w:val="20"/>
        </w:rPr>
      </w:pPr>
    </w:p>
    <w:p w:rsidR="00EB2284" w:rsidRDefault="00EB2284" w:rsidP="00EB2284">
      <w:pPr>
        <w:jc w:val="center"/>
      </w:pPr>
    </w:p>
    <w:p w:rsidR="00EB2284" w:rsidRDefault="00EB2284" w:rsidP="00EB2284">
      <w:pPr>
        <w:jc w:val="center"/>
      </w:pPr>
    </w:p>
    <w:p w:rsidR="00EB2284" w:rsidRDefault="00EB2284" w:rsidP="00EB2284">
      <w:pPr>
        <w:jc w:val="center"/>
      </w:pPr>
    </w:p>
    <w:p w:rsidR="00EB2284" w:rsidRDefault="00EB2284" w:rsidP="00EB2284">
      <w:pPr>
        <w:jc w:val="center"/>
      </w:pPr>
    </w:p>
    <w:p w:rsidR="00EB2284" w:rsidRDefault="00EB2284" w:rsidP="00EB2284">
      <w:pPr>
        <w:jc w:val="center"/>
      </w:pPr>
    </w:p>
    <w:p w:rsidR="00EB2284" w:rsidRDefault="00EB2284" w:rsidP="00EB2284">
      <w:pPr>
        <w:jc w:val="center"/>
      </w:pPr>
    </w:p>
    <w:p w:rsidR="007B2C27" w:rsidRDefault="007B2C27"/>
    <w:sectPr w:rsidR="007B2C27" w:rsidSect="007B2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2284"/>
    <w:rsid w:val="000630E3"/>
    <w:rsid w:val="00127613"/>
    <w:rsid w:val="00171B95"/>
    <w:rsid w:val="00203B78"/>
    <w:rsid w:val="002A7373"/>
    <w:rsid w:val="00382628"/>
    <w:rsid w:val="003A7FDC"/>
    <w:rsid w:val="003E3518"/>
    <w:rsid w:val="00420169"/>
    <w:rsid w:val="004232DA"/>
    <w:rsid w:val="004A577F"/>
    <w:rsid w:val="004B6AE2"/>
    <w:rsid w:val="0053661B"/>
    <w:rsid w:val="00567E80"/>
    <w:rsid w:val="005C5B2B"/>
    <w:rsid w:val="00603AD2"/>
    <w:rsid w:val="006149E3"/>
    <w:rsid w:val="00744849"/>
    <w:rsid w:val="00795B13"/>
    <w:rsid w:val="007B2C27"/>
    <w:rsid w:val="0089538B"/>
    <w:rsid w:val="008A175D"/>
    <w:rsid w:val="008F7629"/>
    <w:rsid w:val="00917818"/>
    <w:rsid w:val="00A5335B"/>
    <w:rsid w:val="00AC7C78"/>
    <w:rsid w:val="00BC2F82"/>
    <w:rsid w:val="00C66DAC"/>
    <w:rsid w:val="00D037A7"/>
    <w:rsid w:val="00D1009D"/>
    <w:rsid w:val="00D404F6"/>
    <w:rsid w:val="00DD04E4"/>
    <w:rsid w:val="00E16713"/>
    <w:rsid w:val="00E5505A"/>
    <w:rsid w:val="00EB2284"/>
    <w:rsid w:val="00EF21D7"/>
    <w:rsid w:val="00F40B6C"/>
    <w:rsid w:val="00F771F4"/>
    <w:rsid w:val="00FB7C9F"/>
    <w:rsid w:val="00FF640A"/>
    <w:rsid w:val="00F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k.warpechowska</dc:creator>
  <cp:lastModifiedBy>k.warpechowska</cp:lastModifiedBy>
  <cp:revision>2</cp:revision>
  <dcterms:created xsi:type="dcterms:W3CDTF">2018-06-28T09:14:00Z</dcterms:created>
  <dcterms:modified xsi:type="dcterms:W3CDTF">2018-06-28T09:24:00Z</dcterms:modified>
</cp:coreProperties>
</file>