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D2" w:rsidRDefault="005635D2" w:rsidP="005635D2">
      <w:pPr>
        <w:ind w:right="-663"/>
        <w:jc w:val="right"/>
      </w:pPr>
      <w:r>
        <w:rPr>
          <w:b/>
          <w:color w:val="595959"/>
        </w:rPr>
        <w:t>SIERPIEŃ 2017</w:t>
      </w:r>
    </w:p>
    <w:tbl>
      <w:tblPr>
        <w:tblW w:w="949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543"/>
        <w:gridCol w:w="2409"/>
        <w:gridCol w:w="3543"/>
      </w:tblGrid>
      <w:tr w:rsidR="005635D2" w:rsidTr="005635D2">
        <w:trPr>
          <w:trHeight w:val="863"/>
        </w:trPr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Default="005635D2">
            <w:pPr>
              <w:pStyle w:val="Nagwek"/>
              <w:spacing w:line="276" w:lineRule="auto"/>
              <w:ind w:firstLine="0"/>
              <w:rPr>
                <w:rFonts w:ascii="Tahoma" w:hAnsi="Tahoma" w:cs="Tahoma"/>
                <w:color w:val="595959"/>
                <w:sz w:val="20"/>
                <w:szCs w:val="20"/>
                <w:lang w:val="en-US"/>
              </w:rPr>
            </w:pPr>
            <w:r>
              <w:rPr>
                <w:noProof/>
                <w:kern w:val="2"/>
                <w:lang w:eastAsia="pl-PL" w:bidi="ar-SA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3409950</wp:posOffset>
                      </wp:positionH>
                      <wp:positionV relativeFrom="paragraph">
                        <wp:posOffset>8890</wp:posOffset>
                      </wp:positionV>
                      <wp:extent cx="2605405" cy="795020"/>
                      <wp:effectExtent l="0" t="0" r="4445" b="5080"/>
                      <wp:wrapSquare wrapText="bothSides"/>
                      <wp:docPr id="217" name="Pole tekstow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5405" cy="795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635D2" w:rsidRDefault="005635D2" w:rsidP="005635D2">
                                  <w:pPr>
                                    <w:ind w:left="426" w:firstLine="0"/>
                                    <w:rPr>
                                      <w:rFonts w:ascii="Arial Narrow" w:hAnsi="Arial Narrow"/>
                                      <w:b/>
                                      <w:color w:val="595959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color w:val="595959"/>
                                      <w:sz w:val="32"/>
                                      <w:szCs w:val="32"/>
                                    </w:rPr>
                                    <w:t>TOM VI</w:t>
                                  </w:r>
                                </w:p>
                                <w:p w:rsidR="005635D2" w:rsidRDefault="005635D2" w:rsidP="005635D2">
                                  <w:pPr>
                                    <w:pStyle w:val="TEKST"/>
                                    <w:spacing w:line="240" w:lineRule="auto"/>
                                    <w:ind w:left="426" w:firstLine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INSTALACJE OGRZEWCZE</w:t>
                                  </w:r>
                                </w:p>
                                <w:p w:rsidR="005635D2" w:rsidRDefault="005635D2" w:rsidP="005635D2">
                                  <w:pPr>
                                    <w:rPr>
                                      <w:rFonts w:ascii="Arial Narrow" w:hAnsi="Arial Narrow"/>
                                      <w:color w:val="595959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17" o:spid="_x0000_s1026" type="#_x0000_t202" style="position:absolute;margin-left:268.5pt;margin-top:.7pt;width:205.15pt;height:6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" stroked="f">
                      <v:textbox>
                        <w:txbxContent>
                          <w:p w:rsidR="005635D2" w:rsidRDefault="005635D2" w:rsidP="005635D2">
                            <w:pPr>
                              <w:ind w:left="426" w:firstLine="0"/>
                              <w:rPr>
                                <w:rFonts w:ascii="Arial Narrow" w:hAnsi="Arial Narrow"/>
                                <w:b/>
                                <w:color w:val="59595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595959"/>
                                <w:sz w:val="32"/>
                                <w:szCs w:val="32"/>
                              </w:rPr>
                              <w:t>TOM VI</w:t>
                            </w:r>
                          </w:p>
                          <w:p w:rsidR="005635D2" w:rsidRDefault="005635D2" w:rsidP="005635D2">
                            <w:pPr>
                              <w:pStyle w:val="TEKST"/>
                              <w:spacing w:line="240" w:lineRule="auto"/>
                              <w:ind w:left="426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INSTALACJE OGRZE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20"/>
                                <w:szCs w:val="20"/>
                              </w:rPr>
                              <w:t>WCZE</w:t>
                            </w:r>
                          </w:p>
                          <w:p w:rsidR="005635D2" w:rsidRDefault="005635D2" w:rsidP="005635D2">
                            <w:pPr>
                              <w:rPr>
                                <w:rFonts w:ascii="Arial Narrow" w:hAnsi="Arial Narrow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rFonts w:ascii="Tahoma" w:hAnsi="Tahoma" w:cs="Tahoma"/>
                <w:b/>
                <w:color w:val="4472C4"/>
                <w:sz w:val="56"/>
                <w:szCs w:val="56"/>
              </w:rPr>
              <w:t>home</w:t>
            </w:r>
            <w:r>
              <w:rPr>
                <w:rFonts w:ascii="Tahoma" w:hAnsi="Tahoma" w:cs="Tahoma"/>
                <w:color w:val="4472C4"/>
                <w:sz w:val="40"/>
                <w:szCs w:val="40"/>
              </w:rPr>
              <w:t>OF</w:t>
            </w:r>
            <w:r>
              <w:rPr>
                <w:rFonts w:ascii="Tahoma" w:hAnsi="Tahoma" w:cs="Tahoma"/>
                <w:b/>
                <w:color w:val="4472C4"/>
                <w:sz w:val="56"/>
                <w:szCs w:val="56"/>
              </w:rPr>
              <w:t>houses</w:t>
            </w:r>
            <w:proofErr w:type="spellEnd"/>
            <w:r>
              <w:rPr>
                <w:rFonts w:ascii="Tahoma" w:hAnsi="Tahoma" w:cs="Tahoma"/>
                <w:b/>
                <w:color w:val="595959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595959"/>
                <w:sz w:val="20"/>
                <w:szCs w:val="20"/>
              </w:rPr>
              <w:t>Sp.z</w:t>
            </w:r>
            <w:proofErr w:type="spellEnd"/>
            <w:r>
              <w:rPr>
                <w:rFonts w:ascii="Tahoma" w:hAnsi="Tahoma" w:cs="Tahoma"/>
                <w:color w:val="595959"/>
                <w:sz w:val="20"/>
                <w:szCs w:val="20"/>
              </w:rPr>
              <w:t xml:space="preserve"> o.o.</w:t>
            </w:r>
            <w:r>
              <w:rPr>
                <w:noProof/>
                <w:sz w:val="20"/>
                <w:szCs w:val="20"/>
                <w:lang w:eastAsia="pl-PL" w:bidi="ar-SA"/>
              </w:rPr>
              <w:t xml:space="preserve"> </w:t>
            </w:r>
          </w:p>
        </w:tc>
      </w:tr>
      <w:tr w:rsidR="005635D2" w:rsidTr="005635D2">
        <w:trPr>
          <w:trHeight w:val="315"/>
        </w:trPr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Default="005635D2">
            <w:pPr>
              <w:pStyle w:val="Nagwek"/>
              <w:spacing w:line="276" w:lineRule="auto"/>
              <w:ind w:firstLine="0"/>
              <w:rPr>
                <w:rFonts w:ascii="Tahoma" w:hAnsi="Tahoma" w:cs="Tahoma"/>
                <w:b/>
                <w:color w:val="4472C4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 xml:space="preserve">/  </w:t>
            </w:r>
            <w:r>
              <w:rPr>
                <w:rFonts w:ascii="Arial Narrow" w:hAnsi="Arial Narrow"/>
                <w:color w:val="595959"/>
                <w:sz w:val="18"/>
                <w:szCs w:val="18"/>
              </w:rPr>
              <w:t xml:space="preserve">61-879 Poznań  </w:t>
            </w:r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>/</w:t>
            </w:r>
            <w:r>
              <w:rPr>
                <w:rFonts w:ascii="Arial Narrow" w:hAnsi="Arial Narrow"/>
                <w:color w:val="595959"/>
                <w:sz w:val="18"/>
                <w:szCs w:val="18"/>
              </w:rPr>
              <w:t xml:space="preserve"> ul. Łąkowa 21/20  </w:t>
            </w:r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 xml:space="preserve">/  </w:t>
            </w:r>
            <w:hyperlink r:id="rId9" w:history="1">
              <w:r>
                <w:rPr>
                  <w:rStyle w:val="Hipercze"/>
                  <w:color w:val="4472C4"/>
                  <w:sz w:val="18"/>
                  <w:szCs w:val="18"/>
                </w:rPr>
                <w:t>www.homeofhouses.com</w:t>
              </w:r>
            </w:hyperlink>
            <w:r>
              <w:rPr>
                <w:rFonts w:ascii="Arial Narrow" w:hAnsi="Arial Narrow"/>
                <w:color w:val="595959"/>
                <w:sz w:val="18"/>
                <w:szCs w:val="18"/>
              </w:rPr>
              <w:t xml:space="preserve">  </w:t>
            </w:r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 xml:space="preserve">/ </w:t>
            </w:r>
            <w:hyperlink r:id="rId10" w:history="1">
              <w:r>
                <w:rPr>
                  <w:rStyle w:val="Hipercze"/>
                  <w:color w:val="4472C4"/>
                  <w:sz w:val="18"/>
                  <w:szCs w:val="18"/>
                </w:rPr>
                <w:t>office@homeofhouses.com</w:t>
              </w:r>
            </w:hyperlink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 xml:space="preserve">  / </w:t>
            </w:r>
            <w:proofErr w:type="spellStart"/>
            <w:r>
              <w:rPr>
                <w:rFonts w:ascii="Arial Narrow" w:hAnsi="Arial Narrow"/>
                <w:color w:val="595959"/>
                <w:sz w:val="18"/>
                <w:szCs w:val="18"/>
              </w:rPr>
              <w:t>tel</w:t>
            </w:r>
            <w:proofErr w:type="spellEnd"/>
            <w:r>
              <w:rPr>
                <w:rFonts w:ascii="Arial Narrow" w:hAnsi="Arial Narrow"/>
                <w:color w:val="595959"/>
                <w:sz w:val="18"/>
                <w:szCs w:val="18"/>
              </w:rPr>
              <w:t>/fax: +48 (61) 853 53 50</w:t>
            </w:r>
            <w:r>
              <w:rPr>
                <w:rFonts w:ascii="Arial Narrow" w:hAnsi="Arial Narrow"/>
                <w:b/>
                <w:color w:val="595959"/>
                <w:sz w:val="18"/>
                <w:szCs w:val="18"/>
              </w:rPr>
              <w:t xml:space="preserve">  /</w:t>
            </w:r>
          </w:p>
        </w:tc>
      </w:tr>
      <w:tr w:rsidR="005635D2" w:rsidTr="005635D2"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ind w:firstLine="0"/>
              <w:rPr>
                <w:rFonts w:ascii="Arial Narrow" w:hAnsi="Arial Narrow" w:cs="Arial Narrow"/>
                <w:b/>
                <w:color w:val="767171"/>
                <w:kern w:val="2"/>
                <w:sz w:val="24"/>
                <w:szCs w:val="24"/>
                <w:lang w:eastAsia="pl-PL" w:bidi="ar-SA"/>
              </w:rPr>
            </w:pPr>
            <w:r w:rsidRPr="00E31438">
              <w:rPr>
                <w:rFonts w:ascii="Arial Narrow" w:hAnsi="Arial Narrow" w:cs="Arial Narrow"/>
                <w:b/>
                <w:color w:val="767171"/>
                <w:sz w:val="24"/>
                <w:szCs w:val="24"/>
                <w:lang w:eastAsia="pl-PL" w:bidi="ar-SA"/>
              </w:rPr>
              <w:t>PRZEBUDOWA, ROZBUDOWA I ZMIANA SPOSOBU UŻYTKOWANIA BUDYNKU MAGAZYNOWEGO PRZY UL. KOŚCIUSZKI 77 W TORUNIU - NA BUDYNEK O FUNKCJI UŻYTE</w:t>
            </w:r>
            <w:bookmarkStart w:id="0" w:name="_GoBack"/>
            <w:bookmarkEnd w:id="0"/>
            <w:r w:rsidRPr="00E31438">
              <w:rPr>
                <w:rFonts w:ascii="Arial Narrow" w:hAnsi="Arial Narrow" w:cs="Arial Narrow"/>
                <w:b/>
                <w:color w:val="767171"/>
                <w:sz w:val="24"/>
                <w:szCs w:val="24"/>
                <w:lang w:eastAsia="pl-PL" w:bidi="ar-SA"/>
              </w:rPr>
              <w:t>CZNOŚCI PUBLICZNEJ, STANOWIĄCY SIEDZIBĘ SAMORZĄDOWYCH INSTYTUCJI KULTURY</w:t>
            </w:r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KATEGORIA OBIEKTU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ind w:firstLine="0"/>
              <w:rPr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TEKSTZnak"/>
                <w:sz w:val="18"/>
                <w:szCs w:val="18"/>
              </w:rPr>
              <w:t>IX,</w:t>
            </w:r>
            <w:r w:rsidRPr="00E31438">
              <w:rPr>
                <w:rStyle w:val="Odwoaniedelikatne1"/>
                <w:color w:val="595959"/>
                <w:sz w:val="18"/>
                <w:szCs w:val="18"/>
                <w:u w:val="none"/>
              </w:rPr>
              <w:t xml:space="preserve">   k=4,0,   w=2,5</w:t>
            </w:r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DZIAŁKA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ind w:firstLine="0"/>
              <w:rPr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 xml:space="preserve">nr: </w:t>
            </w:r>
            <w:bookmarkStart w:id="1" w:name="_Hlk480467206"/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 xml:space="preserve">109/3, 111, </w:t>
            </w:r>
            <w:r w:rsidRPr="00E31438">
              <w:rPr>
                <w:rFonts w:ascii="Arial Narrow" w:hAnsi="Arial Narrow" w:cs="Calibri"/>
                <w:color w:val="595959"/>
                <w:sz w:val="18"/>
                <w:szCs w:val="18"/>
              </w:rPr>
              <w:t>112/4, 113/4, 114/10, 200/25, 200/27, 203/6, 204/6, 204/11</w:t>
            </w:r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 xml:space="preserve"> obręb 48, </w:t>
            </w:r>
            <w:proofErr w:type="spellStart"/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>j.ew</w:t>
            </w:r>
            <w:proofErr w:type="spellEnd"/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>. 046301_1</w:t>
            </w:r>
            <w:bookmarkEnd w:id="1"/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OBIEKT OBJĘTY PROJEKTEM: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kern w:val="2"/>
                <w:sz w:val="18"/>
                <w:szCs w:val="18"/>
              </w:rPr>
            </w:pPr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>BUDYNEK MAGAZYNOWY „A” UL. KOŚCIUSZKI 77, 87-100 TORUŃ</w:t>
            </w:r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INWESTOR: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ind w:firstLine="0"/>
              <w:rPr>
                <w:rStyle w:val="Odwoaniedelikatne"/>
                <w:rFonts w:ascii="Arial Narrow" w:hAnsi="Arial Narrow"/>
                <w:color w:val="595959"/>
                <w:kern w:val="2"/>
                <w:sz w:val="18"/>
                <w:szCs w:val="18"/>
                <w:u w:val="none"/>
              </w:rPr>
            </w:pPr>
            <w:bookmarkStart w:id="2" w:name="_Hlk479932951"/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>WOJEWÓDZTWO KUJAWSKO-POMORSKIE Z SIEDZIBĄ W TORUNIU</w:t>
            </w:r>
            <w:bookmarkEnd w:id="2"/>
          </w:p>
          <w:p w:rsidR="005635D2" w:rsidRPr="00E31438" w:rsidRDefault="005635D2">
            <w:pPr>
              <w:suppressAutoHyphens/>
              <w:ind w:firstLine="0"/>
              <w:rPr>
                <w:kern w:val="2"/>
                <w:lang w:val="en-US"/>
              </w:rPr>
            </w:pPr>
            <w:r w:rsidRPr="00E31438">
              <w:rPr>
                <w:rStyle w:val="Odwoaniedelikatne"/>
                <w:color w:val="595959"/>
                <w:sz w:val="18"/>
                <w:szCs w:val="18"/>
                <w:u w:val="none"/>
              </w:rPr>
              <w:t>Pl. Teatralny 2, 87-100 Toruń</w:t>
            </w:r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STADIUM: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/>
                <w:color w:val="595959"/>
                <w:kern w:val="2"/>
                <w:sz w:val="18"/>
                <w:szCs w:val="18"/>
              </w:rPr>
            </w:pPr>
            <w:r w:rsidRPr="00E31438">
              <w:rPr>
                <w:rStyle w:val="Odwoaniedelikatne1"/>
                <w:color w:val="595959"/>
                <w:sz w:val="18"/>
                <w:szCs w:val="18"/>
                <w:u w:val="none"/>
              </w:rPr>
              <w:t>PROJEKT WYKONAWCZY</w:t>
            </w:r>
          </w:p>
        </w:tc>
      </w:tr>
      <w:tr w:rsidR="005635D2" w:rsidTr="005635D2">
        <w:tc>
          <w:tcPr>
            <w:tcW w:w="354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 w:cs="Calibri"/>
                <w:kern w:val="2"/>
                <w:sz w:val="18"/>
                <w:szCs w:val="18"/>
                <w:lang w:val="en-US"/>
              </w:rPr>
            </w:pPr>
            <w:r w:rsidRPr="00E31438">
              <w:rPr>
                <w:rStyle w:val="Odwoaniedelikatne1"/>
                <w:rFonts w:cs="Calibri"/>
                <w:color w:val="595959"/>
                <w:sz w:val="18"/>
                <w:szCs w:val="18"/>
                <w:u w:val="none"/>
              </w:rPr>
              <w:t>BRANŻA:</w:t>
            </w:r>
          </w:p>
        </w:tc>
        <w:tc>
          <w:tcPr>
            <w:tcW w:w="5953" w:type="dxa"/>
            <w:gridSpan w:val="2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rFonts w:ascii="Arial Narrow" w:hAnsi="Arial Narrow"/>
                <w:color w:val="595959"/>
                <w:kern w:val="2"/>
                <w:sz w:val="18"/>
                <w:szCs w:val="18"/>
              </w:rPr>
            </w:pPr>
            <w:r w:rsidRPr="00E31438">
              <w:rPr>
                <w:rStyle w:val="Odwoaniedelikatne1"/>
                <w:color w:val="595959"/>
                <w:sz w:val="18"/>
                <w:szCs w:val="18"/>
                <w:u w:val="none"/>
              </w:rPr>
              <w:t>SANITARNA</w:t>
            </w:r>
          </w:p>
        </w:tc>
      </w:tr>
      <w:tr w:rsidR="005635D2" w:rsidTr="005635D2"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suppressAutoHyphens/>
              <w:spacing w:line="276" w:lineRule="auto"/>
              <w:ind w:firstLine="0"/>
              <w:rPr>
                <w:color w:val="595959"/>
                <w:kern w:val="2"/>
                <w:sz w:val="18"/>
                <w:szCs w:val="18"/>
              </w:rPr>
            </w:pPr>
            <w:r w:rsidRPr="00E31438">
              <w:rPr>
                <w:rStyle w:val="Odwoaniedelikatne1"/>
                <w:b/>
                <w:color w:val="595959"/>
                <w:sz w:val="18"/>
                <w:szCs w:val="18"/>
                <w:u w:val="none"/>
              </w:rPr>
              <w:t>PROJEKTANCI</w:t>
            </w:r>
          </w:p>
        </w:tc>
      </w:tr>
      <w:tr w:rsidR="005635D2" w:rsidTr="005635D2">
        <w:trPr>
          <w:trHeight w:val="496"/>
        </w:trPr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ind w:firstLine="0"/>
              <w:rPr>
                <w:rStyle w:val="Odwoaniedelikatne1"/>
                <w:rFonts w:ascii="Arial Narrow" w:hAnsi="Arial Narrow"/>
                <w:color w:val="595959"/>
                <w:kern w:val="2"/>
                <w:sz w:val="16"/>
                <w:szCs w:val="16"/>
                <w:u w:val="none"/>
              </w:rPr>
            </w:pPr>
            <w:r w:rsidRPr="00E31438">
              <w:rPr>
                <w:rStyle w:val="Odwoaniedelikatne1"/>
                <w:color w:val="595959"/>
                <w:sz w:val="16"/>
                <w:szCs w:val="16"/>
                <w:u w:val="none"/>
              </w:rPr>
              <w:t>PROJEKTANT:</w:t>
            </w:r>
          </w:p>
          <w:p w:rsidR="005635D2" w:rsidRPr="00E31438" w:rsidRDefault="005635D2">
            <w:pPr>
              <w:ind w:firstLine="0"/>
              <w:rPr>
                <w:rStyle w:val="Odwoaniedelikatne1"/>
                <w:color w:val="595959"/>
                <w:sz w:val="16"/>
                <w:szCs w:val="16"/>
                <w:u w:val="none"/>
              </w:rPr>
            </w:pPr>
            <w:r w:rsidRPr="00E31438">
              <w:rPr>
                <w:rStyle w:val="Odwoaniedelikatne1"/>
                <w:color w:val="595959"/>
                <w:sz w:val="16"/>
                <w:szCs w:val="16"/>
                <w:u w:val="none"/>
              </w:rPr>
              <w:t>SPECJALNOŚĆ:</w:t>
            </w:r>
          </w:p>
          <w:p w:rsidR="005635D2" w:rsidRPr="00E31438" w:rsidRDefault="005635D2">
            <w:pPr>
              <w:suppressAutoHyphens/>
              <w:ind w:firstLine="0"/>
              <w:rPr>
                <w:kern w:val="2"/>
                <w:lang w:val="en-US"/>
              </w:rPr>
            </w:pPr>
            <w:r w:rsidRPr="00E31438">
              <w:rPr>
                <w:rStyle w:val="Odwoaniedelikatne1"/>
                <w:color w:val="767171"/>
                <w:sz w:val="16"/>
                <w:szCs w:val="16"/>
                <w:u w:val="none"/>
              </w:rPr>
              <w:t>instalacyjna (w zakresie sieci, instalacji i urządzeń: cieplnych, wentylacyjnych, gazowych, wodociągowych i kanalizacyjnych)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Default="005635D2">
            <w:pPr>
              <w:pStyle w:val="TEKST"/>
              <w:spacing w:line="240" w:lineRule="auto"/>
              <w:ind w:firstLine="0"/>
              <w:jc w:val="left"/>
              <w:rPr>
                <w:color w:val="767171"/>
                <w:kern w:val="2"/>
                <w:sz w:val="16"/>
                <w:szCs w:val="16"/>
              </w:rPr>
            </w:pPr>
            <w:r>
              <w:rPr>
                <w:color w:val="767171"/>
                <w:sz w:val="16"/>
                <w:szCs w:val="16"/>
              </w:rPr>
              <w:t>mgr inż. Małgorzata Bartunek </w:t>
            </w:r>
          </w:p>
          <w:p w:rsidR="005635D2" w:rsidRDefault="005635D2">
            <w:pPr>
              <w:pStyle w:val="TEKST"/>
              <w:spacing w:line="240" w:lineRule="auto"/>
              <w:ind w:firstLine="0"/>
              <w:jc w:val="left"/>
              <w:rPr>
                <w:color w:val="767171"/>
                <w:sz w:val="16"/>
                <w:szCs w:val="16"/>
              </w:rPr>
            </w:pPr>
            <w:proofErr w:type="spellStart"/>
            <w:r w:rsidRPr="005635D2">
              <w:rPr>
                <w:rStyle w:val="Odwoaniedelikatne"/>
                <w:color w:val="767171"/>
                <w:sz w:val="16"/>
                <w:szCs w:val="16"/>
                <w:u w:val="none"/>
              </w:rPr>
              <w:t>upr</w:t>
            </w:r>
            <w:proofErr w:type="spellEnd"/>
            <w:r w:rsidRPr="005635D2">
              <w:rPr>
                <w:rStyle w:val="Odwoaniedelikatne"/>
                <w:color w:val="767171"/>
                <w:sz w:val="16"/>
                <w:szCs w:val="16"/>
                <w:u w:val="none"/>
              </w:rPr>
              <w:t xml:space="preserve">. nr </w:t>
            </w:r>
            <w:r w:rsidRPr="005635D2">
              <w:rPr>
                <w:color w:val="767171"/>
                <w:sz w:val="16"/>
                <w:szCs w:val="16"/>
              </w:rPr>
              <w:t>KUP</w:t>
            </w:r>
            <w:r>
              <w:rPr>
                <w:color w:val="767171"/>
                <w:sz w:val="16"/>
                <w:szCs w:val="16"/>
              </w:rPr>
              <w:t>/0074/PWOS/15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</w:tcPr>
          <w:p w:rsidR="005635D2" w:rsidRDefault="005635D2">
            <w:pPr>
              <w:suppressAutoHyphens/>
              <w:spacing w:line="276" w:lineRule="auto"/>
              <w:jc w:val="center"/>
              <w:rPr>
                <w:kern w:val="2"/>
              </w:rPr>
            </w:pPr>
          </w:p>
        </w:tc>
      </w:tr>
      <w:tr w:rsidR="005635D2" w:rsidTr="005635D2">
        <w:trPr>
          <w:trHeight w:val="217"/>
        </w:trPr>
        <w:tc>
          <w:tcPr>
            <w:tcW w:w="94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5635D2" w:rsidRPr="00E31438" w:rsidRDefault="005635D2">
            <w:pPr>
              <w:tabs>
                <w:tab w:val="right" w:pos="1843"/>
              </w:tabs>
              <w:suppressAutoHyphens/>
              <w:ind w:firstLine="0"/>
              <w:rPr>
                <w:rFonts w:ascii="Arial Narrow" w:hAnsi="Arial Narrow"/>
                <w:b/>
                <w:color w:val="595959"/>
                <w:kern w:val="2"/>
                <w:sz w:val="18"/>
                <w:szCs w:val="18"/>
              </w:rPr>
            </w:pPr>
            <w:r w:rsidRPr="00E31438">
              <w:rPr>
                <w:rStyle w:val="Odwoaniedelikatne1"/>
                <w:b/>
                <w:color w:val="595959"/>
                <w:sz w:val="18"/>
                <w:szCs w:val="18"/>
                <w:u w:val="none"/>
              </w:rPr>
              <w:t>SPRAWDZAJĄCY</w:t>
            </w:r>
          </w:p>
        </w:tc>
      </w:tr>
      <w:tr w:rsidR="005635D2" w:rsidTr="005635D2">
        <w:trPr>
          <w:trHeight w:val="496"/>
        </w:trPr>
        <w:tc>
          <w:tcPr>
            <w:tcW w:w="354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Pr="00E31438" w:rsidRDefault="005635D2">
            <w:pPr>
              <w:ind w:firstLine="0"/>
              <w:rPr>
                <w:rStyle w:val="Odwoaniedelikatne1"/>
                <w:rFonts w:ascii="Arial Narrow" w:hAnsi="Arial Narrow"/>
                <w:color w:val="595959"/>
                <w:kern w:val="2"/>
                <w:sz w:val="16"/>
                <w:szCs w:val="16"/>
                <w:u w:val="none"/>
              </w:rPr>
            </w:pPr>
            <w:r w:rsidRPr="00E31438">
              <w:rPr>
                <w:rStyle w:val="Odwoaniedelikatne1"/>
                <w:color w:val="595959"/>
                <w:sz w:val="16"/>
                <w:szCs w:val="16"/>
                <w:u w:val="none"/>
              </w:rPr>
              <w:t>PROJEKTANT:</w:t>
            </w:r>
          </w:p>
          <w:p w:rsidR="005635D2" w:rsidRPr="00E31438" w:rsidRDefault="005635D2">
            <w:pPr>
              <w:ind w:firstLine="0"/>
              <w:rPr>
                <w:rStyle w:val="Odwoaniedelikatne1"/>
                <w:color w:val="595959"/>
                <w:sz w:val="16"/>
                <w:szCs w:val="16"/>
                <w:u w:val="none"/>
              </w:rPr>
            </w:pPr>
            <w:r w:rsidRPr="00E31438">
              <w:rPr>
                <w:rStyle w:val="Odwoaniedelikatne1"/>
                <w:color w:val="595959"/>
                <w:sz w:val="16"/>
                <w:szCs w:val="16"/>
                <w:u w:val="none"/>
              </w:rPr>
              <w:t>SPECJALNOŚĆ:</w:t>
            </w:r>
          </w:p>
          <w:p w:rsidR="005635D2" w:rsidRPr="00E31438" w:rsidRDefault="005635D2">
            <w:pPr>
              <w:suppressAutoHyphens/>
              <w:ind w:firstLine="0"/>
              <w:rPr>
                <w:kern w:val="2"/>
                <w:lang w:val="en-US"/>
              </w:rPr>
            </w:pPr>
            <w:r w:rsidRPr="00E31438">
              <w:rPr>
                <w:rStyle w:val="Odwoaniedelikatne1"/>
                <w:color w:val="767171"/>
                <w:sz w:val="16"/>
                <w:szCs w:val="16"/>
                <w:u w:val="none"/>
              </w:rPr>
              <w:t xml:space="preserve">instalacyjna (w zakresie sieci, instalacji i urządzeń: cieplnych, wentylacyjnych, gazowych, wodociągowych i kanalizacyjnych)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5635D2" w:rsidRDefault="005635D2">
            <w:pPr>
              <w:pStyle w:val="TEKST"/>
              <w:spacing w:line="240" w:lineRule="auto"/>
              <w:ind w:firstLine="0"/>
              <w:jc w:val="left"/>
              <w:rPr>
                <w:color w:val="767171"/>
                <w:kern w:val="2"/>
                <w:sz w:val="16"/>
                <w:szCs w:val="16"/>
              </w:rPr>
            </w:pPr>
            <w:r>
              <w:rPr>
                <w:color w:val="767171"/>
                <w:sz w:val="16"/>
                <w:szCs w:val="16"/>
              </w:rPr>
              <w:t>mgr inż. Tomasz Kochanowski</w:t>
            </w:r>
          </w:p>
          <w:p w:rsidR="005635D2" w:rsidRDefault="005635D2">
            <w:pPr>
              <w:pStyle w:val="TEKST"/>
              <w:spacing w:line="240" w:lineRule="auto"/>
              <w:ind w:firstLine="0"/>
              <w:jc w:val="left"/>
              <w:rPr>
                <w:color w:val="767171"/>
                <w:sz w:val="16"/>
                <w:szCs w:val="16"/>
              </w:rPr>
            </w:pPr>
            <w:proofErr w:type="spellStart"/>
            <w:r>
              <w:rPr>
                <w:color w:val="767171"/>
                <w:sz w:val="16"/>
                <w:szCs w:val="16"/>
              </w:rPr>
              <w:t>upr</w:t>
            </w:r>
            <w:proofErr w:type="spellEnd"/>
            <w:r>
              <w:rPr>
                <w:color w:val="767171"/>
                <w:sz w:val="16"/>
                <w:szCs w:val="16"/>
              </w:rPr>
              <w:t xml:space="preserve">. nr KUP/0055/POOS/10 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</w:tcPr>
          <w:p w:rsidR="005635D2" w:rsidRDefault="005635D2">
            <w:pPr>
              <w:suppressAutoHyphens/>
              <w:spacing w:line="276" w:lineRule="auto"/>
              <w:ind w:firstLine="0"/>
              <w:rPr>
                <w:kern w:val="2"/>
              </w:rPr>
            </w:pPr>
          </w:p>
        </w:tc>
      </w:tr>
    </w:tbl>
    <w:p w:rsidR="005635D2" w:rsidRPr="00F72048" w:rsidRDefault="005635D2">
      <w:pPr>
        <w:ind w:firstLine="0"/>
        <w:rPr>
          <w:rFonts w:ascii="Arial Narrow" w:eastAsia="Arial" w:hAnsi="Arial Narrow"/>
          <w:color w:val="595959" w:themeColor="text1" w:themeTint="A6"/>
        </w:rPr>
      </w:pPr>
    </w:p>
    <w:p w:rsidR="00EE3F10" w:rsidRDefault="009F7BC2" w:rsidP="00367A3D">
      <w:pPr>
        <w:pStyle w:val="Nagwekspisutreci"/>
        <w:spacing w:line="276" w:lineRule="auto"/>
        <w:rPr>
          <w:noProof/>
        </w:rPr>
      </w:pPr>
      <w:r w:rsidRPr="00F72048">
        <w:rPr>
          <w:color w:val="595959" w:themeColor="text1" w:themeTint="A6"/>
        </w:rPr>
        <w:lastRenderedPageBreak/>
        <w:t>ZAWARTOŚĆ OPRACOWANIA</w:t>
      </w:r>
      <w:r w:rsidR="005A3DFC" w:rsidRPr="00280647">
        <w:rPr>
          <w:sz w:val="28"/>
          <w:szCs w:val="28"/>
        </w:rPr>
        <w:fldChar w:fldCharType="begin"/>
      </w:r>
      <w:r w:rsidR="000A61C6" w:rsidRPr="00F72048">
        <w:rPr>
          <w:sz w:val="28"/>
          <w:szCs w:val="28"/>
        </w:rPr>
        <w:instrText xml:space="preserve"> TOC \o "1-4" \h \z \u </w:instrText>
      </w:r>
      <w:r w:rsidR="005A3DFC" w:rsidRPr="00280647">
        <w:rPr>
          <w:sz w:val="28"/>
          <w:szCs w:val="28"/>
        </w:rPr>
        <w:fldChar w:fldCharType="separate"/>
      </w:r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57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PRZEDMIOT OPRACOWANIA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_Toc489009457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4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58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PODSTAWA OPRACOWANIA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_Toc489009458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4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59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CHARAKTERYSTYKA STANU ISTNIEJĄCEGO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_Toc489009459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4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60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ROZWIĄZANIA PROJEKTOWE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_Toc489009460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5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1" w:history="1">
        <w:r w:rsidR="00EE3F10" w:rsidRPr="008C5531">
          <w:rPr>
            <w:rStyle w:val="Hipercze"/>
            <w:noProof/>
          </w:rPr>
          <w:t>4.1.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TECHNICZNE WARUNKI PROJEKTOWANIA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_Toc489009461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5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2" w:history="1">
        <w:r w:rsidR="00EE3F10" w:rsidRPr="008C5531">
          <w:rPr>
            <w:rStyle w:val="Hipercze"/>
            <w:noProof/>
          </w:rPr>
          <w:t>4.2.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opis przyjętych rozwiązań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_Toc489009462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6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3" w:history="1">
        <w:r w:rsidR="00EE3F10" w:rsidRPr="008C5531">
          <w:rPr>
            <w:rStyle w:val="Hipercze"/>
            <w:bCs/>
            <w:iCs/>
            <w:noProof/>
          </w:rPr>
          <w:t>4.3.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Rurociągi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_Toc489009463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7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4" w:history="1">
        <w:r w:rsidR="00EE3F10" w:rsidRPr="008C5531">
          <w:rPr>
            <w:rStyle w:val="Hipercze"/>
            <w:bCs/>
            <w:iCs/>
            <w:noProof/>
          </w:rPr>
          <w:t>4.4.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bCs/>
            <w:noProof/>
          </w:rPr>
          <w:t>Elementy grzejne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_Toc489009464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8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5" w:history="1">
        <w:r w:rsidR="00EE3F10" w:rsidRPr="008C5531">
          <w:rPr>
            <w:rStyle w:val="Hipercze"/>
            <w:bCs/>
            <w:iCs/>
            <w:noProof/>
          </w:rPr>
          <w:t>4.5.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bCs/>
            <w:noProof/>
          </w:rPr>
          <w:t>Armatura i regulacja instalacji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_Toc489009465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9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6" w:history="1">
        <w:r w:rsidR="00EE3F10" w:rsidRPr="008C5531">
          <w:rPr>
            <w:rStyle w:val="Hipercze"/>
            <w:bCs/>
            <w:iCs/>
            <w:noProof/>
          </w:rPr>
          <w:t>4.6.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Zabezpieczenie antykorozyjne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_Toc489009466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10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7" w:history="1">
        <w:r w:rsidR="00EE3F10" w:rsidRPr="008C5531">
          <w:rPr>
            <w:rStyle w:val="Hipercze"/>
            <w:bCs/>
            <w:iCs/>
            <w:noProof/>
          </w:rPr>
          <w:t>4.7.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bCs/>
            <w:noProof/>
          </w:rPr>
          <w:t xml:space="preserve">Izolacja </w:t>
        </w:r>
        <w:r w:rsidR="00EE3F10" w:rsidRPr="008C5531">
          <w:rPr>
            <w:rStyle w:val="Hipercze"/>
            <w:noProof/>
          </w:rPr>
          <w:t>termiczna</w:t>
        </w:r>
        <w:r w:rsidR="00EE3F10" w:rsidRPr="008C5531">
          <w:rPr>
            <w:rStyle w:val="Hipercze"/>
            <w:bCs/>
            <w:noProof/>
          </w:rPr>
          <w:t xml:space="preserve"> przewodów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_Toc489009467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10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8" w:history="1">
        <w:r w:rsidR="00EE3F10" w:rsidRPr="008C5531">
          <w:rPr>
            <w:rStyle w:val="Hipercze"/>
            <w:bCs/>
            <w:iCs/>
            <w:noProof/>
          </w:rPr>
          <w:t>4.8.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Próby</w:t>
        </w:r>
        <w:r w:rsidR="00EE3F10" w:rsidRPr="008C5531">
          <w:rPr>
            <w:rStyle w:val="Hipercze"/>
            <w:bCs/>
            <w:noProof/>
          </w:rPr>
          <w:t xml:space="preserve"> szczelności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_Toc489009468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11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69" w:history="1">
        <w:r w:rsidR="00EE3F10" w:rsidRPr="008C5531">
          <w:rPr>
            <w:rStyle w:val="Hipercze"/>
            <w:bCs/>
            <w:iCs/>
            <w:noProof/>
          </w:rPr>
          <w:t>4.9.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Płukanie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_Toc489009469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11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70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rFonts w:cs="Arial"/>
            <w:noProof/>
          </w:rPr>
          <w:t>UWAGI KOŃCOWE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_Toc489009470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11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71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rFonts w:cs="Arial"/>
            <w:noProof/>
          </w:rPr>
          <w:t>BEZPIECZEŃSTWO I HIGIENA PRACY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_Toc489009471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12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89009472" w:history="1">
        <w:r w:rsidR="00EE3F10" w:rsidRPr="008C5531">
          <w:rPr>
            <w:rStyle w:val="Hipercze"/>
            <w:rFonts w:cstheme="minorHAnsi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EE3F10" w:rsidRPr="008C5531">
          <w:rPr>
            <w:rStyle w:val="Hipercze"/>
            <w:rFonts w:cs="Arial"/>
            <w:noProof/>
          </w:rPr>
          <w:t>SPECYFIKACJA MATERIAŁOWA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_Toc489009472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13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73" w:history="1">
        <w:r w:rsidR="00EE3F10" w:rsidRPr="008C5531">
          <w:rPr>
            <w:rStyle w:val="Hipercze"/>
            <w:noProof/>
          </w:rPr>
          <w:t>7.1.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ZAWORY I ARMATURA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_Toc489009473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13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74" w:history="1">
        <w:r w:rsidR="00EE3F10" w:rsidRPr="008C5531">
          <w:rPr>
            <w:rStyle w:val="Hipercze"/>
            <w:noProof/>
          </w:rPr>
          <w:t>7.2.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GRZEJNIKI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_Toc489009474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14</w:t>
        </w:r>
        <w:r w:rsidR="00EE3F10">
          <w:rPr>
            <w:noProof/>
            <w:webHidden/>
          </w:rPr>
          <w:fldChar w:fldCharType="end"/>
        </w:r>
      </w:hyperlink>
    </w:p>
    <w:p w:rsidR="00EE3F10" w:rsidRDefault="00E31438">
      <w:pPr>
        <w:pStyle w:val="Spistreci3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89009475" w:history="1">
        <w:r w:rsidR="00EE3F10" w:rsidRPr="008C5531">
          <w:rPr>
            <w:rStyle w:val="Hipercze"/>
            <w:noProof/>
          </w:rPr>
          <w:t>7.3.</w:t>
        </w:r>
        <w:r w:rsidR="00EE3F10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EE3F10" w:rsidRPr="008C5531">
          <w:rPr>
            <w:rStyle w:val="Hipercze"/>
            <w:noProof/>
          </w:rPr>
          <w:t>RUROCIĄGI</w:t>
        </w:r>
        <w:r w:rsidR="00EE3F10">
          <w:rPr>
            <w:noProof/>
            <w:webHidden/>
          </w:rPr>
          <w:tab/>
        </w:r>
        <w:r w:rsidR="00EE3F10">
          <w:rPr>
            <w:noProof/>
            <w:webHidden/>
          </w:rPr>
          <w:fldChar w:fldCharType="begin"/>
        </w:r>
        <w:r w:rsidR="00EE3F10">
          <w:rPr>
            <w:noProof/>
            <w:webHidden/>
          </w:rPr>
          <w:instrText xml:space="preserve"> PAGEREF _Toc489009475 \h </w:instrText>
        </w:r>
        <w:r w:rsidR="00EE3F10">
          <w:rPr>
            <w:noProof/>
            <w:webHidden/>
          </w:rPr>
        </w:r>
        <w:r w:rsidR="00EE3F10">
          <w:rPr>
            <w:noProof/>
            <w:webHidden/>
          </w:rPr>
          <w:fldChar w:fldCharType="separate"/>
        </w:r>
        <w:r w:rsidR="008B7EAF">
          <w:rPr>
            <w:noProof/>
            <w:webHidden/>
          </w:rPr>
          <w:t>17</w:t>
        </w:r>
        <w:r w:rsidR="00EE3F10">
          <w:rPr>
            <w:noProof/>
            <w:webHidden/>
          </w:rPr>
          <w:fldChar w:fldCharType="end"/>
        </w:r>
      </w:hyperlink>
    </w:p>
    <w:p w:rsidR="00F72048" w:rsidRPr="00F72048" w:rsidRDefault="005A3DFC" w:rsidP="00707C7A">
      <w:pPr>
        <w:pStyle w:val="WYRNIENIE"/>
        <w:ind w:firstLine="0"/>
        <w:rPr>
          <w:rFonts w:asciiTheme="minorHAnsi" w:hAnsiTheme="minorHAnsi"/>
          <w:sz w:val="24"/>
          <w:szCs w:val="24"/>
        </w:rPr>
      </w:pPr>
      <w:r w:rsidRPr="00280647">
        <w:rPr>
          <w:szCs w:val="28"/>
        </w:rPr>
        <w:fldChar w:fldCharType="end"/>
      </w:r>
      <w:r w:rsidR="00707C7A">
        <w:t>SPIS R</w:t>
      </w:r>
      <w:r w:rsidR="00367A3D">
        <w:t>y</w:t>
      </w:r>
      <w:r w:rsidR="00707C7A">
        <w:t>SUNKÓW</w:t>
      </w:r>
      <w:r w:rsidR="00F72048" w:rsidRPr="00F72048">
        <w:rPr>
          <w:rFonts w:asciiTheme="minorHAnsi" w:hAnsiTheme="minorHAnsi"/>
          <w:sz w:val="24"/>
          <w:szCs w:val="24"/>
        </w:rPr>
        <w:t>: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8"/>
        <w:gridCol w:w="2997"/>
      </w:tblGrid>
      <w:tr w:rsidR="00B95657" w:rsidRPr="00132DB5" w:rsidTr="001D2E9B">
        <w:trPr>
          <w:trHeight w:val="1093"/>
        </w:trPr>
        <w:tc>
          <w:tcPr>
            <w:tcW w:w="648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657" w:rsidRDefault="009137EB" w:rsidP="009137EB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O-0</w:t>
            </w:r>
            <w:r w:rsidR="006047A1">
              <w:rPr>
                <w:lang w:eastAsia="pl-PL"/>
              </w:rPr>
              <w:t xml:space="preserve">1 – </w:t>
            </w:r>
            <w:r w:rsidR="001D2E9B">
              <w:rPr>
                <w:lang w:eastAsia="pl-PL"/>
              </w:rPr>
              <w:t>RZUT PARTERU</w:t>
            </w:r>
            <w:r>
              <w:rPr>
                <w:lang w:eastAsia="pl-PL"/>
              </w:rPr>
              <w:t xml:space="preserve">– </w:t>
            </w:r>
            <w:r w:rsidR="006047A1">
              <w:rPr>
                <w:lang w:eastAsia="pl-PL"/>
              </w:rPr>
              <w:t>INSTALACJ</w:t>
            </w:r>
            <w:r w:rsidR="001D2E9B">
              <w:rPr>
                <w:lang w:eastAsia="pl-PL"/>
              </w:rPr>
              <w:t>E OGRZEWCZE</w:t>
            </w:r>
            <w:r w:rsidR="006047A1">
              <w:rPr>
                <w:lang w:eastAsia="pl-PL"/>
              </w:rPr>
              <w:t xml:space="preserve"> </w:t>
            </w:r>
          </w:p>
          <w:p w:rsidR="009137EB" w:rsidRDefault="001D2E9B" w:rsidP="009137EB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02 – RZUT I PIĘTRA – INSTALACJE OGRZEWCZE</w:t>
            </w:r>
          </w:p>
          <w:p w:rsidR="004D6BB9" w:rsidRDefault="004D6BB9" w:rsidP="004D6BB9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03 – RZUT II PIĘTRA – INSTALACJE OGRZEWCZE</w:t>
            </w:r>
          </w:p>
          <w:p w:rsidR="004D6BB9" w:rsidRDefault="004D6BB9" w:rsidP="004D6BB9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04 – RZUT III PIĘTRA – INSTALACJE OGRZEWCZE</w:t>
            </w:r>
          </w:p>
          <w:p w:rsidR="004D6BB9" w:rsidRDefault="004D6BB9" w:rsidP="004D6BB9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05 – RZUT IV PIĘTRA – INSTALACJE OGRZEWCZE</w:t>
            </w:r>
          </w:p>
          <w:p w:rsidR="004D6BB9" w:rsidRDefault="004D6BB9" w:rsidP="004D6BB9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06 – RZUT V PIĘTRA – INSTALACJE OGRZEWCZE</w:t>
            </w:r>
          </w:p>
          <w:p w:rsidR="00D55A40" w:rsidRDefault="004D6BB9" w:rsidP="00091B4D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</w:t>
            </w:r>
            <w:r w:rsidR="00091B4D">
              <w:rPr>
                <w:lang w:eastAsia="pl-PL"/>
              </w:rPr>
              <w:t>O-</w:t>
            </w:r>
            <w:r>
              <w:rPr>
                <w:lang w:eastAsia="pl-PL"/>
              </w:rPr>
              <w:t>07 – RZUT VI PIĘTRA – INSTALACJE OGRZEWCZE</w:t>
            </w:r>
          </w:p>
          <w:p w:rsidR="00091B4D" w:rsidRDefault="00091B4D" w:rsidP="00091B4D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CO-08 – RZUT DACHU – INSTALACJE OGRZEWCZE</w:t>
            </w:r>
          </w:p>
          <w:p w:rsidR="00091B4D" w:rsidRPr="00A446D5" w:rsidRDefault="00091B4D" w:rsidP="00091B4D">
            <w:pPr>
              <w:pStyle w:val="TEKST"/>
              <w:spacing w:line="240" w:lineRule="auto"/>
              <w:ind w:firstLine="99"/>
              <w:rPr>
                <w:lang w:eastAsia="pl-PL"/>
              </w:rPr>
            </w:pPr>
            <w:r>
              <w:rPr>
                <w:lang w:eastAsia="pl-PL"/>
              </w:rPr>
              <w:t>CO-09 – ROZWINIĘCIE INSTALACJI C.O. I C.T.</w:t>
            </w:r>
          </w:p>
        </w:tc>
        <w:tc>
          <w:tcPr>
            <w:tcW w:w="275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B95657" w:rsidRDefault="00B95657" w:rsidP="0048173A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6047A1" w:rsidRDefault="006047A1" w:rsidP="006047A1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6047A1" w:rsidRDefault="006047A1" w:rsidP="006047A1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4D6BB9" w:rsidRDefault="004D6BB9" w:rsidP="004D6BB9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4D6BB9" w:rsidRDefault="004D6BB9" w:rsidP="004D6BB9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4D6BB9" w:rsidRDefault="004D6BB9" w:rsidP="004D6BB9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4D6BB9" w:rsidRDefault="004D6BB9" w:rsidP="004D6BB9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091B4D" w:rsidRDefault="00091B4D" w:rsidP="00091B4D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091B4D" w:rsidRDefault="00091B4D" w:rsidP="00091B4D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  <w:r>
              <w:rPr>
                <w:color w:val="595959" w:themeColor="text1" w:themeTint="A6"/>
                <w:lang w:eastAsia="pl-PL"/>
              </w:rPr>
              <w:t>SKALA 1:100</w:t>
            </w:r>
          </w:p>
          <w:p w:rsidR="006047A1" w:rsidRPr="00132DB5" w:rsidRDefault="006047A1" w:rsidP="0008190E">
            <w:pPr>
              <w:pStyle w:val="TEKST"/>
              <w:spacing w:line="240" w:lineRule="auto"/>
              <w:ind w:firstLine="315"/>
              <w:rPr>
                <w:color w:val="595959" w:themeColor="text1" w:themeTint="A6"/>
                <w:lang w:eastAsia="pl-PL"/>
              </w:rPr>
            </w:pPr>
          </w:p>
        </w:tc>
      </w:tr>
    </w:tbl>
    <w:p w:rsidR="00091B4D" w:rsidRDefault="00091B4D">
      <w:pPr>
        <w:ind w:firstLine="0"/>
        <w:rPr>
          <w:rFonts w:ascii="Arial Narrow" w:hAnsi="Arial Narrow"/>
          <w:b/>
          <w:caps/>
          <w:color w:val="632423"/>
          <w:sz w:val="28"/>
          <w:szCs w:val="24"/>
        </w:rPr>
      </w:pPr>
      <w:bookmarkStart w:id="3" w:name="_Toc439159182"/>
    </w:p>
    <w:p w:rsidR="00F72048" w:rsidRPr="00F72048" w:rsidRDefault="00F72048" w:rsidP="00367A3D">
      <w:pPr>
        <w:pStyle w:val="Nagwek2"/>
      </w:pPr>
      <w:bookmarkStart w:id="4" w:name="_Toc489009457"/>
      <w:r w:rsidRPr="00F72048">
        <w:t>PRZEDMIOT OPRACOWANIA</w:t>
      </w:r>
      <w:bookmarkEnd w:id="3"/>
      <w:bookmarkEnd w:id="4"/>
    </w:p>
    <w:p w:rsidR="00015987" w:rsidRDefault="009137EB" w:rsidP="00AB7442">
      <w:pPr>
        <w:pStyle w:val="TEKST"/>
        <w:ind w:firstLine="0"/>
      </w:pPr>
      <w:r w:rsidRPr="009137EB">
        <w:t xml:space="preserve">Przedmiotem opracowania jest projekt </w:t>
      </w:r>
      <w:r w:rsidR="00091B4D">
        <w:t>wykonawczy</w:t>
      </w:r>
      <w:r w:rsidRPr="009137EB">
        <w:t xml:space="preserve"> instalacji </w:t>
      </w:r>
      <w:r w:rsidR="001D2E9B">
        <w:t>ogrzewczych</w:t>
      </w:r>
      <w:r w:rsidR="00C754EE">
        <w:t xml:space="preserve"> w związku</w:t>
      </w:r>
      <w:r w:rsidR="00015987">
        <w:t xml:space="preserve"> z</w:t>
      </w:r>
      <w:r w:rsidR="00C754EE">
        <w:t xml:space="preserve"> </w:t>
      </w:r>
      <w:bookmarkStart w:id="5" w:name="_Toc207074838"/>
      <w:bookmarkStart w:id="6" w:name="_Toc439159183"/>
      <w:r w:rsidR="00015987">
        <w:t>przebudową, rozbudową i </w:t>
      </w:r>
      <w:r w:rsidR="00AB7442" w:rsidRPr="00AB7442">
        <w:t>zm</w:t>
      </w:r>
      <w:r w:rsidR="00015987">
        <w:t>ianą</w:t>
      </w:r>
      <w:r w:rsidR="00AB7442" w:rsidRPr="00AB7442">
        <w:t xml:space="preserve"> sposobu użytkowania budynku magazynowego przy ul. Kościuszki 77 w Toruniu - na budynek o funkcji użyteczności publicznej, stanowiący siedzibę samorządowych instytucji kultury</w:t>
      </w:r>
      <w:r w:rsidR="00015987">
        <w:t>.</w:t>
      </w:r>
    </w:p>
    <w:p w:rsidR="00015987" w:rsidRDefault="00015987" w:rsidP="00AB7442">
      <w:pPr>
        <w:pStyle w:val="TEKST"/>
        <w:ind w:firstLine="0"/>
      </w:pPr>
    </w:p>
    <w:p w:rsidR="00F72048" w:rsidRPr="00F72048" w:rsidRDefault="00F72048" w:rsidP="00AB7442">
      <w:pPr>
        <w:pStyle w:val="TEKST"/>
        <w:ind w:firstLine="0"/>
      </w:pPr>
      <w:r w:rsidRPr="00F72048">
        <w:t>PODSTAWA OPRACOWANIA</w:t>
      </w:r>
      <w:bookmarkEnd w:id="5"/>
      <w:bookmarkEnd w:id="6"/>
    </w:p>
    <w:p w:rsidR="009137EB" w:rsidRPr="009137EB" w:rsidRDefault="009137EB" w:rsidP="00603903">
      <w:pPr>
        <w:pStyle w:val="TEKST"/>
        <w:ind w:firstLine="0"/>
      </w:pPr>
      <w:r w:rsidRPr="009137EB">
        <w:t>Niniejsze opracowanie obejmuje:</w:t>
      </w:r>
    </w:p>
    <w:p w:rsidR="009137EB" w:rsidRDefault="009137EB" w:rsidP="009137EB">
      <w:pPr>
        <w:pStyle w:val="punktory"/>
        <w:tabs>
          <w:tab w:val="clear" w:pos="709"/>
        </w:tabs>
        <w:spacing w:line="360" w:lineRule="auto"/>
        <w:ind w:left="709" w:hanging="357"/>
      </w:pPr>
      <w:r w:rsidRPr="009137EB">
        <w:t>wewnętrzną instalację centralne</w:t>
      </w:r>
      <w:r w:rsidR="001D2E9B">
        <w:t>go ogrzewania,</w:t>
      </w:r>
    </w:p>
    <w:p w:rsidR="001D2E9B" w:rsidRDefault="001D2E9B" w:rsidP="009137EB">
      <w:pPr>
        <w:pStyle w:val="punktory"/>
        <w:tabs>
          <w:tab w:val="clear" w:pos="709"/>
        </w:tabs>
        <w:spacing w:line="360" w:lineRule="auto"/>
        <w:ind w:left="709" w:hanging="357"/>
      </w:pPr>
      <w:r>
        <w:t>instalację ciepła technologicznego do nagrzewnic central wentylac</w:t>
      </w:r>
      <w:r w:rsidR="00FB259B">
        <w:t>yjnych.</w:t>
      </w:r>
    </w:p>
    <w:p w:rsidR="00F72048" w:rsidRPr="00F72048" w:rsidRDefault="009137EB" w:rsidP="00F72048">
      <w:pPr>
        <w:pStyle w:val="Nagwek2"/>
      </w:pPr>
      <w:bookmarkStart w:id="7" w:name="_Toc207074839"/>
      <w:bookmarkStart w:id="8" w:name="_Toc439159184"/>
      <w:bookmarkStart w:id="9" w:name="_Toc489009458"/>
      <w:r>
        <w:t>PODSTAWA</w:t>
      </w:r>
      <w:r w:rsidR="00F72048" w:rsidRPr="00F72048">
        <w:t xml:space="preserve"> OPRACOWANIA</w:t>
      </w:r>
      <w:bookmarkEnd w:id="7"/>
      <w:bookmarkEnd w:id="8"/>
      <w:bookmarkEnd w:id="9"/>
    </w:p>
    <w:p w:rsidR="009137EB" w:rsidRPr="009137EB" w:rsidRDefault="009137EB" w:rsidP="00B16201">
      <w:pPr>
        <w:numPr>
          <w:ilvl w:val="0"/>
          <w:numId w:val="6"/>
        </w:numPr>
        <w:tabs>
          <w:tab w:val="clear" w:pos="1068"/>
        </w:tabs>
        <w:spacing w:line="360" w:lineRule="auto"/>
        <w:ind w:hanging="642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Projekt architektoniczny,</w:t>
      </w:r>
    </w:p>
    <w:p w:rsidR="009137EB" w:rsidRPr="009137EB" w:rsidRDefault="009137EB" w:rsidP="00B16201">
      <w:pPr>
        <w:numPr>
          <w:ilvl w:val="0"/>
          <w:numId w:val="6"/>
        </w:numPr>
        <w:tabs>
          <w:tab w:val="clear" w:pos="1068"/>
        </w:tabs>
        <w:spacing w:line="360" w:lineRule="auto"/>
        <w:ind w:hanging="642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Wytyczne Inwestora,</w:t>
      </w:r>
    </w:p>
    <w:p w:rsidR="009137EB" w:rsidRPr="009137EB" w:rsidRDefault="009137EB" w:rsidP="00B16201">
      <w:pPr>
        <w:numPr>
          <w:ilvl w:val="0"/>
          <w:numId w:val="6"/>
        </w:numPr>
        <w:tabs>
          <w:tab w:val="clear" w:pos="1068"/>
        </w:tabs>
        <w:spacing w:line="360" w:lineRule="auto"/>
        <w:ind w:hanging="642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Wytyczne projektowania,</w:t>
      </w:r>
    </w:p>
    <w:p w:rsidR="009137EB" w:rsidRDefault="009137EB" w:rsidP="00B16201">
      <w:pPr>
        <w:numPr>
          <w:ilvl w:val="0"/>
          <w:numId w:val="6"/>
        </w:numPr>
        <w:tabs>
          <w:tab w:val="clear" w:pos="1068"/>
        </w:tabs>
        <w:spacing w:line="360" w:lineRule="auto"/>
        <w:ind w:hanging="642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Obowiązujące normy i przepisy.</w:t>
      </w:r>
    </w:p>
    <w:p w:rsidR="009137EB" w:rsidRPr="009137EB" w:rsidRDefault="009137EB" w:rsidP="009137EB">
      <w:pPr>
        <w:pStyle w:val="Nagwek2"/>
      </w:pPr>
      <w:bookmarkStart w:id="10" w:name="_Toc489009459"/>
      <w:r w:rsidRPr="009137EB">
        <w:t xml:space="preserve">CHARAKTERYSTYKA </w:t>
      </w:r>
      <w:r w:rsidR="00015987">
        <w:t>STANU ISTNIEJĄCEGO</w:t>
      </w:r>
      <w:bookmarkEnd w:id="10"/>
    </w:p>
    <w:p w:rsidR="00D46C2D" w:rsidRDefault="00015987" w:rsidP="00015987">
      <w:pPr>
        <w:pStyle w:val="TEKST"/>
      </w:pPr>
      <w:r w:rsidRPr="00015987">
        <w:t xml:space="preserve">W skład głównego kompleksu </w:t>
      </w:r>
      <w:r>
        <w:t xml:space="preserve">Młynów Toruńskich </w:t>
      </w:r>
      <w:r w:rsidRPr="00015987">
        <w:t xml:space="preserve">wchodziło pięć budynków oddzielonych dylatacjami. Budynki te oznaczono symbolami literowymi: od „A” do „E”. </w:t>
      </w:r>
      <w:r>
        <w:t xml:space="preserve">Przedmiotem opracowania jest budynek „A”. </w:t>
      </w:r>
      <w:r w:rsidRPr="00015987">
        <w:t xml:space="preserve">Został wybudowany w latach 60-tych </w:t>
      </w:r>
      <w:proofErr w:type="spellStart"/>
      <w:r w:rsidRPr="00015987">
        <w:t>XXw</w:t>
      </w:r>
      <w:proofErr w:type="spellEnd"/>
      <w:r w:rsidRPr="00015987">
        <w:t xml:space="preserve">. (pozwolenie na wydanie robót budowlanych wydano w listopadzie 1960r.). Od strony północnej bezpośrednio przylega do niego budynek „B”. Dalej na północ zlokalizowane są budynki „D” oraz „E”, przebudowane w latach 2010-2013 na potrzeby Centrum Nowoczesności i Toruńskiego Inkubatora Przedsiębiorczości. Budynek „C” został rozebrany i w jego miejscu znajduje się obecnie parking przed budynkiem „B”. Po drugiej stronie podwórza przylegającego do budynku „A” od strony wschodniej, znajdują się budynki oznaczone jako „F” oraz „G”. </w:t>
      </w:r>
    </w:p>
    <w:p w:rsidR="00015987" w:rsidRDefault="00015987" w:rsidP="00015987">
      <w:pPr>
        <w:pStyle w:val="TEKST"/>
      </w:pPr>
      <w:r>
        <w:lastRenderedPageBreak/>
        <w:t xml:space="preserve">Budynek „A” został zaprojektowany w latach 1956-1960 jako magazyn produktów gotowych. W jego miejscu znajdowały się wcześniej mniejsze budynki, które zostały rozebrane. Usytuowano go w przedłużeniu wzniesionego wcześniej budynku młyna (budynku „B”), szczytem w kierunku ul. Kościuszki. W planie rzut budynku tworzy czworościan z jednym skośnym bokiem – ściana od strony zachodniej została dopasowana do przebiegającej tu wcześniej bocznicy kolejowej. </w:t>
      </w:r>
    </w:p>
    <w:p w:rsidR="00015987" w:rsidRDefault="00015987" w:rsidP="00015987">
      <w:pPr>
        <w:pStyle w:val="TEKST"/>
      </w:pPr>
      <w:r>
        <w:t xml:space="preserve">Jest to budynek sześciokondygnacyjny, niepodpiwniczony. Konstrukcja szkieletowa w postaci poprzecznych ram, połączonych podłużnymi belkami. Ściany zewnętrzne wypełnione cegłą. Przy ścianie szczytowej od strony południowej znajduje się wewnętrzna klatka schodowa. Budynek jest </w:t>
      </w:r>
      <w:proofErr w:type="spellStart"/>
      <w:r>
        <w:t>oddylatowany</w:t>
      </w:r>
      <w:proofErr w:type="spellEnd"/>
      <w:r>
        <w:t xml:space="preserve"> od sąsiadującego z nim od strony północnej budynku „B”.</w:t>
      </w:r>
    </w:p>
    <w:p w:rsidR="00015987" w:rsidRDefault="00015987" w:rsidP="00015987">
      <w:pPr>
        <w:pStyle w:val="TEKST"/>
      </w:pPr>
      <w:r>
        <w:t xml:space="preserve">W północnej i centralnej części budynku znajdują się duże pomieszczenia magazynowe, w południowej części wydzielono szereg mniejszych pomieszczeń o przeznaczeniu socjalnym oraz technicznym. Wzdłuż elewacji wschodniej oraz zachodniej znajdują się żelbetowe zadaszone rampy. Obecnie budynek nie jest użytkowany. </w:t>
      </w:r>
    </w:p>
    <w:p w:rsidR="00F72048" w:rsidRPr="00F72048" w:rsidRDefault="009137EB" w:rsidP="00F72048">
      <w:pPr>
        <w:pStyle w:val="Nagwek2"/>
      </w:pPr>
      <w:bookmarkStart w:id="11" w:name="_Toc489009460"/>
      <w:r>
        <w:t>ROZWIĄZANIA PROJEKTOWE</w:t>
      </w:r>
      <w:bookmarkEnd w:id="11"/>
    </w:p>
    <w:p w:rsidR="00F72048" w:rsidRPr="00F72048" w:rsidRDefault="009137EB" w:rsidP="00F72048">
      <w:pPr>
        <w:pStyle w:val="Nagwek3"/>
      </w:pPr>
      <w:bookmarkStart w:id="12" w:name="_Toc489009461"/>
      <w:r>
        <w:t>TECHNICZNE WARUNKI PROJEKTOWANIA</w:t>
      </w:r>
      <w:bookmarkEnd w:id="12"/>
    </w:p>
    <w:p w:rsidR="009137EB" w:rsidRP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Strefa klimatyczna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="00D46C2D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II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 strefa</w:t>
      </w:r>
    </w:p>
    <w:p w:rsidR="009137EB" w:rsidRP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Temperatura zewnętrzna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="00D46C2D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– 20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sym w:font="Symbol" w:char="F0B0"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C.</w:t>
      </w:r>
    </w:p>
    <w:p w:rsid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S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ystem ogrzewania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  <w:t>wodne, pompowe,</w:t>
      </w:r>
    </w:p>
    <w:p w:rsidR="009137EB" w:rsidRP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  <w:t>systemu zamkniętego,</w:t>
      </w:r>
    </w:p>
    <w:p w:rsidR="009137EB" w:rsidRP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Źródło ciepła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  <w:t>węzeł cieplny</w:t>
      </w:r>
    </w:p>
    <w:p w:rsidR="009137EB" w:rsidRPr="009137EB" w:rsidRDefault="009137EB" w:rsidP="009137EB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Obliczeniowe temperatury wody na obiegu c.o.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  <w:t xml:space="preserve"> 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="00091B4D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75</w:t>
      </w:r>
      <w:r w:rsidRPr="009137E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/</w:t>
      </w:r>
      <w:r w:rsidR="00091B4D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55</w:t>
      </w:r>
      <w:r w:rsidRPr="009137E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sym w:font="Symbol" w:char="F0B0"/>
      </w:r>
      <w:r w:rsidRPr="009137E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C</w:t>
      </w:r>
    </w:p>
    <w:p w:rsidR="00256E68" w:rsidRPr="009137EB" w:rsidRDefault="00256E68" w:rsidP="00256E68">
      <w:pPr>
        <w:pStyle w:val="DefaultText"/>
        <w:tabs>
          <w:tab w:val="left" w:pos="5670"/>
        </w:tabs>
        <w:spacing w:line="360" w:lineRule="auto"/>
        <w:ind w:left="426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Obliczeniow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e temperatury wody na obiegu c.t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.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  <w:t xml:space="preserve">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woda z glikolem etyl. 35% - </w:t>
      </w:r>
      <w:r w:rsidRPr="009137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ab/>
      </w:r>
      <w:r w:rsidR="006B2A48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75/5</w:t>
      </w:r>
      <w:r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5</w:t>
      </w:r>
      <w:r w:rsidRPr="009137E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sym w:font="Symbol" w:char="F0B0"/>
      </w:r>
      <w:r w:rsidRPr="009137E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C</w:t>
      </w:r>
    </w:p>
    <w:p w:rsidR="009137EB" w:rsidRPr="009137EB" w:rsidRDefault="009137EB" w:rsidP="009137EB">
      <w:pPr>
        <w:tabs>
          <w:tab w:val="right" w:pos="8503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</w:rPr>
      </w:pPr>
    </w:p>
    <w:p w:rsidR="00275010" w:rsidRDefault="009137EB" w:rsidP="009137EB">
      <w:pPr>
        <w:tabs>
          <w:tab w:val="right" w:pos="8503"/>
        </w:tabs>
        <w:spacing w:line="360" w:lineRule="auto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Temperatury wew.  pomieszczeń:</w:t>
      </w:r>
    </w:p>
    <w:p w:rsidR="009137EB" w:rsidRPr="009137EB" w:rsidRDefault="00275010" w:rsidP="00275010">
      <w:pPr>
        <w:tabs>
          <w:tab w:val="right" w:pos="8503"/>
        </w:tabs>
        <w:spacing w:line="360" w:lineRule="auto"/>
        <w:jc w:val="both"/>
        <w:rPr>
          <w:rFonts w:ascii="Arial Narrow" w:eastAsia="Arial" w:hAnsi="Arial Narrow"/>
          <w:color w:val="595959"/>
        </w:rPr>
      </w:pPr>
      <w:r>
        <w:rPr>
          <w:rFonts w:ascii="Arial Narrow" w:eastAsia="Arial" w:hAnsi="Arial Narrow"/>
          <w:color w:val="595959"/>
        </w:rPr>
        <w:t xml:space="preserve"> Punkt gastronomiczny</w:t>
      </w:r>
    </w:p>
    <w:p w:rsidR="00275010" w:rsidRDefault="00275010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 xml:space="preserve">Kuchnia 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7534C" w:rsidRDefault="0097534C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Zmywalnia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7534C" w:rsidRDefault="0097534C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Rozdzielnia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7534C" w:rsidRDefault="0097534C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 xml:space="preserve">Magazyn  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7534C" w:rsidRDefault="008677E4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lastRenderedPageBreak/>
        <w:t xml:space="preserve">Przygotowalnia brudna 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81583F" w:rsidRDefault="0081583F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Pom. socjalne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Default="002A42FF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Pomieszczenia wystawiennicze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  <w:t xml:space="preserve">T=20 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2A42FF" w:rsidRPr="009137EB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 xml:space="preserve">Pracownie 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  <w:t xml:space="preserve">T=20 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Pr="009137EB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Pom. biurowe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Pr="009137EB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Archiwa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  <w:t xml:space="preserve">T=20 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Biblioteka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2A42FF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Strefa malucha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2A42FF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Sala wykładowa</w:t>
      </w:r>
      <w:r w:rsidR="002A42FF" w:rsidRPr="002A42FF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2A42FF" w:rsidRPr="009137EB" w:rsidRDefault="006B2A48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Dom komiksów, strefa gier</w:t>
      </w:r>
      <w:r w:rsidR="002A42FF" w:rsidRPr="002A42FF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Default="009137EB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K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>latki schodowe, komunikacje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2A42FF" w:rsidRPr="009137EB" w:rsidRDefault="004A0C31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Sala twórczych spotkań</w:t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2A42FF">
        <w:rPr>
          <w:rFonts w:ascii="Arial Narrow" w:eastAsia="Arial" w:hAnsi="Arial Narrow" w:cs="Times New Roman"/>
          <w:color w:val="595959"/>
          <w:lang w:eastAsia="en-US" w:bidi="en-US"/>
        </w:rPr>
        <w:tab/>
        <w:t>T=20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2A42FF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Pr="009137EB" w:rsidRDefault="002A42FF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>
        <w:rPr>
          <w:rFonts w:ascii="Arial Narrow" w:eastAsia="Arial" w:hAnsi="Arial Narrow" w:cs="Times New Roman"/>
          <w:color w:val="595959"/>
          <w:lang w:eastAsia="en-US" w:bidi="en-US"/>
        </w:rPr>
        <w:t>Magazyny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T=16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</w:p>
    <w:p w:rsidR="009137EB" w:rsidRDefault="002A42FF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proofErr w:type="spellStart"/>
      <w:r>
        <w:rPr>
          <w:rFonts w:ascii="Arial Narrow" w:eastAsia="Arial" w:hAnsi="Arial Narrow" w:cs="Times New Roman"/>
          <w:color w:val="595959"/>
          <w:lang w:eastAsia="en-US" w:bidi="en-US"/>
        </w:rPr>
        <w:t>Wentylatornia</w:t>
      </w:r>
      <w:proofErr w:type="spellEnd"/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9137EB" w:rsidRPr="009137EB"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  <w:t>T=12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sym w:font="Symbol" w:char="F0B0"/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C</w:t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  <w:r>
        <w:rPr>
          <w:rFonts w:ascii="Arial Narrow" w:eastAsia="Arial" w:hAnsi="Arial Narrow" w:cs="Times New Roman"/>
          <w:color w:val="595959"/>
          <w:lang w:eastAsia="en-US" w:bidi="en-US"/>
        </w:rPr>
        <w:tab/>
      </w:r>
    </w:p>
    <w:p w:rsidR="002A42FF" w:rsidRPr="009137EB" w:rsidRDefault="002A42FF" w:rsidP="002A42FF">
      <w:pPr>
        <w:pStyle w:val="Tekstpodstawowy"/>
        <w:tabs>
          <w:tab w:val="left" w:pos="5670"/>
        </w:tabs>
        <w:ind w:left="1429" w:firstLine="0"/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</w:p>
    <w:p w:rsidR="009137EB" w:rsidRPr="009137EB" w:rsidRDefault="009137EB" w:rsidP="009137EB">
      <w:pPr>
        <w:pStyle w:val="Tekstpodstawowywcity"/>
        <w:spacing w:line="360" w:lineRule="auto"/>
        <w:ind w:left="426" w:firstLine="0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>Bilans ciepła przedmiotowych pomieszczeń opracowano na podstawie projektu architektonicznego przedmiotowego obiektu:</w:t>
      </w:r>
    </w:p>
    <w:p w:rsidR="009137EB" w:rsidRPr="009137EB" w:rsidRDefault="009137EB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Zapotrzebowanie</w:t>
      </w:r>
      <w:r w:rsidR="006B2A48">
        <w:rPr>
          <w:rFonts w:ascii="Arial Narrow" w:eastAsia="Arial" w:hAnsi="Arial Narrow" w:cs="Times New Roman"/>
          <w:color w:val="595959"/>
          <w:lang w:eastAsia="en-US" w:bidi="en-US"/>
        </w:rPr>
        <w:t xml:space="preserve"> </w:t>
      </w:r>
      <w:r w:rsidR="00091B4D">
        <w:rPr>
          <w:rFonts w:ascii="Arial Narrow" w:eastAsia="Arial" w:hAnsi="Arial Narrow" w:cs="Times New Roman"/>
          <w:color w:val="595959"/>
          <w:lang w:eastAsia="en-US" w:bidi="en-US"/>
        </w:rPr>
        <w:t xml:space="preserve">ciepła na potrzeby c.o. </w:t>
      </w:r>
      <w:r w:rsidR="00091B4D">
        <w:rPr>
          <w:rFonts w:ascii="Arial Narrow" w:eastAsia="Arial" w:hAnsi="Arial Narrow" w:cs="Times New Roman"/>
          <w:color w:val="595959"/>
          <w:lang w:eastAsia="en-US" w:bidi="en-US"/>
        </w:rPr>
        <w:tab/>
      </w:r>
      <w:r w:rsidR="00091B4D">
        <w:rPr>
          <w:rFonts w:ascii="Arial Narrow" w:eastAsia="Arial" w:hAnsi="Arial Narrow" w:cs="Times New Roman"/>
          <w:color w:val="595959"/>
          <w:lang w:eastAsia="en-US" w:bidi="en-US"/>
        </w:rPr>
        <w:tab/>
        <w:t>Q= 23</w:t>
      </w:r>
      <w:r w:rsidR="007B3BC6">
        <w:rPr>
          <w:rFonts w:ascii="Arial Narrow" w:eastAsia="Arial" w:hAnsi="Arial Narrow" w:cs="Times New Roman"/>
          <w:color w:val="595959"/>
          <w:lang w:eastAsia="en-US" w:bidi="en-US"/>
        </w:rPr>
        <w:t>0</w:t>
      </w: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,0 kW</w:t>
      </w:r>
    </w:p>
    <w:p w:rsidR="009137EB" w:rsidRPr="009137EB" w:rsidRDefault="009137EB" w:rsidP="00B16201">
      <w:pPr>
        <w:numPr>
          <w:ilvl w:val="0"/>
          <w:numId w:val="7"/>
        </w:numPr>
        <w:spacing w:line="360" w:lineRule="auto"/>
        <w:jc w:val="both"/>
        <w:rPr>
          <w:rFonts w:ascii="Arial Narrow" w:eastAsia="Arial" w:hAnsi="Arial Narrow"/>
          <w:color w:val="595959"/>
        </w:rPr>
      </w:pPr>
      <w:r w:rsidRPr="009137EB">
        <w:rPr>
          <w:rFonts w:ascii="Arial Narrow" w:eastAsia="Arial" w:hAnsi="Arial Narrow"/>
          <w:color w:val="595959"/>
        </w:rPr>
        <w:t xml:space="preserve">Zapotrzebowanie ciepła na potrzeby </w:t>
      </w:r>
      <w:proofErr w:type="spellStart"/>
      <w:r w:rsidRPr="009137EB">
        <w:rPr>
          <w:rFonts w:ascii="Arial Narrow" w:eastAsia="Arial" w:hAnsi="Arial Narrow"/>
          <w:color w:val="595959"/>
        </w:rPr>
        <w:t>c.w</w:t>
      </w:r>
      <w:proofErr w:type="spellEnd"/>
      <w:r w:rsidRPr="009137EB">
        <w:rPr>
          <w:rFonts w:ascii="Arial Narrow" w:eastAsia="Arial" w:hAnsi="Arial Narrow"/>
          <w:color w:val="595959"/>
        </w:rPr>
        <w:t>. :</w:t>
      </w:r>
    </w:p>
    <w:p w:rsidR="009137EB" w:rsidRPr="009137EB" w:rsidRDefault="00DB014D" w:rsidP="009137EB">
      <w:pPr>
        <w:tabs>
          <w:tab w:val="left" w:pos="5670"/>
        </w:tabs>
        <w:spacing w:line="360" w:lineRule="auto"/>
        <w:ind w:left="1429"/>
        <w:jc w:val="both"/>
        <w:rPr>
          <w:rFonts w:ascii="Arial Narrow" w:eastAsia="Arial" w:hAnsi="Arial Narrow"/>
          <w:color w:val="595959"/>
        </w:rPr>
      </w:pPr>
      <w:r>
        <w:rPr>
          <w:rFonts w:ascii="Arial Narrow" w:eastAsia="Arial" w:hAnsi="Arial Narrow"/>
          <w:color w:val="595959"/>
        </w:rPr>
        <w:t>- maksymalne godzinowe</w:t>
      </w:r>
      <w:r>
        <w:rPr>
          <w:rFonts w:ascii="Arial Narrow" w:eastAsia="Arial" w:hAnsi="Arial Narrow"/>
          <w:color w:val="595959"/>
        </w:rPr>
        <w:tab/>
      </w:r>
      <w:r>
        <w:rPr>
          <w:rFonts w:ascii="Arial Narrow" w:eastAsia="Arial" w:hAnsi="Arial Narrow"/>
          <w:color w:val="595959"/>
        </w:rPr>
        <w:tab/>
      </w:r>
      <w:r>
        <w:rPr>
          <w:rFonts w:ascii="Arial Narrow" w:eastAsia="Arial" w:hAnsi="Arial Narrow"/>
          <w:color w:val="595959"/>
        </w:rPr>
        <w:tab/>
      </w:r>
      <w:r>
        <w:rPr>
          <w:rFonts w:ascii="Arial Narrow" w:eastAsia="Arial" w:hAnsi="Arial Narrow"/>
          <w:color w:val="595959"/>
        </w:rPr>
        <w:tab/>
        <w:t>Q=6</w:t>
      </w:r>
      <w:r w:rsidR="00837544">
        <w:rPr>
          <w:rFonts w:ascii="Arial Narrow" w:eastAsia="Arial" w:hAnsi="Arial Narrow"/>
          <w:color w:val="595959"/>
        </w:rPr>
        <w:t>0</w:t>
      </w:r>
      <w:r w:rsidR="009137EB" w:rsidRPr="009137EB">
        <w:rPr>
          <w:rFonts w:ascii="Arial Narrow" w:eastAsia="Arial" w:hAnsi="Arial Narrow"/>
          <w:color w:val="595959"/>
        </w:rPr>
        <w:t>,0 kW</w:t>
      </w:r>
    </w:p>
    <w:p w:rsidR="009137EB" w:rsidRDefault="002A42FF" w:rsidP="009137EB">
      <w:pPr>
        <w:tabs>
          <w:tab w:val="left" w:pos="5670"/>
        </w:tabs>
        <w:spacing w:line="360" w:lineRule="auto"/>
        <w:ind w:left="1429"/>
        <w:jc w:val="both"/>
        <w:rPr>
          <w:rFonts w:ascii="Arial Narrow" w:eastAsia="Arial" w:hAnsi="Arial Narrow"/>
          <w:color w:val="595959"/>
        </w:rPr>
      </w:pPr>
      <w:r>
        <w:rPr>
          <w:rFonts w:ascii="Arial Narrow" w:eastAsia="Arial" w:hAnsi="Arial Narrow"/>
          <w:color w:val="595959"/>
        </w:rPr>
        <w:t xml:space="preserve">- średnie godzinowe </w:t>
      </w:r>
      <w:r>
        <w:rPr>
          <w:rFonts w:ascii="Arial Narrow" w:eastAsia="Arial" w:hAnsi="Arial Narrow"/>
          <w:color w:val="595959"/>
        </w:rPr>
        <w:tab/>
      </w:r>
      <w:r w:rsidR="00DB014D">
        <w:rPr>
          <w:rFonts w:ascii="Arial Narrow" w:eastAsia="Arial" w:hAnsi="Arial Narrow"/>
          <w:color w:val="595959"/>
        </w:rPr>
        <w:tab/>
      </w:r>
      <w:r w:rsidR="00DB014D">
        <w:rPr>
          <w:rFonts w:ascii="Arial Narrow" w:eastAsia="Arial" w:hAnsi="Arial Narrow"/>
          <w:color w:val="595959"/>
        </w:rPr>
        <w:tab/>
      </w:r>
      <w:r w:rsidR="00DB014D">
        <w:rPr>
          <w:rFonts w:ascii="Arial Narrow" w:eastAsia="Arial" w:hAnsi="Arial Narrow"/>
          <w:color w:val="595959"/>
        </w:rPr>
        <w:tab/>
      </w:r>
      <w:r w:rsidR="00DB014D">
        <w:rPr>
          <w:rFonts w:ascii="Arial Narrow" w:eastAsia="Arial" w:hAnsi="Arial Narrow"/>
          <w:color w:val="595959"/>
        </w:rPr>
        <w:tab/>
        <w:t>Q= 2</w:t>
      </w:r>
      <w:r>
        <w:rPr>
          <w:rFonts w:ascii="Arial Narrow" w:eastAsia="Arial" w:hAnsi="Arial Narrow"/>
          <w:color w:val="595959"/>
        </w:rPr>
        <w:t>2</w:t>
      </w:r>
      <w:r w:rsidR="009137EB" w:rsidRPr="009137EB">
        <w:rPr>
          <w:rFonts w:ascii="Arial Narrow" w:eastAsia="Arial" w:hAnsi="Arial Narrow"/>
          <w:color w:val="595959"/>
        </w:rPr>
        <w:t>,0 kW</w:t>
      </w:r>
    </w:p>
    <w:p w:rsidR="002A42FF" w:rsidRDefault="002A42FF" w:rsidP="00B16201">
      <w:pPr>
        <w:pStyle w:val="Tekstpodstawowy"/>
        <w:numPr>
          <w:ilvl w:val="0"/>
          <w:numId w:val="7"/>
        </w:numPr>
        <w:tabs>
          <w:tab w:val="left" w:pos="5670"/>
        </w:tabs>
        <w:jc w:val="left"/>
        <w:rPr>
          <w:rFonts w:ascii="Arial Narrow" w:eastAsia="Arial" w:hAnsi="Arial Narrow" w:cs="Times New Roman"/>
          <w:color w:val="595959"/>
          <w:lang w:eastAsia="en-US" w:bidi="en-US"/>
        </w:rPr>
      </w:pPr>
      <w:r w:rsidRPr="009137EB">
        <w:rPr>
          <w:rFonts w:ascii="Arial Narrow" w:eastAsia="Arial" w:hAnsi="Arial Narrow" w:cs="Times New Roman"/>
          <w:color w:val="595959"/>
          <w:lang w:eastAsia="en-US" w:bidi="en-US"/>
        </w:rPr>
        <w:t>Zapotrzebowanie</w:t>
      </w:r>
      <w:r>
        <w:rPr>
          <w:rFonts w:ascii="Arial Narrow" w:eastAsia="Arial" w:hAnsi="Arial Narrow" w:cs="Times New Roman"/>
          <w:color w:val="595959"/>
          <w:lang w:eastAsia="en-US" w:bidi="en-US"/>
        </w:rPr>
        <w:t xml:space="preserve"> ciepła na potrzeby c.t.:</w:t>
      </w:r>
    </w:p>
    <w:p w:rsidR="002A42FF" w:rsidRDefault="002A42FF" w:rsidP="002A42FF">
      <w:pPr>
        <w:tabs>
          <w:tab w:val="left" w:pos="5670"/>
        </w:tabs>
        <w:spacing w:line="360" w:lineRule="auto"/>
        <w:ind w:left="1429"/>
        <w:jc w:val="both"/>
        <w:rPr>
          <w:rFonts w:ascii="Arial Narrow" w:eastAsia="Arial" w:hAnsi="Arial Narrow"/>
          <w:color w:val="595959"/>
          <w:u w:val="single"/>
        </w:rPr>
      </w:pPr>
      <w:r w:rsidRPr="002A42FF">
        <w:rPr>
          <w:rFonts w:ascii="Arial Narrow" w:eastAsia="Arial" w:hAnsi="Arial Narrow"/>
          <w:color w:val="595959"/>
        </w:rPr>
        <w:t xml:space="preserve"> - centrale wentylacyjne</w:t>
      </w:r>
      <w:r w:rsidRPr="002A42FF">
        <w:rPr>
          <w:rFonts w:ascii="Arial Narrow" w:eastAsia="Arial" w:hAnsi="Arial Narrow"/>
          <w:color w:val="595959"/>
        </w:rPr>
        <w:tab/>
      </w:r>
      <w:r w:rsidRPr="002A42FF">
        <w:rPr>
          <w:rFonts w:ascii="Arial Narrow" w:eastAsia="Arial" w:hAnsi="Arial Narrow"/>
          <w:color w:val="595959"/>
        </w:rPr>
        <w:tab/>
      </w:r>
      <w:r w:rsidR="00837544">
        <w:rPr>
          <w:rFonts w:ascii="Arial Narrow" w:eastAsia="Arial" w:hAnsi="Arial Narrow"/>
          <w:color w:val="595959"/>
          <w:u w:val="single"/>
        </w:rPr>
        <w:tab/>
      </w:r>
      <w:r w:rsidR="00837544">
        <w:rPr>
          <w:rFonts w:ascii="Arial Narrow" w:eastAsia="Arial" w:hAnsi="Arial Narrow"/>
          <w:color w:val="595959"/>
          <w:u w:val="single"/>
        </w:rPr>
        <w:tab/>
      </w:r>
      <w:r w:rsidR="00DB014D">
        <w:rPr>
          <w:rFonts w:ascii="Arial Narrow" w:eastAsia="Arial" w:hAnsi="Arial Narrow"/>
          <w:color w:val="595959"/>
          <w:u w:val="single"/>
        </w:rPr>
        <w:t>Q=114,3</w:t>
      </w:r>
      <w:r w:rsidRPr="002A42FF">
        <w:rPr>
          <w:rFonts w:ascii="Arial Narrow" w:eastAsia="Arial" w:hAnsi="Arial Narrow"/>
          <w:color w:val="595959"/>
          <w:u w:val="single"/>
        </w:rPr>
        <w:t xml:space="preserve"> kW</w:t>
      </w:r>
    </w:p>
    <w:p w:rsidR="00F72048" w:rsidRPr="002A42FF" w:rsidRDefault="002A42FF" w:rsidP="002A42FF">
      <w:pPr>
        <w:tabs>
          <w:tab w:val="left" w:pos="5670"/>
        </w:tabs>
        <w:spacing w:line="360" w:lineRule="auto"/>
        <w:ind w:left="709"/>
        <w:jc w:val="both"/>
        <w:rPr>
          <w:rFonts w:ascii="Arial Narrow" w:eastAsia="Arial" w:hAnsi="Arial Narrow"/>
          <w:b/>
          <w:color w:val="595959"/>
        </w:rPr>
      </w:pPr>
      <w:r w:rsidRPr="002A42FF">
        <w:rPr>
          <w:rFonts w:ascii="Arial Narrow" w:eastAsia="Arial" w:hAnsi="Arial Narrow"/>
          <w:b/>
          <w:color w:val="595959"/>
        </w:rPr>
        <w:t xml:space="preserve">Ogółem: </w:t>
      </w:r>
      <w:r w:rsidR="00AD3F16">
        <w:rPr>
          <w:rFonts w:ascii="Arial Narrow" w:eastAsia="Arial" w:hAnsi="Arial Narrow"/>
          <w:b/>
          <w:color w:val="595959"/>
        </w:rPr>
        <w:tab/>
      </w:r>
      <w:r w:rsidR="00AD3F16">
        <w:rPr>
          <w:rFonts w:ascii="Arial Narrow" w:eastAsia="Arial" w:hAnsi="Arial Narrow"/>
          <w:b/>
          <w:color w:val="595959"/>
        </w:rPr>
        <w:tab/>
      </w:r>
      <w:r w:rsidR="00AD3F16">
        <w:rPr>
          <w:rFonts w:ascii="Arial Narrow" w:eastAsia="Arial" w:hAnsi="Arial Narrow"/>
          <w:b/>
          <w:color w:val="595959"/>
        </w:rPr>
        <w:tab/>
        <w:t>Q=404</w:t>
      </w:r>
      <w:r w:rsidR="00DB014D">
        <w:rPr>
          <w:rFonts w:ascii="Arial Narrow" w:eastAsia="Arial" w:hAnsi="Arial Narrow"/>
          <w:b/>
          <w:color w:val="595959"/>
        </w:rPr>
        <w:t>,3</w:t>
      </w:r>
      <w:r w:rsidRPr="002A42FF">
        <w:rPr>
          <w:rFonts w:ascii="Arial Narrow" w:eastAsia="Arial" w:hAnsi="Arial Narrow"/>
          <w:b/>
          <w:color w:val="595959"/>
        </w:rPr>
        <w:t xml:space="preserve"> kW</w:t>
      </w:r>
      <w:r>
        <w:rPr>
          <w:rFonts w:ascii="Arial Narrow" w:eastAsia="Arial" w:hAnsi="Arial Narrow"/>
          <w:color w:val="595959"/>
        </w:rPr>
        <w:tab/>
      </w:r>
    </w:p>
    <w:p w:rsidR="00F72048" w:rsidRPr="00F72048" w:rsidRDefault="00AC68EB" w:rsidP="00956B78">
      <w:pPr>
        <w:pStyle w:val="Nagwek3"/>
        <w:ind w:left="788" w:hanging="431"/>
      </w:pPr>
      <w:bookmarkStart w:id="13" w:name="_Toc489009462"/>
      <w:r>
        <w:t>opis przyjętych rozwiązań</w:t>
      </w:r>
      <w:bookmarkEnd w:id="13"/>
    </w:p>
    <w:p w:rsidR="0008417E" w:rsidRDefault="00274A9F" w:rsidP="00D66EDF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bookmarkStart w:id="14" w:name="_Toc439159188"/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Źródłem ciepła dla budynku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Młynów Toruńskich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będzie </w:t>
      </w:r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trzyfunkcyjny węzeł cieplny zasilany z 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wysokoparametrowej miejskiej sieci cieplnej.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 pomieszczeniu z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aprojektowano kompaktowy węzeł cieplny przygotowujący czynnik grzewczy na potrzeby centralnego ogrzewania, ciepła technologicznego do nagrzewnic central wentylac</w:t>
      </w:r>
      <w:r w:rsidR="00AD3F16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yjnych 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oraz ciepłej wody użytkowej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.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</w:p>
    <w:p w:rsidR="00AC68EB" w:rsidRDefault="00AC68EB" w:rsidP="00AA67D6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AC68E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lastRenderedPageBreak/>
        <w:t xml:space="preserve">Instalację c.o. zaprojektowano w systemie dwururowym systemu zamkniętego. 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Przewody instalacji centralnego ogrzewania 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zaprojektowano z rur </w:t>
      </w:r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stalowych</w:t>
      </w:r>
      <w:r w:rsidR="008676E4" w:rsidRP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czarnych ze szwem</w:t>
      </w:r>
      <w:r w:rsidR="008676E4" w:rsidRPr="00AA67D6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wg PN-H-74244:1979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, 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prowadzić należy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w </w:t>
      </w:r>
      <w:r w:rsidR="00D66EDF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</w:t>
      </w:r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rzestrzeni sufitu podwieszonego. Instalację c.o. zaprojektowano w systemie </w:t>
      </w:r>
      <w:proofErr w:type="spellStart"/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rozdzielaczowym</w:t>
      </w:r>
      <w:proofErr w:type="spellEnd"/>
      <w:r w:rsidR="008676E4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.</w:t>
      </w:r>
      <w:r w:rsidR="0008417E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Przewody instalacji ciepła technologicznego </w:t>
      </w:r>
      <w:r w:rsidR="00AA67D6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wykonać należy z rur stalowych czarnych ze szwem</w:t>
      </w:r>
      <w:r w:rsidR="00AA67D6" w:rsidRPr="00AA67D6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wg PN-H-74244:1979, łączonych spawaniem</w:t>
      </w:r>
      <w:r w:rsidR="00AA67D6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.</w:t>
      </w:r>
    </w:p>
    <w:p w:rsidR="005A5A83" w:rsidRPr="00BE3F28" w:rsidRDefault="005A5A83" w:rsidP="005A5A83">
      <w:pPr>
        <w:pStyle w:val="Nagwek3"/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15" w:name="_Toc474909751"/>
      <w:bookmarkStart w:id="16" w:name="_Toc489009463"/>
      <w:bookmarkStart w:id="17" w:name="_Toc439159189"/>
      <w:bookmarkEnd w:id="14"/>
      <w:r w:rsidRPr="005A5A83">
        <w:t>Rurociągi</w:t>
      </w:r>
      <w:bookmarkEnd w:id="15"/>
      <w:bookmarkEnd w:id="16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Instalację centralnego ogrzewania wykonać: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 z rur stalowych czarnych ze szwem wg PN-74200 łącznych przez spawanie – główne przewody rozprowadzające, piony oraz rozprowadzenia instalacji do grzejników na hali.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 z rur wielowarstwowych typu PEX-c/Al/PE – przewody prowadzone w posadzce -od pionów c.o.  do grzejników.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Instalację ciepła technologicznego wykonać: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 z rur stalowych czarnych ze szwem wg PN-74200 łącznych przez spawanie.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Rury podwieszać do stropu za pomocą typowych uchwytów i wieszaków np. firmy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Niczuk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Metall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-PL.</w:t>
      </w:r>
    </w:p>
    <w:p w:rsidR="005A5A83" w:rsidRPr="00BE3F28" w:rsidRDefault="005A5A83" w:rsidP="005A5A83">
      <w:pPr>
        <w:pStyle w:val="DefaultText"/>
        <w:spacing w:line="276" w:lineRule="auto"/>
        <w:ind w:left="709"/>
        <w:jc w:val="both"/>
        <w:rPr>
          <w:rFonts w:asciiTheme="minorHAnsi" w:hAnsiTheme="minorHAnsi" w:cs="Arial"/>
          <w:szCs w:val="24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Przejścia rur przez ściany wykonać w tulejach ochronnych z materiału nie twardszego niż sama rura. Przestrzeń między rurą przewodu a tuleją ochronną powinna być wypełniona materiałem trwale plastycznym niedziałającym korozyjnie na rurę, umożliwiającym jej wzdłużne przemieszczanie się i utrudniającym powstanie w niej naprężeń ścinających. Stosowanie tulei ochronnych w przegrodach budowlanych, przy wypełnieniu przestrzeni pomiędzy rurą i tuleją materiałem elastycznym ogranicza przenoszenie drgań drogą materiałową oraz umożliwia swobodne przemieszczanie się przewodu w przegrodzie.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Tuleja ochronna powinna być rurą o średnicy wewnętrznej większej od średnicy zewnętrznej rury przewodu: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a) co najmniej o 2 cm, przy przejściu przez przegrodę pionową,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b) co najmniej o 1 cm, przy przejściu przez strop.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Tuleja ochronna powinna być dłuższa niż grubość przegrody pionowej o około 5 cm z każdej strony, a przy przejściu przez strop powinna wystawać około 2 cm powyżej posadzki. Nie dotyczy to tulei ochronnych na </w:t>
      </w: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lastRenderedPageBreak/>
        <w:t xml:space="preserve">rurach przyłączy grzejnikowych (gałązek), których wylot ze ściany powinien być osłonięty tarczką ochronną. W miejscach przejść przez przegrody nie mogą występować połączenia rur.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 głównych odgałęzieniach zainstalowana będzie armatura odcinająca. Kompensacja wydłużeń cieplnych rurociągów naturalna. Odpowietrzenie instalacji zgodnie z PN-91/B-02420.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 xml:space="preserve">Przejścia przez przegrody oddzielenia pożarowego zabezpieczyć ppoż poprzez uszczelnienie masą, np. </w:t>
      </w:r>
      <w:proofErr w:type="spellStart"/>
      <w:r w:rsidRPr="00BB229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PyroPlex</w:t>
      </w:r>
      <w:proofErr w:type="spellEnd"/>
      <w:r w:rsidRPr="00BB229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 xml:space="preserve"> AC4 o odpowiedniej odporności ogniowej. Wszystkie przejścia ppoż wykonać zgodnie z aprobatą.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Należy również zapewnić odpowiednią przestrzeń dla prowadzenia instalacji oraz zwrócić uwagę na prowadzenie instalacji wodociągowej.</w:t>
      </w:r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18" w:name="_Toc474909752"/>
      <w:bookmarkStart w:id="19" w:name="_Toc489009464"/>
      <w:r w:rsidRPr="00BE3F28">
        <w:rPr>
          <w:rFonts w:asciiTheme="minorHAnsi" w:hAnsiTheme="minorHAnsi"/>
          <w:bCs/>
        </w:rPr>
        <w:t>Elementy grzejne</w:t>
      </w:r>
      <w:bookmarkEnd w:id="18"/>
      <w:bookmarkEnd w:id="19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 zależności od rodzaju i przeznaczenia pomieszczeń projektuje się: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 grzejniki stalowe płytowe zaworowe zasilane od dołu np. typu KV firmy VNH, w pomieszczeniach części socjalno-administracyjnej,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- grzejniki stalowe płytowe zasilane z boku np. typu K firmy VNH, w części produkcyjno-magazynowej.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Grzejniki z podłączeniem dolnym wyposażone są fabrycznie w zawory termostatyczne, które należy wyposażyć w głowice termostatyczne typu RA 5115 prod. Danfoss (lub równoważne). Przy podłączeniu grzejników montować podwójne zawory przyłączeniowe do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ogrzewań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dwururowych typu RLV-KS produkcji Danfoss (lub równoważne).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Przy grzejnikach z podłączeniem bocznym na zasilaniu należy montować zawory termostatyczne serii RA-N, które należy wyposażyć w głowice termostatyczne typu RA 5115. Na powrocie montować zawory odcinające typu RLV.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 pomieszczeniach ogólnodostępnych tj. na klatkach schodowych oraz w pom. WC montować wzmocnione głowice termostatyczne z zabezpieczeniem przed kradzieżą i manipulacją osób niepowołanych typu RA 2920 produkcji Danfoss.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Montaż zgodnie z PN/B-8864-13 i DTR producenta.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W celu ogrzania hali produkcyjnej zaprojektowano 2 aparaty grzewczo-wentylacyjne zasilane z instalacji ciepła technologicznego.</w:t>
      </w:r>
    </w:p>
    <w:p w:rsidR="005A5A83" w:rsidRPr="00BE3F28" w:rsidRDefault="005A5A83" w:rsidP="005A5A83">
      <w:pPr>
        <w:spacing w:line="276" w:lineRule="auto"/>
        <w:jc w:val="center"/>
        <w:rPr>
          <w:rFonts w:asciiTheme="minorHAnsi" w:hAnsiTheme="minorHAnsi"/>
          <w:b/>
          <w:bCs/>
          <w:i/>
          <w:iCs/>
        </w:rPr>
      </w:pPr>
      <w:bookmarkStart w:id="20" w:name="_Toc134277863"/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21" w:name="_Toc474909753"/>
      <w:bookmarkStart w:id="22" w:name="_Toc489009465"/>
      <w:r w:rsidRPr="00BE3F28">
        <w:rPr>
          <w:rFonts w:asciiTheme="minorHAnsi" w:hAnsiTheme="minorHAnsi"/>
          <w:bCs/>
        </w:rPr>
        <w:lastRenderedPageBreak/>
        <w:t>Armatura</w:t>
      </w:r>
      <w:r>
        <w:rPr>
          <w:rFonts w:asciiTheme="minorHAnsi" w:hAnsiTheme="minorHAnsi"/>
          <w:bCs/>
        </w:rPr>
        <w:t xml:space="preserve"> i regulacja instalacji</w:t>
      </w:r>
      <w:bookmarkEnd w:id="21"/>
      <w:bookmarkEnd w:id="22"/>
    </w:p>
    <w:p w:rsidR="005A5A83" w:rsidRDefault="005A5A83" w:rsidP="005A5A83">
      <w:pPr>
        <w:pStyle w:val="DefaultText"/>
        <w:spacing w:line="276" w:lineRule="auto"/>
        <w:jc w:val="both"/>
        <w:rPr>
          <w:rFonts w:asciiTheme="minorHAnsi" w:hAnsiTheme="minorHAnsi" w:cs="Arial"/>
          <w:b/>
          <w:szCs w:val="24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 xml:space="preserve">Instalacja c.o. </w:t>
      </w:r>
    </w:p>
    <w:p w:rsidR="005A5A83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 instalacji centralnego ogrzewania stosować armaturę regulacyjną i odcinającą. Na poszczególnych obiegach</w:t>
      </w:r>
      <w:r w:rsid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, przed każdym rozdzielaczem,</w:t>
      </w: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przewiduje się montaż automatycznych zaworów równoważących typu ASV-PV na powrocie, ASV-M na zasilaniu.</w:t>
      </w:r>
    </w:p>
    <w:p w:rsidR="00A33F51" w:rsidRPr="00BB229B" w:rsidRDefault="00A33F51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Celem umożliwienia indywidualnego opomiarowania każde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j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z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kondygnacji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, bezpośrednio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przy każdym rozdzielaczu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zamontować ciepłomierze. Zastosowano urządzenia prod. B-</w:t>
      </w:r>
      <w:proofErr w:type="spellStart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Meters</w:t>
      </w:r>
      <w:proofErr w:type="spellEnd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typu </w:t>
      </w:r>
      <w:proofErr w:type="spellStart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Hydrocal</w:t>
      </w:r>
      <w:proofErr w:type="spellEnd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M3 q=0,6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i 1,5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m3/h, montowane w poziomie.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Celem umożliwienia demontażu ciepłomierzy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należy zamontować zawory odcinające.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Na pionach montować automatyczne odpowietrzniki.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b/>
          <w:color w:val="595959"/>
          <w:sz w:val="22"/>
          <w:szCs w:val="22"/>
          <w:lang w:eastAsia="en-US" w:bidi="en-US"/>
        </w:rPr>
        <w:t>Instalacja c.t.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 instalacji ciepła technologicznego stosować armaturę regulacyjną i odcinającą. Na przewodach zasilających centrale wentylacyjne montować zawór kulowy, filtr siatkowy, zawór trójdrożny, pompę, zawór zwrotny oraz odpowietrzenie.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 przewodzie powrotnym z centrali za działką by-passu montować zawór kulowy odcinający oraz automatyczny zawór równoważący typu AB-QM.</w:t>
      </w:r>
    </w:p>
    <w:p w:rsidR="005A5A83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Na przewodach zasilających aparaty grzewczo-wentylacyjne montować zawór kulowy, filtr siatkowy oraz odpowietrzenie. Na przewodzie powrotnym automatyczny zawór równoważący typu AB-QM. </w:t>
      </w:r>
    </w:p>
    <w:p w:rsidR="00A33F51" w:rsidRPr="00BB229B" w:rsidRDefault="00A33F51" w:rsidP="00A33F51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Celem umożliwienia indywidualnego opomiarowania każde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j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z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kondygnacji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, bezpośrednio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przy każdej centrali wentylacyjnej 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zamontować ciepłomierze. Zastosowano urządzenia prod. B-</w:t>
      </w:r>
      <w:proofErr w:type="spellStart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Meters</w:t>
      </w:r>
      <w:proofErr w:type="spellEnd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typu </w:t>
      </w:r>
      <w:proofErr w:type="spellStart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Hydrocal</w:t>
      </w:r>
      <w:proofErr w:type="spellEnd"/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M3 q=0,6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i 1,5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m3/h, montowane w poziomie. </w:t>
      </w:r>
      <w:r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Celem umożliwienia demontażu ciepłomierzy</w:t>
      </w:r>
      <w:r w:rsidRPr="00A33F51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należy zamontować zawory odcinające.</w:t>
      </w:r>
    </w:p>
    <w:p w:rsidR="00A33F51" w:rsidRDefault="00A33F51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Utrzymanie właściwych temperatur wody grzejnej odbywać się będzie automatycznie układem regulacyjno-pompowym.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Regulacja ciśnienia poszczególnych obiegów odbywa się za pomocą automatycznych zaworów równoważących.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Nadwyżki ciśnienia przy grzejnikach wydławiane będą za pomocą wstępnej nastawy zaworów grzejnikowych.</w:t>
      </w:r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23" w:name="_Toc474909754"/>
      <w:bookmarkStart w:id="24" w:name="_Toc489009466"/>
      <w:r w:rsidRPr="00BE3F28">
        <w:rPr>
          <w:rFonts w:asciiTheme="minorHAnsi" w:hAnsiTheme="minorHAnsi"/>
        </w:rPr>
        <w:lastRenderedPageBreak/>
        <w:t>Zabezpieczenie antykorozyjne</w:t>
      </w:r>
      <w:bookmarkEnd w:id="23"/>
      <w:bookmarkEnd w:id="24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Rurociągi stalowe czarne zabezpieczyć antykorozyjnie poprzez  oczyszczenie z rdzy przy pomocy szczotkowania do II stopnia czystości, dwukrotne pomalowanie farbą podkładową termoodporną oraz jednokrotne polakierowanie emalią termoodporną.</w:t>
      </w:r>
    </w:p>
    <w:p w:rsidR="005A5A83" w:rsidRPr="00BE3F28" w:rsidRDefault="005A5A83" w:rsidP="005A5A83">
      <w:pPr>
        <w:spacing w:line="276" w:lineRule="auto"/>
        <w:ind w:left="708"/>
        <w:jc w:val="both"/>
        <w:rPr>
          <w:rFonts w:asciiTheme="minorHAnsi" w:hAnsiTheme="minorHAnsi" w:cs="Arial"/>
        </w:rPr>
      </w:pPr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25" w:name="_Toc474909755"/>
      <w:bookmarkStart w:id="26" w:name="_Toc489009467"/>
      <w:r w:rsidRPr="00BE3F28">
        <w:rPr>
          <w:rFonts w:asciiTheme="minorHAnsi" w:hAnsiTheme="minorHAnsi"/>
          <w:bCs/>
        </w:rPr>
        <w:t xml:space="preserve">Izolacja </w:t>
      </w:r>
      <w:r w:rsidRPr="005A5A83">
        <w:rPr>
          <w:rFonts w:asciiTheme="minorHAnsi" w:hAnsiTheme="minorHAnsi"/>
        </w:rPr>
        <w:t>termiczna</w:t>
      </w:r>
      <w:r w:rsidRPr="00BE3F28">
        <w:rPr>
          <w:rFonts w:asciiTheme="minorHAnsi" w:hAnsiTheme="minorHAnsi"/>
          <w:bCs/>
        </w:rPr>
        <w:t xml:space="preserve"> przewodów</w:t>
      </w:r>
      <w:bookmarkEnd w:id="25"/>
      <w:bookmarkEnd w:id="26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Rurociągi c.o. oraz c.t. izolować termicznie otulinami z okładziną aluminiową oraz samoprzylepną zakładką. Grubość izolacji w zależności od średnic rurociągów wg zaleceń rozporządzenia z dnia 6 listopada 2008 w sprawie warunków technicznych, jakim powinny odpowiadać budynki i ich usytuowanie.</w:t>
      </w:r>
    </w:p>
    <w:p w:rsidR="005A5A83" w:rsidRPr="00BE3F28" w:rsidRDefault="005A5A83" w:rsidP="005A5A83">
      <w:pPr>
        <w:spacing w:line="276" w:lineRule="auto"/>
        <w:jc w:val="both"/>
        <w:rPr>
          <w:rFonts w:asciiTheme="minorHAnsi" w:hAnsiTheme="minorHAnsi" w:cs="Arial"/>
        </w:rPr>
      </w:pPr>
    </w:p>
    <w:p w:rsidR="005A5A83" w:rsidRPr="00BE3F28" w:rsidRDefault="005A5A83" w:rsidP="005A5A83">
      <w:pPr>
        <w:spacing w:line="276" w:lineRule="auto"/>
        <w:ind w:left="709"/>
        <w:jc w:val="both"/>
        <w:rPr>
          <w:rFonts w:asciiTheme="minorHAnsi" w:hAnsiTheme="minorHAnsi" w:cs="Arial"/>
        </w:rPr>
      </w:pPr>
      <w:r w:rsidRPr="00BE3F28">
        <w:rPr>
          <w:rFonts w:asciiTheme="minorHAnsi" w:hAnsiTheme="minorHAnsi" w:cs="Arial"/>
        </w:rPr>
        <w:t>Tab.2.</w:t>
      </w:r>
    </w:p>
    <w:tbl>
      <w:tblPr>
        <w:tblW w:w="8434" w:type="dxa"/>
        <w:tblInd w:w="5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5339"/>
        <w:gridCol w:w="2593"/>
      </w:tblGrid>
      <w:tr w:rsidR="00BB229B" w:rsidRPr="00FE7A1F" w:rsidTr="00734BE7">
        <w:trPr>
          <w:trHeight w:val="600"/>
        </w:trPr>
        <w:tc>
          <w:tcPr>
            <w:tcW w:w="502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b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</w:rPr>
              <w:t>Lp.</w:t>
            </w:r>
          </w:p>
        </w:tc>
        <w:tc>
          <w:tcPr>
            <w:tcW w:w="5339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/>
                <w:b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</w:rPr>
              <w:t>Rodzaj przewodu lub komponentu</w:t>
            </w:r>
          </w:p>
        </w:tc>
        <w:tc>
          <w:tcPr>
            <w:tcW w:w="2593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/>
                <w:b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</w:rPr>
              <w:t>Minimalna gr. izolacji cieplnej</w:t>
            </w: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</w:rPr>
              <w:br/>
              <w:t>(materiał 0,035 W/(m*K)</w:t>
            </w: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  <w:vertAlign w:val="superscript"/>
              </w:rPr>
              <w:t>1</w:t>
            </w:r>
            <w:r w:rsidRPr="00FE7A1F">
              <w:rPr>
                <w:rFonts w:ascii="Arial Narrow" w:hAnsi="Arial Narrow"/>
                <w:b/>
                <w:color w:val="000000"/>
                <w:sz w:val="16"/>
                <w:szCs w:val="14"/>
              </w:rPr>
              <w:t>)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Borders>
              <w:top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</w:t>
            </w:r>
          </w:p>
        </w:tc>
        <w:tc>
          <w:tcPr>
            <w:tcW w:w="5339" w:type="dxa"/>
            <w:tcBorders>
              <w:top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Średnica wewnętrzna do 22 mm</w:t>
            </w:r>
          </w:p>
        </w:tc>
        <w:tc>
          <w:tcPr>
            <w:tcW w:w="2593" w:type="dxa"/>
            <w:tcBorders>
              <w:top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20 mm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2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Średnica wewnętrzna od 22 do 35 mm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30 mm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3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Średnica wewnętrzna od 35 do 100 mm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równa średnicy wew. rury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4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Średnica wewnętrzna ponad 100 mm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100 mm</w:t>
            </w:r>
          </w:p>
        </w:tc>
      </w:tr>
      <w:tr w:rsidR="00BB229B" w:rsidRPr="00FE7A1F" w:rsidTr="00734BE7">
        <w:trPr>
          <w:trHeight w:val="6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5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Przewody i armatura wg poz. 1-4 przechodzące przez ściany lub stropy, skrzyżowania przewodów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1/2 wymagań z poz. 1-4</w:t>
            </w:r>
          </w:p>
        </w:tc>
      </w:tr>
      <w:tr w:rsidR="00BB229B" w:rsidRPr="00FE7A1F" w:rsidTr="00734BE7">
        <w:trPr>
          <w:trHeight w:val="9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6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 xml:space="preserve">Przewody </w:t>
            </w:r>
            <w:proofErr w:type="spellStart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ogrzewań</w:t>
            </w:r>
            <w:proofErr w:type="spellEnd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 xml:space="preserve"> centralnych wg poz. 1-4, ułożone w komponentach budowlanych między ogrzewanymi pomieszczeniami różnych użytkowników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1/2 wymagań z poz. 1-4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7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Przewody wg poz. 6 ułożone w podłodze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6 mm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8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Przewody ogrzewania powietrznego (ułożone wewnątrz  izolacji cieplnej budynku)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40 mm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9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Przewody ogrzewania powietrznego (ułożone na zewnątrz izolacji cieplnej budynku)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80 mm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10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 xml:space="preserve">Przewody instalacji wody lodowej prowadzone wewnątrz budynku (izolacja wykonana jako </w:t>
            </w:r>
            <w:proofErr w:type="spellStart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powietrznoszczelna</w:t>
            </w:r>
            <w:proofErr w:type="spellEnd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)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50% wymagań z poz.1-4</w:t>
            </w:r>
          </w:p>
        </w:tc>
      </w:tr>
      <w:tr w:rsidR="00BB229B" w:rsidRPr="00FE7A1F" w:rsidTr="00734BE7">
        <w:trPr>
          <w:trHeight w:val="300"/>
        </w:trPr>
        <w:tc>
          <w:tcPr>
            <w:tcW w:w="50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11</w:t>
            </w:r>
          </w:p>
        </w:tc>
        <w:tc>
          <w:tcPr>
            <w:tcW w:w="53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 xml:space="preserve">Przewody instalacji wody lodowej prowadzone na zewnątrz budynku (izolacja wykonana jako </w:t>
            </w:r>
            <w:proofErr w:type="spellStart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powietrznoszczelna</w:t>
            </w:r>
            <w:proofErr w:type="spellEnd"/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)</w:t>
            </w:r>
          </w:p>
        </w:tc>
        <w:tc>
          <w:tcPr>
            <w:tcW w:w="25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B229B" w:rsidRPr="00FE7A1F" w:rsidRDefault="00BB229B" w:rsidP="00BB229B">
            <w:pPr>
              <w:ind w:firstLine="0"/>
              <w:jc w:val="center"/>
              <w:rPr>
                <w:rFonts w:ascii="Arial Narrow" w:hAnsi="Arial Narrow" w:cs="Arial"/>
                <w:color w:val="000000"/>
                <w:sz w:val="16"/>
                <w:szCs w:val="14"/>
              </w:rPr>
            </w:pPr>
            <w:r w:rsidRPr="00FE7A1F">
              <w:rPr>
                <w:rFonts w:ascii="Arial Narrow" w:hAnsi="Arial Narrow"/>
                <w:color w:val="000000"/>
                <w:sz w:val="16"/>
                <w:szCs w:val="14"/>
              </w:rPr>
              <w:t>100% wymagań z poz.1-4</w:t>
            </w:r>
          </w:p>
        </w:tc>
      </w:tr>
    </w:tbl>
    <w:p w:rsidR="00BB229B" w:rsidRPr="00FE7A1F" w:rsidRDefault="00BB229B" w:rsidP="00BB229B">
      <w:pPr>
        <w:rPr>
          <w:rFonts w:ascii="Arial Narrow" w:hAnsi="Arial Narrow"/>
          <w:sz w:val="16"/>
          <w:szCs w:val="16"/>
        </w:rPr>
      </w:pPr>
      <w:r w:rsidRPr="00FE7A1F">
        <w:rPr>
          <w:rFonts w:ascii="Arial Narrow" w:hAnsi="Arial Narrow"/>
          <w:sz w:val="16"/>
        </w:rPr>
        <w:t xml:space="preserve"> </w:t>
      </w:r>
      <w:r w:rsidRPr="00FE7A1F">
        <w:rPr>
          <w:rFonts w:ascii="Arial Narrow" w:hAnsi="Arial Narrow"/>
          <w:sz w:val="16"/>
          <w:szCs w:val="16"/>
        </w:rPr>
        <w:t>Uwaga:</w:t>
      </w:r>
    </w:p>
    <w:p w:rsidR="00BB229B" w:rsidRPr="00FE7A1F" w:rsidRDefault="00BB229B" w:rsidP="00B1620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FE7A1F">
        <w:rPr>
          <w:rFonts w:ascii="Arial Narrow" w:hAnsi="Arial Narrow"/>
          <w:sz w:val="16"/>
          <w:szCs w:val="16"/>
        </w:rPr>
        <w:t>Przy zastosowaniu materiału izolacyjnego o innym współczynniku przewodzenia ciepła niż podany w tabeli - należy skorygować grubość warstwy izolacyjnej.</w:t>
      </w:r>
    </w:p>
    <w:p w:rsidR="00BB229B" w:rsidRPr="00FE7A1F" w:rsidRDefault="00BB229B" w:rsidP="00B1620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  <w:sz w:val="16"/>
          <w:szCs w:val="16"/>
        </w:rPr>
      </w:pPr>
      <w:r w:rsidRPr="00FE7A1F">
        <w:rPr>
          <w:rFonts w:ascii="Arial Narrow" w:hAnsi="Arial Narrow"/>
          <w:sz w:val="16"/>
          <w:szCs w:val="16"/>
        </w:rPr>
        <w:t xml:space="preserve">Izolacja cieplna wykonana jako </w:t>
      </w:r>
      <w:proofErr w:type="spellStart"/>
      <w:r w:rsidRPr="00FE7A1F">
        <w:rPr>
          <w:rFonts w:ascii="Arial Narrow" w:hAnsi="Arial Narrow"/>
          <w:sz w:val="16"/>
          <w:szCs w:val="16"/>
        </w:rPr>
        <w:t>powietrznoszczelna</w:t>
      </w:r>
      <w:proofErr w:type="spellEnd"/>
      <w:r w:rsidRPr="00FE7A1F">
        <w:rPr>
          <w:rFonts w:ascii="Arial Narrow" w:hAnsi="Arial Narrow"/>
          <w:sz w:val="16"/>
          <w:szCs w:val="16"/>
        </w:rPr>
        <w:t>.</w:t>
      </w:r>
    </w:p>
    <w:p w:rsidR="005A5A83" w:rsidRDefault="005A5A83" w:rsidP="005A5A83">
      <w:pPr>
        <w:spacing w:line="276" w:lineRule="auto"/>
        <w:rPr>
          <w:rFonts w:asciiTheme="minorHAnsi" w:hAnsiTheme="minorHAnsi"/>
        </w:rPr>
      </w:pPr>
    </w:p>
    <w:p w:rsidR="00BB229B" w:rsidRDefault="00BB229B" w:rsidP="005A5A83">
      <w:pPr>
        <w:spacing w:line="276" w:lineRule="auto"/>
        <w:rPr>
          <w:rFonts w:asciiTheme="minorHAnsi" w:hAnsiTheme="minorHAnsi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Przewody ciepła technologicznego prowadzone na zewnątrz, po dachu budynku ocieplić izolacją zgodnie z normą PN–B-02421 z 2000r.  Izolacja cieplna przewodów, armatury i urządzeń. </w:t>
      </w:r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27" w:name="_Toc134277864"/>
      <w:bookmarkStart w:id="28" w:name="_Toc474909756"/>
      <w:bookmarkStart w:id="29" w:name="_Toc489009468"/>
      <w:bookmarkEnd w:id="20"/>
      <w:r w:rsidRPr="005A5A83">
        <w:rPr>
          <w:rFonts w:asciiTheme="minorHAnsi" w:hAnsiTheme="minorHAnsi"/>
        </w:rPr>
        <w:lastRenderedPageBreak/>
        <w:t>Próby</w:t>
      </w:r>
      <w:r w:rsidRPr="00BE3F28">
        <w:rPr>
          <w:rFonts w:asciiTheme="minorHAnsi" w:hAnsiTheme="minorHAnsi"/>
          <w:bCs/>
        </w:rPr>
        <w:t xml:space="preserve"> szczelności</w:t>
      </w:r>
      <w:bookmarkEnd w:id="27"/>
      <w:bookmarkEnd w:id="28"/>
      <w:bookmarkEnd w:id="29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Instalację należy poddać próbom ciśnieniowym: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na zimno na ciśnienie 0,6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MPa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. Próbę należy uznać za pozytywną, jeżeli po 24 godzinach spadek ciśnienia nie przekroczy 0,05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MPa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. Na czas próby należy przewody odciąć zaworami zaporowymi zamontowanymi w kotłowni.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na gorąco na ciśnienie robocze przy max. parametrach czynnika grzejnego.     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Urządzenia należy poddać próbom ciśnieniowym wg DTR producenta.</w:t>
      </w:r>
    </w:p>
    <w:p w:rsidR="005A5A83" w:rsidRPr="00BE3F28" w:rsidRDefault="005A5A83" w:rsidP="005A5A83">
      <w:pPr>
        <w:pStyle w:val="Nagwek3"/>
        <w:tabs>
          <w:tab w:val="num" w:pos="709"/>
        </w:tabs>
        <w:ind w:left="788" w:hanging="431"/>
        <w:rPr>
          <w:rFonts w:asciiTheme="minorHAnsi" w:hAnsiTheme="minorHAnsi"/>
          <w:b w:val="0"/>
          <w:bCs/>
          <w:i/>
          <w:iCs/>
        </w:rPr>
      </w:pPr>
      <w:bookmarkStart w:id="30" w:name="_Toc134277865"/>
      <w:bookmarkStart w:id="31" w:name="_Toc474909757"/>
      <w:bookmarkStart w:id="32" w:name="_Toc489009469"/>
      <w:r w:rsidRPr="005A5A83">
        <w:rPr>
          <w:rFonts w:asciiTheme="minorHAnsi" w:hAnsiTheme="minorHAnsi"/>
        </w:rPr>
        <w:t>Płukanie</w:t>
      </w:r>
      <w:bookmarkEnd w:id="30"/>
      <w:bookmarkEnd w:id="31"/>
      <w:bookmarkEnd w:id="32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Przed regulacją głowic na zaworach termostatycznych, całą instalację należy dokładnie, co najmniej dwukrotnie przepłukać.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Prędkość wody płuczącej powinna wynosić 2m/s. Na czas płukania otworzyć zawory spustowe w kotłowni.</w:t>
      </w:r>
    </w:p>
    <w:p w:rsidR="005A5A83" w:rsidRPr="00BE3F28" w:rsidRDefault="005A5A83" w:rsidP="005A5A83">
      <w:pPr>
        <w:pStyle w:val="Nagwek2"/>
        <w:rPr>
          <w:rFonts w:asciiTheme="minorHAnsi" w:hAnsiTheme="minorHAnsi" w:cs="Arial"/>
          <w:i/>
          <w:iCs/>
        </w:rPr>
      </w:pPr>
      <w:bookmarkStart w:id="33" w:name="_Toc489009470"/>
      <w:r w:rsidRPr="00BE3F28">
        <w:rPr>
          <w:rFonts w:asciiTheme="minorHAnsi" w:hAnsiTheme="minorHAnsi" w:cs="Arial"/>
        </w:rPr>
        <w:t>UWAGI KOŃCOWE</w:t>
      </w:r>
      <w:bookmarkEnd w:id="33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1) Rurociągi c.o., i c.t. prowadzić w sposób zapewniający właściwą kompensację wydłużeń cieplnych (z maksymalnym wykorzystaniem możliwości samokompensacji).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2) Przewody poziome należy prowadzić ze spadkiem tak, żeby w najniższych miejscach była możliwość odwadniania instalacji, w najwyższych odpowietrzania instalacji.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3)  Całość robót wykonać zgodnie z warunkami technicznymi wykonania i odbioru instalacji ogrzewczych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Cobrti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</w:t>
      </w:r>
      <w:proofErr w:type="spellStart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Instal</w:t>
      </w:r>
      <w:proofErr w:type="spellEnd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 – zeszyt 6.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4) Przejścia przez oddzielne strefy pożarowe należy zabezpieczyć odpowiednią masą ognioodporną. </w:t>
      </w:r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5) </w:t>
      </w:r>
      <w:bookmarkStart w:id="34" w:name="_Toc137008873"/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 xml:space="preserve">Użyte w niniejszym opracowaniu nazwy własne materiałów, sprzętów, urządzeń, systemów i inne oraz przedstawione nazwy producentów stanowią jedynie wzorzec jakościowy i są podane w celu określenia wymogów jakościowych im stawianych. Projektant dopuszcza stosowanie innych, równoważnych materiałów, sprzętów, urządzeń, systemów i innych pod warunkiem zachowania tożsamych lub wyższych parametrów technicznych. Zamiana materiałów na równorzędne o tych samych parametrach fizyko-chemicznych i wartościach użytkowych wymaga ponadto zgody użytkownika, inspektora nadzoru inwestorskiego i projektanta. </w:t>
      </w:r>
    </w:p>
    <w:p w:rsidR="005A5A83" w:rsidRPr="00BE3F28" w:rsidRDefault="005A5A83" w:rsidP="005A5A83">
      <w:pPr>
        <w:pStyle w:val="Nagwek2"/>
        <w:rPr>
          <w:rFonts w:asciiTheme="minorHAnsi" w:hAnsiTheme="minorHAnsi" w:cs="Arial"/>
          <w:i/>
          <w:iCs/>
        </w:rPr>
      </w:pPr>
      <w:bookmarkStart w:id="35" w:name="_Toc474909767"/>
      <w:bookmarkStart w:id="36" w:name="_Toc489009471"/>
      <w:r w:rsidRPr="00BE3F28">
        <w:rPr>
          <w:rFonts w:asciiTheme="minorHAnsi" w:hAnsiTheme="minorHAnsi" w:cs="Arial"/>
        </w:rPr>
        <w:lastRenderedPageBreak/>
        <w:t>BEZPIECZEŃSTWO I HIGIENA PRACY</w:t>
      </w:r>
      <w:bookmarkEnd w:id="34"/>
      <w:bookmarkEnd w:id="35"/>
      <w:bookmarkEnd w:id="36"/>
    </w:p>
    <w:p w:rsidR="005A5A83" w:rsidRPr="00BB229B" w:rsidRDefault="005A5A83" w:rsidP="00BB229B">
      <w:pPr>
        <w:pStyle w:val="DefaultText"/>
        <w:tabs>
          <w:tab w:val="left" w:pos="5670"/>
        </w:tabs>
        <w:spacing w:line="360" w:lineRule="auto"/>
        <w:ind w:left="426"/>
        <w:jc w:val="both"/>
        <w:rPr>
          <w:rFonts w:ascii="Arial Narrow" w:eastAsia="Arial" w:hAnsi="Arial Narrow"/>
          <w:color w:val="595959"/>
          <w:sz w:val="22"/>
          <w:szCs w:val="22"/>
          <w:lang w:eastAsia="en-US" w:bidi="en-US"/>
        </w:rPr>
      </w:pPr>
      <w:r w:rsidRPr="00BB229B">
        <w:rPr>
          <w:rFonts w:ascii="Arial Narrow" w:eastAsia="Arial" w:hAnsi="Arial Narrow"/>
          <w:color w:val="595959"/>
          <w:sz w:val="22"/>
          <w:szCs w:val="22"/>
          <w:lang w:eastAsia="en-US" w:bidi="en-US"/>
        </w:rPr>
        <w:t>Podczas realizacji robót Wykonawca będzie przestrzegać przepisów dotyczących BHP. Wykonawca zapewni i będzie utrzymywał wszelkie urządzenia zabezpieczające, socjalne oraz sprzęt i odpowiednią odzież dla ochrony życia i zdrowia osób zatrudnionych na budowie oraz dla zapewnienia bezpieczeństwa publicznego. Zastosowane w obiekcie urządzenia powinny posiadać zgodnie z obowiązującymi przepisami aprobaty techniczne, certyfikaty zgodności, świadectwa dopuszczenia.</w:t>
      </w:r>
    </w:p>
    <w:bookmarkEnd w:id="17"/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  <w:r w:rsidRPr="00945F38">
        <w:rPr>
          <w:rFonts w:asciiTheme="minorHAnsi" w:hAnsiTheme="minorHAnsi" w:cs="Arial"/>
          <w:noProof/>
          <w:sz w:val="16"/>
          <w:szCs w:val="16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5B9A" wp14:editId="3B58234C">
                <wp:simplePos x="0" y="0"/>
                <wp:positionH relativeFrom="column">
                  <wp:posOffset>3181985</wp:posOffset>
                </wp:positionH>
                <wp:positionV relativeFrom="paragraph">
                  <wp:posOffset>73660</wp:posOffset>
                </wp:positionV>
                <wp:extent cx="2583180" cy="156273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156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568" w:rsidRPr="00945F38" w:rsidRDefault="00633568" w:rsidP="00945F38">
                            <w:pPr>
                              <w:pStyle w:val="DefaultText"/>
                              <w:spacing w:line="276" w:lineRule="auto"/>
                              <w:ind w:left="9" w:firstLine="1"/>
                              <w:jc w:val="center"/>
                              <w:rPr>
                                <w:rFonts w:ascii="Arial Narrow" w:eastAsia="Arial" w:hAnsi="Arial Narrow"/>
                                <w:b/>
                                <w:color w:val="595959"/>
                                <w:sz w:val="22"/>
                                <w:szCs w:val="22"/>
                                <w:lang w:eastAsia="en-US" w:bidi="en-US"/>
                              </w:rPr>
                            </w:pPr>
                            <w:r w:rsidRPr="00BB229B">
                              <w:rPr>
                                <w:rFonts w:ascii="Arial Narrow" w:eastAsia="Arial" w:hAnsi="Arial Narrow"/>
                                <w:b/>
                                <w:color w:val="595959"/>
                                <w:sz w:val="22"/>
                                <w:szCs w:val="22"/>
                                <w:lang w:eastAsia="en-US" w:bidi="en-US"/>
                              </w:rPr>
                              <w:t>Opracowała:</w:t>
                            </w:r>
                          </w:p>
                          <w:p w:rsidR="00633568" w:rsidRPr="00945F38" w:rsidRDefault="00633568" w:rsidP="00945F38">
                            <w:pPr>
                              <w:pStyle w:val="DefaultText"/>
                              <w:spacing w:line="276" w:lineRule="auto"/>
                              <w:ind w:left="3" w:firstLine="1"/>
                              <w:jc w:val="center"/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</w:pPr>
                            <w:r w:rsidRPr="00945F38"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  <w:t>mgr inż. Małgorzata Bartunek</w:t>
                            </w:r>
                          </w:p>
                          <w:p w:rsidR="00633568" w:rsidRPr="00945F38" w:rsidRDefault="00633568" w:rsidP="00945F38">
                            <w:pPr>
                              <w:pStyle w:val="DefaultText"/>
                              <w:spacing w:line="276" w:lineRule="auto"/>
                              <w:jc w:val="center"/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</w:pPr>
                            <w:r w:rsidRPr="00945F38"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  <w:t>Nr upr. KUP/0074/PWOS/15</w:t>
                            </w:r>
                          </w:p>
                          <w:p w:rsidR="00633568" w:rsidRPr="00945F38" w:rsidRDefault="00633568" w:rsidP="00945F38">
                            <w:pPr>
                              <w:pStyle w:val="DefaultText"/>
                              <w:spacing w:line="276" w:lineRule="auto"/>
                              <w:jc w:val="center"/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</w:pPr>
                            <w:r w:rsidRPr="00945F38">
                              <w:rPr>
                                <w:rFonts w:ascii="Arial Narrow" w:eastAsia="Arial" w:hAnsi="Arial Narrow"/>
                                <w:color w:val="595959"/>
                                <w:sz w:val="20"/>
                                <w:szCs w:val="22"/>
                                <w:lang w:eastAsia="en-US" w:bidi="en-US"/>
                              </w:rPr>
                              <w:t>uprawnienia budowlane do projektowania i kierowania robotami budowlanymi bez ograniczeń w specjalności instalacyjnej w zakresie sieci, instalacji i urządzeń cieplnych, wentylacyjnych, gazowych, wodociągowych i kanalizacyjnych.</w:t>
                            </w:r>
                          </w:p>
                          <w:p w:rsidR="00633568" w:rsidRPr="00945F38" w:rsidRDefault="00633568" w:rsidP="00945F3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250.55pt;margin-top:5.8pt;width:203.4pt;height:1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" filled="f" stroked="f">
                <v:textbox>
                  <w:txbxContent>
                    <w:p w:rsidR="00633568" w:rsidRPr="00945F38" w:rsidRDefault="00633568" w:rsidP="00945F38">
                      <w:pPr>
                        <w:pStyle w:val="DefaultText"/>
                        <w:spacing w:line="276" w:lineRule="auto"/>
                        <w:ind w:left="9" w:firstLine="1"/>
                        <w:jc w:val="center"/>
                        <w:rPr>
                          <w:rFonts w:ascii="Arial Narrow" w:eastAsia="Arial" w:hAnsi="Arial Narrow"/>
                          <w:b/>
                          <w:color w:val="595959"/>
                          <w:sz w:val="22"/>
                          <w:szCs w:val="22"/>
                          <w:lang w:eastAsia="en-US" w:bidi="en-US"/>
                        </w:rPr>
                      </w:pPr>
                      <w:r w:rsidRPr="00BB229B">
                        <w:rPr>
                          <w:rFonts w:ascii="Arial Narrow" w:eastAsia="Arial" w:hAnsi="Arial Narrow"/>
                          <w:b/>
                          <w:color w:val="595959"/>
                          <w:sz w:val="22"/>
                          <w:szCs w:val="22"/>
                          <w:lang w:eastAsia="en-US" w:bidi="en-US"/>
                        </w:rPr>
                        <w:t>Opracowała:</w:t>
                      </w:r>
                    </w:p>
                    <w:p w:rsidR="00633568" w:rsidRPr="00945F38" w:rsidRDefault="00633568" w:rsidP="00945F38">
                      <w:pPr>
                        <w:pStyle w:val="DefaultText"/>
                        <w:spacing w:line="276" w:lineRule="auto"/>
                        <w:ind w:left="3" w:firstLine="1"/>
                        <w:jc w:val="center"/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</w:pPr>
                      <w:r w:rsidRPr="00945F38"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  <w:t>mgr inż. Małgorzata Bartunek</w:t>
                      </w:r>
                    </w:p>
                    <w:p w:rsidR="00633568" w:rsidRPr="00945F38" w:rsidRDefault="00633568" w:rsidP="00945F38">
                      <w:pPr>
                        <w:pStyle w:val="DefaultText"/>
                        <w:spacing w:line="276" w:lineRule="auto"/>
                        <w:jc w:val="center"/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</w:pPr>
                      <w:r w:rsidRPr="00945F38"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  <w:t>Nr upr. KUP/0074/PWOS/15</w:t>
                      </w:r>
                    </w:p>
                    <w:p w:rsidR="00633568" w:rsidRPr="00945F38" w:rsidRDefault="00633568" w:rsidP="00945F38">
                      <w:pPr>
                        <w:pStyle w:val="DefaultText"/>
                        <w:spacing w:line="276" w:lineRule="auto"/>
                        <w:jc w:val="center"/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</w:pPr>
                      <w:r w:rsidRPr="00945F38">
                        <w:rPr>
                          <w:rFonts w:ascii="Arial Narrow" w:eastAsia="Arial" w:hAnsi="Arial Narrow"/>
                          <w:color w:val="595959"/>
                          <w:sz w:val="20"/>
                          <w:szCs w:val="22"/>
                          <w:lang w:eastAsia="en-US" w:bidi="en-US"/>
                        </w:rPr>
                        <w:t>uprawnienia budowlane do projektowania i kierowania robotami budowlanymi bez ograniczeń w specjalności instalacyjnej w zakresie sieci, instalacji i urządzeń cieplnych, wentylacyjnych, gazowych, wodociągowych i kanalizacyjnych.</w:t>
                      </w:r>
                    </w:p>
                    <w:p w:rsidR="00633568" w:rsidRPr="00945F38" w:rsidRDefault="00633568" w:rsidP="00945F38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8C5B95" w:rsidRDefault="008C5B95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p w:rsidR="00734BE7" w:rsidRDefault="00734BE7">
      <w:pPr>
        <w:ind w:firstLine="0"/>
        <w:rPr>
          <w:rFonts w:asciiTheme="minorHAnsi" w:hAnsiTheme="minorHAnsi" w:cs="Arial"/>
          <w:b/>
          <w:caps/>
          <w:color w:val="632423"/>
          <w:sz w:val="28"/>
          <w:szCs w:val="24"/>
        </w:rPr>
      </w:pPr>
      <w:r>
        <w:rPr>
          <w:rFonts w:asciiTheme="minorHAnsi" w:hAnsiTheme="minorHAnsi" w:cs="Arial"/>
        </w:rPr>
        <w:br w:type="page"/>
      </w:r>
    </w:p>
    <w:p w:rsidR="00734BE7" w:rsidRDefault="00734BE7" w:rsidP="00734BE7">
      <w:pPr>
        <w:pStyle w:val="Nagwek2"/>
        <w:rPr>
          <w:rFonts w:asciiTheme="minorHAnsi" w:hAnsiTheme="minorHAnsi" w:cs="Arial"/>
        </w:rPr>
      </w:pPr>
      <w:bookmarkStart w:id="37" w:name="_Toc489009472"/>
      <w:r>
        <w:rPr>
          <w:rFonts w:asciiTheme="minorHAnsi" w:hAnsiTheme="minorHAnsi" w:cs="Arial"/>
        </w:rPr>
        <w:lastRenderedPageBreak/>
        <w:t>SPECYFIKACJA MATERIAŁOWA</w:t>
      </w:r>
      <w:bookmarkEnd w:id="37"/>
      <w:r>
        <w:rPr>
          <w:rFonts w:asciiTheme="minorHAnsi" w:hAnsiTheme="minorHAnsi" w:cs="Arial"/>
        </w:rPr>
        <w:t xml:space="preserve"> </w:t>
      </w:r>
    </w:p>
    <w:p w:rsidR="00734BE7" w:rsidRDefault="00734BE7" w:rsidP="00734BE7">
      <w:pPr>
        <w:pStyle w:val="Nagwek3"/>
        <w:tabs>
          <w:tab w:val="num" w:pos="709"/>
        </w:tabs>
        <w:ind w:left="788" w:hanging="431"/>
        <w:rPr>
          <w:rFonts w:asciiTheme="minorHAnsi" w:hAnsiTheme="minorHAnsi"/>
        </w:rPr>
      </w:pPr>
      <w:bookmarkStart w:id="38" w:name="_Toc489009473"/>
      <w:r w:rsidRPr="00734BE7">
        <w:rPr>
          <w:rFonts w:asciiTheme="minorHAnsi" w:hAnsiTheme="minorHAnsi"/>
        </w:rPr>
        <w:t>ZAWORY I ARMATURA</w:t>
      </w:r>
      <w:bookmarkEnd w:id="38"/>
    </w:p>
    <w:tbl>
      <w:tblPr>
        <w:tblW w:w="8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1940"/>
        <w:gridCol w:w="1040"/>
        <w:gridCol w:w="1040"/>
      </w:tblGrid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Produkt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Wielkość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Jednostka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Zawory, filtry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odcinający prosty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odcinający prosty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odcinający prosty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odcinający prosty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zwrotny gwint.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zwrotny gwint. wg DIN 1988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Filtr wody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¾"w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Filtr wody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1"w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 BMETERS wodomierze i ciepłomierze</w:t>
            </w:r>
          </w:p>
        </w:tc>
      </w:tr>
      <w:tr w:rsidR="00675B7C" w:rsidRPr="00675B7C" w:rsidTr="00675B7C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Ciepłomierz HYDROCAL M3 POWRÓT RADIO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C-06-P 1/2",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Qnom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0.6m3/h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Ciepłomierz HYDROCAL M3 POWRÓT RADIO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C-15-P 1/2",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Qnom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1.5m3/h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  <w:r w:rsidR="00C2725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DANFOSS - zawory termostatyczne i </w:t>
            </w:r>
            <w:proofErr w:type="spellStart"/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podpionowe</w:t>
            </w:r>
            <w:proofErr w:type="spellEnd"/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Wielofunkcyjny zawór automatyczny AB-QM GZ b.kr.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Wielofunkcyjny zawór automatyczny AB-QM GZ b.kr.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automatyczny ASV-PV 5-25kPa GW obr.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automatyczny ASV-PV 5-25kPa GW obr.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automatyczny ASV-PV 5-25kPa GW obr.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automatyczny współpracujący ASV-M GW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automatyczny współpracujący ASV-M GW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odcinający RLV KS kątowy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RA-N kątowy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trójdrogowy VF3 (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kołn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.)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15,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kvs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=1.00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trójdrogowy VF3 (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kołn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.)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15,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kvs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=1.60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Zawór trójdrogowy VF3 (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kołn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.)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15,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kvs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=2.50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Głowice/Siłowniki - DANFOSS - zawory termostatyczne i </w:t>
            </w:r>
            <w:proofErr w:type="spellStart"/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podpionowe</w:t>
            </w:r>
            <w:proofErr w:type="spellEnd"/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RAW 5115, czujnik wbudowany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lastRenderedPageBreak/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Elementy odpowietrzenia - Elementy spoza katalogów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Odpowietrznik prosty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  <w:r w:rsidR="00C2725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Pompy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H=20,5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V=0,3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H=20,6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V=0,2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H=21,9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V=0,2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H=25,5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V=0,3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H=31,0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V=0,1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75B7C" w:rsidRPr="00675B7C" w:rsidTr="00675B7C">
        <w:trPr>
          <w:trHeight w:val="4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Pompa: , H=34,2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kPa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, V=0,3 dm³/s</w:t>
            </w: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Wilo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</w:t>
            </w:r>
            <w:proofErr w:type="spellStart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Stratos</w:t>
            </w:r>
            <w:proofErr w:type="spellEnd"/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 xml:space="preserve"> Pico 15/1-6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</w:tbl>
    <w:p w:rsidR="00734BE7" w:rsidRDefault="00734BE7" w:rsidP="00734BE7">
      <w:pPr>
        <w:pStyle w:val="Nagwek3"/>
        <w:tabs>
          <w:tab w:val="num" w:pos="709"/>
        </w:tabs>
        <w:ind w:left="788" w:hanging="431"/>
        <w:rPr>
          <w:rFonts w:asciiTheme="minorHAnsi" w:hAnsiTheme="minorHAnsi"/>
        </w:rPr>
      </w:pPr>
      <w:bookmarkStart w:id="39" w:name="_Toc489009474"/>
      <w:r w:rsidRPr="00734BE7">
        <w:rPr>
          <w:rFonts w:asciiTheme="minorHAnsi" w:hAnsiTheme="minorHAnsi"/>
        </w:rPr>
        <w:t>GRZEJNIKI</w:t>
      </w:r>
      <w:bookmarkEnd w:id="39"/>
    </w:p>
    <w:tbl>
      <w:tblPr>
        <w:tblW w:w="8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640"/>
        <w:gridCol w:w="640"/>
        <w:gridCol w:w="640"/>
        <w:gridCol w:w="1040"/>
        <w:gridCol w:w="1040"/>
      </w:tblGrid>
      <w:tr w:rsidR="00633568" w:rsidRPr="00633568" w:rsidTr="00633568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Produkt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H</w:t>
            </w: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L</w:t>
            </w: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</w:t>
            </w: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br/>
              <w:t>[mm]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Jednostka</w:t>
            </w:r>
          </w:p>
        </w:tc>
      </w:tr>
      <w:tr w:rsidR="00633568" w:rsidRPr="00633568" w:rsidTr="00633568">
        <w:trPr>
          <w:trHeight w:val="375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Zestawienie grzejników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lastRenderedPageBreak/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16/28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niezintegrowane - JAGA Mini stojący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MINF 21/28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lewe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720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lastRenderedPageBreak/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Grzejniki prawe zintegrowane - V&amp;N COSMO zaworowe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 xml:space="preserve">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Grzejniki lewe zintegrowane - 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11KV/300o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 xml:space="preserve">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Grzejniki lewe zintegrowane - 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11KV/600o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 xml:space="preserve">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Grzejniki lewe zintegrowane - 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860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 xml:space="preserve">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Grzejniki lewe zintegrowane - 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22KV/600o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6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 xml:space="preserve">Grzejniki prawe zintegrowane - V&amp;N COSMO zaworowe </w:t>
            </w:r>
            <w:proofErr w:type="spellStart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ocynk</w:t>
            </w:r>
            <w:proofErr w:type="spellEnd"/>
            <w:r w:rsidRPr="0063356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11KV/300o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11KV/400o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  <w:tr w:rsidR="00633568" w:rsidRPr="00633568" w:rsidTr="0063356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22KV/400o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33568" w:rsidRPr="00633568" w:rsidRDefault="00633568" w:rsidP="00633568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33568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szt.</w:t>
            </w:r>
          </w:p>
        </w:tc>
      </w:tr>
    </w:tbl>
    <w:p w:rsidR="00734BE7" w:rsidRPr="00734BE7" w:rsidRDefault="00734BE7" w:rsidP="00734BE7">
      <w:pPr>
        <w:pStyle w:val="TEKST"/>
      </w:pPr>
    </w:p>
    <w:p w:rsidR="00734BE7" w:rsidRPr="00734BE7" w:rsidRDefault="00734BE7" w:rsidP="00734BE7">
      <w:pPr>
        <w:pStyle w:val="Nagwek3"/>
        <w:tabs>
          <w:tab w:val="num" w:pos="709"/>
        </w:tabs>
        <w:ind w:left="788" w:hanging="431"/>
        <w:rPr>
          <w:rFonts w:asciiTheme="minorHAnsi" w:hAnsiTheme="minorHAnsi"/>
        </w:rPr>
      </w:pPr>
      <w:bookmarkStart w:id="40" w:name="_Toc489009475"/>
      <w:r w:rsidRPr="00734BE7">
        <w:rPr>
          <w:rFonts w:asciiTheme="minorHAnsi" w:hAnsiTheme="minorHAnsi"/>
        </w:rPr>
        <w:t>RUROCIĄGI</w:t>
      </w:r>
      <w:bookmarkEnd w:id="40"/>
    </w:p>
    <w:tbl>
      <w:tblPr>
        <w:tblW w:w="8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4120"/>
        <w:gridCol w:w="1940"/>
        <w:gridCol w:w="1040"/>
        <w:gridCol w:w="1040"/>
      </w:tblGrid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"/>
                <w:szCs w:val="2"/>
                <w:lang w:eastAsia="pl-PL" w:bidi="ar-SA"/>
              </w:rPr>
              <w:t> </w:t>
            </w:r>
          </w:p>
        </w:tc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Produkt</w:t>
            </w:r>
          </w:p>
        </w:tc>
        <w:tc>
          <w:tcPr>
            <w:tcW w:w="19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Wielkość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Ilość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Jednostka</w:t>
            </w:r>
          </w:p>
        </w:tc>
      </w:tr>
      <w:tr w:rsidR="00675B7C" w:rsidRPr="00675B7C" w:rsidTr="00675B7C">
        <w:trPr>
          <w:trHeight w:val="375"/>
        </w:trPr>
        <w:tc>
          <w:tcPr>
            <w:tcW w:w="862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Zestawienie rur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Rury - Rury stalowe ze szwem wg PN/H-74200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C2725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stal. k= 0.15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DN 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C2725C" w:rsidRDefault="00C272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2725C" w:rsidRPr="00675B7C" w:rsidRDefault="00C2725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8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 w:bidi="ar-SA"/>
              </w:rPr>
              <w:t>Rury PE-X/Al./Pe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PE-X/Al/PE (w zwojach)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14 x 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2451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PE-X/Al/PE (w zwojach)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16 x 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354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  <w:tr w:rsidR="00675B7C" w:rsidRPr="00675B7C" w:rsidTr="00675B7C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Rura PE-X/Al/PE (w zwojach)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20 x 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223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75B7C" w:rsidRPr="00675B7C" w:rsidRDefault="00675B7C" w:rsidP="00675B7C">
            <w:pPr>
              <w:ind w:firstLine="0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</w:pPr>
            <w:r w:rsidRPr="00675B7C">
              <w:rPr>
                <w:rFonts w:ascii="Arial" w:hAnsi="Arial" w:cs="Arial"/>
                <w:color w:val="000000"/>
                <w:sz w:val="16"/>
                <w:szCs w:val="16"/>
                <w:lang w:eastAsia="pl-PL" w:bidi="ar-SA"/>
              </w:rPr>
              <w:t>m</w:t>
            </w:r>
          </w:p>
        </w:tc>
      </w:tr>
    </w:tbl>
    <w:p w:rsidR="00734BE7" w:rsidRPr="00FB259B" w:rsidRDefault="00734BE7" w:rsidP="00FB259B">
      <w:pPr>
        <w:tabs>
          <w:tab w:val="left" w:pos="709"/>
          <w:tab w:val="left" w:pos="5103"/>
        </w:tabs>
        <w:ind w:firstLine="4111"/>
        <w:jc w:val="center"/>
        <w:rPr>
          <w:rFonts w:asciiTheme="minorHAnsi" w:hAnsiTheme="minorHAnsi" w:cs="Arial"/>
          <w:sz w:val="16"/>
          <w:szCs w:val="16"/>
          <w:lang w:eastAsia="pl-PL" w:bidi="ar-SA"/>
        </w:rPr>
      </w:pPr>
    </w:p>
    <w:sectPr w:rsidR="00734BE7" w:rsidRPr="00FB259B" w:rsidSect="000819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39" w:code="9"/>
      <w:pgMar w:top="1440" w:right="1440" w:bottom="144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568" w:rsidRDefault="00633568" w:rsidP="004B035E">
      <w:r>
        <w:separator/>
      </w:r>
    </w:p>
  </w:endnote>
  <w:endnote w:type="continuationSeparator" w:id="0">
    <w:p w:rsidR="00633568" w:rsidRDefault="00633568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 Bold">
    <w:panose1 w:val="02040803050406030204"/>
    <w:charset w:val="00"/>
    <w:family w:val="roman"/>
    <w:pitch w:val="default"/>
  </w:font>
  <w:font w:name="Calibri Bold">
    <w:panose1 w:val="020F0702030404030204"/>
    <w:charset w:val="00"/>
    <w:family w:val="roman"/>
    <w:pitch w:val="default"/>
  </w:font>
  <w:font w:name="Cambria Bold Italic">
    <w:panose1 w:val="020408030504060A0204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70" w:type="dxa"/>
      <w:tblLook w:val="04A0" w:firstRow="1" w:lastRow="0" w:firstColumn="1" w:lastColumn="0" w:noHBand="0" w:noVBand="1"/>
    </w:tblPr>
    <w:tblGrid>
      <w:gridCol w:w="851"/>
      <w:gridCol w:w="4819"/>
      <w:gridCol w:w="3000"/>
    </w:tblGrid>
    <w:tr w:rsidR="00633568" w:rsidRPr="001A0B84" w:rsidTr="00707C7A">
      <w:tc>
        <w:tcPr>
          <w:tcW w:w="851" w:type="dxa"/>
          <w:tcBorders>
            <w:top w:val="single" w:sz="4" w:space="0" w:color="595959"/>
            <w:right w:val="single" w:sz="4" w:space="0" w:color="595959"/>
          </w:tcBorders>
        </w:tcPr>
        <w:p w:rsidR="00633568" w:rsidRPr="00474406" w:rsidRDefault="00633568" w:rsidP="00CF1640">
          <w:pPr>
            <w:pStyle w:val="Stopka"/>
            <w:ind w:firstLine="0"/>
            <w:jc w:val="right"/>
            <w:rPr>
              <w:color w:val="7F7F7F"/>
            </w:rPr>
          </w:pPr>
          <w:r w:rsidRPr="00474406">
            <w:rPr>
              <w:color w:val="7F7F7F"/>
            </w:rPr>
            <w:t>Strona</w:t>
          </w:r>
        </w:p>
      </w:tc>
      <w:tc>
        <w:tcPr>
          <w:tcW w:w="4819" w:type="dxa"/>
          <w:tcBorders>
            <w:top w:val="single" w:sz="4" w:space="0" w:color="595959"/>
            <w:left w:val="single" w:sz="4" w:space="0" w:color="595959"/>
          </w:tcBorders>
        </w:tcPr>
        <w:p w:rsidR="00633568" w:rsidRPr="00474406" w:rsidRDefault="00633568" w:rsidP="00CF1640">
          <w:pPr>
            <w:pStyle w:val="Stopka"/>
            <w:ind w:firstLine="317"/>
            <w:jc w:val="both"/>
            <w:rPr>
              <w:color w:val="7F7F7F"/>
            </w:rPr>
          </w:pPr>
          <w:r w:rsidRPr="00842D9F">
            <w:rPr>
              <w:noProof/>
              <w:sz w:val="20"/>
              <w:szCs w:val="20"/>
              <w:lang w:eastAsia="pl-PL" w:bidi="ar-SA"/>
            </w:rPr>
            <w:drawing>
              <wp:anchor distT="0" distB="0" distL="114300" distR="114300" simplePos="0" relativeHeight="251657216" behindDoc="1" locked="0" layoutInCell="1" allowOverlap="1" wp14:anchorId="4173DACD" wp14:editId="149DC750">
                <wp:simplePos x="0" y="0"/>
                <wp:positionH relativeFrom="column">
                  <wp:posOffset>1413510</wp:posOffset>
                </wp:positionH>
                <wp:positionV relativeFrom="paragraph">
                  <wp:posOffset>62230</wp:posOffset>
                </wp:positionV>
                <wp:extent cx="1550035" cy="381000"/>
                <wp:effectExtent l="0" t="0" r="0" b="0"/>
                <wp:wrapNone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0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4406">
            <w:rPr>
              <w:color w:val="7F7F7F"/>
            </w:rPr>
            <w:fldChar w:fldCharType="begin"/>
          </w:r>
          <w:r w:rsidRPr="00474406">
            <w:rPr>
              <w:color w:val="7F7F7F"/>
            </w:rPr>
            <w:instrText xml:space="preserve"> PAGE   \* MERGEFORMAT </w:instrText>
          </w:r>
          <w:r w:rsidRPr="00474406">
            <w:rPr>
              <w:color w:val="7F7F7F"/>
            </w:rPr>
            <w:fldChar w:fldCharType="separate"/>
          </w:r>
          <w:r>
            <w:rPr>
              <w:noProof/>
              <w:color w:val="7F7F7F"/>
            </w:rPr>
            <w:t>8</w:t>
          </w:r>
          <w:r w:rsidRPr="00474406">
            <w:rPr>
              <w:color w:val="7F7F7F"/>
            </w:rPr>
            <w:fldChar w:fldCharType="end"/>
          </w:r>
        </w:p>
      </w:tc>
      <w:tc>
        <w:tcPr>
          <w:tcW w:w="3000" w:type="dxa"/>
          <w:vMerge w:val="restart"/>
          <w:tcBorders>
            <w:top w:val="single" w:sz="4" w:space="0" w:color="595959"/>
          </w:tcBorders>
        </w:tcPr>
        <w:p w:rsidR="00633568" w:rsidRDefault="00633568" w:rsidP="006047A1">
          <w:pPr>
            <w:pStyle w:val="Nagwek"/>
            <w:ind w:firstLine="0"/>
            <w:rPr>
              <w:rFonts w:cs="Calibri"/>
              <w:color w:val="7F7F7F"/>
              <w:sz w:val="16"/>
              <w:szCs w:val="16"/>
            </w:rPr>
          </w:pPr>
          <w:r w:rsidRPr="006047A1">
            <w:rPr>
              <w:rFonts w:cs="Calibri"/>
              <w:color w:val="7F7F7F"/>
              <w:sz w:val="16"/>
              <w:szCs w:val="16"/>
            </w:rPr>
            <w:t>Pracownia Budownictwa Inżynieryjnego PROKAN Piotr Siekierkowski</w:t>
          </w:r>
        </w:p>
        <w:p w:rsidR="00633568" w:rsidRPr="009137EB" w:rsidRDefault="00633568" w:rsidP="006047A1">
          <w:pPr>
            <w:pStyle w:val="Nagwek"/>
            <w:ind w:firstLine="0"/>
            <w:rPr>
              <w:rFonts w:ascii="Tahoma" w:hAnsi="Tahoma" w:cs="Tahoma"/>
              <w:color w:val="7F7F7F"/>
              <w:lang w:val="en-US"/>
            </w:rPr>
          </w:pPr>
          <w:r w:rsidRPr="009137EB">
            <w:rPr>
              <w:rFonts w:cs="Calibri"/>
              <w:color w:val="7F7F7F"/>
              <w:sz w:val="16"/>
              <w:szCs w:val="16"/>
              <w:lang w:val="en-US"/>
            </w:rPr>
            <w:t>Tel. 052 552 31 52, biuro@prokan.pl, www.prokan.pl</w:t>
          </w:r>
        </w:p>
      </w:tc>
    </w:tr>
    <w:tr w:rsidR="00633568" w:rsidRPr="001A0B84" w:rsidTr="00707C7A">
      <w:tc>
        <w:tcPr>
          <w:tcW w:w="851" w:type="dxa"/>
        </w:tcPr>
        <w:p w:rsidR="00633568" w:rsidRPr="009137EB" w:rsidRDefault="00633568" w:rsidP="00CF1640">
          <w:pPr>
            <w:pStyle w:val="Stopka"/>
            <w:ind w:firstLine="0"/>
            <w:jc w:val="right"/>
            <w:rPr>
              <w:color w:val="7F7F7F"/>
              <w:lang w:val="en-US"/>
            </w:rPr>
          </w:pPr>
        </w:p>
      </w:tc>
      <w:tc>
        <w:tcPr>
          <w:tcW w:w="4819" w:type="dxa"/>
        </w:tcPr>
        <w:p w:rsidR="00633568" w:rsidRPr="009137EB" w:rsidRDefault="00633568" w:rsidP="00707C7A">
          <w:pPr>
            <w:pStyle w:val="Stopka"/>
            <w:ind w:firstLine="0"/>
            <w:jc w:val="both"/>
            <w:rPr>
              <w:noProof/>
              <w:sz w:val="20"/>
              <w:szCs w:val="20"/>
              <w:lang w:val="en-US" w:eastAsia="pl-PL"/>
            </w:rPr>
          </w:pPr>
        </w:p>
      </w:tc>
      <w:tc>
        <w:tcPr>
          <w:tcW w:w="3000" w:type="dxa"/>
          <w:vMerge/>
        </w:tcPr>
        <w:p w:rsidR="00633568" w:rsidRPr="009137EB" w:rsidRDefault="00633568" w:rsidP="006047A1">
          <w:pPr>
            <w:pStyle w:val="Nagwek"/>
            <w:ind w:firstLine="0"/>
            <w:rPr>
              <w:rFonts w:cs="Calibri"/>
              <w:color w:val="7F7F7F"/>
              <w:sz w:val="16"/>
              <w:szCs w:val="16"/>
              <w:lang w:val="en-US"/>
            </w:rPr>
          </w:pPr>
        </w:p>
      </w:tc>
    </w:tr>
  </w:tbl>
  <w:p w:rsidR="00633568" w:rsidRPr="009137EB" w:rsidRDefault="00633568" w:rsidP="00707C7A">
    <w:pPr>
      <w:pStyle w:val="Stopka"/>
      <w:ind w:firstLine="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808080"/>
      </w:tblBorders>
      <w:tblLook w:val="04A0" w:firstRow="1" w:lastRow="0" w:firstColumn="1" w:lastColumn="0" w:noHBand="0" w:noVBand="1"/>
    </w:tblPr>
    <w:tblGrid>
      <w:gridCol w:w="3109"/>
      <w:gridCol w:w="3969"/>
      <w:gridCol w:w="1808"/>
    </w:tblGrid>
    <w:tr w:rsidR="00633568" w:rsidRPr="00474406" w:rsidTr="00707C7A">
      <w:tc>
        <w:tcPr>
          <w:tcW w:w="3109" w:type="dxa"/>
          <w:vMerge w:val="restart"/>
        </w:tcPr>
        <w:p w:rsidR="00633568" w:rsidRDefault="00633568" w:rsidP="0048173A">
          <w:pPr>
            <w:pStyle w:val="Nagwek"/>
            <w:ind w:firstLine="0"/>
            <w:rPr>
              <w:rFonts w:cs="Calibri"/>
              <w:color w:val="7F7F7F"/>
              <w:sz w:val="16"/>
              <w:szCs w:val="16"/>
            </w:rPr>
          </w:pPr>
          <w:r w:rsidRPr="00842D9F">
            <w:rPr>
              <w:noProof/>
              <w:sz w:val="20"/>
              <w:szCs w:val="20"/>
              <w:lang w:eastAsia="pl-PL" w:bidi="ar-SA"/>
            </w:rPr>
            <w:drawing>
              <wp:anchor distT="0" distB="0" distL="114300" distR="114300" simplePos="0" relativeHeight="251659264" behindDoc="1" locked="0" layoutInCell="1" allowOverlap="1" wp14:anchorId="6CE8FCE4" wp14:editId="413AA2A6">
                <wp:simplePos x="0" y="0"/>
                <wp:positionH relativeFrom="column">
                  <wp:posOffset>1736725</wp:posOffset>
                </wp:positionH>
                <wp:positionV relativeFrom="paragraph">
                  <wp:posOffset>48895</wp:posOffset>
                </wp:positionV>
                <wp:extent cx="1550035" cy="381000"/>
                <wp:effectExtent l="0" t="0" r="0" b="0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03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047A1">
            <w:rPr>
              <w:rFonts w:cs="Calibri"/>
              <w:color w:val="7F7F7F"/>
              <w:sz w:val="16"/>
              <w:szCs w:val="16"/>
            </w:rPr>
            <w:t>Pracownia Budownictwa Inżynieryjnego PROKAN Piotr Siekierkowski</w:t>
          </w:r>
        </w:p>
        <w:p w:rsidR="00633568" w:rsidRPr="009137EB" w:rsidRDefault="00633568" w:rsidP="0048173A">
          <w:pPr>
            <w:pStyle w:val="Nagwek"/>
            <w:ind w:firstLine="0"/>
            <w:rPr>
              <w:rFonts w:ascii="Tahoma" w:hAnsi="Tahoma" w:cs="Tahoma"/>
              <w:color w:val="7F7F7F"/>
              <w:lang w:val="en-US"/>
            </w:rPr>
          </w:pPr>
          <w:r w:rsidRPr="009137EB">
            <w:rPr>
              <w:rFonts w:cs="Calibri"/>
              <w:color w:val="7F7F7F"/>
              <w:sz w:val="16"/>
              <w:szCs w:val="16"/>
              <w:lang w:val="en-US"/>
            </w:rPr>
            <w:t>Tel. 052 552 31 52, biuro@prokan.pl, www.prokan.pl</w:t>
          </w:r>
        </w:p>
      </w:tc>
      <w:tc>
        <w:tcPr>
          <w:tcW w:w="3969" w:type="dxa"/>
          <w:tcBorders>
            <w:right w:val="single" w:sz="4" w:space="0" w:color="808080"/>
          </w:tcBorders>
        </w:tcPr>
        <w:p w:rsidR="00633568" w:rsidRPr="00474406" w:rsidRDefault="00633568" w:rsidP="00AD0480">
          <w:pPr>
            <w:pStyle w:val="Stopka"/>
            <w:jc w:val="right"/>
            <w:rPr>
              <w:color w:val="7F7F7F"/>
            </w:rPr>
          </w:pPr>
          <w:r w:rsidRPr="00474406">
            <w:rPr>
              <w:color w:val="7F7F7F"/>
            </w:rPr>
            <w:t>Strona</w:t>
          </w:r>
        </w:p>
      </w:tc>
      <w:tc>
        <w:tcPr>
          <w:tcW w:w="1808" w:type="dxa"/>
          <w:tcBorders>
            <w:top w:val="single" w:sz="4" w:space="0" w:color="808080"/>
            <w:left w:val="single" w:sz="4" w:space="0" w:color="808080"/>
            <w:bottom w:val="nil"/>
          </w:tcBorders>
        </w:tcPr>
        <w:p w:rsidR="00633568" w:rsidRPr="00474406" w:rsidRDefault="00633568" w:rsidP="00AD0480">
          <w:pPr>
            <w:pStyle w:val="Stopka"/>
            <w:jc w:val="both"/>
            <w:rPr>
              <w:color w:val="7F7F7F"/>
            </w:rPr>
          </w:pPr>
          <w:r w:rsidRPr="00474406">
            <w:rPr>
              <w:color w:val="7F7F7F"/>
            </w:rPr>
            <w:fldChar w:fldCharType="begin"/>
          </w:r>
          <w:r w:rsidRPr="00474406">
            <w:rPr>
              <w:color w:val="7F7F7F"/>
            </w:rPr>
            <w:instrText xml:space="preserve"> PAGE   \* MERGEFORMAT </w:instrText>
          </w:r>
          <w:r w:rsidRPr="00474406">
            <w:rPr>
              <w:color w:val="7F7F7F"/>
            </w:rPr>
            <w:fldChar w:fldCharType="separate"/>
          </w:r>
          <w:r w:rsidR="00E31438">
            <w:rPr>
              <w:noProof/>
              <w:color w:val="7F7F7F"/>
            </w:rPr>
            <w:t>17</w:t>
          </w:r>
          <w:r w:rsidRPr="00474406">
            <w:rPr>
              <w:color w:val="7F7F7F"/>
            </w:rPr>
            <w:fldChar w:fldCharType="end"/>
          </w:r>
        </w:p>
      </w:tc>
    </w:tr>
    <w:tr w:rsidR="00633568" w:rsidRPr="00BE67E4" w:rsidTr="00707C7A">
      <w:tc>
        <w:tcPr>
          <w:tcW w:w="3109" w:type="dxa"/>
          <w:vMerge/>
        </w:tcPr>
        <w:p w:rsidR="00633568" w:rsidRPr="00D93827" w:rsidRDefault="00633568" w:rsidP="00AD0480">
          <w:pPr>
            <w:pStyle w:val="Nagwek"/>
            <w:jc w:val="center"/>
            <w:rPr>
              <w:rFonts w:ascii="Tahoma" w:hAnsi="Tahoma" w:cs="Tahoma"/>
              <w:b/>
              <w:color w:val="7F7F7F"/>
            </w:rPr>
          </w:pPr>
        </w:p>
      </w:tc>
      <w:tc>
        <w:tcPr>
          <w:tcW w:w="3969" w:type="dxa"/>
          <w:tcBorders>
            <w:right w:val="nil"/>
          </w:tcBorders>
        </w:tcPr>
        <w:p w:rsidR="00633568" w:rsidRPr="00D93827" w:rsidRDefault="00633568" w:rsidP="00707C7A">
          <w:pPr>
            <w:pStyle w:val="Stopka"/>
          </w:pPr>
        </w:p>
      </w:tc>
      <w:tc>
        <w:tcPr>
          <w:tcW w:w="1808" w:type="dxa"/>
          <w:tcBorders>
            <w:top w:val="nil"/>
            <w:left w:val="nil"/>
          </w:tcBorders>
        </w:tcPr>
        <w:p w:rsidR="00633568" w:rsidRPr="00D93827" w:rsidRDefault="00633568" w:rsidP="004B035E">
          <w:pPr>
            <w:pStyle w:val="Stopka"/>
          </w:pPr>
        </w:p>
      </w:tc>
    </w:tr>
  </w:tbl>
  <w:p w:rsidR="00633568" w:rsidRPr="00D93827" w:rsidRDefault="00633568" w:rsidP="00367A3D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568" w:rsidRDefault="00633568" w:rsidP="004B035E">
      <w:r>
        <w:separator/>
      </w:r>
    </w:p>
  </w:footnote>
  <w:footnote w:type="continuationSeparator" w:id="0">
    <w:p w:rsidR="00633568" w:rsidRDefault="00633568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260"/>
      <w:gridCol w:w="2619"/>
      <w:gridCol w:w="1386"/>
    </w:tblGrid>
    <w:tr w:rsidR="00633568" w:rsidRPr="00474406" w:rsidTr="0048173A">
      <w:tc>
        <w:tcPr>
          <w:tcW w:w="875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633568" w:rsidRPr="004E2CC7" w:rsidRDefault="00633568" w:rsidP="0048173A">
          <w:pPr>
            <w:rPr>
              <w:rFonts w:cs="Calibri"/>
              <w:iCs/>
              <w:color w:val="808080"/>
              <w:sz w:val="18"/>
              <w:szCs w:val="18"/>
            </w:rPr>
          </w:pPr>
        </w:p>
      </w:tc>
      <w:tc>
        <w:tcPr>
          <w:tcW w:w="1420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633568" w:rsidRPr="007A796D" w:rsidRDefault="00633568" w:rsidP="0048173A">
          <w:pPr>
            <w:pStyle w:val="Nagwek"/>
            <w:ind w:firstLine="0"/>
            <w:rPr>
              <w:color w:val="808080"/>
              <w:sz w:val="19"/>
              <w:szCs w:val="19"/>
            </w:rPr>
          </w:pPr>
          <w:r>
            <w:rPr>
              <w:color w:val="808080"/>
              <w:sz w:val="19"/>
              <w:szCs w:val="19"/>
            </w:rPr>
            <w:t>Styczeń 2016</w:t>
          </w:r>
          <w:r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633568" w:rsidRPr="00474406" w:rsidTr="0048173A">
      <w:tc>
        <w:tcPr>
          <w:tcW w:w="5920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633568" w:rsidRPr="00474406" w:rsidRDefault="00633568" w:rsidP="0048173A">
          <w:pPr>
            <w:pStyle w:val="Nagwek"/>
          </w:pPr>
        </w:p>
      </w:tc>
      <w:tc>
        <w:tcPr>
          <w:tcW w:w="2835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633568" w:rsidRPr="00474406" w:rsidRDefault="00633568" w:rsidP="0048173A">
          <w:pPr>
            <w:pStyle w:val="Nagwek"/>
          </w:pPr>
        </w:p>
      </w:tc>
      <w:tc>
        <w:tcPr>
          <w:tcW w:w="1420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633568" w:rsidRPr="00474406" w:rsidRDefault="00633568" w:rsidP="0048173A">
          <w:pPr>
            <w:pStyle w:val="Nagwek"/>
          </w:pPr>
        </w:p>
      </w:tc>
    </w:tr>
    <w:tr w:rsidR="00633568" w:rsidRPr="00C201E3" w:rsidTr="0048173A">
      <w:tc>
        <w:tcPr>
          <w:tcW w:w="5920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633568" w:rsidRPr="00B73C09" w:rsidRDefault="00633568" w:rsidP="0048173A">
          <w:pPr>
            <w:spacing w:line="276" w:lineRule="auto"/>
            <w:ind w:left="142" w:firstLine="0"/>
            <w:jc w:val="right"/>
            <w:rPr>
              <w:rFonts w:ascii="Arial Narrow" w:hAnsi="Arial Narrow"/>
              <w:color w:val="808080"/>
            </w:rPr>
          </w:pPr>
        </w:p>
      </w:tc>
      <w:tc>
        <w:tcPr>
          <w:tcW w:w="425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633568" w:rsidRPr="004E2CC7" w:rsidRDefault="00633568" w:rsidP="0048173A">
          <w:pPr>
            <w:pStyle w:val="Nagwek"/>
            <w:ind w:firstLine="0"/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DO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BUDOWALNEGO</w:t>
          </w:r>
        </w:p>
      </w:tc>
    </w:tr>
    <w:tr w:rsidR="00633568" w:rsidRPr="00C201E3" w:rsidTr="0048173A">
      <w:tc>
        <w:tcPr>
          <w:tcW w:w="5920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633568" w:rsidRPr="004E2CC7" w:rsidRDefault="00633568" w:rsidP="0048173A">
          <w:pPr>
            <w:pStyle w:val="Nagwek"/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633568" w:rsidRPr="004E2CC7" w:rsidRDefault="00633568" w:rsidP="0048173A">
          <w:pPr>
            <w:pStyle w:val="Nagwek"/>
          </w:pPr>
        </w:p>
      </w:tc>
      <w:tc>
        <w:tcPr>
          <w:tcW w:w="1420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633568" w:rsidRPr="004E2CC7" w:rsidRDefault="00633568" w:rsidP="0048173A">
          <w:pPr>
            <w:pStyle w:val="Nagwek"/>
          </w:pPr>
        </w:p>
      </w:tc>
    </w:tr>
  </w:tbl>
  <w:p w:rsidR="00633568" w:rsidRPr="004E2CC7" w:rsidRDefault="00633568" w:rsidP="006047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5243"/>
      <w:gridCol w:w="2626"/>
      <w:gridCol w:w="1396"/>
    </w:tblGrid>
    <w:tr w:rsidR="00633568" w:rsidRPr="00474406" w:rsidTr="004E2CC7">
      <w:tc>
        <w:tcPr>
          <w:tcW w:w="8755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633568" w:rsidRPr="004E2CC7" w:rsidRDefault="00633568" w:rsidP="004B035E">
          <w:pPr>
            <w:rPr>
              <w:rFonts w:cs="Calibri"/>
              <w:iCs/>
              <w:color w:val="808080"/>
              <w:sz w:val="18"/>
              <w:szCs w:val="18"/>
            </w:rPr>
          </w:pPr>
        </w:p>
      </w:tc>
      <w:tc>
        <w:tcPr>
          <w:tcW w:w="1420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633568" w:rsidRPr="007A796D" w:rsidRDefault="002001BE" w:rsidP="00AB01D1">
          <w:pPr>
            <w:pStyle w:val="Nagwek"/>
            <w:ind w:firstLine="0"/>
            <w:rPr>
              <w:color w:val="808080"/>
              <w:sz w:val="19"/>
              <w:szCs w:val="19"/>
            </w:rPr>
          </w:pPr>
          <w:r>
            <w:rPr>
              <w:color w:val="808080"/>
              <w:sz w:val="19"/>
              <w:szCs w:val="19"/>
            </w:rPr>
            <w:t>Sierpień</w:t>
          </w:r>
          <w:r w:rsidR="00633568">
            <w:rPr>
              <w:color w:val="808080"/>
              <w:sz w:val="19"/>
              <w:szCs w:val="19"/>
            </w:rPr>
            <w:t xml:space="preserve"> 2017</w:t>
          </w:r>
          <w:r w:rsidR="00633568"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633568" w:rsidRPr="00474406" w:rsidTr="004E2CC7">
      <w:tc>
        <w:tcPr>
          <w:tcW w:w="5920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633568" w:rsidRPr="00474406" w:rsidRDefault="00633568" w:rsidP="004B035E">
          <w:pPr>
            <w:pStyle w:val="Nagwek"/>
          </w:pPr>
        </w:p>
      </w:tc>
      <w:tc>
        <w:tcPr>
          <w:tcW w:w="2835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633568" w:rsidRPr="00474406" w:rsidRDefault="00633568" w:rsidP="004B035E">
          <w:pPr>
            <w:pStyle w:val="Nagwek"/>
          </w:pPr>
        </w:p>
      </w:tc>
      <w:tc>
        <w:tcPr>
          <w:tcW w:w="1420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633568" w:rsidRPr="00474406" w:rsidRDefault="00633568" w:rsidP="004B035E">
          <w:pPr>
            <w:pStyle w:val="Nagwek"/>
          </w:pPr>
        </w:p>
      </w:tc>
    </w:tr>
    <w:tr w:rsidR="00633568" w:rsidRPr="00C201E3" w:rsidTr="00660C9C">
      <w:tc>
        <w:tcPr>
          <w:tcW w:w="5920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633568" w:rsidRPr="00B73C09" w:rsidRDefault="00633568" w:rsidP="001E3A8F">
          <w:pPr>
            <w:spacing w:line="276" w:lineRule="auto"/>
            <w:ind w:left="142" w:firstLine="0"/>
            <w:jc w:val="right"/>
            <w:rPr>
              <w:rFonts w:ascii="Arial Narrow" w:hAnsi="Arial Narrow"/>
              <w:color w:val="808080"/>
            </w:rPr>
          </w:pPr>
        </w:p>
      </w:tc>
      <w:tc>
        <w:tcPr>
          <w:tcW w:w="425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633568" w:rsidRPr="004E2CC7" w:rsidRDefault="00633568" w:rsidP="00091B4D">
          <w:pPr>
            <w:pStyle w:val="Nagwek"/>
            <w:ind w:firstLine="0"/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DO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WYKONAWCZEGO</w:t>
          </w:r>
        </w:p>
      </w:tc>
    </w:tr>
    <w:tr w:rsidR="00633568" w:rsidRPr="00C201E3" w:rsidTr="004E2CC7">
      <w:tc>
        <w:tcPr>
          <w:tcW w:w="5920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633568" w:rsidRPr="004E2CC7" w:rsidRDefault="00633568" w:rsidP="004B035E">
          <w:pPr>
            <w:pStyle w:val="Nagwek"/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633568" w:rsidRPr="004E2CC7" w:rsidRDefault="00633568" w:rsidP="004B035E">
          <w:pPr>
            <w:pStyle w:val="Nagwek"/>
          </w:pPr>
        </w:p>
      </w:tc>
      <w:tc>
        <w:tcPr>
          <w:tcW w:w="1420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633568" w:rsidRPr="004E2CC7" w:rsidRDefault="00633568" w:rsidP="004B035E">
          <w:pPr>
            <w:pStyle w:val="Nagwek"/>
          </w:pPr>
        </w:p>
      </w:tc>
    </w:tr>
  </w:tbl>
  <w:p w:rsidR="00633568" w:rsidRPr="004E2CC7" w:rsidRDefault="00633568" w:rsidP="004B03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2683"/>
      <w:gridCol w:w="5405"/>
      <w:gridCol w:w="1177"/>
    </w:tblGrid>
    <w:tr w:rsidR="00633568" w:rsidRPr="00474406" w:rsidTr="009F57F1">
      <w:tc>
        <w:tcPr>
          <w:tcW w:w="2943" w:type="dxa"/>
          <w:tcBorders>
            <w:top w:val="nil"/>
            <w:bottom w:val="nil"/>
          </w:tcBorders>
        </w:tcPr>
        <w:p w:rsidR="00633568" w:rsidRPr="00474406" w:rsidRDefault="00633568" w:rsidP="004B035E">
          <w:pPr>
            <w:pStyle w:val="Nagwek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633568" w:rsidRPr="00474406" w:rsidRDefault="00633568" w:rsidP="004B035E">
          <w:pPr>
            <w:pStyle w:val="Nagwek"/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633568" w:rsidRPr="00474406" w:rsidRDefault="00633568" w:rsidP="004B035E">
          <w:pPr>
            <w:pStyle w:val="Nagwek"/>
          </w:pPr>
        </w:p>
      </w:tc>
    </w:tr>
    <w:tr w:rsidR="00633568" w:rsidRPr="00474406" w:rsidTr="009F57F1">
      <w:tc>
        <w:tcPr>
          <w:tcW w:w="2943" w:type="dxa"/>
          <w:tcBorders>
            <w:top w:val="nil"/>
            <w:bottom w:val="nil"/>
          </w:tcBorders>
        </w:tcPr>
        <w:p w:rsidR="00633568" w:rsidRPr="00474406" w:rsidRDefault="00633568" w:rsidP="004E2CC7">
          <w:pPr>
            <w:pStyle w:val="Nagwek"/>
            <w:ind w:firstLine="142"/>
            <w:rPr>
              <w:rFonts w:ascii="Tahoma" w:hAnsi="Tahoma" w:cs="Tahoma"/>
            </w:rPr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633568" w:rsidRPr="004E2CC7" w:rsidRDefault="00633568" w:rsidP="00474406">
          <w:pPr>
            <w:pStyle w:val="Nagwek"/>
            <w:ind w:firstLine="176"/>
            <w:jc w:val="center"/>
            <w:rPr>
              <w:color w:val="632423" w:themeColor="accent2" w:themeShade="80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633568" w:rsidRPr="007A796D" w:rsidRDefault="00633568" w:rsidP="00474406">
          <w:pPr>
            <w:pStyle w:val="Nagwek"/>
            <w:ind w:firstLine="34"/>
            <w:rPr>
              <w:sz w:val="19"/>
              <w:szCs w:val="19"/>
            </w:rPr>
          </w:pPr>
        </w:p>
      </w:tc>
    </w:tr>
    <w:tr w:rsidR="00633568" w:rsidRPr="004E2CC7" w:rsidTr="009F57F1">
      <w:tc>
        <w:tcPr>
          <w:tcW w:w="2943" w:type="dxa"/>
          <w:tcBorders>
            <w:top w:val="nil"/>
            <w:bottom w:val="nil"/>
          </w:tcBorders>
        </w:tcPr>
        <w:p w:rsidR="00633568" w:rsidRPr="00D93827" w:rsidRDefault="00633568" w:rsidP="00474406">
          <w:pPr>
            <w:pStyle w:val="Nagwek"/>
            <w:ind w:firstLine="284"/>
            <w:jc w:val="center"/>
          </w:pPr>
        </w:p>
      </w:tc>
      <w:tc>
        <w:tcPr>
          <w:tcW w:w="5954" w:type="dxa"/>
          <w:tcBorders>
            <w:top w:val="nil"/>
            <w:bottom w:val="nil"/>
            <w:right w:val="nil"/>
          </w:tcBorders>
        </w:tcPr>
        <w:p w:rsidR="00633568" w:rsidRPr="004E2CC7" w:rsidRDefault="00633568" w:rsidP="004E2CC7">
          <w:pPr>
            <w:pStyle w:val="Nagwek"/>
            <w:jc w:val="center"/>
            <w:rPr>
              <w:rFonts w:asciiTheme="minorHAnsi" w:hAnsiTheme="minorHAnsi"/>
              <w:color w:val="632423" w:themeColor="accent2" w:themeShade="80"/>
              <w:sz w:val="24"/>
              <w:szCs w:val="24"/>
            </w:rPr>
          </w:pPr>
        </w:p>
      </w:tc>
      <w:tc>
        <w:tcPr>
          <w:tcW w:w="1278" w:type="dxa"/>
          <w:tcBorders>
            <w:top w:val="nil"/>
            <w:left w:val="nil"/>
            <w:bottom w:val="nil"/>
          </w:tcBorders>
        </w:tcPr>
        <w:p w:rsidR="00633568" w:rsidRPr="004E2CC7" w:rsidRDefault="00633568" w:rsidP="004B035E">
          <w:pPr>
            <w:pStyle w:val="Nagwek"/>
          </w:pPr>
        </w:p>
      </w:tc>
    </w:tr>
  </w:tbl>
  <w:p w:rsidR="00633568" w:rsidRPr="004E2CC7" w:rsidRDefault="00633568" w:rsidP="004B03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A443088"/>
    <w:multiLevelType w:val="hybridMultilevel"/>
    <w:tmpl w:val="3E86F0AC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ADE36B4"/>
    <w:multiLevelType w:val="multilevel"/>
    <w:tmpl w:val="EDCE84D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3"/>
      <w:lvlText w:val="%1.%2."/>
      <w:lvlJc w:val="left"/>
      <w:pPr>
        <w:ind w:left="858" w:hanging="432"/>
      </w:pPr>
      <w:rPr>
        <w:rFonts w:hint="default"/>
        <w:b/>
        <w:i w:val="0"/>
      </w:rPr>
    </w:lvl>
    <w:lvl w:ilvl="2">
      <w:start w:val="1"/>
      <w:numFmt w:val="decimal"/>
      <w:pStyle w:val="Nagwek4"/>
      <w:lvlText w:val="%1.%2.%3."/>
      <w:lvlJc w:val="left"/>
      <w:pPr>
        <w:ind w:left="1355" w:hanging="504"/>
      </w:pPr>
      <w:rPr>
        <w:rFonts w:hint="default"/>
        <w:color w:val="943634" w:themeColor="accent2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4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1453066"/>
    <w:multiLevelType w:val="hybridMultilevel"/>
    <w:tmpl w:val="EAF0A4A2"/>
    <w:lvl w:ilvl="0" w:tplc="3D287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224AFB"/>
    <w:multiLevelType w:val="hybridMultilevel"/>
    <w:tmpl w:val="9ADA41CE"/>
    <w:lvl w:ilvl="0" w:tplc="2A70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  <w:color w:val="632423" w:themeColor="accent2" w:themeShade="80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E0C44"/>
    <w:multiLevelType w:val="hybridMultilevel"/>
    <w:tmpl w:val="00700E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618"/>
    <w:rsid w:val="00002A2A"/>
    <w:rsid w:val="00007304"/>
    <w:rsid w:val="00011544"/>
    <w:rsid w:val="00015987"/>
    <w:rsid w:val="00015DC6"/>
    <w:rsid w:val="00022E5A"/>
    <w:rsid w:val="000242FF"/>
    <w:rsid w:val="0003359F"/>
    <w:rsid w:val="00035A0F"/>
    <w:rsid w:val="000365F8"/>
    <w:rsid w:val="00040A06"/>
    <w:rsid w:val="00045F80"/>
    <w:rsid w:val="000504F2"/>
    <w:rsid w:val="000517E2"/>
    <w:rsid w:val="00051F30"/>
    <w:rsid w:val="000544E8"/>
    <w:rsid w:val="00054BCC"/>
    <w:rsid w:val="00055CA2"/>
    <w:rsid w:val="00056382"/>
    <w:rsid w:val="00056929"/>
    <w:rsid w:val="000602C8"/>
    <w:rsid w:val="0006103A"/>
    <w:rsid w:val="000641CB"/>
    <w:rsid w:val="00065D12"/>
    <w:rsid w:val="00065DF9"/>
    <w:rsid w:val="000718CA"/>
    <w:rsid w:val="00072BF3"/>
    <w:rsid w:val="000735F5"/>
    <w:rsid w:val="00074B65"/>
    <w:rsid w:val="000756B2"/>
    <w:rsid w:val="00076126"/>
    <w:rsid w:val="00076CD4"/>
    <w:rsid w:val="000805E6"/>
    <w:rsid w:val="00080EA1"/>
    <w:rsid w:val="0008190E"/>
    <w:rsid w:val="00081DC8"/>
    <w:rsid w:val="00082F39"/>
    <w:rsid w:val="0008417E"/>
    <w:rsid w:val="00090D2B"/>
    <w:rsid w:val="00090F8F"/>
    <w:rsid w:val="00091B4D"/>
    <w:rsid w:val="00092A16"/>
    <w:rsid w:val="00093027"/>
    <w:rsid w:val="0009721E"/>
    <w:rsid w:val="00097601"/>
    <w:rsid w:val="000A0947"/>
    <w:rsid w:val="000A24B5"/>
    <w:rsid w:val="000A4F8D"/>
    <w:rsid w:val="000A61C6"/>
    <w:rsid w:val="000B2AE6"/>
    <w:rsid w:val="000B2B3E"/>
    <w:rsid w:val="000B48C2"/>
    <w:rsid w:val="000C114A"/>
    <w:rsid w:val="000C1790"/>
    <w:rsid w:val="000C4276"/>
    <w:rsid w:val="000C439F"/>
    <w:rsid w:val="000C4504"/>
    <w:rsid w:val="000C5021"/>
    <w:rsid w:val="000C519B"/>
    <w:rsid w:val="000C7D55"/>
    <w:rsid w:val="000D1A68"/>
    <w:rsid w:val="000D1BC6"/>
    <w:rsid w:val="000D1F10"/>
    <w:rsid w:val="000D43E0"/>
    <w:rsid w:val="000D65CE"/>
    <w:rsid w:val="000E18F8"/>
    <w:rsid w:val="000E237B"/>
    <w:rsid w:val="000E2FF2"/>
    <w:rsid w:val="000E36DE"/>
    <w:rsid w:val="000E5077"/>
    <w:rsid w:val="000E6B69"/>
    <w:rsid w:val="000F0E4A"/>
    <w:rsid w:val="000F194F"/>
    <w:rsid w:val="000F472A"/>
    <w:rsid w:val="000F5750"/>
    <w:rsid w:val="001019DF"/>
    <w:rsid w:val="00101CB8"/>
    <w:rsid w:val="00102A52"/>
    <w:rsid w:val="00104F65"/>
    <w:rsid w:val="00112A55"/>
    <w:rsid w:val="001160A5"/>
    <w:rsid w:val="0012372D"/>
    <w:rsid w:val="0012410C"/>
    <w:rsid w:val="00124540"/>
    <w:rsid w:val="00124C61"/>
    <w:rsid w:val="00125B97"/>
    <w:rsid w:val="00127BBC"/>
    <w:rsid w:val="00127DF7"/>
    <w:rsid w:val="001315FA"/>
    <w:rsid w:val="00132011"/>
    <w:rsid w:val="00132B5F"/>
    <w:rsid w:val="00132DB5"/>
    <w:rsid w:val="00142ACF"/>
    <w:rsid w:val="00143C0F"/>
    <w:rsid w:val="001471C8"/>
    <w:rsid w:val="00147414"/>
    <w:rsid w:val="00147871"/>
    <w:rsid w:val="00147D16"/>
    <w:rsid w:val="00151FB9"/>
    <w:rsid w:val="00155C60"/>
    <w:rsid w:val="00156010"/>
    <w:rsid w:val="00157543"/>
    <w:rsid w:val="00160532"/>
    <w:rsid w:val="00161007"/>
    <w:rsid w:val="00161461"/>
    <w:rsid w:val="001616CD"/>
    <w:rsid w:val="0016175D"/>
    <w:rsid w:val="0016232B"/>
    <w:rsid w:val="00165012"/>
    <w:rsid w:val="00165360"/>
    <w:rsid w:val="001673CC"/>
    <w:rsid w:val="00167EB5"/>
    <w:rsid w:val="00175AFE"/>
    <w:rsid w:val="001764D3"/>
    <w:rsid w:val="00177A1A"/>
    <w:rsid w:val="00182C5C"/>
    <w:rsid w:val="00182CB4"/>
    <w:rsid w:val="00184AA6"/>
    <w:rsid w:val="0018624D"/>
    <w:rsid w:val="0018701E"/>
    <w:rsid w:val="0019731B"/>
    <w:rsid w:val="001977BF"/>
    <w:rsid w:val="001A0B84"/>
    <w:rsid w:val="001A4A4A"/>
    <w:rsid w:val="001A54B9"/>
    <w:rsid w:val="001A5F94"/>
    <w:rsid w:val="001A6E38"/>
    <w:rsid w:val="001A7859"/>
    <w:rsid w:val="001B00FF"/>
    <w:rsid w:val="001B2340"/>
    <w:rsid w:val="001B3B48"/>
    <w:rsid w:val="001B6F02"/>
    <w:rsid w:val="001C046C"/>
    <w:rsid w:val="001C2119"/>
    <w:rsid w:val="001D07AA"/>
    <w:rsid w:val="001D12F4"/>
    <w:rsid w:val="001D288F"/>
    <w:rsid w:val="001D2E9B"/>
    <w:rsid w:val="001D38A3"/>
    <w:rsid w:val="001D4E48"/>
    <w:rsid w:val="001D596E"/>
    <w:rsid w:val="001D5A7D"/>
    <w:rsid w:val="001E06E2"/>
    <w:rsid w:val="001E071C"/>
    <w:rsid w:val="001E3110"/>
    <w:rsid w:val="001E3A8F"/>
    <w:rsid w:val="001E44F6"/>
    <w:rsid w:val="001E509C"/>
    <w:rsid w:val="002001BE"/>
    <w:rsid w:val="00200EFD"/>
    <w:rsid w:val="0020103D"/>
    <w:rsid w:val="0020244A"/>
    <w:rsid w:val="0020604F"/>
    <w:rsid w:val="002149BB"/>
    <w:rsid w:val="00220A67"/>
    <w:rsid w:val="00225FAD"/>
    <w:rsid w:val="00226260"/>
    <w:rsid w:val="002307E2"/>
    <w:rsid w:val="00233EE1"/>
    <w:rsid w:val="002350B7"/>
    <w:rsid w:val="00237267"/>
    <w:rsid w:val="002413FD"/>
    <w:rsid w:val="00242F3D"/>
    <w:rsid w:val="00244393"/>
    <w:rsid w:val="00245190"/>
    <w:rsid w:val="00245AC4"/>
    <w:rsid w:val="00246334"/>
    <w:rsid w:val="002515E5"/>
    <w:rsid w:val="002521DD"/>
    <w:rsid w:val="0025294C"/>
    <w:rsid w:val="002532F5"/>
    <w:rsid w:val="00253560"/>
    <w:rsid w:val="00253DEC"/>
    <w:rsid w:val="00256252"/>
    <w:rsid w:val="00256E68"/>
    <w:rsid w:val="00261BD9"/>
    <w:rsid w:val="00261D52"/>
    <w:rsid w:val="002700F3"/>
    <w:rsid w:val="0027318F"/>
    <w:rsid w:val="00274249"/>
    <w:rsid w:val="00274A9F"/>
    <w:rsid w:val="00275010"/>
    <w:rsid w:val="002757A1"/>
    <w:rsid w:val="00277D87"/>
    <w:rsid w:val="00280647"/>
    <w:rsid w:val="002811D8"/>
    <w:rsid w:val="00284C44"/>
    <w:rsid w:val="00286852"/>
    <w:rsid w:val="00287BD4"/>
    <w:rsid w:val="0029136D"/>
    <w:rsid w:val="0029186C"/>
    <w:rsid w:val="00293DB3"/>
    <w:rsid w:val="00295096"/>
    <w:rsid w:val="0029550C"/>
    <w:rsid w:val="00295864"/>
    <w:rsid w:val="002A02A5"/>
    <w:rsid w:val="002A0EBB"/>
    <w:rsid w:val="002A1240"/>
    <w:rsid w:val="002A172B"/>
    <w:rsid w:val="002A306E"/>
    <w:rsid w:val="002A42FF"/>
    <w:rsid w:val="002A5E09"/>
    <w:rsid w:val="002C00E4"/>
    <w:rsid w:val="002C09CB"/>
    <w:rsid w:val="002C138D"/>
    <w:rsid w:val="002C2FA9"/>
    <w:rsid w:val="002C3A5E"/>
    <w:rsid w:val="002C4203"/>
    <w:rsid w:val="002C42F6"/>
    <w:rsid w:val="002C47A7"/>
    <w:rsid w:val="002C60D0"/>
    <w:rsid w:val="002D00FA"/>
    <w:rsid w:val="002D47F5"/>
    <w:rsid w:val="002D61B8"/>
    <w:rsid w:val="002D76CC"/>
    <w:rsid w:val="002E02FD"/>
    <w:rsid w:val="002E06CD"/>
    <w:rsid w:val="002E218A"/>
    <w:rsid w:val="002E22D5"/>
    <w:rsid w:val="002E2470"/>
    <w:rsid w:val="002E492E"/>
    <w:rsid w:val="002E61C4"/>
    <w:rsid w:val="002E6250"/>
    <w:rsid w:val="002E6B5D"/>
    <w:rsid w:val="002E79E7"/>
    <w:rsid w:val="002E7C1A"/>
    <w:rsid w:val="002F1561"/>
    <w:rsid w:val="002F160B"/>
    <w:rsid w:val="002F1C64"/>
    <w:rsid w:val="002F238F"/>
    <w:rsid w:val="002F3708"/>
    <w:rsid w:val="002F5CE7"/>
    <w:rsid w:val="00300906"/>
    <w:rsid w:val="0030120F"/>
    <w:rsid w:val="00301832"/>
    <w:rsid w:val="003025F2"/>
    <w:rsid w:val="00303A7B"/>
    <w:rsid w:val="003102F2"/>
    <w:rsid w:val="0031175F"/>
    <w:rsid w:val="00311E33"/>
    <w:rsid w:val="00313460"/>
    <w:rsid w:val="00321595"/>
    <w:rsid w:val="003216C9"/>
    <w:rsid w:val="003230FC"/>
    <w:rsid w:val="00324E79"/>
    <w:rsid w:val="00325BE0"/>
    <w:rsid w:val="0032785A"/>
    <w:rsid w:val="003311CC"/>
    <w:rsid w:val="0033149D"/>
    <w:rsid w:val="0033259F"/>
    <w:rsid w:val="00333068"/>
    <w:rsid w:val="00336D1F"/>
    <w:rsid w:val="00340B43"/>
    <w:rsid w:val="0034552A"/>
    <w:rsid w:val="003461F1"/>
    <w:rsid w:val="00346222"/>
    <w:rsid w:val="003476B6"/>
    <w:rsid w:val="00351D37"/>
    <w:rsid w:val="00356730"/>
    <w:rsid w:val="0036505E"/>
    <w:rsid w:val="003657B1"/>
    <w:rsid w:val="00367A3D"/>
    <w:rsid w:val="00371673"/>
    <w:rsid w:val="00372CC2"/>
    <w:rsid w:val="00373542"/>
    <w:rsid w:val="003740CF"/>
    <w:rsid w:val="003742A4"/>
    <w:rsid w:val="0037505E"/>
    <w:rsid w:val="0037653F"/>
    <w:rsid w:val="00377E29"/>
    <w:rsid w:val="003809DE"/>
    <w:rsid w:val="003813F5"/>
    <w:rsid w:val="0038163D"/>
    <w:rsid w:val="00387449"/>
    <w:rsid w:val="00387BC7"/>
    <w:rsid w:val="00393D27"/>
    <w:rsid w:val="00393EB4"/>
    <w:rsid w:val="00394425"/>
    <w:rsid w:val="0039479F"/>
    <w:rsid w:val="003978BF"/>
    <w:rsid w:val="003A0005"/>
    <w:rsid w:val="003A28F0"/>
    <w:rsid w:val="003A38BD"/>
    <w:rsid w:val="003A521A"/>
    <w:rsid w:val="003A55D8"/>
    <w:rsid w:val="003A5698"/>
    <w:rsid w:val="003A5CC2"/>
    <w:rsid w:val="003B007B"/>
    <w:rsid w:val="003B0C15"/>
    <w:rsid w:val="003B1CF5"/>
    <w:rsid w:val="003B3FAB"/>
    <w:rsid w:val="003B64D8"/>
    <w:rsid w:val="003B653B"/>
    <w:rsid w:val="003C03CB"/>
    <w:rsid w:val="003C1262"/>
    <w:rsid w:val="003C12AF"/>
    <w:rsid w:val="003C2254"/>
    <w:rsid w:val="003C5BF6"/>
    <w:rsid w:val="003D02F9"/>
    <w:rsid w:val="003D203E"/>
    <w:rsid w:val="003D267F"/>
    <w:rsid w:val="003D517B"/>
    <w:rsid w:val="003D7491"/>
    <w:rsid w:val="003E35E1"/>
    <w:rsid w:val="003E456E"/>
    <w:rsid w:val="003E4C3E"/>
    <w:rsid w:val="003E6067"/>
    <w:rsid w:val="003F0492"/>
    <w:rsid w:val="003F4D86"/>
    <w:rsid w:val="003F65EE"/>
    <w:rsid w:val="003F768F"/>
    <w:rsid w:val="00401952"/>
    <w:rsid w:val="00401B7F"/>
    <w:rsid w:val="0040263B"/>
    <w:rsid w:val="00402EA4"/>
    <w:rsid w:val="00404915"/>
    <w:rsid w:val="004074F4"/>
    <w:rsid w:val="00410271"/>
    <w:rsid w:val="00410594"/>
    <w:rsid w:val="0041208D"/>
    <w:rsid w:val="00413EF6"/>
    <w:rsid w:val="00414D29"/>
    <w:rsid w:val="0041609A"/>
    <w:rsid w:val="004171A1"/>
    <w:rsid w:val="00417B69"/>
    <w:rsid w:val="004207E3"/>
    <w:rsid w:val="0042185F"/>
    <w:rsid w:val="00424059"/>
    <w:rsid w:val="00425F52"/>
    <w:rsid w:val="004301A2"/>
    <w:rsid w:val="00430D0C"/>
    <w:rsid w:val="00431290"/>
    <w:rsid w:val="004319E7"/>
    <w:rsid w:val="004339B0"/>
    <w:rsid w:val="00433AD4"/>
    <w:rsid w:val="004352CE"/>
    <w:rsid w:val="004364EC"/>
    <w:rsid w:val="00444E01"/>
    <w:rsid w:val="00447279"/>
    <w:rsid w:val="00450690"/>
    <w:rsid w:val="00450FFB"/>
    <w:rsid w:val="00452522"/>
    <w:rsid w:val="00452AFA"/>
    <w:rsid w:val="00453368"/>
    <w:rsid w:val="00455680"/>
    <w:rsid w:val="00456274"/>
    <w:rsid w:val="0046136E"/>
    <w:rsid w:val="00462682"/>
    <w:rsid w:val="00463B44"/>
    <w:rsid w:val="00467DC4"/>
    <w:rsid w:val="004716D8"/>
    <w:rsid w:val="00471F29"/>
    <w:rsid w:val="00472ABF"/>
    <w:rsid w:val="00474309"/>
    <w:rsid w:val="00474406"/>
    <w:rsid w:val="004764E4"/>
    <w:rsid w:val="0047687B"/>
    <w:rsid w:val="00477390"/>
    <w:rsid w:val="0048173A"/>
    <w:rsid w:val="00481CF1"/>
    <w:rsid w:val="004840B7"/>
    <w:rsid w:val="00490D7E"/>
    <w:rsid w:val="00491CCB"/>
    <w:rsid w:val="00493651"/>
    <w:rsid w:val="00493833"/>
    <w:rsid w:val="00495529"/>
    <w:rsid w:val="004963DC"/>
    <w:rsid w:val="00496D0B"/>
    <w:rsid w:val="004A0709"/>
    <w:rsid w:val="004A0790"/>
    <w:rsid w:val="004A0C31"/>
    <w:rsid w:val="004A0EC3"/>
    <w:rsid w:val="004A18FC"/>
    <w:rsid w:val="004A1E3F"/>
    <w:rsid w:val="004A555A"/>
    <w:rsid w:val="004B035E"/>
    <w:rsid w:val="004B355A"/>
    <w:rsid w:val="004B555B"/>
    <w:rsid w:val="004C3173"/>
    <w:rsid w:val="004C33DC"/>
    <w:rsid w:val="004C402F"/>
    <w:rsid w:val="004C57E7"/>
    <w:rsid w:val="004D37AB"/>
    <w:rsid w:val="004D4950"/>
    <w:rsid w:val="004D6863"/>
    <w:rsid w:val="004D6BB9"/>
    <w:rsid w:val="004D79DC"/>
    <w:rsid w:val="004E0E31"/>
    <w:rsid w:val="004E2CC7"/>
    <w:rsid w:val="004E38B1"/>
    <w:rsid w:val="004E414F"/>
    <w:rsid w:val="004E598B"/>
    <w:rsid w:val="004E74F0"/>
    <w:rsid w:val="004E7F78"/>
    <w:rsid w:val="004F26F6"/>
    <w:rsid w:val="004F42F0"/>
    <w:rsid w:val="004F4ACE"/>
    <w:rsid w:val="004F4E08"/>
    <w:rsid w:val="004F5882"/>
    <w:rsid w:val="004F6519"/>
    <w:rsid w:val="004F7774"/>
    <w:rsid w:val="00501B25"/>
    <w:rsid w:val="00501D22"/>
    <w:rsid w:val="005036C5"/>
    <w:rsid w:val="0050531F"/>
    <w:rsid w:val="00506763"/>
    <w:rsid w:val="00510446"/>
    <w:rsid w:val="00513FE0"/>
    <w:rsid w:val="0051459B"/>
    <w:rsid w:val="00520BA5"/>
    <w:rsid w:val="00522066"/>
    <w:rsid w:val="00523F3F"/>
    <w:rsid w:val="00525160"/>
    <w:rsid w:val="00525F99"/>
    <w:rsid w:val="00527533"/>
    <w:rsid w:val="005275D6"/>
    <w:rsid w:val="005340E7"/>
    <w:rsid w:val="005368B7"/>
    <w:rsid w:val="00536F43"/>
    <w:rsid w:val="0053752A"/>
    <w:rsid w:val="00537DD5"/>
    <w:rsid w:val="00541AD6"/>
    <w:rsid w:val="00541D0C"/>
    <w:rsid w:val="00542979"/>
    <w:rsid w:val="00544305"/>
    <w:rsid w:val="00544C37"/>
    <w:rsid w:val="00545DB2"/>
    <w:rsid w:val="00546713"/>
    <w:rsid w:val="00550514"/>
    <w:rsid w:val="0055146D"/>
    <w:rsid w:val="005536A6"/>
    <w:rsid w:val="00556767"/>
    <w:rsid w:val="005611E4"/>
    <w:rsid w:val="005635D2"/>
    <w:rsid w:val="00567B64"/>
    <w:rsid w:val="005716A9"/>
    <w:rsid w:val="00572B7C"/>
    <w:rsid w:val="00574140"/>
    <w:rsid w:val="00574D6E"/>
    <w:rsid w:val="0057511E"/>
    <w:rsid w:val="00575EEA"/>
    <w:rsid w:val="0057675A"/>
    <w:rsid w:val="00581551"/>
    <w:rsid w:val="00582348"/>
    <w:rsid w:val="00582690"/>
    <w:rsid w:val="00586230"/>
    <w:rsid w:val="0059057C"/>
    <w:rsid w:val="00590ABE"/>
    <w:rsid w:val="00594106"/>
    <w:rsid w:val="005A1D34"/>
    <w:rsid w:val="005A2F59"/>
    <w:rsid w:val="005A3DFC"/>
    <w:rsid w:val="005A4886"/>
    <w:rsid w:val="005A5531"/>
    <w:rsid w:val="005A5A83"/>
    <w:rsid w:val="005A5AB8"/>
    <w:rsid w:val="005B1E89"/>
    <w:rsid w:val="005B34E2"/>
    <w:rsid w:val="005B6767"/>
    <w:rsid w:val="005B7E22"/>
    <w:rsid w:val="005C0271"/>
    <w:rsid w:val="005C0E73"/>
    <w:rsid w:val="005C2F85"/>
    <w:rsid w:val="005C3AF3"/>
    <w:rsid w:val="005C4618"/>
    <w:rsid w:val="005C4CFF"/>
    <w:rsid w:val="005C54B1"/>
    <w:rsid w:val="005C561C"/>
    <w:rsid w:val="005C60A5"/>
    <w:rsid w:val="005C73D0"/>
    <w:rsid w:val="005D007C"/>
    <w:rsid w:val="005D0698"/>
    <w:rsid w:val="005D2A28"/>
    <w:rsid w:val="005D4CFC"/>
    <w:rsid w:val="005D4DA8"/>
    <w:rsid w:val="005D57E3"/>
    <w:rsid w:val="005D60C7"/>
    <w:rsid w:val="005D614F"/>
    <w:rsid w:val="005D7797"/>
    <w:rsid w:val="005D7903"/>
    <w:rsid w:val="005E0365"/>
    <w:rsid w:val="005E0372"/>
    <w:rsid w:val="005E2904"/>
    <w:rsid w:val="005E384B"/>
    <w:rsid w:val="005E3F58"/>
    <w:rsid w:val="005E5E46"/>
    <w:rsid w:val="005F6682"/>
    <w:rsid w:val="00601CD7"/>
    <w:rsid w:val="00603903"/>
    <w:rsid w:val="00603D1D"/>
    <w:rsid w:val="00603DE2"/>
    <w:rsid w:val="006047A1"/>
    <w:rsid w:val="006050C6"/>
    <w:rsid w:val="00605A47"/>
    <w:rsid w:val="00606E63"/>
    <w:rsid w:val="00607DB9"/>
    <w:rsid w:val="0061092A"/>
    <w:rsid w:val="0061122E"/>
    <w:rsid w:val="0061132D"/>
    <w:rsid w:val="00611C44"/>
    <w:rsid w:val="00614265"/>
    <w:rsid w:val="006156ED"/>
    <w:rsid w:val="00622D67"/>
    <w:rsid w:val="00630CC1"/>
    <w:rsid w:val="00631852"/>
    <w:rsid w:val="00631D96"/>
    <w:rsid w:val="00633568"/>
    <w:rsid w:val="00633BBA"/>
    <w:rsid w:val="00640F50"/>
    <w:rsid w:val="00641FFF"/>
    <w:rsid w:val="00642486"/>
    <w:rsid w:val="00643F95"/>
    <w:rsid w:val="00644774"/>
    <w:rsid w:val="006468E5"/>
    <w:rsid w:val="00651B75"/>
    <w:rsid w:val="00652F3D"/>
    <w:rsid w:val="00653E8B"/>
    <w:rsid w:val="006558F0"/>
    <w:rsid w:val="00655F66"/>
    <w:rsid w:val="006560ED"/>
    <w:rsid w:val="00660C9C"/>
    <w:rsid w:val="00665A6B"/>
    <w:rsid w:val="00665B2C"/>
    <w:rsid w:val="00666841"/>
    <w:rsid w:val="00667634"/>
    <w:rsid w:val="006729C0"/>
    <w:rsid w:val="00673172"/>
    <w:rsid w:val="00674C68"/>
    <w:rsid w:val="00675B7C"/>
    <w:rsid w:val="0067705C"/>
    <w:rsid w:val="00677913"/>
    <w:rsid w:val="00680EF2"/>
    <w:rsid w:val="006810AC"/>
    <w:rsid w:val="00683E9C"/>
    <w:rsid w:val="00684F92"/>
    <w:rsid w:val="006861CF"/>
    <w:rsid w:val="00693877"/>
    <w:rsid w:val="00693BD2"/>
    <w:rsid w:val="00694B6D"/>
    <w:rsid w:val="00694CEC"/>
    <w:rsid w:val="0069711F"/>
    <w:rsid w:val="00697DA3"/>
    <w:rsid w:val="006A10D8"/>
    <w:rsid w:val="006A40B2"/>
    <w:rsid w:val="006A4A5A"/>
    <w:rsid w:val="006A4B3D"/>
    <w:rsid w:val="006A5C7C"/>
    <w:rsid w:val="006A62FE"/>
    <w:rsid w:val="006A6343"/>
    <w:rsid w:val="006A6B1E"/>
    <w:rsid w:val="006A71E4"/>
    <w:rsid w:val="006A7F36"/>
    <w:rsid w:val="006B138F"/>
    <w:rsid w:val="006B2A48"/>
    <w:rsid w:val="006B361E"/>
    <w:rsid w:val="006B5506"/>
    <w:rsid w:val="006B74CE"/>
    <w:rsid w:val="006C0D3C"/>
    <w:rsid w:val="006C1DBF"/>
    <w:rsid w:val="006C23D8"/>
    <w:rsid w:val="006C28C8"/>
    <w:rsid w:val="006C2A15"/>
    <w:rsid w:val="006C7690"/>
    <w:rsid w:val="006C79B8"/>
    <w:rsid w:val="006D1C92"/>
    <w:rsid w:val="006D314F"/>
    <w:rsid w:val="006D3608"/>
    <w:rsid w:val="006D4158"/>
    <w:rsid w:val="006D5CA7"/>
    <w:rsid w:val="006D6D7A"/>
    <w:rsid w:val="006E1166"/>
    <w:rsid w:val="006E1894"/>
    <w:rsid w:val="006E54DE"/>
    <w:rsid w:val="006E60AF"/>
    <w:rsid w:val="006F056A"/>
    <w:rsid w:val="006F2EA3"/>
    <w:rsid w:val="006F59C0"/>
    <w:rsid w:val="006F6556"/>
    <w:rsid w:val="006F668B"/>
    <w:rsid w:val="006F6711"/>
    <w:rsid w:val="006F752B"/>
    <w:rsid w:val="007027C5"/>
    <w:rsid w:val="007030D8"/>
    <w:rsid w:val="00704181"/>
    <w:rsid w:val="007045A4"/>
    <w:rsid w:val="007050A7"/>
    <w:rsid w:val="00705FC6"/>
    <w:rsid w:val="00706814"/>
    <w:rsid w:val="00706E72"/>
    <w:rsid w:val="00706F33"/>
    <w:rsid w:val="00707C7A"/>
    <w:rsid w:val="00710BB2"/>
    <w:rsid w:val="00710FC1"/>
    <w:rsid w:val="0071111A"/>
    <w:rsid w:val="00712F94"/>
    <w:rsid w:val="00714387"/>
    <w:rsid w:val="00715BA8"/>
    <w:rsid w:val="00715F35"/>
    <w:rsid w:val="00720C37"/>
    <w:rsid w:val="007261C3"/>
    <w:rsid w:val="0072630E"/>
    <w:rsid w:val="0072714E"/>
    <w:rsid w:val="0073125D"/>
    <w:rsid w:val="0073381E"/>
    <w:rsid w:val="00733986"/>
    <w:rsid w:val="0073440F"/>
    <w:rsid w:val="00734A5A"/>
    <w:rsid w:val="00734BE7"/>
    <w:rsid w:val="00744545"/>
    <w:rsid w:val="007447AD"/>
    <w:rsid w:val="00745F30"/>
    <w:rsid w:val="007533C7"/>
    <w:rsid w:val="007539E3"/>
    <w:rsid w:val="007546D5"/>
    <w:rsid w:val="00760C3B"/>
    <w:rsid w:val="00761816"/>
    <w:rsid w:val="007643CB"/>
    <w:rsid w:val="0077019D"/>
    <w:rsid w:val="007723A7"/>
    <w:rsid w:val="00772684"/>
    <w:rsid w:val="00772CDC"/>
    <w:rsid w:val="00774ACE"/>
    <w:rsid w:val="00780270"/>
    <w:rsid w:val="007848EE"/>
    <w:rsid w:val="00784AC4"/>
    <w:rsid w:val="0078540C"/>
    <w:rsid w:val="00785F93"/>
    <w:rsid w:val="00786D52"/>
    <w:rsid w:val="00787828"/>
    <w:rsid w:val="00787D52"/>
    <w:rsid w:val="00790286"/>
    <w:rsid w:val="00793D39"/>
    <w:rsid w:val="007A055C"/>
    <w:rsid w:val="007A229E"/>
    <w:rsid w:val="007A286C"/>
    <w:rsid w:val="007A5AB9"/>
    <w:rsid w:val="007A796D"/>
    <w:rsid w:val="007A7D97"/>
    <w:rsid w:val="007B07B3"/>
    <w:rsid w:val="007B10DF"/>
    <w:rsid w:val="007B2F4A"/>
    <w:rsid w:val="007B3BC6"/>
    <w:rsid w:val="007B3C9B"/>
    <w:rsid w:val="007B4E01"/>
    <w:rsid w:val="007C02D9"/>
    <w:rsid w:val="007C12CD"/>
    <w:rsid w:val="007C4A22"/>
    <w:rsid w:val="007C4C60"/>
    <w:rsid w:val="007C4E6B"/>
    <w:rsid w:val="007C5091"/>
    <w:rsid w:val="007C6DCD"/>
    <w:rsid w:val="007D0698"/>
    <w:rsid w:val="007D4505"/>
    <w:rsid w:val="007D4D0E"/>
    <w:rsid w:val="007D62E4"/>
    <w:rsid w:val="007E1687"/>
    <w:rsid w:val="007E50A2"/>
    <w:rsid w:val="007E5FDB"/>
    <w:rsid w:val="007E70CF"/>
    <w:rsid w:val="007F2F64"/>
    <w:rsid w:val="007F3078"/>
    <w:rsid w:val="007F382C"/>
    <w:rsid w:val="007F7024"/>
    <w:rsid w:val="007F750D"/>
    <w:rsid w:val="00800C3F"/>
    <w:rsid w:val="00801833"/>
    <w:rsid w:val="008020DA"/>
    <w:rsid w:val="008030CA"/>
    <w:rsid w:val="00805EB4"/>
    <w:rsid w:val="008067A7"/>
    <w:rsid w:val="00807757"/>
    <w:rsid w:val="00807D20"/>
    <w:rsid w:val="008107DA"/>
    <w:rsid w:val="008127ED"/>
    <w:rsid w:val="00812E6A"/>
    <w:rsid w:val="0081583F"/>
    <w:rsid w:val="00820A0E"/>
    <w:rsid w:val="008219CD"/>
    <w:rsid w:val="00823BE4"/>
    <w:rsid w:val="00823EE8"/>
    <w:rsid w:val="00824F83"/>
    <w:rsid w:val="00826451"/>
    <w:rsid w:val="00826CC5"/>
    <w:rsid w:val="008305F7"/>
    <w:rsid w:val="008307CA"/>
    <w:rsid w:val="0083092C"/>
    <w:rsid w:val="00833149"/>
    <w:rsid w:val="00834A07"/>
    <w:rsid w:val="00837544"/>
    <w:rsid w:val="00841F0C"/>
    <w:rsid w:val="00843C0E"/>
    <w:rsid w:val="00846C8B"/>
    <w:rsid w:val="00847593"/>
    <w:rsid w:val="00852784"/>
    <w:rsid w:val="00854926"/>
    <w:rsid w:val="00857236"/>
    <w:rsid w:val="008579BD"/>
    <w:rsid w:val="008617E1"/>
    <w:rsid w:val="00861E28"/>
    <w:rsid w:val="00862AA7"/>
    <w:rsid w:val="00863C2B"/>
    <w:rsid w:val="008641A7"/>
    <w:rsid w:val="0086431B"/>
    <w:rsid w:val="0086554E"/>
    <w:rsid w:val="00866B19"/>
    <w:rsid w:val="008676E4"/>
    <w:rsid w:val="008677E4"/>
    <w:rsid w:val="00867B9A"/>
    <w:rsid w:val="008710D0"/>
    <w:rsid w:val="00871BA0"/>
    <w:rsid w:val="008735DB"/>
    <w:rsid w:val="00873FD4"/>
    <w:rsid w:val="0087446F"/>
    <w:rsid w:val="008746FB"/>
    <w:rsid w:val="008754A6"/>
    <w:rsid w:val="00875E8A"/>
    <w:rsid w:val="008766D0"/>
    <w:rsid w:val="008767B1"/>
    <w:rsid w:val="00876E04"/>
    <w:rsid w:val="00877B8B"/>
    <w:rsid w:val="00881D80"/>
    <w:rsid w:val="00882FCF"/>
    <w:rsid w:val="00884E4F"/>
    <w:rsid w:val="00894984"/>
    <w:rsid w:val="00895CA1"/>
    <w:rsid w:val="00896C67"/>
    <w:rsid w:val="008A2420"/>
    <w:rsid w:val="008A2A2E"/>
    <w:rsid w:val="008A5A21"/>
    <w:rsid w:val="008B0AD9"/>
    <w:rsid w:val="008B3361"/>
    <w:rsid w:val="008B3B84"/>
    <w:rsid w:val="008B4005"/>
    <w:rsid w:val="008B52E9"/>
    <w:rsid w:val="008B581E"/>
    <w:rsid w:val="008B7EAF"/>
    <w:rsid w:val="008C0BF0"/>
    <w:rsid w:val="008C10FF"/>
    <w:rsid w:val="008C1574"/>
    <w:rsid w:val="008C1CDD"/>
    <w:rsid w:val="008C4148"/>
    <w:rsid w:val="008C4568"/>
    <w:rsid w:val="008C5B95"/>
    <w:rsid w:val="008C619A"/>
    <w:rsid w:val="008C65D3"/>
    <w:rsid w:val="008C6865"/>
    <w:rsid w:val="008C6B00"/>
    <w:rsid w:val="008C7C92"/>
    <w:rsid w:val="008D0AD3"/>
    <w:rsid w:val="008D0C52"/>
    <w:rsid w:val="008D0F66"/>
    <w:rsid w:val="008D5414"/>
    <w:rsid w:val="008D7BA7"/>
    <w:rsid w:val="008E127F"/>
    <w:rsid w:val="008E5C9D"/>
    <w:rsid w:val="008E5E67"/>
    <w:rsid w:val="008E6DD6"/>
    <w:rsid w:val="008E72CE"/>
    <w:rsid w:val="008E7399"/>
    <w:rsid w:val="008E7FC7"/>
    <w:rsid w:val="008F0D57"/>
    <w:rsid w:val="008F1F90"/>
    <w:rsid w:val="008F230B"/>
    <w:rsid w:val="008F27F1"/>
    <w:rsid w:val="008F7D47"/>
    <w:rsid w:val="0090366E"/>
    <w:rsid w:val="00903D43"/>
    <w:rsid w:val="00906E62"/>
    <w:rsid w:val="00906EFC"/>
    <w:rsid w:val="009073D3"/>
    <w:rsid w:val="0091075A"/>
    <w:rsid w:val="009137EB"/>
    <w:rsid w:val="00914165"/>
    <w:rsid w:val="00915BDE"/>
    <w:rsid w:val="00916B7E"/>
    <w:rsid w:val="00917646"/>
    <w:rsid w:val="009225A5"/>
    <w:rsid w:val="00922FF6"/>
    <w:rsid w:val="009248D5"/>
    <w:rsid w:val="00925BBC"/>
    <w:rsid w:val="00926A64"/>
    <w:rsid w:val="00934266"/>
    <w:rsid w:val="00935897"/>
    <w:rsid w:val="009360CE"/>
    <w:rsid w:val="0094330E"/>
    <w:rsid w:val="00944B19"/>
    <w:rsid w:val="00944D36"/>
    <w:rsid w:val="00945F38"/>
    <w:rsid w:val="00950855"/>
    <w:rsid w:val="00951064"/>
    <w:rsid w:val="009514FC"/>
    <w:rsid w:val="00956B78"/>
    <w:rsid w:val="00965A10"/>
    <w:rsid w:val="009667CD"/>
    <w:rsid w:val="00967418"/>
    <w:rsid w:val="00970751"/>
    <w:rsid w:val="00971126"/>
    <w:rsid w:val="0097368B"/>
    <w:rsid w:val="00973AF5"/>
    <w:rsid w:val="0097534C"/>
    <w:rsid w:val="00977F21"/>
    <w:rsid w:val="00986DC4"/>
    <w:rsid w:val="00987ECB"/>
    <w:rsid w:val="0099026E"/>
    <w:rsid w:val="009929A7"/>
    <w:rsid w:val="00993ED3"/>
    <w:rsid w:val="00995B92"/>
    <w:rsid w:val="009968FC"/>
    <w:rsid w:val="00997537"/>
    <w:rsid w:val="009A0D60"/>
    <w:rsid w:val="009A1EAF"/>
    <w:rsid w:val="009A274C"/>
    <w:rsid w:val="009A2828"/>
    <w:rsid w:val="009A2F78"/>
    <w:rsid w:val="009A470E"/>
    <w:rsid w:val="009A4786"/>
    <w:rsid w:val="009A61E3"/>
    <w:rsid w:val="009B0646"/>
    <w:rsid w:val="009B1143"/>
    <w:rsid w:val="009B2158"/>
    <w:rsid w:val="009B2921"/>
    <w:rsid w:val="009B56EA"/>
    <w:rsid w:val="009B5C84"/>
    <w:rsid w:val="009C361C"/>
    <w:rsid w:val="009C3E0E"/>
    <w:rsid w:val="009C4189"/>
    <w:rsid w:val="009C502B"/>
    <w:rsid w:val="009C6400"/>
    <w:rsid w:val="009C7503"/>
    <w:rsid w:val="009C7679"/>
    <w:rsid w:val="009C7A9C"/>
    <w:rsid w:val="009D27DF"/>
    <w:rsid w:val="009D6411"/>
    <w:rsid w:val="009D7963"/>
    <w:rsid w:val="009D7A88"/>
    <w:rsid w:val="009E1A16"/>
    <w:rsid w:val="009E335A"/>
    <w:rsid w:val="009E65DE"/>
    <w:rsid w:val="009F140E"/>
    <w:rsid w:val="009F23E6"/>
    <w:rsid w:val="009F2D23"/>
    <w:rsid w:val="009F3245"/>
    <w:rsid w:val="009F3828"/>
    <w:rsid w:val="009F57F1"/>
    <w:rsid w:val="009F624D"/>
    <w:rsid w:val="009F7BC2"/>
    <w:rsid w:val="00A010EF"/>
    <w:rsid w:val="00A01700"/>
    <w:rsid w:val="00A054D5"/>
    <w:rsid w:val="00A06387"/>
    <w:rsid w:val="00A0673D"/>
    <w:rsid w:val="00A07D01"/>
    <w:rsid w:val="00A115F5"/>
    <w:rsid w:val="00A13E2E"/>
    <w:rsid w:val="00A20C39"/>
    <w:rsid w:val="00A2441D"/>
    <w:rsid w:val="00A2723C"/>
    <w:rsid w:val="00A30F6B"/>
    <w:rsid w:val="00A31B6B"/>
    <w:rsid w:val="00A33F51"/>
    <w:rsid w:val="00A3409E"/>
    <w:rsid w:val="00A34BE6"/>
    <w:rsid w:val="00A36659"/>
    <w:rsid w:val="00A36EE6"/>
    <w:rsid w:val="00A401F6"/>
    <w:rsid w:val="00A43BF8"/>
    <w:rsid w:val="00A44350"/>
    <w:rsid w:val="00A51277"/>
    <w:rsid w:val="00A530D1"/>
    <w:rsid w:val="00A53412"/>
    <w:rsid w:val="00A538EF"/>
    <w:rsid w:val="00A644A7"/>
    <w:rsid w:val="00A67936"/>
    <w:rsid w:val="00A67C42"/>
    <w:rsid w:val="00A67C8E"/>
    <w:rsid w:val="00A701E5"/>
    <w:rsid w:val="00A70BDA"/>
    <w:rsid w:val="00A733E6"/>
    <w:rsid w:val="00A748A2"/>
    <w:rsid w:val="00A74CED"/>
    <w:rsid w:val="00A7565F"/>
    <w:rsid w:val="00A76741"/>
    <w:rsid w:val="00A77B3E"/>
    <w:rsid w:val="00A80C1B"/>
    <w:rsid w:val="00A84C4E"/>
    <w:rsid w:val="00A84DC1"/>
    <w:rsid w:val="00A875FC"/>
    <w:rsid w:val="00A927EE"/>
    <w:rsid w:val="00A93E43"/>
    <w:rsid w:val="00A95C2E"/>
    <w:rsid w:val="00A96A21"/>
    <w:rsid w:val="00A96B76"/>
    <w:rsid w:val="00AA031F"/>
    <w:rsid w:val="00AA2E10"/>
    <w:rsid w:val="00AA3D73"/>
    <w:rsid w:val="00AA4452"/>
    <w:rsid w:val="00AA4A79"/>
    <w:rsid w:val="00AA4B87"/>
    <w:rsid w:val="00AA67D6"/>
    <w:rsid w:val="00AA76BF"/>
    <w:rsid w:val="00AB01D1"/>
    <w:rsid w:val="00AB371B"/>
    <w:rsid w:val="00AB4BDF"/>
    <w:rsid w:val="00AB6E3F"/>
    <w:rsid w:val="00AB7442"/>
    <w:rsid w:val="00AC12A6"/>
    <w:rsid w:val="00AC3DD2"/>
    <w:rsid w:val="00AC68EB"/>
    <w:rsid w:val="00AC69EB"/>
    <w:rsid w:val="00AC6E35"/>
    <w:rsid w:val="00AC7E2B"/>
    <w:rsid w:val="00AD0480"/>
    <w:rsid w:val="00AD061F"/>
    <w:rsid w:val="00AD3F16"/>
    <w:rsid w:val="00AD550A"/>
    <w:rsid w:val="00AD5997"/>
    <w:rsid w:val="00AD67D2"/>
    <w:rsid w:val="00AE04DC"/>
    <w:rsid w:val="00AE1F8E"/>
    <w:rsid w:val="00AE4F4A"/>
    <w:rsid w:val="00AE616D"/>
    <w:rsid w:val="00AE75BA"/>
    <w:rsid w:val="00AE7637"/>
    <w:rsid w:val="00AF13E0"/>
    <w:rsid w:val="00AF20A3"/>
    <w:rsid w:val="00AF4EB4"/>
    <w:rsid w:val="00AF5156"/>
    <w:rsid w:val="00AF5698"/>
    <w:rsid w:val="00AF60D3"/>
    <w:rsid w:val="00AF76D2"/>
    <w:rsid w:val="00AF7CE4"/>
    <w:rsid w:val="00B004AC"/>
    <w:rsid w:val="00B018CF"/>
    <w:rsid w:val="00B02A12"/>
    <w:rsid w:val="00B07E79"/>
    <w:rsid w:val="00B112E0"/>
    <w:rsid w:val="00B11723"/>
    <w:rsid w:val="00B13E6B"/>
    <w:rsid w:val="00B14616"/>
    <w:rsid w:val="00B15BB3"/>
    <w:rsid w:val="00B16201"/>
    <w:rsid w:val="00B16601"/>
    <w:rsid w:val="00B2535A"/>
    <w:rsid w:val="00B31A9A"/>
    <w:rsid w:val="00B31C4E"/>
    <w:rsid w:val="00B32089"/>
    <w:rsid w:val="00B32AB6"/>
    <w:rsid w:val="00B33331"/>
    <w:rsid w:val="00B359DA"/>
    <w:rsid w:val="00B41231"/>
    <w:rsid w:val="00B42F47"/>
    <w:rsid w:val="00B44055"/>
    <w:rsid w:val="00B509E0"/>
    <w:rsid w:val="00B56176"/>
    <w:rsid w:val="00B56A5B"/>
    <w:rsid w:val="00B60761"/>
    <w:rsid w:val="00B61C14"/>
    <w:rsid w:val="00B623D7"/>
    <w:rsid w:val="00B664AB"/>
    <w:rsid w:val="00B708BB"/>
    <w:rsid w:val="00B73C09"/>
    <w:rsid w:val="00B73DB0"/>
    <w:rsid w:val="00B75258"/>
    <w:rsid w:val="00B77703"/>
    <w:rsid w:val="00B77B54"/>
    <w:rsid w:val="00B86CE1"/>
    <w:rsid w:val="00B90008"/>
    <w:rsid w:val="00B900C5"/>
    <w:rsid w:val="00B90C1A"/>
    <w:rsid w:val="00B92081"/>
    <w:rsid w:val="00B925BD"/>
    <w:rsid w:val="00B932C7"/>
    <w:rsid w:val="00B93363"/>
    <w:rsid w:val="00B95657"/>
    <w:rsid w:val="00B96F2F"/>
    <w:rsid w:val="00B971A4"/>
    <w:rsid w:val="00BA0C25"/>
    <w:rsid w:val="00BA1274"/>
    <w:rsid w:val="00BA12FC"/>
    <w:rsid w:val="00BA4516"/>
    <w:rsid w:val="00BA5036"/>
    <w:rsid w:val="00BA7FFC"/>
    <w:rsid w:val="00BB10AA"/>
    <w:rsid w:val="00BB229B"/>
    <w:rsid w:val="00BB5FE8"/>
    <w:rsid w:val="00BB70C0"/>
    <w:rsid w:val="00BB7E64"/>
    <w:rsid w:val="00BC29D5"/>
    <w:rsid w:val="00BC41B1"/>
    <w:rsid w:val="00BC456F"/>
    <w:rsid w:val="00BC492E"/>
    <w:rsid w:val="00BC493C"/>
    <w:rsid w:val="00BC5A48"/>
    <w:rsid w:val="00BD5B0C"/>
    <w:rsid w:val="00BD7B38"/>
    <w:rsid w:val="00BE1FE7"/>
    <w:rsid w:val="00BE2F53"/>
    <w:rsid w:val="00BE5754"/>
    <w:rsid w:val="00BE67E4"/>
    <w:rsid w:val="00BE6BBE"/>
    <w:rsid w:val="00BF15FE"/>
    <w:rsid w:val="00BF2DD2"/>
    <w:rsid w:val="00BF37D0"/>
    <w:rsid w:val="00BF4F99"/>
    <w:rsid w:val="00BF730A"/>
    <w:rsid w:val="00BF7D1D"/>
    <w:rsid w:val="00C0201A"/>
    <w:rsid w:val="00C02701"/>
    <w:rsid w:val="00C02B90"/>
    <w:rsid w:val="00C07C45"/>
    <w:rsid w:val="00C07E37"/>
    <w:rsid w:val="00C100FC"/>
    <w:rsid w:val="00C117A1"/>
    <w:rsid w:val="00C15D04"/>
    <w:rsid w:val="00C16632"/>
    <w:rsid w:val="00C17753"/>
    <w:rsid w:val="00C17F70"/>
    <w:rsid w:val="00C20140"/>
    <w:rsid w:val="00C201E3"/>
    <w:rsid w:val="00C20A85"/>
    <w:rsid w:val="00C25E2D"/>
    <w:rsid w:val="00C2725C"/>
    <w:rsid w:val="00C27629"/>
    <w:rsid w:val="00C27908"/>
    <w:rsid w:val="00C27D33"/>
    <w:rsid w:val="00C30626"/>
    <w:rsid w:val="00C31155"/>
    <w:rsid w:val="00C361D9"/>
    <w:rsid w:val="00C36D52"/>
    <w:rsid w:val="00C372F3"/>
    <w:rsid w:val="00C4275B"/>
    <w:rsid w:val="00C434D3"/>
    <w:rsid w:val="00C43E83"/>
    <w:rsid w:val="00C43EE5"/>
    <w:rsid w:val="00C4642D"/>
    <w:rsid w:val="00C47950"/>
    <w:rsid w:val="00C52355"/>
    <w:rsid w:val="00C52B74"/>
    <w:rsid w:val="00C52C75"/>
    <w:rsid w:val="00C54875"/>
    <w:rsid w:val="00C56732"/>
    <w:rsid w:val="00C6027D"/>
    <w:rsid w:val="00C67325"/>
    <w:rsid w:val="00C72E7D"/>
    <w:rsid w:val="00C73663"/>
    <w:rsid w:val="00C74C4B"/>
    <w:rsid w:val="00C754EE"/>
    <w:rsid w:val="00C8147D"/>
    <w:rsid w:val="00C8250E"/>
    <w:rsid w:val="00C83749"/>
    <w:rsid w:val="00C8473A"/>
    <w:rsid w:val="00C84CA6"/>
    <w:rsid w:val="00C91ED4"/>
    <w:rsid w:val="00C92631"/>
    <w:rsid w:val="00C94079"/>
    <w:rsid w:val="00C9430A"/>
    <w:rsid w:val="00CA0BAE"/>
    <w:rsid w:val="00CA3E1B"/>
    <w:rsid w:val="00CA414C"/>
    <w:rsid w:val="00CA4FF7"/>
    <w:rsid w:val="00CB07D4"/>
    <w:rsid w:val="00CB11F0"/>
    <w:rsid w:val="00CB2E0C"/>
    <w:rsid w:val="00CB3D34"/>
    <w:rsid w:val="00CB4C3F"/>
    <w:rsid w:val="00CB4D7B"/>
    <w:rsid w:val="00CC10FA"/>
    <w:rsid w:val="00CC1453"/>
    <w:rsid w:val="00CC2056"/>
    <w:rsid w:val="00CC30AB"/>
    <w:rsid w:val="00CC5506"/>
    <w:rsid w:val="00CD20D2"/>
    <w:rsid w:val="00CD22FD"/>
    <w:rsid w:val="00CD24C0"/>
    <w:rsid w:val="00CD43F2"/>
    <w:rsid w:val="00CD4CE6"/>
    <w:rsid w:val="00CD68F1"/>
    <w:rsid w:val="00CD6AB7"/>
    <w:rsid w:val="00CE0D13"/>
    <w:rsid w:val="00CE1C9E"/>
    <w:rsid w:val="00CE2C1C"/>
    <w:rsid w:val="00CE3AAD"/>
    <w:rsid w:val="00CE49FB"/>
    <w:rsid w:val="00CE4CDE"/>
    <w:rsid w:val="00CE5022"/>
    <w:rsid w:val="00CE7D72"/>
    <w:rsid w:val="00CF0A5E"/>
    <w:rsid w:val="00CF1640"/>
    <w:rsid w:val="00CF2CFC"/>
    <w:rsid w:val="00CF2DE6"/>
    <w:rsid w:val="00CF6642"/>
    <w:rsid w:val="00CF690F"/>
    <w:rsid w:val="00CF7458"/>
    <w:rsid w:val="00D00B0B"/>
    <w:rsid w:val="00D0285E"/>
    <w:rsid w:val="00D04590"/>
    <w:rsid w:val="00D05D0A"/>
    <w:rsid w:val="00D12347"/>
    <w:rsid w:val="00D15665"/>
    <w:rsid w:val="00D16DB8"/>
    <w:rsid w:val="00D173A5"/>
    <w:rsid w:val="00D2048E"/>
    <w:rsid w:val="00D22A3B"/>
    <w:rsid w:val="00D24A2D"/>
    <w:rsid w:val="00D2589C"/>
    <w:rsid w:val="00D2608D"/>
    <w:rsid w:val="00D27327"/>
    <w:rsid w:val="00D27C94"/>
    <w:rsid w:val="00D32223"/>
    <w:rsid w:val="00D3395E"/>
    <w:rsid w:val="00D45489"/>
    <w:rsid w:val="00D46C2D"/>
    <w:rsid w:val="00D476D7"/>
    <w:rsid w:val="00D50D28"/>
    <w:rsid w:val="00D51735"/>
    <w:rsid w:val="00D524A1"/>
    <w:rsid w:val="00D54B4A"/>
    <w:rsid w:val="00D55A40"/>
    <w:rsid w:val="00D574E0"/>
    <w:rsid w:val="00D57558"/>
    <w:rsid w:val="00D579E0"/>
    <w:rsid w:val="00D600C4"/>
    <w:rsid w:val="00D6111C"/>
    <w:rsid w:val="00D615EB"/>
    <w:rsid w:val="00D6240F"/>
    <w:rsid w:val="00D62F44"/>
    <w:rsid w:val="00D64734"/>
    <w:rsid w:val="00D66EDF"/>
    <w:rsid w:val="00D709A4"/>
    <w:rsid w:val="00D7348A"/>
    <w:rsid w:val="00D7470B"/>
    <w:rsid w:val="00D750C5"/>
    <w:rsid w:val="00D75290"/>
    <w:rsid w:val="00D764F1"/>
    <w:rsid w:val="00D76EB6"/>
    <w:rsid w:val="00D8230B"/>
    <w:rsid w:val="00D84DD4"/>
    <w:rsid w:val="00D86B98"/>
    <w:rsid w:val="00D87A57"/>
    <w:rsid w:val="00D90818"/>
    <w:rsid w:val="00D90D52"/>
    <w:rsid w:val="00D91748"/>
    <w:rsid w:val="00D93827"/>
    <w:rsid w:val="00D95BCE"/>
    <w:rsid w:val="00DA16A4"/>
    <w:rsid w:val="00DA1C12"/>
    <w:rsid w:val="00DA2186"/>
    <w:rsid w:val="00DA3762"/>
    <w:rsid w:val="00DA53F3"/>
    <w:rsid w:val="00DA6755"/>
    <w:rsid w:val="00DB014D"/>
    <w:rsid w:val="00DB06A6"/>
    <w:rsid w:val="00DB11D8"/>
    <w:rsid w:val="00DB7A6B"/>
    <w:rsid w:val="00DC006A"/>
    <w:rsid w:val="00DC0254"/>
    <w:rsid w:val="00DC1B17"/>
    <w:rsid w:val="00DC1ED9"/>
    <w:rsid w:val="00DC23F4"/>
    <w:rsid w:val="00DC4A6E"/>
    <w:rsid w:val="00DC5A51"/>
    <w:rsid w:val="00DC631B"/>
    <w:rsid w:val="00DD1CC4"/>
    <w:rsid w:val="00DD2220"/>
    <w:rsid w:val="00DD2725"/>
    <w:rsid w:val="00DD3511"/>
    <w:rsid w:val="00DD3FA6"/>
    <w:rsid w:val="00DD50C4"/>
    <w:rsid w:val="00DD5EFE"/>
    <w:rsid w:val="00DD657F"/>
    <w:rsid w:val="00DD7F50"/>
    <w:rsid w:val="00DE2918"/>
    <w:rsid w:val="00DE4919"/>
    <w:rsid w:val="00DE6F3A"/>
    <w:rsid w:val="00DF3526"/>
    <w:rsid w:val="00DF6F34"/>
    <w:rsid w:val="00E029DE"/>
    <w:rsid w:val="00E02C17"/>
    <w:rsid w:val="00E03A2B"/>
    <w:rsid w:val="00E049E9"/>
    <w:rsid w:val="00E13E5F"/>
    <w:rsid w:val="00E17780"/>
    <w:rsid w:val="00E22291"/>
    <w:rsid w:val="00E24720"/>
    <w:rsid w:val="00E27E40"/>
    <w:rsid w:val="00E31438"/>
    <w:rsid w:val="00E31BD7"/>
    <w:rsid w:val="00E33D8B"/>
    <w:rsid w:val="00E34951"/>
    <w:rsid w:val="00E3543A"/>
    <w:rsid w:val="00E3561B"/>
    <w:rsid w:val="00E456C7"/>
    <w:rsid w:val="00E45841"/>
    <w:rsid w:val="00E46201"/>
    <w:rsid w:val="00E507DC"/>
    <w:rsid w:val="00E510B6"/>
    <w:rsid w:val="00E51878"/>
    <w:rsid w:val="00E535B1"/>
    <w:rsid w:val="00E55543"/>
    <w:rsid w:val="00E5732C"/>
    <w:rsid w:val="00E60503"/>
    <w:rsid w:val="00E6062E"/>
    <w:rsid w:val="00E60672"/>
    <w:rsid w:val="00E642F8"/>
    <w:rsid w:val="00E66DF8"/>
    <w:rsid w:val="00E72778"/>
    <w:rsid w:val="00E7298C"/>
    <w:rsid w:val="00E75C07"/>
    <w:rsid w:val="00E7764F"/>
    <w:rsid w:val="00E80348"/>
    <w:rsid w:val="00E83321"/>
    <w:rsid w:val="00E85901"/>
    <w:rsid w:val="00E86197"/>
    <w:rsid w:val="00E865F4"/>
    <w:rsid w:val="00E9052E"/>
    <w:rsid w:val="00E90E13"/>
    <w:rsid w:val="00E9103C"/>
    <w:rsid w:val="00E938F2"/>
    <w:rsid w:val="00E93CE8"/>
    <w:rsid w:val="00E9482A"/>
    <w:rsid w:val="00E97FE9"/>
    <w:rsid w:val="00EA1E63"/>
    <w:rsid w:val="00EB050D"/>
    <w:rsid w:val="00EB1E26"/>
    <w:rsid w:val="00EB2316"/>
    <w:rsid w:val="00EB4757"/>
    <w:rsid w:val="00EC05F6"/>
    <w:rsid w:val="00EC3477"/>
    <w:rsid w:val="00EC76D9"/>
    <w:rsid w:val="00ED033F"/>
    <w:rsid w:val="00ED08F5"/>
    <w:rsid w:val="00ED1CA3"/>
    <w:rsid w:val="00ED2196"/>
    <w:rsid w:val="00ED2A1A"/>
    <w:rsid w:val="00EE103A"/>
    <w:rsid w:val="00EE3F10"/>
    <w:rsid w:val="00EE7EED"/>
    <w:rsid w:val="00EF0255"/>
    <w:rsid w:val="00EF4031"/>
    <w:rsid w:val="00EF485E"/>
    <w:rsid w:val="00EF4E92"/>
    <w:rsid w:val="00EF50C1"/>
    <w:rsid w:val="00EF742D"/>
    <w:rsid w:val="00F0074D"/>
    <w:rsid w:val="00F01109"/>
    <w:rsid w:val="00F01C6C"/>
    <w:rsid w:val="00F03759"/>
    <w:rsid w:val="00F04DA4"/>
    <w:rsid w:val="00F0516F"/>
    <w:rsid w:val="00F06692"/>
    <w:rsid w:val="00F1073D"/>
    <w:rsid w:val="00F12220"/>
    <w:rsid w:val="00F129FD"/>
    <w:rsid w:val="00F13601"/>
    <w:rsid w:val="00F15323"/>
    <w:rsid w:val="00F1699F"/>
    <w:rsid w:val="00F20083"/>
    <w:rsid w:val="00F20A6D"/>
    <w:rsid w:val="00F20F46"/>
    <w:rsid w:val="00F23FA0"/>
    <w:rsid w:val="00F27DBA"/>
    <w:rsid w:val="00F337A4"/>
    <w:rsid w:val="00F33CD1"/>
    <w:rsid w:val="00F33F47"/>
    <w:rsid w:val="00F348FB"/>
    <w:rsid w:val="00F36247"/>
    <w:rsid w:val="00F364E9"/>
    <w:rsid w:val="00F36A23"/>
    <w:rsid w:val="00F4014E"/>
    <w:rsid w:val="00F40250"/>
    <w:rsid w:val="00F444E4"/>
    <w:rsid w:val="00F4504C"/>
    <w:rsid w:val="00F50A6F"/>
    <w:rsid w:val="00F52928"/>
    <w:rsid w:val="00F536BA"/>
    <w:rsid w:val="00F53DF3"/>
    <w:rsid w:val="00F53DF7"/>
    <w:rsid w:val="00F54D0A"/>
    <w:rsid w:val="00F64932"/>
    <w:rsid w:val="00F64B36"/>
    <w:rsid w:val="00F64BE3"/>
    <w:rsid w:val="00F6654C"/>
    <w:rsid w:val="00F7098D"/>
    <w:rsid w:val="00F72048"/>
    <w:rsid w:val="00F72D4E"/>
    <w:rsid w:val="00F817B4"/>
    <w:rsid w:val="00F8355F"/>
    <w:rsid w:val="00F847C3"/>
    <w:rsid w:val="00F939E5"/>
    <w:rsid w:val="00F94C33"/>
    <w:rsid w:val="00F974FC"/>
    <w:rsid w:val="00FA2331"/>
    <w:rsid w:val="00FA2611"/>
    <w:rsid w:val="00FA5378"/>
    <w:rsid w:val="00FB05DB"/>
    <w:rsid w:val="00FB259B"/>
    <w:rsid w:val="00FB5BC6"/>
    <w:rsid w:val="00FC4AF0"/>
    <w:rsid w:val="00FC5826"/>
    <w:rsid w:val="00FC6437"/>
    <w:rsid w:val="00FD079B"/>
    <w:rsid w:val="00FD1BBD"/>
    <w:rsid w:val="00FD3CA5"/>
    <w:rsid w:val="00FD4DCF"/>
    <w:rsid w:val="00FD5E73"/>
    <w:rsid w:val="00FE003B"/>
    <w:rsid w:val="00FE19D0"/>
    <w:rsid w:val="00FE221A"/>
    <w:rsid w:val="00FE4876"/>
    <w:rsid w:val="00FE5522"/>
    <w:rsid w:val="00FE67BA"/>
    <w:rsid w:val="00FE695C"/>
    <w:rsid w:val="00FE6A41"/>
    <w:rsid w:val="00FE7A1F"/>
    <w:rsid w:val="00FE7B33"/>
    <w:rsid w:val="00FE7EAB"/>
    <w:rsid w:val="00FF0D95"/>
    <w:rsid w:val="00FF0DAE"/>
    <w:rsid w:val="00FF29DA"/>
    <w:rsid w:val="00FF4CF6"/>
    <w:rsid w:val="00FF7493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rsid w:val="00683E9C"/>
    <w:rPr>
      <w:rFonts w:ascii="Arial Narrow" w:hAnsi="Arial Narrow"/>
      <w:b/>
      <w:caps/>
      <w:color w:val="632423"/>
      <w:sz w:val="24"/>
      <w:szCs w:val="24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aliases w:val=" Znak Znak Znak, Znak Znak Znak Znak, Znak,Znak,Nagłówek strony"/>
    <w:basedOn w:val="Normalny"/>
    <w:link w:val="NagwekZnak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 Znak Znak1, Znak Znak Znak Znak Znak, Znak Znak,Znak Znak,Nagłówek strony Znak"/>
    <w:basedOn w:val="Domylnaczcionkaakapitu"/>
    <w:link w:val="Nagwek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</w:pPr>
    <w:rPr>
      <w:rFonts w:ascii="Arial Narrow" w:eastAsia="Arial" w:hAnsi="Arial Narrow"/>
      <w:color w:val="595959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aliases w:val="Tabela"/>
    <w:basedOn w:val="Normalny"/>
    <w:link w:val="BezodstpwZnak"/>
    <w:uiPriority w:val="1"/>
    <w:qFormat/>
    <w:rsid w:val="00F72048"/>
    <w:pPr>
      <w:ind w:firstLine="0"/>
    </w:pPr>
    <w:rPr>
      <w:rFonts w:ascii="Arial Narrow" w:hAnsi="Arial Narrow"/>
      <w:color w:val="595959"/>
    </w:rPr>
  </w:style>
  <w:style w:type="character" w:customStyle="1" w:styleId="BezodstpwZnak">
    <w:name w:val="Bez odstępów Znak"/>
    <w:aliases w:val="Tabela Znak"/>
    <w:basedOn w:val="Domylnaczcionkaakapitu"/>
    <w:link w:val="Bezodstpw"/>
    <w:uiPriority w:val="1"/>
    <w:rsid w:val="00F72048"/>
    <w:rPr>
      <w:rFonts w:ascii="Arial Narrow" w:hAnsi="Arial Narrow"/>
      <w:color w:val="595959"/>
      <w:sz w:val="22"/>
      <w:szCs w:val="22"/>
      <w:lang w:eastAsia="en-US" w:bidi="en-US"/>
    </w:rPr>
  </w:style>
  <w:style w:type="paragraph" w:styleId="Akapitzlist">
    <w:name w:val="List Paragraph"/>
    <w:basedOn w:val="Normalny"/>
    <w:link w:val="AkapitzlistZnak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2">
    <w:name w:val="Akapit z listą12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AE4F4A"/>
    <w:pPr>
      <w:tabs>
        <w:tab w:val="right" w:leader="dot" w:pos="8660"/>
      </w:tabs>
      <w:spacing w:line="480" w:lineRule="auto"/>
      <w:ind w:firstLine="0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DA16A4"/>
    <w:pPr>
      <w:tabs>
        <w:tab w:val="left" w:pos="1276"/>
        <w:tab w:val="right" w:leader="dot" w:pos="8660"/>
      </w:tabs>
      <w:spacing w:line="360" w:lineRule="auto"/>
      <w:ind w:left="567" w:firstLine="1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956B78"/>
    <w:pPr>
      <w:tabs>
        <w:tab w:val="left" w:pos="1418"/>
        <w:tab w:val="right" w:leader="dot" w:pos="8660"/>
        <w:tab w:val="right" w:leader="dot" w:pos="10025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2C42F6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546713"/>
  </w:style>
  <w:style w:type="paragraph" w:styleId="Tekstprzypisukocowego">
    <w:name w:val="endnote text"/>
    <w:basedOn w:val="Normalny"/>
    <w:link w:val="TekstprzypisukocowegoZnak"/>
    <w:semiHidden/>
    <w:unhideWhenUsed/>
    <w:rsid w:val="004840B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40B7"/>
    <w:rPr>
      <w:lang w:val="en-US" w:eastAsia="en-US" w:bidi="en-US"/>
    </w:rPr>
  </w:style>
  <w:style w:type="character" w:styleId="Odwoanieprzypisukocowego">
    <w:name w:val="endnote reference"/>
    <w:basedOn w:val="Domylnaczcionkaakapitu"/>
    <w:semiHidden/>
    <w:unhideWhenUsed/>
    <w:rsid w:val="004840B7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720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2048"/>
    <w:rPr>
      <w:sz w:val="22"/>
      <w:szCs w:val="22"/>
      <w:lang w:val="en-US" w:eastAsia="en-US" w:bidi="en-US"/>
    </w:rPr>
  </w:style>
  <w:style w:type="paragraph" w:customStyle="1" w:styleId="Nagwek10">
    <w:name w:val="Nagłówek1"/>
    <w:basedOn w:val="Normalny"/>
    <w:next w:val="Tekstpodstawowy"/>
    <w:rsid w:val="00F72048"/>
    <w:pPr>
      <w:keepNext/>
      <w:suppressAutoHyphens/>
      <w:spacing w:before="240" w:after="120"/>
      <w:ind w:firstLine="284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Indeks">
    <w:name w:val="Indeks"/>
    <w:basedOn w:val="Normalny"/>
    <w:rsid w:val="00F72048"/>
    <w:pPr>
      <w:suppressLineNumbers/>
      <w:suppressAutoHyphens/>
      <w:ind w:firstLine="284"/>
      <w:jc w:val="both"/>
    </w:pPr>
    <w:rPr>
      <w:rFonts w:cs="Tahoma"/>
      <w:sz w:val="24"/>
      <w:szCs w:val="24"/>
      <w:lang w:eastAsia="ar-SA" w:bidi="ar-SA"/>
    </w:rPr>
  </w:style>
  <w:style w:type="character" w:customStyle="1" w:styleId="AkapitzlistZnak">
    <w:name w:val="Akapit z listą Znak"/>
    <w:basedOn w:val="Domylnaczcionkaakapitu"/>
    <w:link w:val="Akapitzlist"/>
    <w:rsid w:val="00F72048"/>
    <w:rPr>
      <w:sz w:val="22"/>
      <w:szCs w:val="22"/>
      <w:lang w:val="en-US" w:eastAsia="en-US" w:bidi="en-US"/>
    </w:rPr>
  </w:style>
  <w:style w:type="paragraph" w:customStyle="1" w:styleId="DefaultText">
    <w:name w:val="Default Text"/>
    <w:basedOn w:val="Normalny"/>
    <w:rsid w:val="009137EB"/>
    <w:pPr>
      <w:ind w:firstLine="0"/>
    </w:pPr>
    <w:rPr>
      <w:rFonts w:ascii="TimesNewRomanPS" w:hAnsi="TimesNewRomanPS"/>
      <w:sz w:val="24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665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6654C"/>
    <w:rPr>
      <w:sz w:val="16"/>
      <w:szCs w:val="16"/>
      <w:lang w:eastAsia="en-US" w:bidi="en-US"/>
    </w:rPr>
  </w:style>
  <w:style w:type="table" w:customStyle="1" w:styleId="Tabela-Siatka2">
    <w:name w:val="Tabela - Siatka2"/>
    <w:basedOn w:val="Standardowy"/>
    <w:next w:val="Tabela-Siatka"/>
    <w:uiPriority w:val="59"/>
    <w:rsid w:val="001D2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S99tekstnormalny">
    <w:name w:val="HS99_tekst normalny"/>
    <w:link w:val="HS99tekstnormalnyZnak"/>
    <w:rsid w:val="009C4189"/>
    <w:pPr>
      <w:jc w:val="both"/>
    </w:pPr>
    <w:rPr>
      <w:rFonts w:ascii="Arial" w:hAnsi="Arial"/>
      <w:szCs w:val="24"/>
    </w:rPr>
  </w:style>
  <w:style w:type="character" w:customStyle="1" w:styleId="HS99tekstnormalnyZnak">
    <w:name w:val="HS99_tekst normalny Znak"/>
    <w:link w:val="HS99tekstnormalny"/>
    <w:rsid w:val="009C4189"/>
    <w:rPr>
      <w:rFonts w:ascii="Arial" w:hAnsi="Arial"/>
      <w:szCs w:val="24"/>
    </w:rPr>
  </w:style>
  <w:style w:type="paragraph" w:customStyle="1" w:styleId="Naglowek2">
    <w:name w:val="Naglowek2"/>
    <w:basedOn w:val="Normalny"/>
    <w:rsid w:val="009C4189"/>
    <w:pPr>
      <w:ind w:firstLine="0"/>
    </w:pPr>
    <w:rPr>
      <w:rFonts w:ascii="Arial" w:eastAsiaTheme="minorEastAsia" w:hAnsi="Arial" w:cs="Arial"/>
      <w:b/>
      <w:color w:val="000000"/>
      <w:spacing w:val="-2"/>
      <w:sz w:val="20"/>
      <w:u w:val="single"/>
      <w:lang w:eastAsia="pl-PL" w:bidi="ar-SA"/>
    </w:rPr>
  </w:style>
  <w:style w:type="paragraph" w:customStyle="1" w:styleId="Podstawowyzramka">
    <w:name w:val="Podstawowy_z_ramka"/>
    <w:basedOn w:val="Normalny"/>
    <w:rsid w:val="009C4189"/>
    <w:pPr>
      <w:ind w:firstLine="0"/>
    </w:pPr>
    <w:rPr>
      <w:rFonts w:ascii="Arial" w:eastAsiaTheme="minorEastAsia" w:hAnsi="Arial" w:cs="Arial"/>
      <w:color w:val="000000"/>
      <w:spacing w:val="-2"/>
      <w:sz w:val="18"/>
      <w:lang w:eastAsia="pl-PL" w:bidi="ar-SA"/>
    </w:rPr>
  </w:style>
  <w:style w:type="paragraph" w:customStyle="1" w:styleId="Liczba">
    <w:name w:val="Liczba"/>
    <w:basedOn w:val="Normalny"/>
    <w:rsid w:val="009C4189"/>
    <w:pPr>
      <w:ind w:firstLine="0"/>
    </w:pPr>
    <w:rPr>
      <w:rFonts w:ascii="Arial" w:eastAsiaTheme="minorEastAsia" w:hAnsi="Arial" w:cs="Arial"/>
      <w:color w:val="000000"/>
      <w:spacing w:val="-2"/>
      <w:sz w:val="18"/>
      <w:lang w:eastAsia="pl-PL" w:bidi="ar-SA"/>
    </w:rPr>
  </w:style>
  <w:style w:type="character" w:customStyle="1" w:styleId="Odwoaniedelikatne1">
    <w:name w:val="Odwołanie delikatne1"/>
    <w:rsid w:val="005635D2"/>
    <w:rPr>
      <w:color w:val="00000A"/>
      <w:u w:val="single" w:color="9BBB5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rsid w:val="00683E9C"/>
    <w:rPr>
      <w:rFonts w:ascii="Arial Narrow" w:hAnsi="Arial Narrow"/>
      <w:b/>
      <w:caps/>
      <w:color w:val="632423"/>
      <w:sz w:val="24"/>
      <w:szCs w:val="24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aliases w:val=" Znak Znak Znak, Znak Znak Znak Znak, Znak,Znak,Nagłówek strony"/>
    <w:basedOn w:val="Normalny"/>
    <w:link w:val="NagwekZnak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 Znak Znak1, Znak Znak Znak Znak Znak, Znak Znak,Znak Znak,Nagłówek strony Znak"/>
    <w:basedOn w:val="Domylnaczcionkaakapitu"/>
    <w:link w:val="Nagwek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</w:pPr>
    <w:rPr>
      <w:rFonts w:ascii="Arial Narrow" w:eastAsia="Arial" w:hAnsi="Arial Narrow"/>
      <w:color w:val="595959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aliases w:val="Tabela"/>
    <w:basedOn w:val="Normalny"/>
    <w:link w:val="BezodstpwZnak"/>
    <w:uiPriority w:val="1"/>
    <w:qFormat/>
    <w:rsid w:val="00F72048"/>
    <w:pPr>
      <w:ind w:firstLine="0"/>
    </w:pPr>
    <w:rPr>
      <w:rFonts w:ascii="Arial Narrow" w:hAnsi="Arial Narrow"/>
      <w:color w:val="595959"/>
    </w:rPr>
  </w:style>
  <w:style w:type="character" w:customStyle="1" w:styleId="BezodstpwZnak">
    <w:name w:val="Bez odstępów Znak"/>
    <w:aliases w:val="Tabela Znak"/>
    <w:basedOn w:val="Domylnaczcionkaakapitu"/>
    <w:link w:val="Bezodstpw"/>
    <w:uiPriority w:val="1"/>
    <w:rsid w:val="00F72048"/>
    <w:rPr>
      <w:rFonts w:ascii="Arial Narrow" w:hAnsi="Arial Narrow"/>
      <w:color w:val="595959"/>
      <w:sz w:val="22"/>
      <w:szCs w:val="22"/>
      <w:lang w:eastAsia="en-US" w:bidi="en-US"/>
    </w:rPr>
  </w:style>
  <w:style w:type="paragraph" w:styleId="Akapitzlist">
    <w:name w:val="List Paragraph"/>
    <w:basedOn w:val="Normalny"/>
    <w:link w:val="AkapitzlistZnak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2">
    <w:name w:val="Akapit z listą12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AE4F4A"/>
    <w:pPr>
      <w:tabs>
        <w:tab w:val="right" w:leader="dot" w:pos="8660"/>
      </w:tabs>
      <w:spacing w:line="480" w:lineRule="auto"/>
      <w:ind w:firstLine="0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DA16A4"/>
    <w:pPr>
      <w:tabs>
        <w:tab w:val="left" w:pos="1276"/>
        <w:tab w:val="right" w:leader="dot" w:pos="8660"/>
      </w:tabs>
      <w:spacing w:line="360" w:lineRule="auto"/>
      <w:ind w:left="567" w:firstLine="1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956B78"/>
    <w:pPr>
      <w:tabs>
        <w:tab w:val="left" w:pos="1418"/>
        <w:tab w:val="right" w:leader="dot" w:pos="8660"/>
        <w:tab w:val="right" w:leader="dot" w:pos="10025"/>
      </w:tabs>
      <w:spacing w:after="100"/>
      <w:ind w:left="1276" w:hanging="425"/>
    </w:pPr>
    <w:rPr>
      <w:rFonts w:ascii="Arial Narrow" w:hAnsi="Arial Narrow"/>
      <w:color w:val="7F7F7F" w:themeColor="text1" w:themeTint="80"/>
    </w:rPr>
  </w:style>
  <w:style w:type="character" w:styleId="Hipercze">
    <w:name w:val="Hyperlink"/>
    <w:basedOn w:val="Domylnaczcionkaakapitu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0A61C6"/>
    <w:pPr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2C42F6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546713"/>
  </w:style>
  <w:style w:type="paragraph" w:styleId="Tekstprzypisukocowego">
    <w:name w:val="endnote text"/>
    <w:basedOn w:val="Normalny"/>
    <w:link w:val="TekstprzypisukocowegoZnak"/>
    <w:semiHidden/>
    <w:unhideWhenUsed/>
    <w:rsid w:val="004840B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40B7"/>
    <w:rPr>
      <w:lang w:val="en-US" w:eastAsia="en-US" w:bidi="en-US"/>
    </w:rPr>
  </w:style>
  <w:style w:type="character" w:styleId="Odwoanieprzypisukocowego">
    <w:name w:val="endnote reference"/>
    <w:basedOn w:val="Domylnaczcionkaakapitu"/>
    <w:semiHidden/>
    <w:unhideWhenUsed/>
    <w:rsid w:val="004840B7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720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2048"/>
    <w:rPr>
      <w:sz w:val="22"/>
      <w:szCs w:val="22"/>
      <w:lang w:val="en-US" w:eastAsia="en-US" w:bidi="en-US"/>
    </w:rPr>
  </w:style>
  <w:style w:type="paragraph" w:customStyle="1" w:styleId="Nagwek10">
    <w:name w:val="Nagłówek1"/>
    <w:basedOn w:val="Normalny"/>
    <w:next w:val="Tekstpodstawowy"/>
    <w:rsid w:val="00F72048"/>
    <w:pPr>
      <w:keepNext/>
      <w:suppressAutoHyphens/>
      <w:spacing w:before="240" w:after="120"/>
      <w:ind w:firstLine="284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Indeks">
    <w:name w:val="Indeks"/>
    <w:basedOn w:val="Normalny"/>
    <w:rsid w:val="00F72048"/>
    <w:pPr>
      <w:suppressLineNumbers/>
      <w:suppressAutoHyphens/>
      <w:ind w:firstLine="284"/>
      <w:jc w:val="both"/>
    </w:pPr>
    <w:rPr>
      <w:rFonts w:cs="Tahoma"/>
      <w:sz w:val="24"/>
      <w:szCs w:val="24"/>
      <w:lang w:eastAsia="ar-SA" w:bidi="ar-SA"/>
    </w:rPr>
  </w:style>
  <w:style w:type="character" w:customStyle="1" w:styleId="AkapitzlistZnak">
    <w:name w:val="Akapit z listą Znak"/>
    <w:basedOn w:val="Domylnaczcionkaakapitu"/>
    <w:link w:val="Akapitzlist"/>
    <w:rsid w:val="00F72048"/>
    <w:rPr>
      <w:sz w:val="22"/>
      <w:szCs w:val="22"/>
      <w:lang w:val="en-US" w:eastAsia="en-US" w:bidi="en-US"/>
    </w:rPr>
  </w:style>
  <w:style w:type="paragraph" w:customStyle="1" w:styleId="DefaultText">
    <w:name w:val="Default Text"/>
    <w:basedOn w:val="Normalny"/>
    <w:rsid w:val="009137EB"/>
    <w:pPr>
      <w:ind w:firstLine="0"/>
    </w:pPr>
    <w:rPr>
      <w:rFonts w:ascii="TimesNewRomanPS" w:hAnsi="TimesNewRomanPS"/>
      <w:sz w:val="24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665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6654C"/>
    <w:rPr>
      <w:sz w:val="16"/>
      <w:szCs w:val="16"/>
      <w:lang w:eastAsia="en-US" w:bidi="en-US"/>
    </w:rPr>
  </w:style>
  <w:style w:type="table" w:customStyle="1" w:styleId="Tabela-Siatka2">
    <w:name w:val="Tabela - Siatka2"/>
    <w:basedOn w:val="Standardowy"/>
    <w:next w:val="Tabela-Siatka"/>
    <w:uiPriority w:val="59"/>
    <w:rsid w:val="001D2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S99tekstnormalny">
    <w:name w:val="HS99_tekst normalny"/>
    <w:link w:val="HS99tekstnormalnyZnak"/>
    <w:rsid w:val="009C4189"/>
    <w:pPr>
      <w:jc w:val="both"/>
    </w:pPr>
    <w:rPr>
      <w:rFonts w:ascii="Arial" w:hAnsi="Arial"/>
      <w:szCs w:val="24"/>
    </w:rPr>
  </w:style>
  <w:style w:type="character" w:customStyle="1" w:styleId="HS99tekstnormalnyZnak">
    <w:name w:val="HS99_tekst normalny Znak"/>
    <w:link w:val="HS99tekstnormalny"/>
    <w:rsid w:val="009C4189"/>
    <w:rPr>
      <w:rFonts w:ascii="Arial" w:hAnsi="Arial"/>
      <w:szCs w:val="24"/>
    </w:rPr>
  </w:style>
  <w:style w:type="paragraph" w:customStyle="1" w:styleId="Naglowek2">
    <w:name w:val="Naglowek2"/>
    <w:basedOn w:val="Normalny"/>
    <w:rsid w:val="009C4189"/>
    <w:pPr>
      <w:ind w:firstLine="0"/>
    </w:pPr>
    <w:rPr>
      <w:rFonts w:ascii="Arial" w:eastAsiaTheme="minorEastAsia" w:hAnsi="Arial" w:cs="Arial"/>
      <w:b/>
      <w:color w:val="000000"/>
      <w:spacing w:val="-2"/>
      <w:sz w:val="20"/>
      <w:u w:val="single"/>
      <w:lang w:eastAsia="pl-PL" w:bidi="ar-SA"/>
    </w:rPr>
  </w:style>
  <w:style w:type="paragraph" w:customStyle="1" w:styleId="Podstawowyzramka">
    <w:name w:val="Podstawowy_z_ramka"/>
    <w:basedOn w:val="Normalny"/>
    <w:rsid w:val="009C4189"/>
    <w:pPr>
      <w:ind w:firstLine="0"/>
    </w:pPr>
    <w:rPr>
      <w:rFonts w:ascii="Arial" w:eastAsiaTheme="minorEastAsia" w:hAnsi="Arial" w:cs="Arial"/>
      <w:color w:val="000000"/>
      <w:spacing w:val="-2"/>
      <w:sz w:val="18"/>
      <w:lang w:eastAsia="pl-PL" w:bidi="ar-SA"/>
    </w:rPr>
  </w:style>
  <w:style w:type="paragraph" w:customStyle="1" w:styleId="Liczba">
    <w:name w:val="Liczba"/>
    <w:basedOn w:val="Normalny"/>
    <w:rsid w:val="009C4189"/>
    <w:pPr>
      <w:ind w:firstLine="0"/>
    </w:pPr>
    <w:rPr>
      <w:rFonts w:ascii="Arial" w:eastAsiaTheme="minorEastAsia" w:hAnsi="Arial" w:cs="Arial"/>
      <w:color w:val="000000"/>
      <w:spacing w:val="-2"/>
      <w:sz w:val="18"/>
      <w:lang w:eastAsia="pl-PL" w:bidi="ar-SA"/>
    </w:rPr>
  </w:style>
  <w:style w:type="character" w:customStyle="1" w:styleId="Odwoaniedelikatne1">
    <w:name w:val="Odwołanie delikatne1"/>
    <w:rsid w:val="005635D2"/>
    <w:rPr>
      <w:color w:val="00000A"/>
      <w:u w:val="single" w:color="9BBB5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office@homeofhouse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omeofhous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EEC1-D585-4B65-983F-03F716DD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17</Pages>
  <Words>3163</Words>
  <Characters>21204</Characters>
  <Application>Microsoft Office Word</Application>
  <DocSecurity>0</DocSecurity>
  <Lines>176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Funkcjonalno - Użytkowy WPiA UJ Kraków</vt:lpstr>
      <vt:lpstr/>
    </vt:vector>
  </TitlesOfParts>
  <Company>Microsoft</Company>
  <LinksUpToDate>false</LinksUpToDate>
  <CharactersWithSpaces>24319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- Użytkowy WPiA UJ Kraków</dc:title>
  <dc:creator>homeOFhouses</dc:creator>
  <cp:keywords>PFU</cp:keywords>
  <cp:lastModifiedBy>Użytkownik systemu Windows</cp:lastModifiedBy>
  <cp:revision>8</cp:revision>
  <cp:lastPrinted>2017-05-15T13:52:00Z</cp:lastPrinted>
  <dcterms:created xsi:type="dcterms:W3CDTF">2017-08-02T13:20:00Z</dcterms:created>
  <dcterms:modified xsi:type="dcterms:W3CDTF">2017-08-22T08:06:00Z</dcterms:modified>
</cp:coreProperties>
</file>