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tblpY="645"/>
        <w:tblW w:w="9497" w:type="dxa"/>
        <w:tblLayout w:type="fixed"/>
        <w:tblLook w:val="0000" w:firstRow="0" w:lastRow="0" w:firstColumn="0" w:lastColumn="0" w:noHBand="0" w:noVBand="0"/>
      </w:tblPr>
      <w:tblGrid>
        <w:gridCol w:w="3544"/>
        <w:gridCol w:w="2409"/>
        <w:gridCol w:w="3544"/>
      </w:tblGrid>
      <w:tr w:rsidR="006953B5" w:rsidRPr="006953B5" w14:paraId="0E57EB43" w14:textId="77777777" w:rsidTr="00F03D26">
        <w:trPr>
          <w:trHeight w:val="863"/>
        </w:trPr>
        <w:tc>
          <w:tcPr>
            <w:tcW w:w="9497" w:type="dxa"/>
            <w:gridSpan w:val="3"/>
            <w:tcBorders>
              <w:top w:val="single" w:sz="4" w:space="0" w:color="00000A"/>
              <w:bottom w:val="single" w:sz="4" w:space="0" w:color="00000A"/>
            </w:tcBorders>
            <w:shd w:val="clear" w:color="auto" w:fill="FFFFFF"/>
          </w:tcPr>
          <w:p w14:paraId="0166EE35" w14:textId="77777777" w:rsidR="00BA2925" w:rsidRPr="006953B5" w:rsidRDefault="00BA2925" w:rsidP="00F03D26">
            <w:pPr>
              <w:pStyle w:val="Nagwek"/>
              <w:spacing w:line="276" w:lineRule="auto"/>
              <w:ind w:firstLine="0"/>
              <w:rPr>
                <w:noProof/>
                <w:color w:val="404040" w:themeColor="text1" w:themeTint="BF"/>
                <w:sz w:val="20"/>
                <w:szCs w:val="20"/>
                <w:lang w:eastAsia="pl-PL" w:bidi="ar-SA"/>
              </w:rPr>
            </w:pPr>
            <w:r w:rsidRPr="006953B5">
              <w:rPr>
                <w:noProof/>
                <w:color w:val="404040" w:themeColor="text1" w:themeTint="BF"/>
              </w:rPr>
              <mc:AlternateContent>
                <mc:Choice Requires="wps">
                  <w:drawing>
                    <wp:anchor distT="45720" distB="45720" distL="114300" distR="114300" simplePos="0" relativeHeight="251659264" behindDoc="0" locked="0" layoutInCell="1" allowOverlap="1" wp14:anchorId="686C2DB4" wp14:editId="557DD246">
                      <wp:simplePos x="0" y="0"/>
                      <wp:positionH relativeFrom="column">
                        <wp:posOffset>3349625</wp:posOffset>
                      </wp:positionH>
                      <wp:positionV relativeFrom="paragraph">
                        <wp:posOffset>7620</wp:posOffset>
                      </wp:positionV>
                      <wp:extent cx="2605405" cy="873125"/>
                      <wp:effectExtent l="0" t="0" r="4445" b="3175"/>
                      <wp:wrapSquare wrapText="bothSides"/>
                      <wp:docPr id="217" name="Pole tekstow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5405" cy="873125"/>
                              </a:xfrm>
                              <a:prstGeom prst="rect">
                                <a:avLst/>
                              </a:prstGeom>
                              <a:solidFill>
                                <a:srgbClr val="FFFFFF"/>
                              </a:solidFill>
                              <a:ln w="9525">
                                <a:noFill/>
                                <a:miter lim="800000"/>
                                <a:headEnd/>
                                <a:tailEnd/>
                              </a:ln>
                            </wps:spPr>
                            <wps:txbx>
                              <w:txbxContent>
                                <w:p w14:paraId="19225046" w14:textId="77777777" w:rsidR="00153C3C" w:rsidRPr="002A0B58" w:rsidRDefault="00153C3C" w:rsidP="00BA2925">
                                  <w:pPr>
                                    <w:ind w:left="284" w:hanging="426"/>
                                    <w:rPr>
                                      <w:rFonts w:ascii="Arial Narrow" w:hAnsi="Arial Narrow"/>
                                      <w:color w:val="595959"/>
                                      <w:sz w:val="20"/>
                                      <w:szCs w:val="20"/>
                                      <w:lang w:val="pl-PL"/>
                                    </w:rPr>
                                  </w:pPr>
                                  <w:r w:rsidRPr="002A0B58">
                                    <w:rPr>
                                      <w:rFonts w:ascii="Arial Narrow" w:hAnsi="Arial Narrow"/>
                                      <w:color w:val="595959"/>
                                      <w:sz w:val="20"/>
                                      <w:szCs w:val="20"/>
                                      <w:lang w:val="pl-PL"/>
                                    </w:rPr>
                                    <w:t>ZMIANA W TOMACH PROJEKTU BUDOWLANEGO:</w:t>
                                  </w:r>
                                </w:p>
                                <w:p w14:paraId="546E46E6" w14:textId="77777777" w:rsidR="00153C3C" w:rsidRPr="002A0B58" w:rsidRDefault="00153C3C" w:rsidP="00BA2925">
                                  <w:pPr>
                                    <w:ind w:left="284" w:firstLine="0"/>
                                    <w:rPr>
                                      <w:rFonts w:ascii="Arial Narrow" w:hAnsi="Arial Narrow"/>
                                      <w:color w:val="595959"/>
                                      <w:sz w:val="16"/>
                                      <w:szCs w:val="16"/>
                                      <w:lang w:val="pl-PL"/>
                                    </w:rPr>
                                  </w:pPr>
                                </w:p>
                                <w:p w14:paraId="25A2CB9C" w14:textId="0D54C779" w:rsidR="00153C3C" w:rsidRDefault="00153C3C" w:rsidP="00BA2925">
                                  <w:pPr>
                                    <w:ind w:left="426" w:hanging="568"/>
                                    <w:rPr>
                                      <w:rFonts w:ascii="Arial Narrow" w:hAnsi="Arial Narrow"/>
                                      <w:color w:val="595959"/>
                                      <w:sz w:val="20"/>
                                      <w:szCs w:val="20"/>
                                      <w:lang w:val="pl-PL"/>
                                    </w:rPr>
                                  </w:pPr>
                                  <w:r w:rsidRPr="008E3BEF">
                                    <w:rPr>
                                      <w:rFonts w:ascii="Arial Narrow" w:hAnsi="Arial Narrow"/>
                                      <w:b/>
                                      <w:color w:val="595959"/>
                                      <w:sz w:val="20"/>
                                      <w:szCs w:val="20"/>
                                      <w:lang w:val="pl-PL"/>
                                    </w:rPr>
                                    <w:t>TOM I</w:t>
                                  </w:r>
                                  <w:r>
                                    <w:rPr>
                                      <w:rFonts w:ascii="Arial Narrow" w:hAnsi="Arial Narrow"/>
                                      <w:color w:val="595959"/>
                                      <w:sz w:val="20"/>
                                      <w:szCs w:val="20"/>
                                      <w:lang w:val="pl-PL"/>
                                    </w:rPr>
                                    <w:t xml:space="preserve"> - PROJEKT ZAGOSPODAROWANIA TERENU I </w:t>
                                  </w:r>
                                  <w:r w:rsidRPr="00990C74">
                                    <w:rPr>
                                      <w:rFonts w:ascii="Arial Narrow" w:hAnsi="Arial Narrow"/>
                                      <w:color w:val="595959"/>
                                      <w:sz w:val="20"/>
                                      <w:szCs w:val="20"/>
                                      <w:lang w:val="pl-PL"/>
                                    </w:rPr>
                                    <w:t>ARCHITEKTURA</w:t>
                                  </w:r>
                                </w:p>
                                <w:p w14:paraId="7169E248" w14:textId="79F5527B" w:rsidR="00153C3C" w:rsidRDefault="00153C3C" w:rsidP="00BA2925">
                                  <w:pPr>
                                    <w:ind w:left="426" w:hanging="568"/>
                                    <w:rPr>
                                      <w:rFonts w:ascii="Arial Narrow" w:hAnsi="Arial Narrow"/>
                                      <w:color w:val="595959"/>
                                      <w:sz w:val="20"/>
                                      <w:szCs w:val="20"/>
                                      <w:lang w:val="pl-PL"/>
                                    </w:rPr>
                                  </w:pPr>
                                  <w:r w:rsidRPr="008E3BEF">
                                    <w:rPr>
                                      <w:rFonts w:ascii="Arial Narrow" w:hAnsi="Arial Narrow"/>
                                      <w:b/>
                                      <w:color w:val="595959"/>
                                      <w:sz w:val="20"/>
                                      <w:szCs w:val="20"/>
                                      <w:lang w:val="pl-PL"/>
                                    </w:rPr>
                                    <w:t>TOM II</w:t>
                                  </w:r>
                                  <w:r>
                                    <w:rPr>
                                      <w:rFonts w:ascii="Arial Narrow" w:hAnsi="Arial Narrow"/>
                                      <w:color w:val="595959"/>
                                      <w:sz w:val="20"/>
                                      <w:szCs w:val="20"/>
                                      <w:lang w:val="pl-PL"/>
                                    </w:rPr>
                                    <w:t xml:space="preserve"> - KONSTRUKCJA</w:t>
                                  </w:r>
                                </w:p>
                                <w:p w14:paraId="14AB2705" w14:textId="77777777" w:rsidR="00153C3C" w:rsidRDefault="00153C3C" w:rsidP="00BA2925">
                                  <w:pPr>
                                    <w:ind w:left="426" w:hanging="568"/>
                                    <w:rPr>
                                      <w:rFonts w:ascii="Arial Narrow" w:hAnsi="Arial Narrow"/>
                                      <w:color w:val="595959"/>
                                      <w:sz w:val="20"/>
                                      <w:szCs w:val="20"/>
                                      <w:lang w:val="pl-PL"/>
                                    </w:rPr>
                                  </w:pPr>
                                </w:p>
                                <w:p w14:paraId="391BDB80" w14:textId="77777777" w:rsidR="00153C3C" w:rsidRPr="00990C74" w:rsidRDefault="00153C3C" w:rsidP="00BA2925">
                                  <w:pPr>
                                    <w:ind w:left="426" w:hanging="568"/>
                                    <w:rPr>
                                      <w:rFonts w:ascii="Arial Narrow" w:hAnsi="Arial Narrow"/>
                                      <w:color w:val="595959"/>
                                      <w:sz w:val="20"/>
                                      <w:szCs w:val="20"/>
                                      <w:lang w:val="pl-PL"/>
                                    </w:rPr>
                                  </w:pPr>
                                </w:p>
                                <w:p w14:paraId="061AD05B" w14:textId="77777777" w:rsidR="00153C3C" w:rsidRPr="00990C74" w:rsidRDefault="00153C3C" w:rsidP="00BA2925">
                                  <w:pPr>
                                    <w:rPr>
                                      <w:rFonts w:ascii="Arial Narrow" w:hAnsi="Arial Narrow"/>
                                      <w:color w:val="595959"/>
                                      <w:sz w:val="20"/>
                                      <w:szCs w:val="20"/>
                                      <w:lang w:val="pl-P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6C2DB4" id="_x0000_t202" coordsize="21600,21600" o:spt="202" path="m,l,21600r21600,l21600,xe">
                      <v:stroke joinstyle="miter"/>
                      <v:path gradientshapeok="t" o:connecttype="rect"/>
                    </v:shapetype>
                    <v:shape id="Pole tekstowe 217" o:spid="_x0000_s1026" type="#_x0000_t202" style="position:absolute;margin-left:263.75pt;margin-top:.6pt;width:205.15pt;height:68.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" stroked="f">
                      <v:textbox>
                        <w:txbxContent>
                          <w:p w14:paraId="19225046" w14:textId="77777777" w:rsidR="00153C3C" w:rsidRPr="002A0B58" w:rsidRDefault="00153C3C" w:rsidP="00BA2925">
                            <w:pPr>
                              <w:ind w:left="284" w:hanging="426"/>
                              <w:rPr>
                                <w:rFonts w:ascii="Arial Narrow" w:hAnsi="Arial Narrow"/>
                                <w:color w:val="595959"/>
                                <w:sz w:val="20"/>
                                <w:szCs w:val="20"/>
                                <w:lang w:val="pl-PL"/>
                              </w:rPr>
                            </w:pPr>
                            <w:r w:rsidRPr="002A0B58">
                              <w:rPr>
                                <w:rFonts w:ascii="Arial Narrow" w:hAnsi="Arial Narrow"/>
                                <w:color w:val="595959"/>
                                <w:sz w:val="20"/>
                                <w:szCs w:val="20"/>
                                <w:lang w:val="pl-PL"/>
                              </w:rPr>
                              <w:t>ZMIANA W TOMACH PROJEKTU BUDOWLANEGO:</w:t>
                            </w:r>
                          </w:p>
                          <w:p w14:paraId="546E46E6" w14:textId="77777777" w:rsidR="00153C3C" w:rsidRPr="002A0B58" w:rsidRDefault="00153C3C" w:rsidP="00BA2925">
                            <w:pPr>
                              <w:ind w:left="284" w:firstLine="0"/>
                              <w:rPr>
                                <w:rFonts w:ascii="Arial Narrow" w:hAnsi="Arial Narrow"/>
                                <w:color w:val="595959"/>
                                <w:sz w:val="16"/>
                                <w:szCs w:val="16"/>
                                <w:lang w:val="pl-PL"/>
                              </w:rPr>
                            </w:pPr>
                          </w:p>
                          <w:p w14:paraId="25A2CB9C" w14:textId="0D54C779" w:rsidR="00153C3C" w:rsidRDefault="00153C3C" w:rsidP="00BA2925">
                            <w:pPr>
                              <w:ind w:left="426" w:hanging="568"/>
                              <w:rPr>
                                <w:rFonts w:ascii="Arial Narrow" w:hAnsi="Arial Narrow"/>
                                <w:color w:val="595959"/>
                                <w:sz w:val="20"/>
                                <w:szCs w:val="20"/>
                                <w:lang w:val="pl-PL"/>
                              </w:rPr>
                            </w:pPr>
                            <w:r w:rsidRPr="008E3BEF">
                              <w:rPr>
                                <w:rFonts w:ascii="Arial Narrow" w:hAnsi="Arial Narrow"/>
                                <w:b/>
                                <w:color w:val="595959"/>
                                <w:sz w:val="20"/>
                                <w:szCs w:val="20"/>
                                <w:lang w:val="pl-PL"/>
                              </w:rPr>
                              <w:t>TOM I</w:t>
                            </w:r>
                            <w:r>
                              <w:rPr>
                                <w:rFonts w:ascii="Arial Narrow" w:hAnsi="Arial Narrow"/>
                                <w:color w:val="595959"/>
                                <w:sz w:val="20"/>
                                <w:szCs w:val="20"/>
                                <w:lang w:val="pl-PL"/>
                              </w:rPr>
                              <w:t xml:space="preserve"> - PROJEKT ZAGOSPODAROWANIA TERENU I </w:t>
                            </w:r>
                            <w:r w:rsidRPr="00990C74">
                              <w:rPr>
                                <w:rFonts w:ascii="Arial Narrow" w:hAnsi="Arial Narrow"/>
                                <w:color w:val="595959"/>
                                <w:sz w:val="20"/>
                                <w:szCs w:val="20"/>
                                <w:lang w:val="pl-PL"/>
                              </w:rPr>
                              <w:t>ARCHITEKTURA</w:t>
                            </w:r>
                          </w:p>
                          <w:p w14:paraId="7169E248" w14:textId="79F5527B" w:rsidR="00153C3C" w:rsidRDefault="00153C3C" w:rsidP="00BA2925">
                            <w:pPr>
                              <w:ind w:left="426" w:hanging="568"/>
                              <w:rPr>
                                <w:rFonts w:ascii="Arial Narrow" w:hAnsi="Arial Narrow"/>
                                <w:color w:val="595959"/>
                                <w:sz w:val="20"/>
                                <w:szCs w:val="20"/>
                                <w:lang w:val="pl-PL"/>
                              </w:rPr>
                            </w:pPr>
                            <w:r w:rsidRPr="008E3BEF">
                              <w:rPr>
                                <w:rFonts w:ascii="Arial Narrow" w:hAnsi="Arial Narrow"/>
                                <w:b/>
                                <w:color w:val="595959"/>
                                <w:sz w:val="20"/>
                                <w:szCs w:val="20"/>
                                <w:lang w:val="pl-PL"/>
                              </w:rPr>
                              <w:t>TOM II</w:t>
                            </w:r>
                            <w:r>
                              <w:rPr>
                                <w:rFonts w:ascii="Arial Narrow" w:hAnsi="Arial Narrow"/>
                                <w:color w:val="595959"/>
                                <w:sz w:val="20"/>
                                <w:szCs w:val="20"/>
                                <w:lang w:val="pl-PL"/>
                              </w:rPr>
                              <w:t xml:space="preserve"> - KONSTRUKCJA</w:t>
                            </w:r>
                          </w:p>
                          <w:p w14:paraId="14AB2705" w14:textId="77777777" w:rsidR="00153C3C" w:rsidRDefault="00153C3C" w:rsidP="00BA2925">
                            <w:pPr>
                              <w:ind w:left="426" w:hanging="568"/>
                              <w:rPr>
                                <w:rFonts w:ascii="Arial Narrow" w:hAnsi="Arial Narrow"/>
                                <w:color w:val="595959"/>
                                <w:sz w:val="20"/>
                                <w:szCs w:val="20"/>
                                <w:lang w:val="pl-PL"/>
                              </w:rPr>
                            </w:pPr>
                          </w:p>
                          <w:p w14:paraId="391BDB80" w14:textId="77777777" w:rsidR="00153C3C" w:rsidRPr="00990C74" w:rsidRDefault="00153C3C" w:rsidP="00BA2925">
                            <w:pPr>
                              <w:ind w:left="426" w:hanging="568"/>
                              <w:rPr>
                                <w:rFonts w:ascii="Arial Narrow" w:hAnsi="Arial Narrow"/>
                                <w:color w:val="595959"/>
                                <w:sz w:val="20"/>
                                <w:szCs w:val="20"/>
                                <w:lang w:val="pl-PL"/>
                              </w:rPr>
                            </w:pPr>
                          </w:p>
                          <w:p w14:paraId="061AD05B" w14:textId="77777777" w:rsidR="00153C3C" w:rsidRPr="00990C74" w:rsidRDefault="00153C3C" w:rsidP="00BA2925">
                            <w:pPr>
                              <w:rPr>
                                <w:rFonts w:ascii="Arial Narrow" w:hAnsi="Arial Narrow"/>
                                <w:color w:val="595959"/>
                                <w:sz w:val="20"/>
                                <w:szCs w:val="20"/>
                                <w:lang w:val="pl-PL"/>
                              </w:rPr>
                            </w:pPr>
                          </w:p>
                        </w:txbxContent>
                      </v:textbox>
                      <w10:wrap type="square"/>
                    </v:shape>
                  </w:pict>
                </mc:Fallback>
              </mc:AlternateContent>
            </w:r>
            <w:proofErr w:type="spellStart"/>
            <w:r w:rsidRPr="006953B5">
              <w:rPr>
                <w:rFonts w:ascii="Tahoma" w:hAnsi="Tahoma" w:cs="Tahoma"/>
                <w:b/>
                <w:color w:val="404040" w:themeColor="text1" w:themeTint="BF"/>
                <w:sz w:val="56"/>
                <w:szCs w:val="56"/>
              </w:rPr>
              <w:t>home</w:t>
            </w:r>
            <w:r w:rsidRPr="006953B5">
              <w:rPr>
                <w:rFonts w:ascii="Tahoma" w:hAnsi="Tahoma" w:cs="Tahoma"/>
                <w:color w:val="404040" w:themeColor="text1" w:themeTint="BF"/>
                <w:sz w:val="40"/>
                <w:szCs w:val="40"/>
              </w:rPr>
              <w:t>OF</w:t>
            </w:r>
            <w:r w:rsidRPr="006953B5">
              <w:rPr>
                <w:rFonts w:ascii="Tahoma" w:hAnsi="Tahoma" w:cs="Tahoma"/>
                <w:b/>
                <w:color w:val="404040" w:themeColor="text1" w:themeTint="BF"/>
                <w:sz w:val="56"/>
                <w:szCs w:val="56"/>
              </w:rPr>
              <w:t>houses</w:t>
            </w:r>
            <w:proofErr w:type="spellEnd"/>
            <w:r w:rsidRPr="006953B5">
              <w:rPr>
                <w:rFonts w:ascii="Tahoma" w:hAnsi="Tahoma" w:cs="Tahoma"/>
                <w:b/>
                <w:color w:val="404040" w:themeColor="text1" w:themeTint="BF"/>
              </w:rPr>
              <w:t xml:space="preserve"> </w:t>
            </w:r>
            <w:proofErr w:type="spellStart"/>
            <w:proofErr w:type="gramStart"/>
            <w:r w:rsidRPr="006953B5">
              <w:rPr>
                <w:rFonts w:ascii="Tahoma" w:hAnsi="Tahoma" w:cs="Tahoma"/>
                <w:color w:val="404040" w:themeColor="text1" w:themeTint="BF"/>
                <w:sz w:val="20"/>
                <w:szCs w:val="20"/>
              </w:rPr>
              <w:t>Sp.z</w:t>
            </w:r>
            <w:proofErr w:type="spellEnd"/>
            <w:proofErr w:type="gramEnd"/>
            <w:r w:rsidRPr="006953B5">
              <w:rPr>
                <w:rFonts w:ascii="Tahoma" w:hAnsi="Tahoma" w:cs="Tahoma"/>
                <w:color w:val="404040" w:themeColor="text1" w:themeTint="BF"/>
                <w:sz w:val="20"/>
                <w:szCs w:val="20"/>
              </w:rPr>
              <w:t xml:space="preserve"> o.o.</w:t>
            </w:r>
            <w:r w:rsidRPr="006953B5">
              <w:rPr>
                <w:noProof/>
                <w:color w:val="404040" w:themeColor="text1" w:themeTint="BF"/>
                <w:sz w:val="20"/>
                <w:szCs w:val="20"/>
                <w:lang w:eastAsia="pl-PL" w:bidi="ar-SA"/>
              </w:rPr>
              <w:t xml:space="preserve"> </w:t>
            </w:r>
          </w:p>
          <w:p w14:paraId="2ABE12A9" w14:textId="77777777" w:rsidR="00B229C4" w:rsidRPr="006953B5" w:rsidRDefault="00B229C4" w:rsidP="00F03D26">
            <w:pPr>
              <w:pStyle w:val="Nagwek"/>
              <w:spacing w:line="276" w:lineRule="auto"/>
              <w:ind w:firstLine="0"/>
              <w:rPr>
                <w:noProof/>
                <w:color w:val="404040" w:themeColor="text1" w:themeTint="BF"/>
                <w:sz w:val="20"/>
                <w:szCs w:val="20"/>
                <w:lang w:eastAsia="pl-PL" w:bidi="ar-SA"/>
              </w:rPr>
            </w:pPr>
          </w:p>
          <w:p w14:paraId="24BD544E" w14:textId="1D18B12E" w:rsidR="00B229C4" w:rsidRPr="006953B5" w:rsidRDefault="00B229C4" w:rsidP="00F03D26">
            <w:pPr>
              <w:pStyle w:val="Nagwek"/>
              <w:spacing w:line="276" w:lineRule="auto"/>
              <w:ind w:firstLine="0"/>
              <w:rPr>
                <w:rFonts w:ascii="Tahoma" w:hAnsi="Tahoma" w:cs="Tahoma"/>
                <w:color w:val="404040" w:themeColor="text1" w:themeTint="BF"/>
                <w:sz w:val="20"/>
                <w:szCs w:val="20"/>
              </w:rPr>
            </w:pPr>
          </w:p>
        </w:tc>
      </w:tr>
      <w:tr w:rsidR="006953B5" w:rsidRPr="00153C3C" w14:paraId="53D52628" w14:textId="77777777" w:rsidTr="00F03D26">
        <w:trPr>
          <w:trHeight w:val="315"/>
        </w:trPr>
        <w:tc>
          <w:tcPr>
            <w:tcW w:w="9497" w:type="dxa"/>
            <w:gridSpan w:val="3"/>
            <w:tcBorders>
              <w:top w:val="single" w:sz="4" w:space="0" w:color="00000A"/>
              <w:bottom w:val="single" w:sz="4" w:space="0" w:color="00000A"/>
            </w:tcBorders>
            <w:shd w:val="clear" w:color="auto" w:fill="FFFFFF"/>
          </w:tcPr>
          <w:p w14:paraId="5DE92249" w14:textId="77777777" w:rsidR="00BA2925" w:rsidRPr="006953B5" w:rsidRDefault="00BA2925" w:rsidP="00F03D26">
            <w:pPr>
              <w:pStyle w:val="Nagwek"/>
              <w:spacing w:line="276" w:lineRule="auto"/>
              <w:ind w:firstLine="0"/>
              <w:rPr>
                <w:rFonts w:ascii="Tahoma" w:hAnsi="Tahoma" w:cs="Tahoma"/>
                <w:b/>
                <w:color w:val="404040" w:themeColor="text1" w:themeTint="BF"/>
                <w:sz w:val="18"/>
                <w:szCs w:val="18"/>
                <w:lang w:val="pl-PL"/>
              </w:rPr>
            </w:pPr>
            <w:proofErr w:type="gramStart"/>
            <w:r w:rsidRPr="006953B5">
              <w:rPr>
                <w:rFonts w:ascii="Arial Narrow" w:hAnsi="Arial Narrow"/>
                <w:b/>
                <w:color w:val="404040" w:themeColor="text1" w:themeTint="BF"/>
                <w:sz w:val="18"/>
                <w:szCs w:val="18"/>
                <w:lang w:val="pl-PL"/>
              </w:rPr>
              <w:t xml:space="preserve">/  </w:t>
            </w:r>
            <w:r w:rsidRPr="006953B5">
              <w:rPr>
                <w:rFonts w:ascii="Arial Narrow" w:hAnsi="Arial Narrow"/>
                <w:color w:val="404040" w:themeColor="text1" w:themeTint="BF"/>
                <w:sz w:val="18"/>
                <w:szCs w:val="18"/>
                <w:lang w:val="pl-PL"/>
              </w:rPr>
              <w:t>61</w:t>
            </w:r>
            <w:proofErr w:type="gramEnd"/>
            <w:r w:rsidRPr="006953B5">
              <w:rPr>
                <w:rFonts w:ascii="Arial Narrow" w:hAnsi="Arial Narrow"/>
                <w:color w:val="404040" w:themeColor="text1" w:themeTint="BF"/>
                <w:sz w:val="18"/>
                <w:szCs w:val="18"/>
                <w:lang w:val="pl-PL"/>
              </w:rPr>
              <w:t xml:space="preserve">-879 Poznań  </w:t>
            </w:r>
            <w:r w:rsidRPr="006953B5">
              <w:rPr>
                <w:rFonts w:ascii="Arial Narrow" w:hAnsi="Arial Narrow"/>
                <w:b/>
                <w:color w:val="404040" w:themeColor="text1" w:themeTint="BF"/>
                <w:sz w:val="18"/>
                <w:szCs w:val="18"/>
                <w:lang w:val="pl-PL"/>
              </w:rPr>
              <w:t>/</w:t>
            </w:r>
            <w:r w:rsidRPr="006953B5">
              <w:rPr>
                <w:rFonts w:ascii="Arial Narrow" w:hAnsi="Arial Narrow"/>
                <w:color w:val="404040" w:themeColor="text1" w:themeTint="BF"/>
                <w:sz w:val="18"/>
                <w:szCs w:val="18"/>
                <w:lang w:val="pl-PL"/>
              </w:rPr>
              <w:t xml:space="preserve"> ul. Łąkowa 21/20  </w:t>
            </w:r>
            <w:r w:rsidRPr="006953B5">
              <w:rPr>
                <w:rFonts w:ascii="Arial Narrow" w:hAnsi="Arial Narrow"/>
                <w:b/>
                <w:color w:val="404040" w:themeColor="text1" w:themeTint="BF"/>
                <w:sz w:val="18"/>
                <w:szCs w:val="18"/>
                <w:lang w:val="pl-PL"/>
              </w:rPr>
              <w:t xml:space="preserve">/  </w:t>
            </w:r>
            <w:hyperlink r:id="rId8" w:history="1">
              <w:r w:rsidRPr="006953B5">
                <w:rPr>
                  <w:rStyle w:val="Hipercze"/>
                  <w:rFonts w:ascii="Arial Narrow" w:hAnsi="Arial Narrow"/>
                  <w:color w:val="404040" w:themeColor="text1" w:themeTint="BF"/>
                  <w:sz w:val="18"/>
                  <w:szCs w:val="18"/>
                  <w:lang w:val="pl-PL"/>
                </w:rPr>
                <w:t>www.homeofhouses.com</w:t>
              </w:r>
            </w:hyperlink>
            <w:r w:rsidRPr="006953B5">
              <w:rPr>
                <w:rFonts w:ascii="Arial Narrow" w:hAnsi="Arial Narrow"/>
                <w:color w:val="404040" w:themeColor="text1" w:themeTint="BF"/>
                <w:sz w:val="18"/>
                <w:szCs w:val="18"/>
                <w:lang w:val="pl-PL"/>
              </w:rPr>
              <w:t xml:space="preserve">  </w:t>
            </w:r>
            <w:r w:rsidRPr="006953B5">
              <w:rPr>
                <w:rFonts w:ascii="Arial Narrow" w:hAnsi="Arial Narrow"/>
                <w:b/>
                <w:color w:val="404040" w:themeColor="text1" w:themeTint="BF"/>
                <w:sz w:val="18"/>
                <w:szCs w:val="18"/>
                <w:lang w:val="pl-PL"/>
              </w:rPr>
              <w:t xml:space="preserve">/ </w:t>
            </w:r>
            <w:hyperlink r:id="rId9" w:history="1">
              <w:r w:rsidRPr="006953B5">
                <w:rPr>
                  <w:rStyle w:val="Hipercze"/>
                  <w:rFonts w:ascii="Arial Narrow" w:hAnsi="Arial Narrow"/>
                  <w:color w:val="404040" w:themeColor="text1" w:themeTint="BF"/>
                  <w:sz w:val="18"/>
                  <w:szCs w:val="18"/>
                  <w:lang w:val="pl-PL"/>
                </w:rPr>
                <w:t>office@homeofhouses.com</w:t>
              </w:r>
            </w:hyperlink>
            <w:r w:rsidRPr="006953B5">
              <w:rPr>
                <w:rFonts w:ascii="Arial Narrow" w:hAnsi="Arial Narrow"/>
                <w:b/>
                <w:color w:val="404040" w:themeColor="text1" w:themeTint="BF"/>
                <w:sz w:val="18"/>
                <w:szCs w:val="18"/>
                <w:lang w:val="pl-PL"/>
              </w:rPr>
              <w:t xml:space="preserve">  / </w:t>
            </w:r>
            <w:proofErr w:type="spellStart"/>
            <w:r w:rsidRPr="006953B5">
              <w:rPr>
                <w:rFonts w:ascii="Arial Narrow" w:hAnsi="Arial Narrow"/>
                <w:color w:val="404040" w:themeColor="text1" w:themeTint="BF"/>
                <w:sz w:val="18"/>
                <w:szCs w:val="18"/>
                <w:lang w:val="pl-PL"/>
              </w:rPr>
              <w:t>tel</w:t>
            </w:r>
            <w:proofErr w:type="spellEnd"/>
            <w:r w:rsidRPr="006953B5">
              <w:rPr>
                <w:rFonts w:ascii="Arial Narrow" w:hAnsi="Arial Narrow"/>
                <w:color w:val="404040" w:themeColor="text1" w:themeTint="BF"/>
                <w:sz w:val="18"/>
                <w:szCs w:val="18"/>
                <w:lang w:val="pl-PL"/>
              </w:rPr>
              <w:t>/fax: +48 (61) 853 53 50</w:t>
            </w:r>
            <w:r w:rsidRPr="006953B5">
              <w:rPr>
                <w:rFonts w:ascii="Arial Narrow" w:hAnsi="Arial Narrow"/>
                <w:b/>
                <w:color w:val="404040" w:themeColor="text1" w:themeTint="BF"/>
                <w:sz w:val="18"/>
                <w:szCs w:val="18"/>
                <w:lang w:val="pl-PL"/>
              </w:rPr>
              <w:t xml:space="preserve">  /</w:t>
            </w:r>
          </w:p>
        </w:tc>
      </w:tr>
      <w:tr w:rsidR="006953B5" w:rsidRPr="00153C3C" w14:paraId="4743F27C" w14:textId="77777777" w:rsidTr="00F03D26">
        <w:tc>
          <w:tcPr>
            <w:tcW w:w="9497" w:type="dxa"/>
            <w:gridSpan w:val="3"/>
            <w:tcBorders>
              <w:top w:val="single" w:sz="4" w:space="0" w:color="00000A"/>
              <w:bottom w:val="single" w:sz="4" w:space="0" w:color="00000A"/>
            </w:tcBorders>
            <w:shd w:val="clear" w:color="auto" w:fill="FFFFFF"/>
          </w:tcPr>
          <w:p w14:paraId="3325ABFE" w14:textId="77777777" w:rsidR="00BA2925" w:rsidRPr="006953B5" w:rsidRDefault="00BA2925" w:rsidP="00F03D26">
            <w:pPr>
              <w:ind w:firstLine="0"/>
              <w:rPr>
                <w:rFonts w:ascii="Arial Narrow" w:hAnsi="Arial Narrow" w:cs="Arial Narrow"/>
                <w:b/>
                <w:color w:val="404040" w:themeColor="text1" w:themeTint="BF"/>
                <w:sz w:val="24"/>
                <w:szCs w:val="24"/>
                <w:lang w:val="pl-PL" w:eastAsia="pl-PL" w:bidi="ar-SA"/>
              </w:rPr>
            </w:pPr>
            <w:r w:rsidRPr="006953B5">
              <w:rPr>
                <w:rFonts w:ascii="Arial Narrow" w:hAnsi="Arial Narrow" w:cs="Arial Narrow"/>
                <w:b/>
                <w:color w:val="404040" w:themeColor="text1" w:themeTint="BF"/>
                <w:sz w:val="24"/>
                <w:szCs w:val="24"/>
                <w:lang w:val="pl-PL" w:eastAsia="pl-PL" w:bidi="ar-SA"/>
              </w:rPr>
              <w:t>PRZEBUDOWA, ROZBUDOWA I ZMIANA SPOSOBU UŻYTKOWANIA BUDYNKU MAGAZYNOWEGO PRZY UL. KOŚCIUSZKI 77 W TORUNIU - NA BUDYNEK O FUNKCJI UŻYTECZNOŚCI PUBLICZNEJ, STANOWIĄCY SIEDZIBĘ SAMORZĄDOWYCH INSTYTUCJI KULTURY</w:t>
            </w:r>
          </w:p>
        </w:tc>
      </w:tr>
      <w:tr w:rsidR="006953B5" w:rsidRPr="006953B5" w14:paraId="5C8073EE" w14:textId="77777777" w:rsidTr="00F03D26">
        <w:tc>
          <w:tcPr>
            <w:tcW w:w="3544" w:type="dxa"/>
            <w:tcBorders>
              <w:top w:val="single" w:sz="4" w:space="0" w:color="00000A"/>
              <w:bottom w:val="single" w:sz="4" w:space="0" w:color="00000A"/>
              <w:right w:val="single" w:sz="4" w:space="0" w:color="00000A"/>
            </w:tcBorders>
            <w:shd w:val="clear" w:color="auto" w:fill="FFFFFF"/>
          </w:tcPr>
          <w:p w14:paraId="14BA5644" w14:textId="77777777" w:rsidR="00BA2925" w:rsidRPr="006953B5" w:rsidRDefault="00BA2925" w:rsidP="00F03D26">
            <w:pPr>
              <w:spacing w:line="276" w:lineRule="auto"/>
              <w:ind w:firstLine="0"/>
              <w:rPr>
                <w:rFonts w:ascii="Arial Narrow" w:hAnsi="Arial Narrow" w:cs="Calibri"/>
                <w:color w:val="404040" w:themeColor="text1" w:themeTint="BF"/>
                <w:sz w:val="18"/>
                <w:szCs w:val="18"/>
              </w:rPr>
            </w:pPr>
            <w:r w:rsidRPr="006953B5">
              <w:rPr>
                <w:rStyle w:val="Odwoaniedelikatne1"/>
                <w:rFonts w:ascii="Arial Narrow" w:hAnsi="Arial Narrow" w:cs="Calibri"/>
                <w:color w:val="404040" w:themeColor="text1" w:themeTint="BF"/>
                <w:sz w:val="18"/>
                <w:szCs w:val="18"/>
                <w:u w:val="none"/>
                <w:lang w:val="pl-PL"/>
              </w:rPr>
              <w:t>KATEGORIA OBIEKTU</w:t>
            </w:r>
          </w:p>
        </w:tc>
        <w:tc>
          <w:tcPr>
            <w:tcW w:w="5953" w:type="dxa"/>
            <w:gridSpan w:val="2"/>
            <w:tcBorders>
              <w:top w:val="single" w:sz="4" w:space="0" w:color="00000A"/>
              <w:left w:val="single" w:sz="4" w:space="0" w:color="00000A"/>
              <w:bottom w:val="single" w:sz="4" w:space="0" w:color="00000A"/>
            </w:tcBorders>
            <w:shd w:val="clear" w:color="auto" w:fill="FFFFFF"/>
          </w:tcPr>
          <w:p w14:paraId="4B8C32AA" w14:textId="77777777" w:rsidR="00BA2925" w:rsidRPr="006953B5" w:rsidRDefault="00BA2925" w:rsidP="00F03D26">
            <w:pPr>
              <w:ind w:firstLine="0"/>
              <w:rPr>
                <w:rFonts w:ascii="Arial Narrow" w:hAnsi="Arial Narrow"/>
                <w:color w:val="404040" w:themeColor="text1" w:themeTint="BF"/>
                <w:sz w:val="18"/>
                <w:szCs w:val="18"/>
              </w:rPr>
            </w:pPr>
            <w:proofErr w:type="gramStart"/>
            <w:r w:rsidRPr="006953B5">
              <w:rPr>
                <w:rStyle w:val="TEKSTZnak"/>
                <w:color w:val="404040" w:themeColor="text1" w:themeTint="BF"/>
                <w:sz w:val="18"/>
                <w:szCs w:val="18"/>
                <w:lang w:val="pl-PL"/>
              </w:rPr>
              <w:t>IX,</w:t>
            </w:r>
            <w:r w:rsidRPr="006953B5">
              <w:rPr>
                <w:rStyle w:val="Odwoaniedelikatne1"/>
                <w:rFonts w:ascii="Arial Narrow" w:hAnsi="Arial Narrow"/>
                <w:color w:val="404040" w:themeColor="text1" w:themeTint="BF"/>
                <w:sz w:val="18"/>
                <w:szCs w:val="18"/>
                <w:u w:val="none"/>
                <w:lang w:val="pl-PL"/>
              </w:rPr>
              <w:t xml:space="preserve">   </w:t>
            </w:r>
            <w:proofErr w:type="gramEnd"/>
            <w:r w:rsidRPr="006953B5">
              <w:rPr>
                <w:rStyle w:val="Odwoaniedelikatne1"/>
                <w:rFonts w:ascii="Arial Narrow" w:hAnsi="Arial Narrow"/>
                <w:color w:val="404040" w:themeColor="text1" w:themeTint="BF"/>
                <w:sz w:val="18"/>
                <w:szCs w:val="18"/>
                <w:u w:val="none"/>
                <w:lang w:val="pl-PL"/>
              </w:rPr>
              <w:t>k=4,0,   w=2,5</w:t>
            </w:r>
          </w:p>
        </w:tc>
      </w:tr>
      <w:tr w:rsidR="006953B5" w:rsidRPr="006953B5" w14:paraId="0E75CD6F" w14:textId="77777777" w:rsidTr="00F03D26">
        <w:tc>
          <w:tcPr>
            <w:tcW w:w="3544" w:type="dxa"/>
            <w:tcBorders>
              <w:top w:val="single" w:sz="4" w:space="0" w:color="00000A"/>
              <w:bottom w:val="single" w:sz="4" w:space="0" w:color="00000A"/>
              <w:right w:val="single" w:sz="4" w:space="0" w:color="00000A"/>
            </w:tcBorders>
            <w:shd w:val="clear" w:color="auto" w:fill="FFFFFF"/>
          </w:tcPr>
          <w:p w14:paraId="46EC58F0" w14:textId="77777777" w:rsidR="00BA2925" w:rsidRPr="006953B5" w:rsidRDefault="00BA2925" w:rsidP="00F03D26">
            <w:pPr>
              <w:spacing w:line="276" w:lineRule="auto"/>
              <w:ind w:firstLine="0"/>
              <w:rPr>
                <w:rFonts w:ascii="Arial Narrow" w:hAnsi="Arial Narrow" w:cs="Calibri"/>
                <w:color w:val="404040" w:themeColor="text1" w:themeTint="BF"/>
                <w:sz w:val="18"/>
                <w:szCs w:val="18"/>
              </w:rPr>
            </w:pPr>
            <w:r w:rsidRPr="006953B5">
              <w:rPr>
                <w:rStyle w:val="Odwoaniedelikatne1"/>
                <w:rFonts w:ascii="Arial Narrow" w:hAnsi="Arial Narrow" w:cs="Calibri"/>
                <w:color w:val="404040" w:themeColor="text1" w:themeTint="BF"/>
                <w:sz w:val="18"/>
                <w:szCs w:val="18"/>
                <w:u w:val="none"/>
                <w:lang w:val="pl-PL"/>
              </w:rPr>
              <w:t>DZIAŁKA</w:t>
            </w:r>
          </w:p>
        </w:tc>
        <w:tc>
          <w:tcPr>
            <w:tcW w:w="5953" w:type="dxa"/>
            <w:gridSpan w:val="2"/>
            <w:tcBorders>
              <w:top w:val="single" w:sz="4" w:space="0" w:color="00000A"/>
              <w:left w:val="single" w:sz="4" w:space="0" w:color="00000A"/>
              <w:bottom w:val="single" w:sz="4" w:space="0" w:color="00000A"/>
            </w:tcBorders>
            <w:shd w:val="clear" w:color="auto" w:fill="FFFFFF"/>
          </w:tcPr>
          <w:p w14:paraId="741CC31B" w14:textId="043602C5" w:rsidR="00BA2925" w:rsidRPr="006953B5" w:rsidRDefault="00BA2925" w:rsidP="00F03D26">
            <w:pPr>
              <w:ind w:firstLine="0"/>
              <w:rPr>
                <w:rFonts w:ascii="Arial Narrow" w:hAnsi="Arial Narrow"/>
                <w:color w:val="404040" w:themeColor="text1" w:themeTint="BF"/>
                <w:sz w:val="18"/>
                <w:szCs w:val="18"/>
              </w:rPr>
            </w:pPr>
            <w:proofErr w:type="gramStart"/>
            <w:r w:rsidRPr="006953B5">
              <w:rPr>
                <w:rStyle w:val="Odwoaniedelikatne"/>
                <w:rFonts w:ascii="Arial Narrow" w:hAnsi="Arial Narrow"/>
                <w:color w:val="404040" w:themeColor="text1" w:themeTint="BF"/>
                <w:sz w:val="18"/>
                <w:szCs w:val="18"/>
                <w:u w:val="none"/>
                <w:lang w:val="pl-PL"/>
              </w:rPr>
              <w:t xml:space="preserve">nr: </w:t>
            </w:r>
            <w:bookmarkStart w:id="0" w:name="_Hlk480467206"/>
            <w:r w:rsidRPr="006953B5">
              <w:rPr>
                <w:rStyle w:val="Odwoaniedelikatne"/>
                <w:rFonts w:ascii="Arial Narrow" w:hAnsi="Arial Narrow"/>
                <w:color w:val="404040" w:themeColor="text1" w:themeTint="BF"/>
                <w:sz w:val="18"/>
                <w:szCs w:val="18"/>
                <w:u w:val="none"/>
                <w:lang w:val="pl-PL"/>
              </w:rPr>
              <w:t xml:space="preserve"> </w:t>
            </w:r>
            <w:r w:rsidRPr="006953B5">
              <w:rPr>
                <w:rFonts w:ascii="Arial Narrow" w:hAnsi="Arial Narrow" w:cs="Calibri"/>
                <w:color w:val="404040" w:themeColor="text1" w:themeTint="BF"/>
                <w:sz w:val="18"/>
                <w:szCs w:val="18"/>
                <w:lang w:val="pl-PL"/>
              </w:rPr>
              <w:t>112</w:t>
            </w:r>
            <w:proofErr w:type="gramEnd"/>
            <w:r w:rsidRPr="006953B5">
              <w:rPr>
                <w:rFonts w:ascii="Arial Narrow" w:hAnsi="Arial Narrow" w:cs="Calibri"/>
                <w:color w:val="404040" w:themeColor="text1" w:themeTint="BF"/>
                <w:sz w:val="18"/>
                <w:szCs w:val="18"/>
                <w:lang w:val="pl-PL"/>
              </w:rPr>
              <w:t>/4, 113/4, 114/10, 200/25, 200/27, 203/6, 204/6, 204/11</w:t>
            </w:r>
            <w:r w:rsidRPr="006953B5">
              <w:rPr>
                <w:rStyle w:val="Odwoaniedelikatne"/>
                <w:rFonts w:ascii="Arial Narrow" w:hAnsi="Arial Narrow"/>
                <w:color w:val="404040" w:themeColor="text1" w:themeTint="BF"/>
                <w:sz w:val="18"/>
                <w:szCs w:val="18"/>
                <w:u w:val="none"/>
                <w:lang w:val="pl-PL"/>
              </w:rPr>
              <w:t xml:space="preserve"> obręb 48, </w:t>
            </w:r>
            <w:proofErr w:type="spellStart"/>
            <w:r w:rsidRPr="006953B5">
              <w:rPr>
                <w:rStyle w:val="Odwoaniedelikatne"/>
                <w:rFonts w:ascii="Arial Narrow" w:hAnsi="Arial Narrow"/>
                <w:color w:val="404040" w:themeColor="text1" w:themeTint="BF"/>
                <w:sz w:val="18"/>
                <w:szCs w:val="18"/>
                <w:u w:val="none"/>
                <w:lang w:val="pl-PL"/>
              </w:rPr>
              <w:t>j.ew</w:t>
            </w:r>
            <w:proofErr w:type="spellEnd"/>
            <w:r w:rsidRPr="006953B5">
              <w:rPr>
                <w:rStyle w:val="Odwoaniedelikatne"/>
                <w:rFonts w:ascii="Arial Narrow" w:hAnsi="Arial Narrow"/>
                <w:color w:val="404040" w:themeColor="text1" w:themeTint="BF"/>
                <w:sz w:val="18"/>
                <w:szCs w:val="18"/>
                <w:u w:val="none"/>
                <w:lang w:val="pl-PL"/>
              </w:rPr>
              <w:t>. 046301_1</w:t>
            </w:r>
            <w:bookmarkEnd w:id="0"/>
          </w:p>
        </w:tc>
      </w:tr>
      <w:tr w:rsidR="006953B5" w:rsidRPr="00153C3C" w14:paraId="2FBA3227" w14:textId="77777777" w:rsidTr="00F03D26">
        <w:tc>
          <w:tcPr>
            <w:tcW w:w="3544" w:type="dxa"/>
            <w:tcBorders>
              <w:top w:val="single" w:sz="4" w:space="0" w:color="00000A"/>
              <w:bottom w:val="single" w:sz="4" w:space="0" w:color="00000A"/>
              <w:right w:val="single" w:sz="4" w:space="0" w:color="00000A"/>
            </w:tcBorders>
            <w:shd w:val="clear" w:color="auto" w:fill="FFFFFF"/>
          </w:tcPr>
          <w:p w14:paraId="5856E115" w14:textId="77777777" w:rsidR="00BA2925" w:rsidRPr="006953B5" w:rsidRDefault="00BA2925" w:rsidP="00F03D26">
            <w:pPr>
              <w:spacing w:line="276" w:lineRule="auto"/>
              <w:ind w:firstLine="0"/>
              <w:rPr>
                <w:rFonts w:ascii="Arial Narrow" w:hAnsi="Arial Narrow" w:cs="Calibri"/>
                <w:color w:val="404040" w:themeColor="text1" w:themeTint="BF"/>
                <w:sz w:val="18"/>
                <w:szCs w:val="18"/>
              </w:rPr>
            </w:pPr>
            <w:r w:rsidRPr="006953B5">
              <w:rPr>
                <w:rStyle w:val="Odwoaniedelikatne1"/>
                <w:rFonts w:ascii="Arial Narrow" w:hAnsi="Arial Narrow" w:cs="Calibri"/>
                <w:color w:val="404040" w:themeColor="text1" w:themeTint="BF"/>
                <w:sz w:val="18"/>
                <w:szCs w:val="18"/>
                <w:u w:val="none"/>
                <w:lang w:val="pl-PL"/>
              </w:rPr>
              <w:t>OBIEKT OBJĘTY PROJEKTEM:</w:t>
            </w:r>
          </w:p>
        </w:tc>
        <w:tc>
          <w:tcPr>
            <w:tcW w:w="5953" w:type="dxa"/>
            <w:gridSpan w:val="2"/>
            <w:tcBorders>
              <w:top w:val="single" w:sz="4" w:space="0" w:color="00000A"/>
              <w:left w:val="single" w:sz="4" w:space="0" w:color="00000A"/>
              <w:bottom w:val="single" w:sz="4" w:space="0" w:color="00000A"/>
            </w:tcBorders>
            <w:shd w:val="clear" w:color="auto" w:fill="FFFFFF"/>
          </w:tcPr>
          <w:p w14:paraId="1805C097" w14:textId="77777777" w:rsidR="00BA2925" w:rsidRPr="006953B5" w:rsidRDefault="00BA2925" w:rsidP="00F03D26">
            <w:pPr>
              <w:spacing w:line="276" w:lineRule="auto"/>
              <w:ind w:firstLine="0"/>
              <w:rPr>
                <w:rFonts w:ascii="Arial Narrow" w:hAnsi="Arial Narrow"/>
                <w:color w:val="404040" w:themeColor="text1" w:themeTint="BF"/>
                <w:sz w:val="18"/>
                <w:szCs w:val="18"/>
                <w:lang w:val="pl-PL"/>
              </w:rPr>
            </w:pPr>
            <w:r w:rsidRPr="006953B5">
              <w:rPr>
                <w:rStyle w:val="Odwoaniedelikatne"/>
                <w:rFonts w:ascii="Arial Narrow" w:hAnsi="Arial Narrow"/>
                <w:color w:val="404040" w:themeColor="text1" w:themeTint="BF"/>
                <w:sz w:val="18"/>
                <w:szCs w:val="18"/>
                <w:u w:val="none"/>
                <w:lang w:val="pl-PL"/>
              </w:rPr>
              <w:t>BUDYNEK MAGAZYNOWY „A” UL. KOŚCIUSZKI 77, 87-100 TORUŃ</w:t>
            </w:r>
          </w:p>
        </w:tc>
      </w:tr>
      <w:tr w:rsidR="006953B5" w:rsidRPr="006953B5" w14:paraId="709BF01A" w14:textId="77777777" w:rsidTr="00F03D26">
        <w:tc>
          <w:tcPr>
            <w:tcW w:w="3544" w:type="dxa"/>
            <w:tcBorders>
              <w:top w:val="single" w:sz="4" w:space="0" w:color="00000A"/>
              <w:bottom w:val="single" w:sz="4" w:space="0" w:color="00000A"/>
              <w:right w:val="single" w:sz="4" w:space="0" w:color="00000A"/>
            </w:tcBorders>
            <w:shd w:val="clear" w:color="auto" w:fill="FFFFFF"/>
          </w:tcPr>
          <w:p w14:paraId="1522DF15" w14:textId="77777777" w:rsidR="00BA2925" w:rsidRPr="006953B5" w:rsidRDefault="00BA2925" w:rsidP="00F03D26">
            <w:pPr>
              <w:spacing w:line="276" w:lineRule="auto"/>
              <w:ind w:firstLine="0"/>
              <w:rPr>
                <w:rFonts w:ascii="Arial Narrow" w:hAnsi="Arial Narrow" w:cs="Calibri"/>
                <w:color w:val="404040" w:themeColor="text1" w:themeTint="BF"/>
                <w:sz w:val="18"/>
                <w:szCs w:val="18"/>
              </w:rPr>
            </w:pPr>
            <w:r w:rsidRPr="006953B5">
              <w:rPr>
                <w:rStyle w:val="Odwoaniedelikatne1"/>
                <w:rFonts w:ascii="Arial Narrow" w:hAnsi="Arial Narrow" w:cs="Calibri"/>
                <w:color w:val="404040" w:themeColor="text1" w:themeTint="BF"/>
                <w:sz w:val="18"/>
                <w:szCs w:val="18"/>
                <w:u w:val="none"/>
                <w:lang w:val="pl-PL"/>
              </w:rPr>
              <w:t>INWESTOR:</w:t>
            </w:r>
          </w:p>
        </w:tc>
        <w:tc>
          <w:tcPr>
            <w:tcW w:w="5953" w:type="dxa"/>
            <w:gridSpan w:val="2"/>
            <w:tcBorders>
              <w:top w:val="single" w:sz="4" w:space="0" w:color="00000A"/>
              <w:left w:val="single" w:sz="4" w:space="0" w:color="00000A"/>
              <w:bottom w:val="single" w:sz="4" w:space="0" w:color="00000A"/>
            </w:tcBorders>
            <w:shd w:val="clear" w:color="auto" w:fill="FFFFFF"/>
          </w:tcPr>
          <w:p w14:paraId="75D4E518" w14:textId="77777777" w:rsidR="00BA2925" w:rsidRPr="006953B5" w:rsidRDefault="00BA2925" w:rsidP="00F03D26">
            <w:pPr>
              <w:ind w:firstLine="0"/>
              <w:rPr>
                <w:rStyle w:val="Odwoaniedelikatne"/>
                <w:rFonts w:ascii="Arial Narrow" w:hAnsi="Arial Narrow"/>
                <w:color w:val="404040" w:themeColor="text1" w:themeTint="BF"/>
                <w:sz w:val="18"/>
                <w:szCs w:val="18"/>
                <w:u w:val="none"/>
                <w:lang w:val="pl-PL"/>
              </w:rPr>
            </w:pPr>
            <w:bookmarkStart w:id="1" w:name="_Hlk479932951"/>
            <w:r w:rsidRPr="006953B5">
              <w:rPr>
                <w:rStyle w:val="Odwoaniedelikatne"/>
                <w:rFonts w:ascii="Arial Narrow" w:hAnsi="Arial Narrow"/>
                <w:color w:val="404040" w:themeColor="text1" w:themeTint="BF"/>
                <w:sz w:val="18"/>
                <w:szCs w:val="18"/>
                <w:u w:val="none"/>
                <w:lang w:val="pl-PL"/>
              </w:rPr>
              <w:t>WOJEWÓDZTWO KUJAWSKO-POMORSKIE Z SIEDZIBĄ W TORUNIU</w:t>
            </w:r>
          </w:p>
          <w:bookmarkEnd w:id="1"/>
          <w:p w14:paraId="0365B9F7" w14:textId="77777777" w:rsidR="00BA2925" w:rsidRPr="006953B5" w:rsidRDefault="00BA2925" w:rsidP="00F03D26">
            <w:pPr>
              <w:ind w:firstLine="0"/>
              <w:rPr>
                <w:rFonts w:ascii="Arial Narrow" w:hAnsi="Arial Narrow"/>
                <w:color w:val="404040" w:themeColor="text1" w:themeTint="BF"/>
                <w:sz w:val="18"/>
                <w:szCs w:val="18"/>
              </w:rPr>
            </w:pPr>
            <w:r w:rsidRPr="006953B5">
              <w:rPr>
                <w:rStyle w:val="Odwoaniedelikatne"/>
                <w:rFonts w:ascii="Arial Narrow" w:hAnsi="Arial Narrow"/>
                <w:color w:val="404040" w:themeColor="text1" w:themeTint="BF"/>
                <w:sz w:val="18"/>
                <w:szCs w:val="18"/>
                <w:u w:val="none"/>
                <w:lang w:val="pl-PL"/>
              </w:rPr>
              <w:t>Pl. Teatralny 2, 87-100 Toruń</w:t>
            </w:r>
          </w:p>
        </w:tc>
      </w:tr>
      <w:tr w:rsidR="006953B5" w:rsidRPr="00153C3C" w14:paraId="30F74AEC" w14:textId="77777777" w:rsidTr="00F03D26">
        <w:tc>
          <w:tcPr>
            <w:tcW w:w="3544" w:type="dxa"/>
            <w:tcBorders>
              <w:top w:val="single" w:sz="4" w:space="0" w:color="00000A"/>
              <w:bottom w:val="single" w:sz="4" w:space="0" w:color="00000A"/>
              <w:right w:val="single" w:sz="4" w:space="0" w:color="00000A"/>
            </w:tcBorders>
            <w:shd w:val="clear" w:color="auto" w:fill="FFFFFF"/>
          </w:tcPr>
          <w:p w14:paraId="2956F834" w14:textId="77777777" w:rsidR="00BA2925" w:rsidRPr="006953B5" w:rsidRDefault="00BA2925" w:rsidP="00F03D26">
            <w:pPr>
              <w:spacing w:line="276" w:lineRule="auto"/>
              <w:ind w:firstLine="0"/>
              <w:rPr>
                <w:rFonts w:ascii="Arial Narrow" w:hAnsi="Arial Narrow" w:cs="Calibri"/>
                <w:color w:val="404040" w:themeColor="text1" w:themeTint="BF"/>
                <w:sz w:val="18"/>
                <w:szCs w:val="18"/>
              </w:rPr>
            </w:pPr>
            <w:r w:rsidRPr="006953B5">
              <w:rPr>
                <w:rStyle w:val="Odwoaniedelikatne1"/>
                <w:rFonts w:ascii="Arial Narrow" w:hAnsi="Arial Narrow" w:cs="Calibri"/>
                <w:color w:val="404040" w:themeColor="text1" w:themeTint="BF"/>
                <w:sz w:val="18"/>
                <w:szCs w:val="18"/>
                <w:u w:val="none"/>
                <w:lang w:val="pl-PL"/>
              </w:rPr>
              <w:t>STADIUM:</w:t>
            </w:r>
          </w:p>
        </w:tc>
        <w:tc>
          <w:tcPr>
            <w:tcW w:w="5953" w:type="dxa"/>
            <w:gridSpan w:val="2"/>
            <w:tcBorders>
              <w:top w:val="single" w:sz="4" w:space="0" w:color="00000A"/>
              <w:left w:val="single" w:sz="4" w:space="0" w:color="00000A"/>
              <w:bottom w:val="single" w:sz="4" w:space="0" w:color="00000A"/>
            </w:tcBorders>
            <w:shd w:val="clear" w:color="auto" w:fill="FFFFFF"/>
          </w:tcPr>
          <w:p w14:paraId="087CA5F5" w14:textId="77777777" w:rsidR="00BA2925" w:rsidRPr="006953B5" w:rsidRDefault="00BA2925" w:rsidP="00F03D26">
            <w:pPr>
              <w:spacing w:line="276" w:lineRule="auto"/>
              <w:ind w:firstLine="0"/>
              <w:rPr>
                <w:rFonts w:ascii="Arial Narrow" w:hAnsi="Arial Narrow"/>
                <w:color w:val="404040" w:themeColor="text1" w:themeTint="BF"/>
                <w:sz w:val="18"/>
                <w:szCs w:val="18"/>
                <w:lang w:val="pl-PL"/>
              </w:rPr>
            </w:pPr>
            <w:r w:rsidRPr="006953B5">
              <w:rPr>
                <w:rStyle w:val="Odwoaniedelikatne1"/>
                <w:rFonts w:ascii="Arial Narrow" w:hAnsi="Arial Narrow"/>
                <w:color w:val="404040" w:themeColor="text1" w:themeTint="BF"/>
                <w:sz w:val="18"/>
                <w:szCs w:val="18"/>
                <w:u w:val="none"/>
                <w:lang w:val="pl-PL"/>
              </w:rPr>
              <w:t>PROJEKT BUDOWLANY – ZMIANA POZWOLENIA NA BUDOWĘ</w:t>
            </w:r>
          </w:p>
        </w:tc>
      </w:tr>
      <w:tr w:rsidR="006953B5" w:rsidRPr="006953B5" w14:paraId="5BF9E031" w14:textId="77777777" w:rsidTr="00F03D26">
        <w:tc>
          <w:tcPr>
            <w:tcW w:w="3544" w:type="dxa"/>
            <w:tcBorders>
              <w:top w:val="single" w:sz="4" w:space="0" w:color="00000A"/>
              <w:right w:val="single" w:sz="4" w:space="0" w:color="00000A"/>
            </w:tcBorders>
            <w:shd w:val="clear" w:color="auto" w:fill="FFFFFF"/>
          </w:tcPr>
          <w:p w14:paraId="1A020BF0" w14:textId="77777777" w:rsidR="00BA2925" w:rsidRPr="006953B5" w:rsidRDefault="00BA2925" w:rsidP="00F03D26">
            <w:pPr>
              <w:spacing w:line="276" w:lineRule="auto"/>
              <w:ind w:firstLine="0"/>
              <w:rPr>
                <w:rFonts w:ascii="Arial Narrow" w:hAnsi="Arial Narrow" w:cs="Calibri"/>
                <w:color w:val="404040" w:themeColor="text1" w:themeTint="BF"/>
                <w:sz w:val="18"/>
                <w:szCs w:val="18"/>
              </w:rPr>
            </w:pPr>
            <w:r w:rsidRPr="006953B5">
              <w:rPr>
                <w:rStyle w:val="Odwoaniedelikatne1"/>
                <w:rFonts w:ascii="Arial Narrow" w:hAnsi="Arial Narrow" w:cs="Calibri"/>
                <w:color w:val="404040" w:themeColor="text1" w:themeTint="BF"/>
                <w:sz w:val="18"/>
                <w:szCs w:val="18"/>
                <w:u w:val="none"/>
                <w:lang w:val="pl-PL"/>
              </w:rPr>
              <w:t>BRANŻA:</w:t>
            </w:r>
          </w:p>
        </w:tc>
        <w:tc>
          <w:tcPr>
            <w:tcW w:w="5953" w:type="dxa"/>
            <w:gridSpan w:val="2"/>
            <w:tcBorders>
              <w:top w:val="single" w:sz="4" w:space="0" w:color="00000A"/>
              <w:left w:val="single" w:sz="4" w:space="0" w:color="00000A"/>
            </w:tcBorders>
            <w:shd w:val="clear" w:color="auto" w:fill="FFFFFF"/>
          </w:tcPr>
          <w:p w14:paraId="5B90C59C" w14:textId="77777777" w:rsidR="00BA2925" w:rsidRPr="006953B5" w:rsidRDefault="00BA2925" w:rsidP="00F03D26">
            <w:pPr>
              <w:spacing w:line="276" w:lineRule="auto"/>
              <w:ind w:firstLine="0"/>
              <w:rPr>
                <w:rFonts w:ascii="Arial Narrow" w:hAnsi="Arial Narrow"/>
                <w:color w:val="404040" w:themeColor="text1" w:themeTint="BF"/>
                <w:sz w:val="18"/>
                <w:szCs w:val="18"/>
                <w:lang w:val="pl-PL"/>
              </w:rPr>
            </w:pPr>
            <w:r w:rsidRPr="006953B5">
              <w:rPr>
                <w:rStyle w:val="Odwoaniedelikatne1"/>
                <w:rFonts w:ascii="Arial Narrow" w:hAnsi="Arial Narrow"/>
                <w:color w:val="404040" w:themeColor="text1" w:themeTint="BF"/>
                <w:sz w:val="18"/>
                <w:szCs w:val="18"/>
                <w:u w:val="none"/>
                <w:lang w:val="pl-PL"/>
              </w:rPr>
              <w:t>BUDOWLANA</w:t>
            </w:r>
          </w:p>
        </w:tc>
      </w:tr>
      <w:tr w:rsidR="006953B5" w:rsidRPr="006953B5" w14:paraId="41DC378D" w14:textId="77777777" w:rsidTr="00F03D26">
        <w:tc>
          <w:tcPr>
            <w:tcW w:w="9497" w:type="dxa"/>
            <w:gridSpan w:val="3"/>
            <w:tcBorders>
              <w:top w:val="single" w:sz="4" w:space="0" w:color="00000A"/>
              <w:bottom w:val="single" w:sz="4" w:space="0" w:color="00000A"/>
            </w:tcBorders>
            <w:shd w:val="clear" w:color="auto" w:fill="FFFFFF"/>
          </w:tcPr>
          <w:p w14:paraId="1C1A8E92" w14:textId="77777777" w:rsidR="00BA2925" w:rsidRPr="006953B5" w:rsidRDefault="00BA2925" w:rsidP="00F03D26">
            <w:pPr>
              <w:spacing w:line="276" w:lineRule="auto"/>
              <w:ind w:firstLine="0"/>
              <w:rPr>
                <w:rFonts w:ascii="Arial Narrow" w:hAnsi="Arial Narrow"/>
                <w:color w:val="404040" w:themeColor="text1" w:themeTint="BF"/>
                <w:sz w:val="18"/>
                <w:szCs w:val="18"/>
                <w:lang w:val="pl-PL"/>
              </w:rPr>
            </w:pPr>
            <w:r w:rsidRPr="006953B5">
              <w:rPr>
                <w:rStyle w:val="Odwoaniedelikatne1"/>
                <w:rFonts w:ascii="Arial Narrow" w:hAnsi="Arial Narrow"/>
                <w:b/>
                <w:color w:val="404040" w:themeColor="text1" w:themeTint="BF"/>
                <w:sz w:val="18"/>
                <w:szCs w:val="18"/>
                <w:u w:val="none"/>
                <w:lang w:val="pl-PL"/>
              </w:rPr>
              <w:t>PROJEKTANCI</w:t>
            </w:r>
          </w:p>
        </w:tc>
      </w:tr>
      <w:tr w:rsidR="006953B5" w:rsidRPr="00153C3C" w14:paraId="09F43198" w14:textId="77777777" w:rsidTr="00F03D26">
        <w:tc>
          <w:tcPr>
            <w:tcW w:w="3544" w:type="dxa"/>
            <w:tcBorders>
              <w:top w:val="single" w:sz="4" w:space="0" w:color="00000A"/>
              <w:bottom w:val="single" w:sz="4" w:space="0" w:color="00000A"/>
              <w:right w:val="single" w:sz="4" w:space="0" w:color="00000A"/>
            </w:tcBorders>
            <w:shd w:val="clear" w:color="auto" w:fill="FFFFFF"/>
          </w:tcPr>
          <w:p w14:paraId="384C0520" w14:textId="77777777" w:rsidR="00BA2925" w:rsidRPr="006953B5" w:rsidRDefault="00BA2925" w:rsidP="00F03D26">
            <w:pPr>
              <w:ind w:firstLine="0"/>
              <w:rPr>
                <w:rStyle w:val="Odwoaniedelikatne1"/>
                <w:rFonts w:ascii="Arial Narrow" w:hAnsi="Arial Narrow"/>
                <w:b/>
                <w:color w:val="404040" w:themeColor="text1" w:themeTint="BF"/>
                <w:sz w:val="16"/>
                <w:szCs w:val="16"/>
                <w:u w:val="none"/>
                <w:lang w:val="pl-PL"/>
              </w:rPr>
            </w:pPr>
            <w:r w:rsidRPr="006953B5">
              <w:rPr>
                <w:rStyle w:val="Odwoaniedelikatne1"/>
                <w:rFonts w:ascii="Arial Narrow" w:hAnsi="Arial Narrow"/>
                <w:b/>
                <w:color w:val="404040" w:themeColor="text1" w:themeTint="BF"/>
                <w:sz w:val="16"/>
                <w:szCs w:val="16"/>
                <w:u w:val="none"/>
                <w:lang w:val="pl-PL"/>
              </w:rPr>
              <w:t>GŁÓWNY PROJEKTANT:</w:t>
            </w:r>
          </w:p>
          <w:p w14:paraId="195BB376" w14:textId="38FC2F6A" w:rsidR="00BA2925" w:rsidRPr="006953B5" w:rsidRDefault="00F63103" w:rsidP="00F03D26">
            <w:pPr>
              <w:ind w:firstLine="0"/>
              <w:rPr>
                <w:rStyle w:val="Odwoaniedelikatne1"/>
                <w:rFonts w:ascii="Arial Narrow" w:hAnsi="Arial Narrow"/>
                <w:color w:val="404040" w:themeColor="text1" w:themeTint="BF"/>
                <w:sz w:val="16"/>
                <w:szCs w:val="16"/>
                <w:u w:val="none"/>
                <w:lang w:val="pl-PL"/>
              </w:rPr>
            </w:pPr>
            <w:r w:rsidRPr="006953B5">
              <w:rPr>
                <w:rStyle w:val="Odwoaniedelikatne1"/>
                <w:rFonts w:ascii="Arial Narrow" w:hAnsi="Arial Narrow"/>
                <w:color w:val="404040" w:themeColor="text1" w:themeTint="BF"/>
                <w:sz w:val="16"/>
                <w:szCs w:val="16"/>
                <w:u w:val="none"/>
                <w:lang w:val="pl-PL"/>
              </w:rPr>
              <w:t xml:space="preserve">specjalność </w:t>
            </w:r>
            <w:r w:rsidR="00BA2925" w:rsidRPr="006953B5">
              <w:rPr>
                <w:rStyle w:val="Odwoaniedelikatne1"/>
                <w:rFonts w:ascii="Arial Narrow" w:hAnsi="Arial Narrow"/>
                <w:color w:val="404040" w:themeColor="text1" w:themeTint="BF"/>
                <w:sz w:val="16"/>
                <w:szCs w:val="16"/>
                <w:u w:val="none"/>
                <w:lang w:val="pl-PL"/>
              </w:rPr>
              <w:t>architektoniczna</w:t>
            </w:r>
          </w:p>
          <w:p w14:paraId="6E0082AB" w14:textId="77777777" w:rsidR="00BA2925" w:rsidRPr="006953B5" w:rsidRDefault="00BA2925" w:rsidP="00F03D26">
            <w:pPr>
              <w:ind w:firstLine="0"/>
              <w:rPr>
                <w:rStyle w:val="Odwoaniedelikatne1"/>
                <w:rFonts w:ascii="Arial Narrow" w:hAnsi="Arial Narrow"/>
                <w:color w:val="404040" w:themeColor="text1" w:themeTint="BF"/>
                <w:sz w:val="16"/>
                <w:szCs w:val="16"/>
                <w:u w:val="none"/>
                <w:lang w:val="pl-PL"/>
              </w:rPr>
            </w:pPr>
          </w:p>
          <w:p w14:paraId="24A1BAEE" w14:textId="77777777" w:rsidR="00BA2925" w:rsidRPr="006953B5" w:rsidRDefault="00BA2925" w:rsidP="00F03D26">
            <w:pPr>
              <w:ind w:firstLine="0"/>
              <w:rPr>
                <w:rStyle w:val="Odwoaniedelikatne1"/>
                <w:rFonts w:ascii="Arial Narrow" w:hAnsi="Arial Narrow"/>
                <w:color w:val="404040" w:themeColor="text1" w:themeTint="BF"/>
                <w:sz w:val="16"/>
                <w:szCs w:val="16"/>
                <w:u w:val="none"/>
                <w:lang w:val="pl-PL"/>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Pr>
          <w:p w14:paraId="6B8D0A02" w14:textId="77777777" w:rsidR="00BA2925" w:rsidRPr="006953B5" w:rsidRDefault="00BA2925" w:rsidP="00F03D26">
            <w:pPr>
              <w:pStyle w:val="TEKST"/>
              <w:spacing w:line="240" w:lineRule="auto"/>
              <w:ind w:firstLine="0"/>
              <w:jc w:val="left"/>
              <w:rPr>
                <w:rStyle w:val="Odwoaniedelikatne"/>
                <w:smallCaps/>
                <w:color w:val="404040" w:themeColor="text1" w:themeTint="BF"/>
                <w:sz w:val="16"/>
                <w:szCs w:val="16"/>
                <w:u w:val="none"/>
              </w:rPr>
            </w:pPr>
            <w:r w:rsidRPr="006953B5">
              <w:rPr>
                <w:rStyle w:val="Odwoaniedelikatne"/>
                <w:color w:val="404040" w:themeColor="text1" w:themeTint="BF"/>
                <w:sz w:val="16"/>
                <w:szCs w:val="16"/>
                <w:u w:val="none"/>
              </w:rPr>
              <w:t>mgr inż. arch. Rafał Mysiak</w:t>
            </w:r>
          </w:p>
          <w:p w14:paraId="1CC5EEDB" w14:textId="77777777" w:rsidR="00BA2925" w:rsidRPr="006953B5" w:rsidRDefault="00BA2925" w:rsidP="00F03D26">
            <w:pPr>
              <w:spacing w:after="120"/>
              <w:ind w:firstLine="0"/>
              <w:rPr>
                <w:rFonts w:ascii="Arial Narrow" w:hAnsi="Arial Narrow"/>
                <w:color w:val="404040" w:themeColor="text1" w:themeTint="BF"/>
                <w:sz w:val="16"/>
                <w:szCs w:val="16"/>
                <w:lang w:val="pl-PL"/>
              </w:rPr>
            </w:pPr>
            <w:proofErr w:type="spellStart"/>
            <w:r w:rsidRPr="006953B5">
              <w:rPr>
                <w:rStyle w:val="Odwoaniedelikatne"/>
                <w:rFonts w:ascii="Arial Narrow" w:hAnsi="Arial Narrow"/>
                <w:color w:val="404040" w:themeColor="text1" w:themeTint="BF"/>
                <w:sz w:val="16"/>
                <w:szCs w:val="16"/>
                <w:u w:val="none"/>
                <w:lang w:val="pl-PL"/>
              </w:rPr>
              <w:t>upr</w:t>
            </w:r>
            <w:proofErr w:type="spellEnd"/>
            <w:r w:rsidRPr="006953B5">
              <w:rPr>
                <w:rStyle w:val="Odwoaniedelikatne"/>
                <w:rFonts w:ascii="Arial Narrow" w:hAnsi="Arial Narrow"/>
                <w:color w:val="404040" w:themeColor="text1" w:themeTint="BF"/>
                <w:sz w:val="16"/>
                <w:szCs w:val="16"/>
                <w:u w:val="none"/>
                <w:lang w:val="pl-PL"/>
              </w:rPr>
              <w:t>. bud. nr KPOKK IARP 88/2012</w:t>
            </w:r>
          </w:p>
        </w:tc>
        <w:tc>
          <w:tcPr>
            <w:tcW w:w="3544" w:type="dxa"/>
            <w:tcBorders>
              <w:top w:val="single" w:sz="4" w:space="0" w:color="00000A"/>
              <w:left w:val="single" w:sz="4" w:space="0" w:color="00000A"/>
              <w:bottom w:val="single" w:sz="4" w:space="0" w:color="00000A"/>
            </w:tcBorders>
            <w:shd w:val="clear" w:color="auto" w:fill="FFFFFF"/>
          </w:tcPr>
          <w:p w14:paraId="70691269" w14:textId="77777777" w:rsidR="00BA2925" w:rsidRPr="006953B5" w:rsidRDefault="00BA2925" w:rsidP="00F03D26">
            <w:pPr>
              <w:spacing w:line="276" w:lineRule="auto"/>
              <w:rPr>
                <w:color w:val="404040" w:themeColor="text1" w:themeTint="BF"/>
                <w:lang w:val="pl-PL"/>
              </w:rPr>
            </w:pPr>
          </w:p>
        </w:tc>
      </w:tr>
      <w:tr w:rsidR="006953B5" w:rsidRPr="00153C3C" w14:paraId="76897BAE" w14:textId="77777777" w:rsidTr="00F03D26">
        <w:tc>
          <w:tcPr>
            <w:tcW w:w="3544" w:type="dxa"/>
            <w:tcBorders>
              <w:top w:val="single" w:sz="4" w:space="0" w:color="00000A"/>
              <w:bottom w:val="single" w:sz="4" w:space="0" w:color="00000A"/>
              <w:right w:val="single" w:sz="4" w:space="0" w:color="00000A"/>
            </w:tcBorders>
            <w:shd w:val="clear" w:color="auto" w:fill="FFFFFF"/>
          </w:tcPr>
          <w:p w14:paraId="7F426AA0" w14:textId="77777777" w:rsidR="00F63103" w:rsidRPr="006953B5" w:rsidRDefault="00F63103" w:rsidP="00F63103">
            <w:pPr>
              <w:ind w:firstLine="0"/>
              <w:rPr>
                <w:rStyle w:val="Odwoaniedelikatne1"/>
                <w:rFonts w:ascii="Arial Narrow" w:hAnsi="Arial Narrow"/>
                <w:color w:val="404040" w:themeColor="text1" w:themeTint="BF"/>
                <w:sz w:val="16"/>
                <w:szCs w:val="16"/>
                <w:u w:val="none"/>
                <w:lang w:val="pl-PL"/>
              </w:rPr>
            </w:pPr>
            <w:r w:rsidRPr="006953B5">
              <w:rPr>
                <w:rStyle w:val="Odwoaniedelikatne1"/>
                <w:rFonts w:ascii="Arial Narrow" w:hAnsi="Arial Narrow"/>
                <w:color w:val="404040" w:themeColor="text1" w:themeTint="BF"/>
                <w:sz w:val="16"/>
                <w:szCs w:val="16"/>
                <w:u w:val="none"/>
                <w:lang w:val="pl-PL"/>
              </w:rPr>
              <w:t>PROJEKTANT:</w:t>
            </w:r>
          </w:p>
          <w:p w14:paraId="7C7066AD" w14:textId="7D7357C7" w:rsidR="00F63103" w:rsidRPr="006953B5" w:rsidRDefault="00F63103" w:rsidP="00F63103">
            <w:pPr>
              <w:ind w:firstLine="0"/>
              <w:rPr>
                <w:rFonts w:ascii="Arial Narrow" w:hAnsi="Arial Narrow"/>
                <w:color w:val="404040" w:themeColor="text1" w:themeTint="BF"/>
                <w:sz w:val="16"/>
                <w:szCs w:val="16"/>
                <w:lang w:val="pl-PL"/>
              </w:rPr>
            </w:pPr>
            <w:r w:rsidRPr="006953B5">
              <w:rPr>
                <w:rStyle w:val="Odwoaniedelikatne1"/>
                <w:rFonts w:ascii="Arial Narrow" w:hAnsi="Arial Narrow"/>
                <w:color w:val="404040" w:themeColor="text1" w:themeTint="BF"/>
                <w:sz w:val="16"/>
                <w:szCs w:val="16"/>
                <w:u w:val="none"/>
                <w:lang w:val="pl-PL"/>
              </w:rPr>
              <w:t xml:space="preserve">specjalność </w:t>
            </w:r>
            <w:proofErr w:type="spellStart"/>
            <w:r w:rsidRPr="006953B5">
              <w:rPr>
                <w:rFonts w:ascii="Arial Narrow" w:hAnsi="Arial Narrow" w:cs="Times"/>
                <w:color w:val="404040" w:themeColor="text1" w:themeTint="BF"/>
                <w:sz w:val="16"/>
                <w:szCs w:val="16"/>
              </w:rPr>
              <w:t>konstrukcyjna</w:t>
            </w:r>
            <w:proofErr w:type="spellEnd"/>
            <w:r w:rsidRPr="006953B5">
              <w:rPr>
                <w:rFonts w:ascii="Arial Narrow" w:hAnsi="Arial Narrow" w:cs="Times"/>
                <w:color w:val="404040" w:themeColor="text1" w:themeTint="BF"/>
                <w:sz w:val="16"/>
                <w:szCs w:val="16"/>
              </w:rPr>
              <w:t xml:space="preserve"> </w:t>
            </w:r>
          </w:p>
          <w:p w14:paraId="1E444272" w14:textId="77777777" w:rsidR="00F63103" w:rsidRPr="006953B5" w:rsidRDefault="00F63103" w:rsidP="00F03D26">
            <w:pPr>
              <w:ind w:firstLine="0"/>
              <w:rPr>
                <w:rStyle w:val="Odwoaniedelikatne1"/>
                <w:rFonts w:ascii="Arial Narrow" w:hAnsi="Arial Narrow"/>
                <w:b/>
                <w:color w:val="404040" w:themeColor="text1" w:themeTint="BF"/>
                <w:sz w:val="16"/>
                <w:szCs w:val="16"/>
                <w:u w:val="none"/>
                <w:lang w:val="pl-PL"/>
              </w:rPr>
            </w:pPr>
          </w:p>
          <w:p w14:paraId="60D5D451" w14:textId="1C5FB234" w:rsidR="00F63103" w:rsidRPr="006953B5" w:rsidRDefault="00F63103" w:rsidP="00F03D26">
            <w:pPr>
              <w:ind w:firstLine="0"/>
              <w:rPr>
                <w:rStyle w:val="Odwoaniedelikatne1"/>
                <w:rFonts w:ascii="Arial Narrow" w:hAnsi="Arial Narrow"/>
                <w:b/>
                <w:color w:val="404040" w:themeColor="text1" w:themeTint="BF"/>
                <w:sz w:val="16"/>
                <w:szCs w:val="16"/>
                <w:u w:val="none"/>
                <w:lang w:val="pl-PL"/>
              </w:rPr>
            </w:pPr>
          </w:p>
        </w:tc>
        <w:tc>
          <w:tcPr>
            <w:tcW w:w="2409" w:type="dxa"/>
            <w:tcBorders>
              <w:top w:val="single" w:sz="4" w:space="0" w:color="00000A"/>
              <w:left w:val="single" w:sz="4" w:space="0" w:color="00000A"/>
              <w:bottom w:val="single" w:sz="4" w:space="0" w:color="00000A"/>
              <w:right w:val="single" w:sz="4" w:space="0" w:color="00000A"/>
            </w:tcBorders>
            <w:shd w:val="clear" w:color="auto" w:fill="auto"/>
          </w:tcPr>
          <w:p w14:paraId="43B12AD8" w14:textId="77777777" w:rsidR="00496401" w:rsidRPr="006953B5" w:rsidRDefault="00496401" w:rsidP="00496401">
            <w:pPr>
              <w:pStyle w:val="TEKST"/>
              <w:spacing w:line="240" w:lineRule="auto"/>
              <w:ind w:firstLine="0"/>
              <w:rPr>
                <w:rFonts w:eastAsia="Times" w:cs="Times"/>
                <w:color w:val="404040" w:themeColor="text1" w:themeTint="BF"/>
                <w:sz w:val="16"/>
                <w:szCs w:val="16"/>
                <w:lang w:bidi="ar-SA"/>
              </w:rPr>
            </w:pPr>
            <w:r w:rsidRPr="006953B5">
              <w:rPr>
                <w:rFonts w:eastAsia="Times" w:cs="Times"/>
                <w:color w:val="404040" w:themeColor="text1" w:themeTint="BF"/>
                <w:sz w:val="16"/>
                <w:szCs w:val="16"/>
                <w:lang w:bidi="ar-SA"/>
              </w:rPr>
              <w:t>mgr inż. Ireneusz Osajda</w:t>
            </w:r>
          </w:p>
          <w:p w14:paraId="063F1C65" w14:textId="7EC56998" w:rsidR="00F63103" w:rsidRPr="006953B5" w:rsidRDefault="00496401" w:rsidP="00496401">
            <w:pPr>
              <w:pStyle w:val="TEKST"/>
              <w:spacing w:line="240" w:lineRule="auto"/>
              <w:ind w:firstLine="0"/>
              <w:jc w:val="left"/>
              <w:rPr>
                <w:rStyle w:val="Odwoaniedelikatne"/>
                <w:color w:val="404040" w:themeColor="text1" w:themeTint="BF"/>
                <w:sz w:val="16"/>
                <w:szCs w:val="16"/>
                <w:u w:val="none"/>
              </w:rPr>
            </w:pPr>
            <w:proofErr w:type="spellStart"/>
            <w:r w:rsidRPr="006953B5">
              <w:rPr>
                <w:rFonts w:cs="Times"/>
                <w:color w:val="404040" w:themeColor="text1" w:themeTint="BF"/>
                <w:sz w:val="16"/>
                <w:szCs w:val="16"/>
              </w:rPr>
              <w:t>upr</w:t>
            </w:r>
            <w:proofErr w:type="spellEnd"/>
            <w:r w:rsidRPr="006953B5">
              <w:rPr>
                <w:rFonts w:cs="Times"/>
                <w:color w:val="404040" w:themeColor="text1" w:themeTint="BF"/>
                <w:sz w:val="16"/>
                <w:szCs w:val="16"/>
              </w:rPr>
              <w:t>. bud. nr 7131/62/p/2002</w:t>
            </w:r>
          </w:p>
        </w:tc>
        <w:tc>
          <w:tcPr>
            <w:tcW w:w="3544" w:type="dxa"/>
            <w:tcBorders>
              <w:top w:val="single" w:sz="4" w:space="0" w:color="00000A"/>
              <w:left w:val="single" w:sz="4" w:space="0" w:color="00000A"/>
              <w:bottom w:val="single" w:sz="4" w:space="0" w:color="00000A"/>
            </w:tcBorders>
            <w:shd w:val="clear" w:color="auto" w:fill="FFFFFF"/>
          </w:tcPr>
          <w:p w14:paraId="3E30F08F" w14:textId="77777777" w:rsidR="00F63103" w:rsidRPr="006953B5" w:rsidRDefault="00F63103" w:rsidP="00F03D26">
            <w:pPr>
              <w:spacing w:line="276" w:lineRule="auto"/>
              <w:rPr>
                <w:color w:val="404040" w:themeColor="text1" w:themeTint="BF"/>
                <w:lang w:val="pl-PL"/>
              </w:rPr>
            </w:pPr>
          </w:p>
        </w:tc>
      </w:tr>
      <w:tr w:rsidR="006953B5" w:rsidRPr="006953B5" w14:paraId="65CBA9C7" w14:textId="77777777" w:rsidTr="00F03D26">
        <w:trPr>
          <w:trHeight w:val="217"/>
        </w:trPr>
        <w:tc>
          <w:tcPr>
            <w:tcW w:w="9497" w:type="dxa"/>
            <w:gridSpan w:val="3"/>
            <w:tcBorders>
              <w:top w:val="single" w:sz="4" w:space="0" w:color="00000A"/>
              <w:bottom w:val="single" w:sz="4" w:space="0" w:color="00000A"/>
            </w:tcBorders>
            <w:shd w:val="clear" w:color="auto" w:fill="FFFFFF"/>
          </w:tcPr>
          <w:p w14:paraId="781F59F9" w14:textId="77777777" w:rsidR="00BA2925" w:rsidRPr="006953B5" w:rsidRDefault="00BA2925" w:rsidP="00F03D26">
            <w:pPr>
              <w:tabs>
                <w:tab w:val="right" w:pos="1843"/>
              </w:tabs>
              <w:ind w:firstLine="0"/>
              <w:rPr>
                <w:rFonts w:ascii="Arial Narrow" w:hAnsi="Arial Narrow"/>
                <w:b/>
                <w:color w:val="404040" w:themeColor="text1" w:themeTint="BF"/>
                <w:sz w:val="18"/>
                <w:szCs w:val="18"/>
                <w:lang w:val="pl-PL"/>
              </w:rPr>
            </w:pPr>
            <w:r w:rsidRPr="006953B5">
              <w:rPr>
                <w:rStyle w:val="Odwoaniedelikatne1"/>
                <w:rFonts w:ascii="Arial Narrow" w:hAnsi="Arial Narrow"/>
                <w:b/>
                <w:color w:val="404040" w:themeColor="text1" w:themeTint="BF"/>
                <w:sz w:val="18"/>
                <w:szCs w:val="18"/>
                <w:u w:val="none"/>
                <w:lang w:val="pl-PL"/>
              </w:rPr>
              <w:t>SPRAWDZAJĄCY</w:t>
            </w:r>
          </w:p>
        </w:tc>
      </w:tr>
      <w:tr w:rsidR="006953B5" w:rsidRPr="00153C3C" w14:paraId="60C2CFB6" w14:textId="77777777" w:rsidTr="00F03D26">
        <w:trPr>
          <w:trHeight w:val="496"/>
        </w:trPr>
        <w:tc>
          <w:tcPr>
            <w:tcW w:w="3544" w:type="dxa"/>
            <w:tcBorders>
              <w:top w:val="single" w:sz="4" w:space="0" w:color="00000A"/>
              <w:bottom w:val="single" w:sz="4" w:space="0" w:color="00000A"/>
              <w:right w:val="single" w:sz="4" w:space="0" w:color="00000A"/>
            </w:tcBorders>
            <w:shd w:val="clear" w:color="auto" w:fill="FFFFFF"/>
          </w:tcPr>
          <w:p w14:paraId="513D2F1A" w14:textId="77777777" w:rsidR="00BA2925" w:rsidRPr="006953B5" w:rsidRDefault="00BA2925" w:rsidP="00F03D26">
            <w:pPr>
              <w:ind w:firstLine="0"/>
              <w:rPr>
                <w:rStyle w:val="Odwoaniedelikatne1"/>
                <w:rFonts w:ascii="Arial Narrow" w:hAnsi="Arial Narrow"/>
                <w:color w:val="404040" w:themeColor="text1" w:themeTint="BF"/>
                <w:sz w:val="16"/>
                <w:szCs w:val="16"/>
                <w:u w:val="none"/>
                <w:lang w:val="pl-PL"/>
              </w:rPr>
            </w:pPr>
            <w:r w:rsidRPr="006953B5">
              <w:rPr>
                <w:rStyle w:val="Odwoaniedelikatne1"/>
                <w:rFonts w:ascii="Arial Narrow" w:hAnsi="Arial Narrow"/>
                <w:color w:val="404040" w:themeColor="text1" w:themeTint="BF"/>
                <w:sz w:val="16"/>
                <w:szCs w:val="16"/>
                <w:u w:val="none"/>
                <w:lang w:val="pl-PL"/>
              </w:rPr>
              <w:t>PROJEKTANT:</w:t>
            </w:r>
          </w:p>
          <w:p w14:paraId="74D08ED5" w14:textId="3545C950" w:rsidR="00BA2925" w:rsidRPr="006953B5" w:rsidRDefault="00F63103" w:rsidP="00F03D26">
            <w:pPr>
              <w:ind w:firstLine="0"/>
              <w:rPr>
                <w:rStyle w:val="Odwoaniedelikatne1"/>
                <w:rFonts w:ascii="Arial Narrow" w:hAnsi="Arial Narrow"/>
                <w:color w:val="404040" w:themeColor="text1" w:themeTint="BF"/>
                <w:sz w:val="16"/>
                <w:szCs w:val="16"/>
                <w:u w:val="none"/>
                <w:lang w:val="pl-PL"/>
              </w:rPr>
            </w:pPr>
            <w:r w:rsidRPr="006953B5">
              <w:rPr>
                <w:rStyle w:val="Odwoaniedelikatne1"/>
                <w:rFonts w:ascii="Arial Narrow" w:hAnsi="Arial Narrow"/>
                <w:color w:val="404040" w:themeColor="text1" w:themeTint="BF"/>
                <w:sz w:val="16"/>
                <w:szCs w:val="16"/>
                <w:u w:val="none"/>
                <w:lang w:val="pl-PL"/>
              </w:rPr>
              <w:t xml:space="preserve">specjalność </w:t>
            </w:r>
            <w:r w:rsidR="00BA2925" w:rsidRPr="006953B5">
              <w:rPr>
                <w:rStyle w:val="Odwoaniedelikatne1"/>
                <w:rFonts w:ascii="Arial Narrow" w:hAnsi="Arial Narrow"/>
                <w:color w:val="404040" w:themeColor="text1" w:themeTint="BF"/>
                <w:sz w:val="16"/>
                <w:szCs w:val="16"/>
                <w:u w:val="none"/>
                <w:lang w:val="pl-PL"/>
              </w:rPr>
              <w:t>architektoniczna</w:t>
            </w:r>
          </w:p>
          <w:p w14:paraId="46FF96A1" w14:textId="56427BFF" w:rsidR="00F63103" w:rsidRPr="006953B5" w:rsidRDefault="00F63103" w:rsidP="00F03D26">
            <w:pPr>
              <w:ind w:firstLine="0"/>
              <w:rPr>
                <w:rFonts w:ascii="Arial Narrow" w:hAnsi="Arial Narrow"/>
                <w:color w:val="404040" w:themeColor="text1" w:themeTint="BF"/>
                <w:sz w:val="16"/>
                <w:szCs w:val="16"/>
                <w:lang w:val="pl-PL"/>
              </w:rPr>
            </w:pPr>
          </w:p>
          <w:p w14:paraId="45A47D0E" w14:textId="77777777" w:rsidR="00BA2925" w:rsidRPr="006953B5" w:rsidRDefault="00BA2925" w:rsidP="00F03D26">
            <w:pPr>
              <w:ind w:firstLine="0"/>
              <w:rPr>
                <w:rFonts w:ascii="Arial Narrow" w:hAnsi="Arial Narrow"/>
                <w:color w:val="404040" w:themeColor="text1" w:themeTint="BF"/>
                <w:sz w:val="16"/>
                <w:szCs w:val="16"/>
                <w:lang w:val="pl-PL"/>
              </w:rPr>
            </w:pPr>
          </w:p>
        </w:tc>
        <w:tc>
          <w:tcPr>
            <w:tcW w:w="2409" w:type="dxa"/>
            <w:tcBorders>
              <w:top w:val="single" w:sz="4" w:space="0" w:color="00000A"/>
              <w:left w:val="single" w:sz="4" w:space="0" w:color="00000A"/>
              <w:bottom w:val="single" w:sz="4" w:space="0" w:color="00000A"/>
              <w:right w:val="single" w:sz="4" w:space="0" w:color="00000A"/>
            </w:tcBorders>
            <w:shd w:val="clear" w:color="auto" w:fill="FFFFFF"/>
          </w:tcPr>
          <w:p w14:paraId="525E540F" w14:textId="77777777" w:rsidR="00BA2925" w:rsidRPr="006953B5" w:rsidRDefault="00BA2925" w:rsidP="00F03D26">
            <w:pPr>
              <w:pStyle w:val="OpisAP3"/>
              <w:numPr>
                <w:ilvl w:val="0"/>
                <w:numId w:val="0"/>
              </w:numPr>
              <w:jc w:val="left"/>
              <w:rPr>
                <w:rStyle w:val="HTML-klawiatura1"/>
                <w:rFonts w:ascii="Arial Narrow" w:hAnsi="Arial Narrow" w:cs="Times"/>
                <w:color w:val="404040" w:themeColor="text1" w:themeTint="BF"/>
                <w:sz w:val="16"/>
                <w:szCs w:val="16"/>
                <w:lang w:val="cs-CZ"/>
              </w:rPr>
            </w:pPr>
            <w:r w:rsidRPr="006953B5">
              <w:rPr>
                <w:rFonts w:ascii="Arial Narrow" w:hAnsi="Arial Narrow" w:cs="Times"/>
                <w:color w:val="404040" w:themeColor="text1" w:themeTint="BF"/>
                <w:sz w:val="16"/>
                <w:szCs w:val="16"/>
                <w:lang w:val="cs-CZ"/>
              </w:rPr>
              <w:t>mgr inż.arch.Rafał Bald</w:t>
            </w:r>
            <w:r w:rsidRPr="006953B5">
              <w:rPr>
                <w:rStyle w:val="HTML-klawiatura1"/>
                <w:rFonts w:ascii="Arial Narrow" w:hAnsi="Arial Narrow" w:cs="Times"/>
                <w:color w:val="404040" w:themeColor="text1" w:themeTint="BF"/>
                <w:sz w:val="16"/>
                <w:szCs w:val="16"/>
                <w:lang w:val="cs-CZ"/>
              </w:rPr>
              <w:t xml:space="preserve">       </w:t>
            </w:r>
          </w:p>
          <w:p w14:paraId="07CBA037" w14:textId="77777777" w:rsidR="00BA2925" w:rsidRPr="006953B5" w:rsidRDefault="00BA2925" w:rsidP="00F03D26">
            <w:pPr>
              <w:spacing w:after="120"/>
              <w:ind w:firstLine="0"/>
              <w:rPr>
                <w:rFonts w:ascii="Arial Narrow" w:hAnsi="Arial Narrow"/>
                <w:color w:val="404040" w:themeColor="text1" w:themeTint="BF"/>
                <w:sz w:val="16"/>
                <w:szCs w:val="16"/>
                <w:lang w:val="pl-PL"/>
              </w:rPr>
            </w:pPr>
            <w:r w:rsidRPr="006953B5">
              <w:rPr>
                <w:rFonts w:ascii="Arial Narrow" w:hAnsi="Arial Narrow" w:cs="Times"/>
                <w:color w:val="404040" w:themeColor="text1" w:themeTint="BF"/>
                <w:sz w:val="16"/>
                <w:szCs w:val="16"/>
                <w:lang w:val="cs-CZ"/>
              </w:rPr>
              <w:t>upr. nr PO/KK/189/2008</w:t>
            </w:r>
          </w:p>
        </w:tc>
        <w:tc>
          <w:tcPr>
            <w:tcW w:w="3544" w:type="dxa"/>
            <w:tcBorders>
              <w:top w:val="single" w:sz="4" w:space="0" w:color="00000A"/>
              <w:left w:val="single" w:sz="4" w:space="0" w:color="00000A"/>
              <w:bottom w:val="single" w:sz="4" w:space="0" w:color="00000A"/>
            </w:tcBorders>
            <w:shd w:val="clear" w:color="auto" w:fill="FFFFFF"/>
          </w:tcPr>
          <w:p w14:paraId="29CE0C83" w14:textId="77777777" w:rsidR="00BA2925" w:rsidRPr="006953B5" w:rsidRDefault="00BA2925" w:rsidP="00F03D26">
            <w:pPr>
              <w:spacing w:line="276" w:lineRule="auto"/>
              <w:ind w:firstLine="0"/>
              <w:rPr>
                <w:color w:val="404040" w:themeColor="text1" w:themeTint="BF"/>
                <w:lang w:val="pl-PL"/>
              </w:rPr>
            </w:pPr>
          </w:p>
        </w:tc>
      </w:tr>
      <w:tr w:rsidR="006953B5" w:rsidRPr="00153C3C" w14:paraId="7CC2C313" w14:textId="77777777" w:rsidTr="00F03D26">
        <w:trPr>
          <w:trHeight w:val="496"/>
        </w:trPr>
        <w:tc>
          <w:tcPr>
            <w:tcW w:w="3544" w:type="dxa"/>
            <w:tcBorders>
              <w:top w:val="single" w:sz="4" w:space="0" w:color="00000A"/>
              <w:bottom w:val="single" w:sz="4" w:space="0" w:color="00000A"/>
              <w:right w:val="single" w:sz="4" w:space="0" w:color="00000A"/>
            </w:tcBorders>
            <w:shd w:val="clear" w:color="auto" w:fill="FFFFFF"/>
          </w:tcPr>
          <w:p w14:paraId="77C9782E" w14:textId="77777777" w:rsidR="00F63103" w:rsidRPr="006953B5" w:rsidRDefault="00F63103" w:rsidP="00F63103">
            <w:pPr>
              <w:ind w:firstLine="0"/>
              <w:rPr>
                <w:rStyle w:val="Odwoaniedelikatne1"/>
                <w:rFonts w:ascii="Arial Narrow" w:hAnsi="Arial Narrow"/>
                <w:color w:val="404040" w:themeColor="text1" w:themeTint="BF"/>
                <w:sz w:val="16"/>
                <w:szCs w:val="16"/>
                <w:u w:val="none"/>
                <w:lang w:val="pl-PL"/>
              </w:rPr>
            </w:pPr>
            <w:r w:rsidRPr="006953B5">
              <w:rPr>
                <w:rStyle w:val="Odwoaniedelikatne1"/>
                <w:rFonts w:ascii="Arial Narrow" w:hAnsi="Arial Narrow"/>
                <w:color w:val="404040" w:themeColor="text1" w:themeTint="BF"/>
                <w:sz w:val="16"/>
                <w:szCs w:val="16"/>
                <w:u w:val="none"/>
                <w:lang w:val="pl-PL"/>
              </w:rPr>
              <w:t>PROJEKTANT:</w:t>
            </w:r>
          </w:p>
          <w:p w14:paraId="390023A2" w14:textId="37A843B8" w:rsidR="00F63103" w:rsidRPr="006953B5" w:rsidRDefault="00F63103" w:rsidP="00F63103">
            <w:pPr>
              <w:ind w:firstLine="0"/>
              <w:rPr>
                <w:rFonts w:ascii="Arial Narrow" w:hAnsi="Arial Narrow"/>
                <w:color w:val="404040" w:themeColor="text1" w:themeTint="BF"/>
                <w:sz w:val="16"/>
                <w:szCs w:val="16"/>
                <w:lang w:val="pl-PL"/>
              </w:rPr>
            </w:pPr>
            <w:r w:rsidRPr="006953B5">
              <w:rPr>
                <w:rStyle w:val="Odwoaniedelikatne1"/>
                <w:rFonts w:ascii="Arial Narrow" w:hAnsi="Arial Narrow"/>
                <w:color w:val="404040" w:themeColor="text1" w:themeTint="BF"/>
                <w:sz w:val="16"/>
                <w:szCs w:val="16"/>
                <w:u w:val="none"/>
                <w:lang w:val="pl-PL"/>
              </w:rPr>
              <w:t xml:space="preserve">specjalność </w:t>
            </w:r>
            <w:proofErr w:type="spellStart"/>
            <w:r w:rsidRPr="006953B5">
              <w:rPr>
                <w:rFonts w:ascii="Arial Narrow" w:hAnsi="Arial Narrow" w:cs="Times"/>
                <w:color w:val="404040" w:themeColor="text1" w:themeTint="BF"/>
                <w:sz w:val="16"/>
                <w:szCs w:val="16"/>
              </w:rPr>
              <w:t>konstrukcyjna</w:t>
            </w:r>
            <w:proofErr w:type="spellEnd"/>
          </w:p>
          <w:p w14:paraId="29014F79" w14:textId="77777777" w:rsidR="00F63103" w:rsidRPr="006953B5" w:rsidRDefault="00F63103" w:rsidP="00F03D26">
            <w:pPr>
              <w:ind w:firstLine="0"/>
              <w:rPr>
                <w:rStyle w:val="Odwoaniedelikatne1"/>
                <w:rFonts w:ascii="Arial Narrow" w:hAnsi="Arial Narrow"/>
                <w:color w:val="404040" w:themeColor="text1" w:themeTint="BF"/>
                <w:sz w:val="16"/>
                <w:szCs w:val="16"/>
                <w:u w:val="none"/>
                <w:lang w:val="pl-PL"/>
              </w:rPr>
            </w:pPr>
          </w:p>
          <w:p w14:paraId="11617C29" w14:textId="4F9BD9DA" w:rsidR="00F63103" w:rsidRPr="006953B5" w:rsidRDefault="00F63103" w:rsidP="00F03D26">
            <w:pPr>
              <w:ind w:firstLine="0"/>
              <w:rPr>
                <w:rStyle w:val="Odwoaniedelikatne1"/>
                <w:rFonts w:ascii="Arial Narrow" w:hAnsi="Arial Narrow"/>
                <w:color w:val="404040" w:themeColor="text1" w:themeTint="BF"/>
                <w:sz w:val="16"/>
                <w:szCs w:val="16"/>
                <w:u w:val="none"/>
                <w:lang w:val="pl-PL"/>
              </w:rPr>
            </w:pPr>
          </w:p>
        </w:tc>
        <w:tc>
          <w:tcPr>
            <w:tcW w:w="2409" w:type="dxa"/>
            <w:tcBorders>
              <w:top w:val="single" w:sz="4" w:space="0" w:color="00000A"/>
              <w:left w:val="single" w:sz="4" w:space="0" w:color="00000A"/>
              <w:bottom w:val="single" w:sz="4" w:space="0" w:color="00000A"/>
              <w:right w:val="single" w:sz="4" w:space="0" w:color="00000A"/>
            </w:tcBorders>
            <w:shd w:val="clear" w:color="auto" w:fill="FFFFFF"/>
          </w:tcPr>
          <w:p w14:paraId="39CED81B" w14:textId="77777777" w:rsidR="00F63103" w:rsidRPr="006953B5" w:rsidRDefault="00F63103" w:rsidP="00F63103">
            <w:pPr>
              <w:pStyle w:val="TEKST"/>
              <w:spacing w:line="240" w:lineRule="auto"/>
              <w:ind w:firstLine="0"/>
              <w:jc w:val="left"/>
              <w:rPr>
                <w:rFonts w:eastAsia="Times" w:cs="Times"/>
                <w:color w:val="404040" w:themeColor="text1" w:themeTint="BF"/>
                <w:sz w:val="16"/>
                <w:szCs w:val="16"/>
                <w:lang w:bidi="ar-SA"/>
              </w:rPr>
            </w:pPr>
            <w:r w:rsidRPr="006953B5">
              <w:rPr>
                <w:rFonts w:eastAsia="Times" w:cs="Times"/>
                <w:color w:val="404040" w:themeColor="text1" w:themeTint="BF"/>
                <w:sz w:val="16"/>
                <w:szCs w:val="16"/>
                <w:lang w:bidi="ar-SA"/>
              </w:rPr>
              <w:t>dr inż. Marta Przybylska-</w:t>
            </w:r>
            <w:proofErr w:type="spellStart"/>
            <w:r w:rsidRPr="006953B5">
              <w:rPr>
                <w:rFonts w:eastAsia="Times" w:cs="Times"/>
                <w:color w:val="404040" w:themeColor="text1" w:themeTint="BF"/>
                <w:sz w:val="16"/>
                <w:szCs w:val="16"/>
                <w:lang w:bidi="ar-SA"/>
              </w:rPr>
              <w:t>Fałek</w:t>
            </w:r>
            <w:proofErr w:type="spellEnd"/>
          </w:p>
          <w:p w14:paraId="63E4F048" w14:textId="4F455C73" w:rsidR="00F63103" w:rsidRPr="006953B5" w:rsidRDefault="00F63103" w:rsidP="00F63103">
            <w:pPr>
              <w:pStyle w:val="OpisAP3"/>
              <w:numPr>
                <w:ilvl w:val="0"/>
                <w:numId w:val="0"/>
              </w:numPr>
              <w:jc w:val="left"/>
              <w:rPr>
                <w:rFonts w:ascii="Arial Narrow" w:hAnsi="Arial Narrow" w:cs="Times"/>
                <w:color w:val="404040" w:themeColor="text1" w:themeTint="BF"/>
                <w:sz w:val="16"/>
                <w:szCs w:val="16"/>
                <w:lang w:val="cs-CZ"/>
              </w:rPr>
            </w:pPr>
            <w:proofErr w:type="spellStart"/>
            <w:r w:rsidRPr="006953B5">
              <w:rPr>
                <w:rFonts w:ascii="Arial Narrow" w:hAnsi="Arial Narrow" w:cs="Times"/>
                <w:color w:val="404040" w:themeColor="text1" w:themeTint="BF"/>
                <w:sz w:val="16"/>
                <w:szCs w:val="16"/>
                <w:lang w:val="pl-PL"/>
              </w:rPr>
              <w:t>upr</w:t>
            </w:r>
            <w:proofErr w:type="spellEnd"/>
            <w:r w:rsidRPr="006953B5">
              <w:rPr>
                <w:rFonts w:ascii="Arial Narrow" w:hAnsi="Arial Narrow" w:cs="Times"/>
                <w:color w:val="404040" w:themeColor="text1" w:themeTint="BF"/>
                <w:sz w:val="16"/>
                <w:szCs w:val="16"/>
                <w:lang w:val="pl-PL"/>
              </w:rPr>
              <w:t>. bud. nr WKP/0048/POOK/14</w:t>
            </w:r>
          </w:p>
        </w:tc>
        <w:tc>
          <w:tcPr>
            <w:tcW w:w="3544" w:type="dxa"/>
            <w:tcBorders>
              <w:top w:val="single" w:sz="4" w:space="0" w:color="00000A"/>
              <w:left w:val="single" w:sz="4" w:space="0" w:color="00000A"/>
              <w:bottom w:val="single" w:sz="4" w:space="0" w:color="00000A"/>
            </w:tcBorders>
            <w:shd w:val="clear" w:color="auto" w:fill="FFFFFF"/>
          </w:tcPr>
          <w:p w14:paraId="60E2ED9E" w14:textId="77777777" w:rsidR="00F63103" w:rsidRPr="006953B5" w:rsidRDefault="00F63103" w:rsidP="00F03D26">
            <w:pPr>
              <w:spacing w:line="276" w:lineRule="auto"/>
              <w:ind w:firstLine="0"/>
              <w:rPr>
                <w:color w:val="404040" w:themeColor="text1" w:themeTint="BF"/>
                <w:lang w:val="pl-PL"/>
              </w:rPr>
            </w:pPr>
          </w:p>
        </w:tc>
      </w:tr>
    </w:tbl>
    <w:p w14:paraId="4E9C0D93" w14:textId="77777777" w:rsidR="00F03D26" w:rsidRPr="006953B5" w:rsidRDefault="00F03D26" w:rsidP="00F03D26">
      <w:pPr>
        <w:ind w:right="-663"/>
        <w:jc w:val="right"/>
        <w:rPr>
          <w:color w:val="404040" w:themeColor="text1" w:themeTint="BF"/>
        </w:rPr>
      </w:pPr>
      <w:r w:rsidRPr="006953B5">
        <w:rPr>
          <w:b/>
          <w:color w:val="404040" w:themeColor="text1" w:themeTint="BF"/>
          <w:lang w:val="pl-PL"/>
        </w:rPr>
        <w:t>PAŹDZIERNIK 2017</w:t>
      </w:r>
    </w:p>
    <w:p w14:paraId="0DC02B63" w14:textId="77777777" w:rsidR="00D50D28" w:rsidRPr="006953B5" w:rsidRDefault="00D50D28" w:rsidP="00BA2925">
      <w:pPr>
        <w:pStyle w:val="TEKST"/>
        <w:spacing w:line="276" w:lineRule="auto"/>
        <w:ind w:firstLine="0"/>
        <w:rPr>
          <w:color w:val="404040" w:themeColor="text1" w:themeTint="BF"/>
        </w:rPr>
      </w:pPr>
    </w:p>
    <w:p w14:paraId="5454526D" w14:textId="77777777" w:rsidR="00623AE0" w:rsidRDefault="009F7BC2" w:rsidP="00BF2769">
      <w:pPr>
        <w:pStyle w:val="Nagwekspisutreci"/>
        <w:tabs>
          <w:tab w:val="left" w:pos="5647"/>
        </w:tabs>
        <w:spacing w:line="276" w:lineRule="auto"/>
        <w:rPr>
          <w:noProof/>
        </w:rPr>
      </w:pPr>
      <w:r w:rsidRPr="006953B5">
        <w:rPr>
          <w:color w:val="404040" w:themeColor="text1" w:themeTint="BF"/>
          <w:lang w:val="pl-PL"/>
        </w:rPr>
        <w:lastRenderedPageBreak/>
        <w:t>ZAWARTOŚĆ OPRACOWANIA</w:t>
      </w:r>
      <w:r w:rsidR="005A3DFC" w:rsidRPr="006953B5">
        <w:rPr>
          <w:color w:val="404040" w:themeColor="text1" w:themeTint="BF"/>
          <w:sz w:val="22"/>
          <w:szCs w:val="22"/>
        </w:rPr>
        <w:fldChar w:fldCharType="begin"/>
      </w:r>
      <w:r w:rsidR="000A61C6" w:rsidRPr="006953B5">
        <w:rPr>
          <w:color w:val="404040" w:themeColor="text1" w:themeTint="BF"/>
          <w:sz w:val="22"/>
          <w:szCs w:val="22"/>
        </w:rPr>
        <w:instrText xml:space="preserve"> TOC \o "1-4" \h \z \u </w:instrText>
      </w:r>
      <w:r w:rsidR="005A3DFC" w:rsidRPr="006953B5">
        <w:rPr>
          <w:color w:val="404040" w:themeColor="text1" w:themeTint="BF"/>
          <w:sz w:val="22"/>
          <w:szCs w:val="22"/>
        </w:rPr>
        <w:fldChar w:fldCharType="separate"/>
      </w:r>
    </w:p>
    <w:p w14:paraId="41EB08CC" w14:textId="6111D08F" w:rsidR="00623AE0" w:rsidRDefault="00153C3C">
      <w:pPr>
        <w:pStyle w:val="Spistreci2"/>
        <w:rPr>
          <w:rFonts w:asciiTheme="minorHAnsi" w:eastAsiaTheme="minorEastAsia" w:hAnsiTheme="minorHAnsi" w:cstheme="minorBidi"/>
          <w:noProof/>
          <w:color w:val="auto"/>
          <w:sz w:val="22"/>
          <w:lang w:val="pl-PL" w:eastAsia="pl-PL" w:bidi="ar-SA"/>
        </w:rPr>
      </w:pPr>
      <w:hyperlink w:anchor="_Toc504660224" w:history="1">
        <w:r w:rsidR="00623AE0" w:rsidRPr="008A0135">
          <w:rPr>
            <w:rStyle w:val="Hipercze"/>
            <w:noProof/>
            <w14:scene3d>
              <w14:camera w14:prst="orthographicFront"/>
              <w14:lightRig w14:rig="threePt" w14:dir="t">
                <w14:rot w14:lat="0" w14:lon="0" w14:rev="0"/>
              </w14:lightRig>
            </w14:scene3d>
          </w:rPr>
          <w:t>1.</w:t>
        </w:r>
        <w:r w:rsidR="00623AE0">
          <w:rPr>
            <w:rFonts w:asciiTheme="minorHAnsi" w:eastAsiaTheme="minorEastAsia" w:hAnsiTheme="minorHAnsi" w:cstheme="minorBidi"/>
            <w:noProof/>
            <w:color w:val="auto"/>
            <w:sz w:val="22"/>
            <w:lang w:val="pl-PL" w:eastAsia="pl-PL" w:bidi="ar-SA"/>
          </w:rPr>
          <w:tab/>
        </w:r>
        <w:r w:rsidR="00623AE0" w:rsidRPr="008A0135">
          <w:rPr>
            <w:rStyle w:val="Hipercze"/>
            <w:noProof/>
          </w:rPr>
          <w:t>DOKUMENTY FORMALNO-PRAWNE</w:t>
        </w:r>
        <w:r w:rsidR="00623AE0">
          <w:rPr>
            <w:noProof/>
            <w:webHidden/>
          </w:rPr>
          <w:tab/>
        </w:r>
      </w:hyperlink>
    </w:p>
    <w:p w14:paraId="70BD54D8" w14:textId="674BC6AD" w:rsidR="00623AE0" w:rsidRDefault="00153C3C">
      <w:pPr>
        <w:pStyle w:val="Spistreci2"/>
        <w:rPr>
          <w:rFonts w:asciiTheme="minorHAnsi" w:eastAsiaTheme="minorEastAsia" w:hAnsiTheme="minorHAnsi" w:cstheme="minorBidi"/>
          <w:noProof/>
          <w:color w:val="auto"/>
          <w:sz w:val="22"/>
          <w:lang w:val="pl-PL" w:eastAsia="pl-PL" w:bidi="ar-SA"/>
        </w:rPr>
      </w:pPr>
      <w:hyperlink w:anchor="_Toc504660225" w:history="1">
        <w:r w:rsidR="00623AE0" w:rsidRPr="008A0135">
          <w:rPr>
            <w:rStyle w:val="Hipercze"/>
            <w:noProof/>
            <w14:scene3d>
              <w14:camera w14:prst="orthographicFront"/>
              <w14:lightRig w14:rig="threePt" w14:dir="t">
                <w14:rot w14:lat="0" w14:lon="0" w14:rev="0"/>
              </w14:lightRig>
            </w14:scene3d>
          </w:rPr>
          <w:t>2.</w:t>
        </w:r>
        <w:r w:rsidR="00623AE0">
          <w:rPr>
            <w:rFonts w:asciiTheme="minorHAnsi" w:eastAsiaTheme="minorEastAsia" w:hAnsiTheme="minorHAnsi" w:cstheme="minorBidi"/>
            <w:noProof/>
            <w:color w:val="auto"/>
            <w:sz w:val="22"/>
            <w:lang w:val="pl-PL" w:eastAsia="pl-PL" w:bidi="ar-SA"/>
          </w:rPr>
          <w:tab/>
        </w:r>
        <w:r w:rsidR="00623AE0" w:rsidRPr="008A0135">
          <w:rPr>
            <w:rStyle w:val="Hipercze"/>
            <w:noProof/>
          </w:rPr>
          <w:t>PODSTAWA OPRACOWANIA</w:t>
        </w:r>
        <w:r w:rsidR="00623AE0">
          <w:rPr>
            <w:noProof/>
            <w:webHidden/>
          </w:rPr>
          <w:tab/>
        </w:r>
      </w:hyperlink>
    </w:p>
    <w:p w14:paraId="2A6CE166" w14:textId="669117D2" w:rsidR="00623AE0" w:rsidRDefault="00153C3C">
      <w:pPr>
        <w:pStyle w:val="Spistreci2"/>
        <w:rPr>
          <w:rFonts w:asciiTheme="minorHAnsi" w:eastAsiaTheme="minorEastAsia" w:hAnsiTheme="minorHAnsi" w:cstheme="minorBidi"/>
          <w:noProof/>
          <w:color w:val="auto"/>
          <w:sz w:val="22"/>
          <w:lang w:val="pl-PL" w:eastAsia="pl-PL" w:bidi="ar-SA"/>
        </w:rPr>
      </w:pPr>
      <w:hyperlink w:anchor="_Toc504660226" w:history="1">
        <w:r w:rsidR="00623AE0" w:rsidRPr="008A0135">
          <w:rPr>
            <w:rStyle w:val="Hipercze"/>
            <w:noProof/>
            <w:lang w:val="pl-PL" w:eastAsia="pl-PL"/>
            <w14:scene3d>
              <w14:camera w14:prst="orthographicFront"/>
              <w14:lightRig w14:rig="threePt" w14:dir="t">
                <w14:rot w14:lat="0" w14:lon="0" w14:rev="0"/>
              </w14:lightRig>
            </w14:scene3d>
          </w:rPr>
          <w:t>3.</w:t>
        </w:r>
        <w:r w:rsidR="00623AE0">
          <w:rPr>
            <w:rFonts w:asciiTheme="minorHAnsi" w:eastAsiaTheme="minorEastAsia" w:hAnsiTheme="minorHAnsi" w:cstheme="minorBidi"/>
            <w:noProof/>
            <w:color w:val="auto"/>
            <w:sz w:val="22"/>
            <w:lang w:val="pl-PL" w:eastAsia="pl-PL" w:bidi="ar-SA"/>
          </w:rPr>
          <w:tab/>
        </w:r>
        <w:r w:rsidR="00623AE0" w:rsidRPr="008A0135">
          <w:rPr>
            <w:rStyle w:val="Hipercze"/>
            <w:noProof/>
          </w:rPr>
          <w:t>PRZEDMIOT</w:t>
        </w:r>
        <w:r w:rsidR="00623AE0" w:rsidRPr="008A0135">
          <w:rPr>
            <w:rStyle w:val="Hipercze"/>
            <w:noProof/>
            <w:lang w:val="pl-PL" w:eastAsia="pl-PL"/>
          </w:rPr>
          <w:t xml:space="preserve"> I CEL OPRACOWANIA</w:t>
        </w:r>
        <w:r w:rsidR="00623AE0">
          <w:rPr>
            <w:noProof/>
            <w:webHidden/>
          </w:rPr>
          <w:tab/>
        </w:r>
      </w:hyperlink>
    </w:p>
    <w:p w14:paraId="2E0FD482" w14:textId="1965844C" w:rsidR="00623AE0" w:rsidRDefault="00153C3C">
      <w:pPr>
        <w:pStyle w:val="Spistreci2"/>
        <w:rPr>
          <w:rFonts w:asciiTheme="minorHAnsi" w:eastAsiaTheme="minorEastAsia" w:hAnsiTheme="minorHAnsi" w:cstheme="minorBidi"/>
          <w:noProof/>
          <w:color w:val="auto"/>
          <w:sz w:val="22"/>
          <w:lang w:val="pl-PL" w:eastAsia="pl-PL" w:bidi="ar-SA"/>
        </w:rPr>
      </w:pPr>
      <w:hyperlink w:anchor="_Toc504660227" w:history="1">
        <w:r w:rsidR="00623AE0" w:rsidRPr="008A0135">
          <w:rPr>
            <w:rStyle w:val="Hipercze"/>
            <w:noProof/>
            <w:lang w:val="pl-PL" w:eastAsia="pl-PL"/>
            <w14:scene3d>
              <w14:camera w14:prst="orthographicFront"/>
              <w14:lightRig w14:rig="threePt" w14:dir="t">
                <w14:rot w14:lat="0" w14:lon="0" w14:rev="0"/>
              </w14:lightRig>
            </w14:scene3d>
          </w:rPr>
          <w:t>4.</w:t>
        </w:r>
        <w:r w:rsidR="00623AE0">
          <w:rPr>
            <w:rFonts w:asciiTheme="minorHAnsi" w:eastAsiaTheme="minorEastAsia" w:hAnsiTheme="minorHAnsi" w:cstheme="minorBidi"/>
            <w:noProof/>
            <w:color w:val="auto"/>
            <w:sz w:val="22"/>
            <w:lang w:val="pl-PL" w:eastAsia="pl-PL" w:bidi="ar-SA"/>
          </w:rPr>
          <w:tab/>
        </w:r>
        <w:r w:rsidR="00623AE0" w:rsidRPr="008A0135">
          <w:rPr>
            <w:rStyle w:val="Hipercze"/>
            <w:noProof/>
            <w:lang w:val="pl-PL" w:eastAsia="pl-PL"/>
          </w:rPr>
          <w:t>LOKALIZACJA OBIEKTU</w:t>
        </w:r>
        <w:r w:rsidR="00623AE0">
          <w:rPr>
            <w:noProof/>
            <w:webHidden/>
          </w:rPr>
          <w:tab/>
        </w:r>
      </w:hyperlink>
    </w:p>
    <w:p w14:paraId="30583986" w14:textId="34AAD977" w:rsidR="00623AE0" w:rsidRDefault="00153C3C">
      <w:pPr>
        <w:pStyle w:val="Spistreci2"/>
        <w:rPr>
          <w:rFonts w:asciiTheme="minorHAnsi" w:eastAsiaTheme="minorEastAsia" w:hAnsiTheme="minorHAnsi" w:cstheme="minorBidi"/>
          <w:noProof/>
          <w:color w:val="auto"/>
          <w:sz w:val="22"/>
          <w:lang w:val="pl-PL" w:eastAsia="pl-PL" w:bidi="ar-SA"/>
        </w:rPr>
      </w:pPr>
      <w:hyperlink w:anchor="_Toc504660228" w:history="1">
        <w:r w:rsidR="00623AE0" w:rsidRPr="008A0135">
          <w:rPr>
            <w:rStyle w:val="Hipercze"/>
            <w:noProof/>
            <w:lang w:eastAsia="pl-PL"/>
            <w14:scene3d>
              <w14:camera w14:prst="orthographicFront"/>
              <w14:lightRig w14:rig="threePt" w14:dir="t">
                <w14:rot w14:lat="0" w14:lon="0" w14:rev="0"/>
              </w14:lightRig>
            </w14:scene3d>
          </w:rPr>
          <w:t>5.</w:t>
        </w:r>
        <w:r w:rsidR="00623AE0">
          <w:rPr>
            <w:rFonts w:asciiTheme="minorHAnsi" w:eastAsiaTheme="minorEastAsia" w:hAnsiTheme="minorHAnsi" w:cstheme="minorBidi"/>
            <w:noProof/>
            <w:color w:val="auto"/>
            <w:sz w:val="22"/>
            <w:lang w:val="pl-PL" w:eastAsia="pl-PL" w:bidi="ar-SA"/>
          </w:rPr>
          <w:tab/>
        </w:r>
        <w:r w:rsidR="00623AE0" w:rsidRPr="008A0135">
          <w:rPr>
            <w:rStyle w:val="Hipercze"/>
            <w:noProof/>
            <w:lang w:eastAsia="pl-PL"/>
          </w:rPr>
          <w:t>ZAKRES ZMIAN</w:t>
        </w:r>
        <w:r w:rsidR="00623AE0">
          <w:rPr>
            <w:noProof/>
            <w:webHidden/>
          </w:rPr>
          <w:tab/>
        </w:r>
      </w:hyperlink>
    </w:p>
    <w:p w14:paraId="43A3894B" w14:textId="57DC2CAD" w:rsidR="00623AE0" w:rsidRDefault="00153C3C">
      <w:pPr>
        <w:pStyle w:val="Spistreci2"/>
        <w:rPr>
          <w:rFonts w:asciiTheme="minorHAnsi" w:eastAsiaTheme="minorEastAsia" w:hAnsiTheme="minorHAnsi" w:cstheme="minorBidi"/>
          <w:noProof/>
          <w:color w:val="auto"/>
          <w:sz w:val="22"/>
          <w:lang w:val="pl-PL" w:eastAsia="pl-PL" w:bidi="ar-SA"/>
        </w:rPr>
      </w:pPr>
      <w:hyperlink w:anchor="_Toc504660229" w:history="1">
        <w:r w:rsidR="00623AE0" w:rsidRPr="008A0135">
          <w:rPr>
            <w:rStyle w:val="Hipercze"/>
            <w:noProof/>
            <w:lang w:val="pl-PL" w:eastAsia="pl-PL"/>
            <w14:scene3d>
              <w14:camera w14:prst="orthographicFront"/>
              <w14:lightRig w14:rig="threePt" w14:dir="t">
                <w14:rot w14:lat="0" w14:lon="0" w14:rev="0"/>
              </w14:lightRig>
            </w14:scene3d>
          </w:rPr>
          <w:t>6.</w:t>
        </w:r>
        <w:r w:rsidR="00623AE0">
          <w:rPr>
            <w:rFonts w:asciiTheme="minorHAnsi" w:eastAsiaTheme="minorEastAsia" w:hAnsiTheme="minorHAnsi" w:cstheme="minorBidi"/>
            <w:noProof/>
            <w:color w:val="auto"/>
            <w:sz w:val="22"/>
            <w:lang w:val="pl-PL" w:eastAsia="pl-PL" w:bidi="ar-SA"/>
          </w:rPr>
          <w:tab/>
        </w:r>
        <w:r w:rsidR="00623AE0" w:rsidRPr="008A0135">
          <w:rPr>
            <w:rStyle w:val="Hipercze"/>
            <w:noProof/>
            <w:lang w:val="pl-PL" w:eastAsia="pl-PL"/>
          </w:rPr>
          <w:t>DANE METRYKALNE</w:t>
        </w:r>
        <w:r w:rsidR="00623AE0">
          <w:rPr>
            <w:noProof/>
            <w:webHidden/>
          </w:rPr>
          <w:tab/>
        </w:r>
      </w:hyperlink>
    </w:p>
    <w:p w14:paraId="73D6E440" w14:textId="7482C568" w:rsidR="00623AE0" w:rsidRDefault="00153C3C">
      <w:pPr>
        <w:pStyle w:val="Spistreci2"/>
        <w:rPr>
          <w:rFonts w:asciiTheme="minorHAnsi" w:eastAsiaTheme="minorEastAsia" w:hAnsiTheme="minorHAnsi" w:cstheme="minorBidi"/>
          <w:noProof/>
          <w:color w:val="auto"/>
          <w:sz w:val="22"/>
          <w:lang w:val="pl-PL" w:eastAsia="pl-PL" w:bidi="ar-SA"/>
        </w:rPr>
      </w:pPr>
      <w:hyperlink w:anchor="_Toc504660230" w:history="1">
        <w:r w:rsidR="00623AE0" w:rsidRPr="008A0135">
          <w:rPr>
            <w:rStyle w:val="Hipercze"/>
            <w:noProof/>
            <w:lang w:val="pl-PL" w:eastAsia="pl-PL"/>
            <w14:scene3d>
              <w14:camera w14:prst="orthographicFront"/>
              <w14:lightRig w14:rig="threePt" w14:dir="t">
                <w14:rot w14:lat="0" w14:lon="0" w14:rev="0"/>
              </w14:lightRig>
            </w14:scene3d>
          </w:rPr>
          <w:t>7.</w:t>
        </w:r>
        <w:r w:rsidR="00623AE0">
          <w:rPr>
            <w:rFonts w:asciiTheme="minorHAnsi" w:eastAsiaTheme="minorEastAsia" w:hAnsiTheme="minorHAnsi" w:cstheme="minorBidi"/>
            <w:noProof/>
            <w:color w:val="auto"/>
            <w:sz w:val="22"/>
            <w:lang w:val="pl-PL" w:eastAsia="pl-PL" w:bidi="ar-SA"/>
          </w:rPr>
          <w:tab/>
        </w:r>
        <w:r w:rsidR="00623AE0" w:rsidRPr="008A0135">
          <w:rPr>
            <w:rStyle w:val="Hipercze"/>
            <w:noProof/>
            <w:lang w:val="pl-PL"/>
          </w:rPr>
          <w:t>ANALIZA ZGODNOŚCI ZAPROJEKTOWANEJ INWESTYCJI Z USTALENIAMI MIEJSCOWEGO PLANU ZAGOSPODAROWANIA PRZESTRZENNEGO (MPZP)</w:t>
        </w:r>
        <w:r w:rsidR="00623AE0">
          <w:rPr>
            <w:noProof/>
            <w:webHidden/>
          </w:rPr>
          <w:tab/>
        </w:r>
      </w:hyperlink>
    </w:p>
    <w:p w14:paraId="15FF5B92" w14:textId="6E84B78E" w:rsidR="00623AE0" w:rsidRDefault="00153C3C">
      <w:pPr>
        <w:pStyle w:val="Spistreci2"/>
        <w:rPr>
          <w:rFonts w:asciiTheme="minorHAnsi" w:eastAsiaTheme="minorEastAsia" w:hAnsiTheme="minorHAnsi" w:cstheme="minorBidi"/>
          <w:noProof/>
          <w:color w:val="auto"/>
          <w:sz w:val="22"/>
          <w:lang w:val="pl-PL" w:eastAsia="pl-PL" w:bidi="ar-SA"/>
        </w:rPr>
      </w:pPr>
      <w:hyperlink w:anchor="_Toc504660231" w:history="1">
        <w:r w:rsidR="00623AE0" w:rsidRPr="008A0135">
          <w:rPr>
            <w:rStyle w:val="Hipercze"/>
            <w:noProof/>
            <w:lang w:val="pl-PL" w:eastAsia="pl-PL"/>
            <w14:scene3d>
              <w14:camera w14:prst="orthographicFront"/>
              <w14:lightRig w14:rig="threePt" w14:dir="t">
                <w14:rot w14:lat="0" w14:lon="0" w14:rev="0"/>
              </w14:lightRig>
            </w14:scene3d>
          </w:rPr>
          <w:t>8.</w:t>
        </w:r>
        <w:r w:rsidR="00623AE0">
          <w:rPr>
            <w:rFonts w:asciiTheme="minorHAnsi" w:eastAsiaTheme="minorEastAsia" w:hAnsiTheme="minorHAnsi" w:cstheme="minorBidi"/>
            <w:noProof/>
            <w:color w:val="auto"/>
            <w:sz w:val="22"/>
            <w:lang w:val="pl-PL" w:eastAsia="pl-PL" w:bidi="ar-SA"/>
          </w:rPr>
          <w:tab/>
        </w:r>
        <w:r w:rsidR="00623AE0" w:rsidRPr="008A0135">
          <w:rPr>
            <w:rStyle w:val="Hipercze"/>
            <w:noProof/>
            <w:lang w:val="pl-PL" w:eastAsia="pl-PL"/>
          </w:rPr>
          <w:t>OPIS ROZWIĄZAŃ BUDOWALNYCH</w:t>
        </w:r>
        <w:r w:rsidR="00623AE0">
          <w:rPr>
            <w:noProof/>
            <w:webHidden/>
          </w:rPr>
          <w:tab/>
        </w:r>
      </w:hyperlink>
    </w:p>
    <w:p w14:paraId="0068AE4F" w14:textId="2A6E8F85" w:rsidR="00623AE0" w:rsidRDefault="00153C3C">
      <w:pPr>
        <w:pStyle w:val="Spistreci3"/>
        <w:rPr>
          <w:rFonts w:asciiTheme="minorHAnsi" w:eastAsiaTheme="minorEastAsia" w:hAnsiTheme="minorHAnsi" w:cstheme="minorBidi"/>
          <w:noProof/>
          <w:color w:val="auto"/>
          <w:lang w:val="pl-PL" w:eastAsia="pl-PL" w:bidi="ar-SA"/>
        </w:rPr>
      </w:pPr>
      <w:hyperlink w:anchor="_Toc504660232" w:history="1">
        <w:r w:rsidR="00623AE0" w:rsidRPr="008A0135">
          <w:rPr>
            <w:rStyle w:val="Hipercze"/>
            <w:noProof/>
            <w:lang w:val="pl-PL"/>
          </w:rPr>
          <w:t>8.1.</w:t>
        </w:r>
        <w:r w:rsidR="00623AE0">
          <w:rPr>
            <w:rFonts w:asciiTheme="minorHAnsi" w:eastAsiaTheme="minorEastAsia" w:hAnsiTheme="minorHAnsi" w:cstheme="minorBidi"/>
            <w:noProof/>
            <w:color w:val="auto"/>
            <w:lang w:val="pl-PL" w:eastAsia="pl-PL" w:bidi="ar-SA"/>
          </w:rPr>
          <w:tab/>
        </w:r>
        <w:r w:rsidR="00623AE0" w:rsidRPr="008A0135">
          <w:rPr>
            <w:rStyle w:val="Hipercze"/>
            <w:noProof/>
            <w:lang w:val="pl-PL"/>
          </w:rPr>
          <w:t>ZAKRESY POSZCZEGÓLNYCH ETAPÓW BUDOWY</w:t>
        </w:r>
        <w:r w:rsidR="00623AE0">
          <w:rPr>
            <w:noProof/>
            <w:webHidden/>
          </w:rPr>
          <w:tab/>
        </w:r>
      </w:hyperlink>
    </w:p>
    <w:p w14:paraId="4AF3BE00" w14:textId="0B467E79" w:rsidR="00623AE0" w:rsidRDefault="00153C3C">
      <w:pPr>
        <w:pStyle w:val="Spistreci4"/>
        <w:tabs>
          <w:tab w:val="left" w:pos="1935"/>
          <w:tab w:val="right" w:pos="8660"/>
        </w:tabs>
        <w:rPr>
          <w:rFonts w:asciiTheme="minorHAnsi" w:eastAsiaTheme="minorEastAsia" w:hAnsiTheme="minorHAnsi" w:cstheme="minorBidi"/>
          <w:noProof/>
          <w:color w:val="auto"/>
          <w:lang w:val="pl-PL" w:eastAsia="pl-PL" w:bidi="ar-SA"/>
        </w:rPr>
      </w:pPr>
      <w:hyperlink w:anchor="_Toc504660233" w:history="1">
        <w:r w:rsidR="00623AE0" w:rsidRPr="008A0135">
          <w:rPr>
            <w:rStyle w:val="Hipercze"/>
            <w:noProof/>
            <w:lang w:val="pl-PL"/>
          </w:rPr>
          <w:t>8.1.1.</w:t>
        </w:r>
        <w:r w:rsidR="00623AE0">
          <w:rPr>
            <w:rFonts w:asciiTheme="minorHAnsi" w:eastAsiaTheme="minorEastAsia" w:hAnsiTheme="minorHAnsi" w:cstheme="minorBidi"/>
            <w:noProof/>
            <w:color w:val="auto"/>
            <w:lang w:val="pl-PL" w:eastAsia="pl-PL" w:bidi="ar-SA"/>
          </w:rPr>
          <w:tab/>
        </w:r>
        <w:r w:rsidR="00623AE0" w:rsidRPr="008A0135">
          <w:rPr>
            <w:rStyle w:val="Hipercze"/>
            <w:noProof/>
            <w:lang w:val="pl-PL"/>
          </w:rPr>
          <w:t>PLANOWANE PRACE WYBURZENIOWE I ROZBIÓRKOWE</w:t>
        </w:r>
        <w:r w:rsidR="00623AE0">
          <w:rPr>
            <w:noProof/>
            <w:webHidden/>
          </w:rPr>
          <w:tab/>
        </w:r>
      </w:hyperlink>
    </w:p>
    <w:p w14:paraId="03CCF3C7" w14:textId="30997C68" w:rsidR="00623AE0" w:rsidRDefault="00153C3C">
      <w:pPr>
        <w:pStyle w:val="Spistreci4"/>
        <w:tabs>
          <w:tab w:val="left" w:pos="1935"/>
          <w:tab w:val="right" w:pos="8660"/>
        </w:tabs>
        <w:rPr>
          <w:rFonts w:asciiTheme="minorHAnsi" w:eastAsiaTheme="minorEastAsia" w:hAnsiTheme="minorHAnsi" w:cstheme="minorBidi"/>
          <w:noProof/>
          <w:color w:val="auto"/>
          <w:lang w:val="pl-PL" w:eastAsia="pl-PL" w:bidi="ar-SA"/>
        </w:rPr>
      </w:pPr>
      <w:hyperlink w:anchor="_Toc504660234" w:history="1">
        <w:r w:rsidR="00623AE0" w:rsidRPr="008A0135">
          <w:rPr>
            <w:rStyle w:val="Hipercze"/>
            <w:noProof/>
            <w:lang w:val="pl-PL"/>
          </w:rPr>
          <w:t>8.1.2.</w:t>
        </w:r>
        <w:r w:rsidR="00623AE0">
          <w:rPr>
            <w:rFonts w:asciiTheme="minorHAnsi" w:eastAsiaTheme="minorEastAsia" w:hAnsiTheme="minorHAnsi" w:cstheme="minorBidi"/>
            <w:noProof/>
            <w:color w:val="auto"/>
            <w:lang w:val="pl-PL" w:eastAsia="pl-PL" w:bidi="ar-SA"/>
          </w:rPr>
          <w:tab/>
        </w:r>
        <w:r w:rsidR="00623AE0" w:rsidRPr="008A0135">
          <w:rPr>
            <w:rStyle w:val="Hipercze"/>
            <w:noProof/>
            <w:lang w:val="pl-PL"/>
          </w:rPr>
          <w:t>ZAKRES PRZEBUDOWY</w:t>
        </w:r>
        <w:r w:rsidR="00623AE0">
          <w:rPr>
            <w:noProof/>
            <w:webHidden/>
          </w:rPr>
          <w:tab/>
        </w:r>
      </w:hyperlink>
    </w:p>
    <w:p w14:paraId="68B0B8C3" w14:textId="1D751AFF" w:rsidR="00623AE0" w:rsidRDefault="00153C3C">
      <w:pPr>
        <w:pStyle w:val="Spistreci4"/>
        <w:tabs>
          <w:tab w:val="left" w:pos="1935"/>
          <w:tab w:val="right" w:pos="8660"/>
        </w:tabs>
        <w:rPr>
          <w:rFonts w:asciiTheme="minorHAnsi" w:eastAsiaTheme="minorEastAsia" w:hAnsiTheme="minorHAnsi" w:cstheme="minorBidi"/>
          <w:noProof/>
          <w:color w:val="auto"/>
          <w:lang w:val="pl-PL" w:eastAsia="pl-PL" w:bidi="ar-SA"/>
        </w:rPr>
      </w:pPr>
      <w:hyperlink w:anchor="_Toc504660235" w:history="1">
        <w:r w:rsidR="00623AE0" w:rsidRPr="008A0135">
          <w:rPr>
            <w:rStyle w:val="Hipercze"/>
            <w:noProof/>
          </w:rPr>
          <w:t>8.1.3.</w:t>
        </w:r>
        <w:r w:rsidR="00623AE0">
          <w:rPr>
            <w:rFonts w:asciiTheme="minorHAnsi" w:eastAsiaTheme="minorEastAsia" w:hAnsiTheme="minorHAnsi" w:cstheme="minorBidi"/>
            <w:noProof/>
            <w:color w:val="auto"/>
            <w:lang w:val="pl-PL" w:eastAsia="pl-PL" w:bidi="ar-SA"/>
          </w:rPr>
          <w:tab/>
        </w:r>
        <w:r w:rsidR="00623AE0" w:rsidRPr="008A0135">
          <w:rPr>
            <w:rStyle w:val="Hipercze"/>
            <w:noProof/>
            <w:lang w:val="pl-PL"/>
          </w:rPr>
          <w:t>ZAKRES ROZBUDOWY</w:t>
        </w:r>
        <w:r w:rsidR="00623AE0">
          <w:rPr>
            <w:noProof/>
            <w:webHidden/>
          </w:rPr>
          <w:tab/>
        </w:r>
      </w:hyperlink>
    </w:p>
    <w:p w14:paraId="5EACF5C4" w14:textId="62C43D6B" w:rsidR="00623AE0" w:rsidRDefault="00153C3C">
      <w:pPr>
        <w:pStyle w:val="Spistreci3"/>
        <w:rPr>
          <w:rFonts w:asciiTheme="minorHAnsi" w:eastAsiaTheme="minorEastAsia" w:hAnsiTheme="minorHAnsi" w:cstheme="minorBidi"/>
          <w:noProof/>
          <w:color w:val="auto"/>
          <w:lang w:val="pl-PL" w:eastAsia="pl-PL" w:bidi="ar-SA"/>
        </w:rPr>
      </w:pPr>
      <w:hyperlink w:anchor="_Toc504660236" w:history="1">
        <w:r w:rsidR="00623AE0" w:rsidRPr="008A0135">
          <w:rPr>
            <w:rStyle w:val="Hipercze"/>
            <w:noProof/>
            <w:lang w:val="pl-PL"/>
          </w:rPr>
          <w:t>8.2.</w:t>
        </w:r>
        <w:r w:rsidR="00623AE0">
          <w:rPr>
            <w:rFonts w:asciiTheme="minorHAnsi" w:eastAsiaTheme="minorEastAsia" w:hAnsiTheme="minorHAnsi" w:cstheme="minorBidi"/>
            <w:noProof/>
            <w:color w:val="auto"/>
            <w:lang w:val="pl-PL" w:eastAsia="pl-PL" w:bidi="ar-SA"/>
          </w:rPr>
          <w:tab/>
        </w:r>
        <w:r w:rsidR="00623AE0" w:rsidRPr="008A0135">
          <w:rPr>
            <w:rStyle w:val="Hipercze"/>
            <w:noProof/>
            <w:lang w:val="pl-PL"/>
          </w:rPr>
          <w:t>ELEMENTY BUDOWLANE</w:t>
        </w:r>
        <w:r w:rsidR="00623AE0">
          <w:rPr>
            <w:noProof/>
            <w:webHidden/>
          </w:rPr>
          <w:tab/>
        </w:r>
      </w:hyperlink>
    </w:p>
    <w:p w14:paraId="2C5D53BE" w14:textId="72D4A4D4" w:rsidR="00623AE0" w:rsidRDefault="00153C3C">
      <w:pPr>
        <w:pStyle w:val="Spistreci3"/>
        <w:rPr>
          <w:rFonts w:asciiTheme="minorHAnsi" w:eastAsiaTheme="minorEastAsia" w:hAnsiTheme="minorHAnsi" w:cstheme="minorBidi"/>
          <w:noProof/>
          <w:color w:val="auto"/>
          <w:lang w:val="pl-PL" w:eastAsia="pl-PL" w:bidi="ar-SA"/>
        </w:rPr>
      </w:pPr>
      <w:hyperlink w:anchor="_Toc504660237" w:history="1">
        <w:r w:rsidR="00623AE0" w:rsidRPr="008A0135">
          <w:rPr>
            <w:rStyle w:val="Hipercze"/>
            <w:noProof/>
          </w:rPr>
          <w:t>8.3.</w:t>
        </w:r>
        <w:r w:rsidR="00623AE0">
          <w:rPr>
            <w:rFonts w:asciiTheme="minorHAnsi" w:eastAsiaTheme="minorEastAsia" w:hAnsiTheme="minorHAnsi" w:cstheme="minorBidi"/>
            <w:noProof/>
            <w:color w:val="auto"/>
            <w:lang w:val="pl-PL" w:eastAsia="pl-PL" w:bidi="ar-SA"/>
          </w:rPr>
          <w:tab/>
        </w:r>
        <w:r w:rsidR="00623AE0" w:rsidRPr="008A0135">
          <w:rPr>
            <w:rStyle w:val="Hipercze"/>
            <w:noProof/>
          </w:rPr>
          <w:t>WYKOŃCZENIE ELEWACJI</w:t>
        </w:r>
        <w:r w:rsidR="00623AE0">
          <w:rPr>
            <w:noProof/>
            <w:webHidden/>
          </w:rPr>
          <w:tab/>
        </w:r>
      </w:hyperlink>
    </w:p>
    <w:p w14:paraId="13627D50" w14:textId="42C3F682" w:rsidR="00623AE0" w:rsidRDefault="00153C3C">
      <w:pPr>
        <w:pStyle w:val="Spistreci3"/>
        <w:rPr>
          <w:rFonts w:asciiTheme="minorHAnsi" w:eastAsiaTheme="minorEastAsia" w:hAnsiTheme="minorHAnsi" w:cstheme="minorBidi"/>
          <w:noProof/>
          <w:color w:val="auto"/>
          <w:lang w:val="pl-PL" w:eastAsia="pl-PL" w:bidi="ar-SA"/>
        </w:rPr>
      </w:pPr>
      <w:hyperlink w:anchor="_Toc504660238" w:history="1">
        <w:r w:rsidR="00623AE0" w:rsidRPr="008A0135">
          <w:rPr>
            <w:rStyle w:val="Hipercze"/>
            <w:noProof/>
            <w:lang w:val="pl-PL"/>
          </w:rPr>
          <w:t>8.4.</w:t>
        </w:r>
        <w:r w:rsidR="00623AE0">
          <w:rPr>
            <w:rFonts w:asciiTheme="minorHAnsi" w:eastAsiaTheme="minorEastAsia" w:hAnsiTheme="minorHAnsi" w:cstheme="minorBidi"/>
            <w:noProof/>
            <w:color w:val="auto"/>
            <w:lang w:val="pl-PL" w:eastAsia="pl-PL" w:bidi="ar-SA"/>
          </w:rPr>
          <w:tab/>
        </w:r>
        <w:r w:rsidR="00623AE0" w:rsidRPr="008A0135">
          <w:rPr>
            <w:rStyle w:val="Hipercze"/>
            <w:noProof/>
            <w:lang w:val="pl-PL"/>
          </w:rPr>
          <w:t>FASADY</w:t>
        </w:r>
        <w:r w:rsidR="00623AE0">
          <w:rPr>
            <w:noProof/>
            <w:webHidden/>
          </w:rPr>
          <w:tab/>
        </w:r>
      </w:hyperlink>
    </w:p>
    <w:p w14:paraId="446E1F02" w14:textId="1903D30A" w:rsidR="00623AE0" w:rsidRDefault="00153C3C">
      <w:pPr>
        <w:pStyle w:val="Spistreci3"/>
        <w:rPr>
          <w:rFonts w:asciiTheme="minorHAnsi" w:eastAsiaTheme="minorEastAsia" w:hAnsiTheme="minorHAnsi" w:cstheme="minorBidi"/>
          <w:noProof/>
          <w:color w:val="auto"/>
          <w:lang w:val="pl-PL" w:eastAsia="pl-PL" w:bidi="ar-SA"/>
        </w:rPr>
      </w:pPr>
      <w:hyperlink w:anchor="_Toc504660239" w:history="1">
        <w:r w:rsidR="00623AE0" w:rsidRPr="008A0135">
          <w:rPr>
            <w:rStyle w:val="Hipercze"/>
            <w:noProof/>
          </w:rPr>
          <w:t>8.5.</w:t>
        </w:r>
        <w:r w:rsidR="00623AE0">
          <w:rPr>
            <w:rFonts w:asciiTheme="minorHAnsi" w:eastAsiaTheme="minorEastAsia" w:hAnsiTheme="minorHAnsi" w:cstheme="minorBidi"/>
            <w:noProof/>
            <w:color w:val="auto"/>
            <w:lang w:val="pl-PL" w:eastAsia="pl-PL" w:bidi="ar-SA"/>
          </w:rPr>
          <w:tab/>
        </w:r>
        <w:r w:rsidR="00623AE0" w:rsidRPr="008A0135">
          <w:rPr>
            <w:rStyle w:val="Hipercze"/>
            <w:noProof/>
          </w:rPr>
          <w:t>WINDY</w:t>
        </w:r>
        <w:r w:rsidR="00623AE0">
          <w:rPr>
            <w:noProof/>
            <w:webHidden/>
          </w:rPr>
          <w:tab/>
        </w:r>
      </w:hyperlink>
    </w:p>
    <w:p w14:paraId="4FA86B5D" w14:textId="0561EE69" w:rsidR="00623AE0" w:rsidRDefault="00153C3C">
      <w:pPr>
        <w:pStyle w:val="Spistreci2"/>
        <w:rPr>
          <w:rFonts w:asciiTheme="minorHAnsi" w:eastAsiaTheme="minorEastAsia" w:hAnsiTheme="minorHAnsi" w:cstheme="minorBidi"/>
          <w:noProof/>
          <w:color w:val="auto"/>
          <w:sz w:val="22"/>
          <w:lang w:val="pl-PL" w:eastAsia="pl-PL" w:bidi="ar-SA"/>
        </w:rPr>
      </w:pPr>
      <w:hyperlink w:anchor="_Toc504660240" w:history="1">
        <w:r w:rsidR="00623AE0" w:rsidRPr="008A0135">
          <w:rPr>
            <w:rStyle w:val="Hipercze"/>
            <w:noProof/>
            <w:lang w:val="pl-PL" w:eastAsia="pl-PL"/>
            <w14:scene3d>
              <w14:camera w14:prst="orthographicFront"/>
              <w14:lightRig w14:rig="threePt" w14:dir="t">
                <w14:rot w14:lat="0" w14:lon="0" w14:rev="0"/>
              </w14:lightRig>
            </w14:scene3d>
          </w:rPr>
          <w:t>9.</w:t>
        </w:r>
        <w:r w:rsidR="00623AE0">
          <w:rPr>
            <w:rFonts w:asciiTheme="minorHAnsi" w:eastAsiaTheme="minorEastAsia" w:hAnsiTheme="minorHAnsi" w:cstheme="minorBidi"/>
            <w:noProof/>
            <w:color w:val="auto"/>
            <w:sz w:val="22"/>
            <w:lang w:val="pl-PL" w:eastAsia="pl-PL" w:bidi="ar-SA"/>
          </w:rPr>
          <w:tab/>
        </w:r>
        <w:r w:rsidR="00623AE0" w:rsidRPr="008A0135">
          <w:rPr>
            <w:rStyle w:val="Hipercze"/>
            <w:noProof/>
            <w:lang w:val="pl-PL" w:eastAsia="pl-PL"/>
          </w:rPr>
          <w:t>OCHRONA PPOŻ.</w:t>
        </w:r>
        <w:r w:rsidR="00623AE0">
          <w:rPr>
            <w:noProof/>
            <w:webHidden/>
          </w:rPr>
          <w:tab/>
        </w:r>
      </w:hyperlink>
    </w:p>
    <w:p w14:paraId="0B2BAE3F" w14:textId="6E852824" w:rsidR="00623AE0" w:rsidRDefault="00153C3C">
      <w:pPr>
        <w:pStyle w:val="Spistreci2"/>
        <w:rPr>
          <w:rFonts w:asciiTheme="minorHAnsi" w:eastAsiaTheme="minorEastAsia" w:hAnsiTheme="minorHAnsi" w:cstheme="minorBidi"/>
          <w:noProof/>
          <w:color w:val="auto"/>
          <w:sz w:val="22"/>
          <w:lang w:val="pl-PL" w:eastAsia="pl-PL" w:bidi="ar-SA"/>
        </w:rPr>
      </w:pPr>
      <w:hyperlink w:anchor="_Toc504660241" w:history="1">
        <w:r w:rsidR="00623AE0" w:rsidRPr="008A0135">
          <w:rPr>
            <w:rStyle w:val="Hipercze"/>
            <w:noProof/>
            <w:lang w:val="pl-PL"/>
            <w14:scene3d>
              <w14:camera w14:prst="orthographicFront"/>
              <w14:lightRig w14:rig="threePt" w14:dir="t">
                <w14:rot w14:lat="0" w14:lon="0" w14:rev="0"/>
              </w14:lightRig>
            </w14:scene3d>
          </w:rPr>
          <w:t>10.</w:t>
        </w:r>
        <w:r w:rsidR="00623AE0">
          <w:rPr>
            <w:rFonts w:asciiTheme="minorHAnsi" w:eastAsiaTheme="minorEastAsia" w:hAnsiTheme="minorHAnsi" w:cstheme="minorBidi"/>
            <w:noProof/>
            <w:color w:val="auto"/>
            <w:sz w:val="22"/>
            <w:lang w:val="pl-PL" w:eastAsia="pl-PL" w:bidi="ar-SA"/>
          </w:rPr>
          <w:tab/>
        </w:r>
        <w:r w:rsidR="00623AE0" w:rsidRPr="008A0135">
          <w:rPr>
            <w:rStyle w:val="Hipercze"/>
            <w:noProof/>
            <w:lang w:val="pl-PL"/>
          </w:rPr>
          <w:t>ANALIZA WYKORZYSTANIA ODNAWIALNYCH ŹRÓDEŁ ENERGII</w:t>
        </w:r>
        <w:r w:rsidR="00623AE0">
          <w:rPr>
            <w:noProof/>
            <w:webHidden/>
          </w:rPr>
          <w:tab/>
        </w:r>
      </w:hyperlink>
    </w:p>
    <w:p w14:paraId="25C86A19" w14:textId="5E89FB93" w:rsidR="00623AE0" w:rsidRDefault="00153C3C">
      <w:pPr>
        <w:pStyle w:val="Spistreci2"/>
        <w:rPr>
          <w:rFonts w:asciiTheme="minorHAnsi" w:eastAsiaTheme="minorEastAsia" w:hAnsiTheme="minorHAnsi" w:cstheme="minorBidi"/>
          <w:noProof/>
          <w:color w:val="auto"/>
          <w:sz w:val="22"/>
          <w:lang w:val="pl-PL" w:eastAsia="pl-PL" w:bidi="ar-SA"/>
        </w:rPr>
      </w:pPr>
      <w:hyperlink w:anchor="_Toc504660242" w:history="1">
        <w:r w:rsidR="00623AE0" w:rsidRPr="008A0135">
          <w:rPr>
            <w:rStyle w:val="Hipercze"/>
            <w:noProof/>
            <w14:scene3d>
              <w14:camera w14:prst="orthographicFront"/>
              <w14:lightRig w14:rig="threePt" w14:dir="t">
                <w14:rot w14:lat="0" w14:lon="0" w14:rev="0"/>
              </w14:lightRig>
            </w14:scene3d>
          </w:rPr>
          <w:t>11.</w:t>
        </w:r>
        <w:r w:rsidR="00623AE0">
          <w:rPr>
            <w:rFonts w:asciiTheme="minorHAnsi" w:eastAsiaTheme="minorEastAsia" w:hAnsiTheme="minorHAnsi" w:cstheme="minorBidi"/>
            <w:noProof/>
            <w:color w:val="auto"/>
            <w:sz w:val="22"/>
            <w:lang w:val="pl-PL" w:eastAsia="pl-PL" w:bidi="ar-SA"/>
          </w:rPr>
          <w:tab/>
        </w:r>
        <w:r w:rsidR="00623AE0" w:rsidRPr="008A0135">
          <w:rPr>
            <w:rStyle w:val="Hipercze"/>
            <w:noProof/>
          </w:rPr>
          <w:t>OBSZAR ODDZIAŁYWANIA</w:t>
        </w:r>
        <w:r w:rsidR="00623AE0">
          <w:rPr>
            <w:noProof/>
            <w:webHidden/>
          </w:rPr>
          <w:tab/>
        </w:r>
      </w:hyperlink>
    </w:p>
    <w:p w14:paraId="149B184D" w14:textId="013B6478" w:rsidR="00623AE0" w:rsidRDefault="00153C3C">
      <w:pPr>
        <w:pStyle w:val="Spistreci2"/>
        <w:rPr>
          <w:rFonts w:asciiTheme="minorHAnsi" w:eastAsiaTheme="minorEastAsia" w:hAnsiTheme="minorHAnsi" w:cstheme="minorBidi"/>
          <w:noProof/>
          <w:color w:val="auto"/>
          <w:sz w:val="22"/>
          <w:lang w:val="pl-PL" w:eastAsia="pl-PL" w:bidi="ar-SA"/>
        </w:rPr>
      </w:pPr>
      <w:hyperlink w:anchor="_Toc504660243" w:history="1">
        <w:r w:rsidR="00623AE0" w:rsidRPr="008A0135">
          <w:rPr>
            <w:rStyle w:val="Hipercze"/>
            <w:noProof/>
            <w:lang w:val="pl-PL" w:eastAsia="pl-PL"/>
            <w14:scene3d>
              <w14:camera w14:prst="orthographicFront"/>
              <w14:lightRig w14:rig="threePt" w14:dir="t">
                <w14:rot w14:lat="0" w14:lon="0" w14:rev="0"/>
              </w14:lightRig>
            </w14:scene3d>
          </w:rPr>
          <w:t>12.</w:t>
        </w:r>
        <w:r w:rsidR="00623AE0">
          <w:rPr>
            <w:rFonts w:asciiTheme="minorHAnsi" w:eastAsiaTheme="minorEastAsia" w:hAnsiTheme="minorHAnsi" w:cstheme="minorBidi"/>
            <w:noProof/>
            <w:color w:val="auto"/>
            <w:sz w:val="22"/>
            <w:lang w:val="pl-PL" w:eastAsia="pl-PL" w:bidi="ar-SA"/>
          </w:rPr>
          <w:tab/>
        </w:r>
        <w:r w:rsidR="00623AE0" w:rsidRPr="008A0135">
          <w:rPr>
            <w:rStyle w:val="Hipercze"/>
            <w:noProof/>
            <w:lang w:val="pl-PL" w:eastAsia="pl-PL"/>
          </w:rPr>
          <w:t>INFORMACJA BIOZ</w:t>
        </w:r>
        <w:r w:rsidR="00623AE0">
          <w:rPr>
            <w:noProof/>
            <w:webHidden/>
          </w:rPr>
          <w:tab/>
        </w:r>
      </w:hyperlink>
    </w:p>
    <w:p w14:paraId="1D0005EF" w14:textId="6B504386" w:rsidR="00623AE0" w:rsidRDefault="00153C3C">
      <w:pPr>
        <w:pStyle w:val="Spistreci3"/>
        <w:rPr>
          <w:rFonts w:asciiTheme="minorHAnsi" w:eastAsiaTheme="minorEastAsia" w:hAnsiTheme="minorHAnsi" w:cstheme="minorBidi"/>
          <w:noProof/>
          <w:color w:val="auto"/>
          <w:lang w:val="pl-PL" w:eastAsia="pl-PL" w:bidi="ar-SA"/>
        </w:rPr>
      </w:pPr>
      <w:hyperlink w:anchor="_Toc504660244" w:history="1">
        <w:r w:rsidR="00623AE0" w:rsidRPr="008A0135">
          <w:rPr>
            <w:rStyle w:val="Hipercze"/>
            <w:noProof/>
            <w:lang w:val="pl-PL"/>
          </w:rPr>
          <w:t>12.1.</w:t>
        </w:r>
        <w:r w:rsidR="00623AE0">
          <w:rPr>
            <w:rFonts w:asciiTheme="minorHAnsi" w:eastAsiaTheme="minorEastAsia" w:hAnsiTheme="minorHAnsi" w:cstheme="minorBidi"/>
            <w:noProof/>
            <w:color w:val="auto"/>
            <w:lang w:val="pl-PL" w:eastAsia="pl-PL" w:bidi="ar-SA"/>
          </w:rPr>
          <w:tab/>
        </w:r>
        <w:r w:rsidR="00623AE0" w:rsidRPr="008A0135">
          <w:rPr>
            <w:rStyle w:val="Hipercze"/>
            <w:rFonts w:eastAsia="Arial"/>
            <w:noProof/>
            <w:lang w:val="pl-PL"/>
          </w:rPr>
          <w:t xml:space="preserve">CZĘŚĆ </w:t>
        </w:r>
        <w:r w:rsidR="00623AE0" w:rsidRPr="008A0135">
          <w:rPr>
            <w:rStyle w:val="Hipercze"/>
            <w:rFonts w:eastAsia="Arial"/>
            <w:noProof/>
          </w:rPr>
          <w:t>SZCZEGÓŁOWA</w:t>
        </w:r>
        <w:r w:rsidR="00623AE0">
          <w:rPr>
            <w:noProof/>
            <w:webHidden/>
          </w:rPr>
          <w:tab/>
        </w:r>
      </w:hyperlink>
    </w:p>
    <w:p w14:paraId="24F07200" w14:textId="67A9773D" w:rsidR="00623AE0" w:rsidRDefault="00153C3C">
      <w:pPr>
        <w:pStyle w:val="Spistreci3"/>
        <w:rPr>
          <w:rFonts w:asciiTheme="minorHAnsi" w:eastAsiaTheme="minorEastAsia" w:hAnsiTheme="minorHAnsi" w:cstheme="minorBidi"/>
          <w:noProof/>
          <w:color w:val="auto"/>
          <w:lang w:val="pl-PL" w:eastAsia="pl-PL" w:bidi="ar-SA"/>
        </w:rPr>
      </w:pPr>
      <w:hyperlink w:anchor="_Toc504660245" w:history="1">
        <w:r w:rsidR="00623AE0" w:rsidRPr="008A0135">
          <w:rPr>
            <w:rStyle w:val="Hipercze"/>
            <w:noProof/>
            <w:lang w:val="pl-PL"/>
          </w:rPr>
          <w:t>12.2.</w:t>
        </w:r>
        <w:r w:rsidR="00623AE0">
          <w:rPr>
            <w:rFonts w:asciiTheme="minorHAnsi" w:eastAsiaTheme="minorEastAsia" w:hAnsiTheme="minorHAnsi" w:cstheme="minorBidi"/>
            <w:noProof/>
            <w:color w:val="auto"/>
            <w:lang w:val="pl-PL" w:eastAsia="pl-PL" w:bidi="ar-SA"/>
          </w:rPr>
          <w:tab/>
        </w:r>
        <w:r w:rsidR="00623AE0" w:rsidRPr="008A0135">
          <w:rPr>
            <w:rStyle w:val="Hipercze"/>
            <w:rFonts w:eastAsia="Arial"/>
            <w:noProof/>
          </w:rPr>
          <w:t>ODPOWIEDZIALNOŚĆ</w:t>
        </w:r>
        <w:r w:rsidR="00623AE0" w:rsidRPr="008A0135">
          <w:rPr>
            <w:rStyle w:val="Hipercze"/>
            <w:rFonts w:eastAsia="Arial"/>
            <w:noProof/>
            <w:lang w:val="pl-PL"/>
          </w:rPr>
          <w:t xml:space="preserve"> PODWYKONAWCY</w:t>
        </w:r>
        <w:r w:rsidR="00623AE0">
          <w:rPr>
            <w:noProof/>
            <w:webHidden/>
          </w:rPr>
          <w:tab/>
        </w:r>
      </w:hyperlink>
    </w:p>
    <w:p w14:paraId="37522B1D" w14:textId="25FCA097" w:rsidR="00623AE0" w:rsidRDefault="00153C3C">
      <w:pPr>
        <w:pStyle w:val="Spistreci3"/>
        <w:rPr>
          <w:rFonts w:asciiTheme="minorHAnsi" w:eastAsiaTheme="minorEastAsia" w:hAnsiTheme="minorHAnsi" w:cstheme="minorBidi"/>
          <w:noProof/>
          <w:color w:val="auto"/>
          <w:lang w:val="pl-PL" w:eastAsia="pl-PL" w:bidi="ar-SA"/>
        </w:rPr>
      </w:pPr>
      <w:hyperlink w:anchor="_Toc504660246" w:history="1">
        <w:r w:rsidR="00623AE0" w:rsidRPr="008A0135">
          <w:rPr>
            <w:rStyle w:val="Hipercze"/>
            <w:rFonts w:eastAsia="Arial"/>
            <w:noProof/>
            <w:lang w:val="pl-PL"/>
          </w:rPr>
          <w:t>12.3.</w:t>
        </w:r>
        <w:r w:rsidR="00623AE0">
          <w:rPr>
            <w:rFonts w:asciiTheme="minorHAnsi" w:eastAsiaTheme="minorEastAsia" w:hAnsiTheme="minorHAnsi" w:cstheme="minorBidi"/>
            <w:noProof/>
            <w:color w:val="auto"/>
            <w:lang w:val="pl-PL" w:eastAsia="pl-PL" w:bidi="ar-SA"/>
          </w:rPr>
          <w:tab/>
        </w:r>
        <w:r w:rsidR="00623AE0" w:rsidRPr="008A0135">
          <w:rPr>
            <w:rStyle w:val="Hipercze"/>
            <w:rFonts w:eastAsia="Arial"/>
            <w:noProof/>
            <w:lang w:val="pl-PL"/>
          </w:rPr>
          <w:t>WYMAGANIA DOTYCZĄCE OCHRONY PRZYRODY I OCHRONY SANITARNEJ W CZASIE BUDOWY</w:t>
        </w:r>
        <w:r w:rsidR="00623AE0">
          <w:rPr>
            <w:noProof/>
            <w:webHidden/>
          </w:rPr>
          <w:tab/>
        </w:r>
      </w:hyperlink>
    </w:p>
    <w:p w14:paraId="664CCB74" w14:textId="05B5AEB9" w:rsidR="00623AE0" w:rsidRDefault="00153C3C">
      <w:pPr>
        <w:pStyle w:val="Spistreci3"/>
        <w:rPr>
          <w:rFonts w:asciiTheme="minorHAnsi" w:eastAsiaTheme="minorEastAsia" w:hAnsiTheme="minorHAnsi" w:cstheme="minorBidi"/>
          <w:noProof/>
          <w:color w:val="auto"/>
          <w:lang w:val="pl-PL" w:eastAsia="pl-PL" w:bidi="ar-SA"/>
        </w:rPr>
      </w:pPr>
      <w:hyperlink w:anchor="_Toc504660247" w:history="1">
        <w:r w:rsidR="00623AE0" w:rsidRPr="008A0135">
          <w:rPr>
            <w:rStyle w:val="Hipercze"/>
            <w:noProof/>
          </w:rPr>
          <w:t>12.4.</w:t>
        </w:r>
        <w:r w:rsidR="00623AE0">
          <w:rPr>
            <w:rFonts w:asciiTheme="minorHAnsi" w:eastAsiaTheme="minorEastAsia" w:hAnsiTheme="minorHAnsi" w:cstheme="minorBidi"/>
            <w:noProof/>
            <w:color w:val="auto"/>
            <w:lang w:val="pl-PL" w:eastAsia="pl-PL" w:bidi="ar-SA"/>
          </w:rPr>
          <w:tab/>
        </w:r>
        <w:r w:rsidR="00623AE0" w:rsidRPr="008A0135">
          <w:rPr>
            <w:rStyle w:val="Hipercze"/>
            <w:rFonts w:eastAsia="Arial"/>
            <w:noProof/>
          </w:rPr>
          <w:t>ZAGOSPODAROWANIE PLACU BUDOWY</w:t>
        </w:r>
        <w:r w:rsidR="00623AE0">
          <w:rPr>
            <w:noProof/>
            <w:webHidden/>
          </w:rPr>
          <w:tab/>
        </w:r>
      </w:hyperlink>
    </w:p>
    <w:p w14:paraId="2B260BC4" w14:textId="006033F3" w:rsidR="00623AE0" w:rsidRDefault="00153C3C">
      <w:pPr>
        <w:pStyle w:val="Spistreci4"/>
        <w:tabs>
          <w:tab w:val="left" w:pos="2036"/>
          <w:tab w:val="right" w:pos="8660"/>
        </w:tabs>
        <w:rPr>
          <w:rFonts w:asciiTheme="minorHAnsi" w:eastAsiaTheme="minorEastAsia" w:hAnsiTheme="minorHAnsi" w:cstheme="minorBidi"/>
          <w:noProof/>
          <w:color w:val="auto"/>
          <w:lang w:val="pl-PL" w:eastAsia="pl-PL" w:bidi="ar-SA"/>
        </w:rPr>
      </w:pPr>
      <w:hyperlink w:anchor="_Toc504660248" w:history="1">
        <w:r w:rsidR="00623AE0" w:rsidRPr="008A0135">
          <w:rPr>
            <w:rStyle w:val="Hipercze"/>
            <w:noProof/>
            <w:lang w:val="pl-PL"/>
          </w:rPr>
          <w:t>12.4.1.</w:t>
        </w:r>
        <w:r w:rsidR="00623AE0">
          <w:rPr>
            <w:rFonts w:asciiTheme="minorHAnsi" w:eastAsiaTheme="minorEastAsia" w:hAnsiTheme="minorHAnsi" w:cstheme="minorBidi"/>
            <w:noProof/>
            <w:color w:val="auto"/>
            <w:lang w:val="pl-PL" w:eastAsia="pl-PL" w:bidi="ar-SA"/>
          </w:rPr>
          <w:tab/>
        </w:r>
        <w:r w:rsidR="00623AE0" w:rsidRPr="008A0135">
          <w:rPr>
            <w:rStyle w:val="Hipercze"/>
            <w:rFonts w:eastAsia="Arial"/>
            <w:noProof/>
            <w:lang w:val="pl-PL"/>
          </w:rPr>
          <w:t>ORGANIZACJA I PROCEDURY W ZAKRESIE BHP I PPOŻ.</w:t>
        </w:r>
        <w:r w:rsidR="00623AE0">
          <w:rPr>
            <w:noProof/>
            <w:webHidden/>
          </w:rPr>
          <w:tab/>
        </w:r>
      </w:hyperlink>
    </w:p>
    <w:p w14:paraId="6D9E23E2" w14:textId="1DEF4CC0" w:rsidR="00623AE0" w:rsidRDefault="00153C3C">
      <w:pPr>
        <w:pStyle w:val="Spistreci4"/>
        <w:tabs>
          <w:tab w:val="left" w:pos="2036"/>
          <w:tab w:val="right" w:pos="8660"/>
        </w:tabs>
        <w:rPr>
          <w:rFonts w:asciiTheme="minorHAnsi" w:eastAsiaTheme="minorEastAsia" w:hAnsiTheme="minorHAnsi" w:cstheme="minorBidi"/>
          <w:noProof/>
          <w:color w:val="auto"/>
          <w:lang w:val="pl-PL" w:eastAsia="pl-PL" w:bidi="ar-SA"/>
        </w:rPr>
      </w:pPr>
      <w:hyperlink w:anchor="_Toc504660249" w:history="1">
        <w:r w:rsidR="00623AE0" w:rsidRPr="008A0135">
          <w:rPr>
            <w:rStyle w:val="Hipercze"/>
            <w:noProof/>
          </w:rPr>
          <w:t>12.4.2.</w:t>
        </w:r>
        <w:r w:rsidR="00623AE0">
          <w:rPr>
            <w:rFonts w:asciiTheme="minorHAnsi" w:eastAsiaTheme="minorEastAsia" w:hAnsiTheme="minorHAnsi" w:cstheme="minorBidi"/>
            <w:noProof/>
            <w:color w:val="auto"/>
            <w:lang w:val="pl-PL" w:eastAsia="pl-PL" w:bidi="ar-SA"/>
          </w:rPr>
          <w:tab/>
        </w:r>
        <w:r w:rsidR="00623AE0" w:rsidRPr="008A0135">
          <w:rPr>
            <w:rStyle w:val="Hipercze"/>
            <w:rFonts w:eastAsia="Arial"/>
            <w:noProof/>
          </w:rPr>
          <w:t>ODPOWIEDZIALNOŚĆ PODWYKONAWCY</w:t>
        </w:r>
        <w:r w:rsidR="00623AE0">
          <w:rPr>
            <w:noProof/>
            <w:webHidden/>
          </w:rPr>
          <w:tab/>
        </w:r>
      </w:hyperlink>
    </w:p>
    <w:p w14:paraId="66D39274" w14:textId="3FD9B486" w:rsidR="00623AE0" w:rsidRDefault="00153C3C">
      <w:pPr>
        <w:pStyle w:val="Spistreci4"/>
        <w:tabs>
          <w:tab w:val="left" w:pos="2036"/>
          <w:tab w:val="right" w:pos="8660"/>
        </w:tabs>
        <w:rPr>
          <w:rFonts w:asciiTheme="minorHAnsi" w:eastAsiaTheme="minorEastAsia" w:hAnsiTheme="minorHAnsi" w:cstheme="minorBidi"/>
          <w:noProof/>
          <w:color w:val="auto"/>
          <w:lang w:val="pl-PL" w:eastAsia="pl-PL" w:bidi="ar-SA"/>
        </w:rPr>
      </w:pPr>
      <w:hyperlink w:anchor="_Toc504660250" w:history="1">
        <w:r w:rsidR="00623AE0" w:rsidRPr="008A0135">
          <w:rPr>
            <w:rStyle w:val="Hipercze"/>
            <w:noProof/>
          </w:rPr>
          <w:t>12.4.3.</w:t>
        </w:r>
        <w:r w:rsidR="00623AE0">
          <w:rPr>
            <w:rFonts w:asciiTheme="minorHAnsi" w:eastAsiaTheme="minorEastAsia" w:hAnsiTheme="minorHAnsi" w:cstheme="minorBidi"/>
            <w:noProof/>
            <w:color w:val="auto"/>
            <w:lang w:val="pl-PL" w:eastAsia="pl-PL" w:bidi="ar-SA"/>
          </w:rPr>
          <w:tab/>
        </w:r>
        <w:r w:rsidR="00623AE0" w:rsidRPr="008A0135">
          <w:rPr>
            <w:rStyle w:val="Hipercze"/>
            <w:rFonts w:eastAsia="Arial"/>
            <w:noProof/>
          </w:rPr>
          <w:t>PROWADZENIE I ZAKOŃCZENIE PRAC</w:t>
        </w:r>
        <w:r w:rsidR="00623AE0">
          <w:rPr>
            <w:noProof/>
            <w:webHidden/>
          </w:rPr>
          <w:tab/>
        </w:r>
      </w:hyperlink>
    </w:p>
    <w:p w14:paraId="5DA667FF" w14:textId="66E37A5A" w:rsidR="00623AE0" w:rsidRDefault="00153C3C">
      <w:pPr>
        <w:pStyle w:val="Spistreci3"/>
        <w:rPr>
          <w:rFonts w:asciiTheme="minorHAnsi" w:eastAsiaTheme="minorEastAsia" w:hAnsiTheme="minorHAnsi" w:cstheme="minorBidi"/>
          <w:noProof/>
          <w:color w:val="auto"/>
          <w:lang w:val="pl-PL" w:eastAsia="pl-PL" w:bidi="ar-SA"/>
        </w:rPr>
      </w:pPr>
      <w:hyperlink w:anchor="_Toc504660251" w:history="1">
        <w:r w:rsidR="00623AE0" w:rsidRPr="008A0135">
          <w:rPr>
            <w:rStyle w:val="Hipercze"/>
            <w:noProof/>
          </w:rPr>
          <w:t>12.5.</w:t>
        </w:r>
        <w:r w:rsidR="00623AE0">
          <w:rPr>
            <w:rFonts w:asciiTheme="minorHAnsi" w:eastAsiaTheme="minorEastAsia" w:hAnsiTheme="minorHAnsi" w:cstheme="minorBidi"/>
            <w:noProof/>
            <w:color w:val="auto"/>
            <w:lang w:val="pl-PL" w:eastAsia="pl-PL" w:bidi="ar-SA"/>
          </w:rPr>
          <w:tab/>
        </w:r>
        <w:r w:rsidR="00623AE0" w:rsidRPr="008A0135">
          <w:rPr>
            <w:rStyle w:val="Hipercze"/>
            <w:rFonts w:eastAsia="Arial"/>
            <w:noProof/>
          </w:rPr>
          <w:t>WYPOSAŻENIE W SPRZĘT BHP:</w:t>
        </w:r>
        <w:r w:rsidR="00623AE0">
          <w:rPr>
            <w:noProof/>
            <w:webHidden/>
          </w:rPr>
          <w:tab/>
        </w:r>
      </w:hyperlink>
    </w:p>
    <w:p w14:paraId="53F08524" w14:textId="5C2DDF7C" w:rsidR="00623AE0" w:rsidRDefault="00153C3C">
      <w:pPr>
        <w:pStyle w:val="Spistreci3"/>
        <w:rPr>
          <w:rFonts w:asciiTheme="minorHAnsi" w:eastAsiaTheme="minorEastAsia" w:hAnsiTheme="minorHAnsi" w:cstheme="minorBidi"/>
          <w:noProof/>
          <w:color w:val="auto"/>
          <w:lang w:val="pl-PL" w:eastAsia="pl-PL" w:bidi="ar-SA"/>
        </w:rPr>
      </w:pPr>
      <w:hyperlink w:anchor="_Toc504660252" w:history="1">
        <w:r w:rsidR="00623AE0" w:rsidRPr="008A0135">
          <w:rPr>
            <w:rStyle w:val="Hipercze"/>
            <w:noProof/>
            <w:lang w:val="pl-PL"/>
          </w:rPr>
          <w:t>12.6.</w:t>
        </w:r>
        <w:r w:rsidR="00623AE0">
          <w:rPr>
            <w:rFonts w:asciiTheme="minorHAnsi" w:eastAsiaTheme="minorEastAsia" w:hAnsiTheme="minorHAnsi" w:cstheme="minorBidi"/>
            <w:noProof/>
            <w:color w:val="auto"/>
            <w:lang w:val="pl-PL" w:eastAsia="pl-PL" w:bidi="ar-SA"/>
          </w:rPr>
          <w:tab/>
        </w:r>
        <w:r w:rsidR="00623AE0" w:rsidRPr="008A0135">
          <w:rPr>
            <w:rStyle w:val="Hipercze"/>
            <w:rFonts w:eastAsia="Arial"/>
            <w:noProof/>
            <w:lang w:val="pl-PL"/>
          </w:rPr>
          <w:t xml:space="preserve">OCHRONA </w:t>
        </w:r>
        <w:r w:rsidR="00623AE0" w:rsidRPr="008A0135">
          <w:rPr>
            <w:rStyle w:val="Hipercze"/>
            <w:rFonts w:eastAsia="Arial"/>
            <w:noProof/>
          </w:rPr>
          <w:t>PRZECIWPOŻAROWA</w:t>
        </w:r>
        <w:r w:rsidR="00623AE0" w:rsidRPr="008A0135">
          <w:rPr>
            <w:rStyle w:val="Hipercze"/>
            <w:rFonts w:eastAsia="Arial"/>
            <w:noProof/>
            <w:lang w:val="pl-PL"/>
          </w:rPr>
          <w:t xml:space="preserve"> PLACU BUDOWY</w:t>
        </w:r>
        <w:r w:rsidR="00623AE0">
          <w:rPr>
            <w:noProof/>
            <w:webHidden/>
          </w:rPr>
          <w:tab/>
        </w:r>
      </w:hyperlink>
    </w:p>
    <w:p w14:paraId="4D30984F" w14:textId="49DDC726" w:rsidR="00623AE0" w:rsidRDefault="00153C3C">
      <w:pPr>
        <w:pStyle w:val="Spistreci3"/>
        <w:rPr>
          <w:rFonts w:asciiTheme="minorHAnsi" w:eastAsiaTheme="minorEastAsia" w:hAnsiTheme="minorHAnsi" w:cstheme="minorBidi"/>
          <w:noProof/>
          <w:color w:val="auto"/>
          <w:lang w:val="pl-PL" w:eastAsia="pl-PL" w:bidi="ar-SA"/>
        </w:rPr>
      </w:pPr>
      <w:hyperlink w:anchor="_Toc504660253" w:history="1">
        <w:r w:rsidR="00623AE0" w:rsidRPr="008A0135">
          <w:rPr>
            <w:rStyle w:val="Hipercze"/>
            <w:noProof/>
            <w:lang w:val="pl-PL"/>
          </w:rPr>
          <w:t>12.7.</w:t>
        </w:r>
        <w:r w:rsidR="00623AE0">
          <w:rPr>
            <w:rFonts w:asciiTheme="minorHAnsi" w:eastAsiaTheme="minorEastAsia" w:hAnsiTheme="minorHAnsi" w:cstheme="minorBidi"/>
            <w:noProof/>
            <w:color w:val="auto"/>
            <w:lang w:val="pl-PL" w:eastAsia="pl-PL" w:bidi="ar-SA"/>
          </w:rPr>
          <w:tab/>
        </w:r>
        <w:r w:rsidR="00623AE0" w:rsidRPr="008A0135">
          <w:rPr>
            <w:rStyle w:val="Hipercze"/>
            <w:rFonts w:eastAsia="Arial"/>
            <w:noProof/>
            <w:lang w:val="pl-PL"/>
          </w:rPr>
          <w:t>OCHRONA ŻYCIA I ZDROWIA – UWAGI OGÓLNE</w:t>
        </w:r>
        <w:r w:rsidR="00623AE0">
          <w:rPr>
            <w:noProof/>
            <w:webHidden/>
          </w:rPr>
          <w:tab/>
        </w:r>
      </w:hyperlink>
    </w:p>
    <w:p w14:paraId="5C4FED8F" w14:textId="086FF384" w:rsidR="00623AE0" w:rsidRDefault="00153C3C">
      <w:pPr>
        <w:pStyle w:val="Spistreci2"/>
        <w:rPr>
          <w:rFonts w:asciiTheme="minorHAnsi" w:eastAsiaTheme="minorEastAsia" w:hAnsiTheme="minorHAnsi" w:cstheme="minorBidi"/>
          <w:noProof/>
          <w:color w:val="auto"/>
          <w:sz w:val="22"/>
          <w:lang w:val="pl-PL" w:eastAsia="pl-PL" w:bidi="ar-SA"/>
        </w:rPr>
      </w:pPr>
      <w:hyperlink w:anchor="_Toc504660254" w:history="1">
        <w:r w:rsidR="00623AE0" w:rsidRPr="008A0135">
          <w:rPr>
            <w:rStyle w:val="Hipercze"/>
            <w:noProof/>
            <w:lang w:val="pl-PL"/>
            <w14:scene3d>
              <w14:camera w14:prst="orthographicFront"/>
              <w14:lightRig w14:rig="threePt" w14:dir="t">
                <w14:rot w14:lat="0" w14:lon="0" w14:rev="0"/>
              </w14:lightRig>
            </w14:scene3d>
          </w:rPr>
          <w:t>13.</w:t>
        </w:r>
        <w:r w:rsidR="00623AE0">
          <w:rPr>
            <w:rFonts w:asciiTheme="minorHAnsi" w:eastAsiaTheme="minorEastAsia" w:hAnsiTheme="minorHAnsi" w:cstheme="minorBidi"/>
            <w:noProof/>
            <w:color w:val="auto"/>
            <w:sz w:val="22"/>
            <w:lang w:val="pl-PL" w:eastAsia="pl-PL" w:bidi="ar-SA"/>
          </w:rPr>
          <w:tab/>
        </w:r>
        <w:r w:rsidR="00623AE0" w:rsidRPr="008A0135">
          <w:rPr>
            <w:rStyle w:val="Hipercze"/>
            <w:noProof/>
            <w:lang w:val="pl-PL"/>
          </w:rPr>
          <w:t>OPIS TECHNICZNY DO PROJEKTU KONSTRUKCJI</w:t>
        </w:r>
        <w:r w:rsidR="00623AE0">
          <w:rPr>
            <w:noProof/>
            <w:webHidden/>
          </w:rPr>
          <w:tab/>
        </w:r>
      </w:hyperlink>
    </w:p>
    <w:p w14:paraId="01595F25" w14:textId="315AEE2D" w:rsidR="00623AE0" w:rsidRDefault="00153C3C">
      <w:pPr>
        <w:pStyle w:val="Spistreci3"/>
        <w:rPr>
          <w:rFonts w:asciiTheme="minorHAnsi" w:eastAsiaTheme="minorEastAsia" w:hAnsiTheme="minorHAnsi" w:cstheme="minorBidi"/>
          <w:noProof/>
          <w:color w:val="auto"/>
          <w:lang w:val="pl-PL" w:eastAsia="pl-PL" w:bidi="ar-SA"/>
        </w:rPr>
      </w:pPr>
      <w:hyperlink w:anchor="_Toc504660255" w:history="1">
        <w:r w:rsidR="00623AE0" w:rsidRPr="008A0135">
          <w:rPr>
            <w:rStyle w:val="Hipercze"/>
            <w:noProof/>
            <w:lang w:eastAsia="pl-PL"/>
          </w:rPr>
          <w:t>13.1.</w:t>
        </w:r>
        <w:r w:rsidR="00623AE0">
          <w:rPr>
            <w:rFonts w:asciiTheme="minorHAnsi" w:eastAsiaTheme="minorEastAsia" w:hAnsiTheme="minorHAnsi" w:cstheme="minorBidi"/>
            <w:noProof/>
            <w:color w:val="auto"/>
            <w:lang w:val="pl-PL" w:eastAsia="pl-PL" w:bidi="ar-SA"/>
          </w:rPr>
          <w:tab/>
        </w:r>
        <w:r w:rsidR="00623AE0" w:rsidRPr="008A0135">
          <w:rPr>
            <w:rStyle w:val="Hipercze"/>
            <w:noProof/>
            <w:lang w:eastAsia="pl-PL"/>
          </w:rPr>
          <w:t>PODSTAWA I ZAKRES OPRACOWANIA</w:t>
        </w:r>
        <w:r w:rsidR="00623AE0">
          <w:rPr>
            <w:noProof/>
            <w:webHidden/>
          </w:rPr>
          <w:tab/>
        </w:r>
      </w:hyperlink>
    </w:p>
    <w:p w14:paraId="5CA3B9E6" w14:textId="14663DBB" w:rsidR="00623AE0" w:rsidRDefault="00153C3C">
      <w:pPr>
        <w:pStyle w:val="Spistreci3"/>
        <w:rPr>
          <w:rFonts w:asciiTheme="minorHAnsi" w:eastAsiaTheme="minorEastAsia" w:hAnsiTheme="minorHAnsi" w:cstheme="minorBidi"/>
          <w:noProof/>
          <w:color w:val="auto"/>
          <w:lang w:val="pl-PL" w:eastAsia="pl-PL" w:bidi="ar-SA"/>
        </w:rPr>
      </w:pPr>
      <w:hyperlink w:anchor="_Toc504660256" w:history="1">
        <w:r w:rsidR="00623AE0" w:rsidRPr="008A0135">
          <w:rPr>
            <w:rStyle w:val="Hipercze"/>
            <w:noProof/>
          </w:rPr>
          <w:t>13.2.</w:t>
        </w:r>
        <w:r w:rsidR="00623AE0">
          <w:rPr>
            <w:rFonts w:asciiTheme="minorHAnsi" w:eastAsiaTheme="minorEastAsia" w:hAnsiTheme="minorHAnsi" w:cstheme="minorBidi"/>
            <w:noProof/>
            <w:color w:val="auto"/>
            <w:lang w:val="pl-PL" w:eastAsia="pl-PL" w:bidi="ar-SA"/>
          </w:rPr>
          <w:tab/>
        </w:r>
        <w:r w:rsidR="00623AE0" w:rsidRPr="008A0135">
          <w:rPr>
            <w:rStyle w:val="Hipercze"/>
            <w:noProof/>
          </w:rPr>
          <w:t>OPIS GEOTECHNICZNY BUDYNKU</w:t>
        </w:r>
        <w:r w:rsidR="00623AE0">
          <w:rPr>
            <w:noProof/>
            <w:webHidden/>
          </w:rPr>
          <w:tab/>
        </w:r>
      </w:hyperlink>
    </w:p>
    <w:p w14:paraId="101F93E3" w14:textId="3ADEE78F" w:rsidR="00623AE0" w:rsidRDefault="00153C3C">
      <w:pPr>
        <w:pStyle w:val="Spistreci3"/>
        <w:rPr>
          <w:rFonts w:asciiTheme="minorHAnsi" w:eastAsiaTheme="minorEastAsia" w:hAnsiTheme="minorHAnsi" w:cstheme="minorBidi"/>
          <w:noProof/>
          <w:color w:val="auto"/>
          <w:lang w:val="pl-PL" w:eastAsia="pl-PL" w:bidi="ar-SA"/>
        </w:rPr>
      </w:pPr>
      <w:hyperlink w:anchor="_Toc504660257" w:history="1">
        <w:r w:rsidR="00623AE0" w:rsidRPr="008A0135">
          <w:rPr>
            <w:rStyle w:val="Hipercze"/>
            <w:noProof/>
          </w:rPr>
          <w:t>13.3.</w:t>
        </w:r>
        <w:r w:rsidR="00623AE0">
          <w:rPr>
            <w:rFonts w:asciiTheme="minorHAnsi" w:eastAsiaTheme="minorEastAsia" w:hAnsiTheme="minorHAnsi" w:cstheme="minorBidi"/>
            <w:noProof/>
            <w:color w:val="auto"/>
            <w:lang w:val="pl-PL" w:eastAsia="pl-PL" w:bidi="ar-SA"/>
          </w:rPr>
          <w:tab/>
        </w:r>
        <w:r w:rsidR="00623AE0" w:rsidRPr="008A0135">
          <w:rPr>
            <w:rStyle w:val="Hipercze"/>
            <w:noProof/>
          </w:rPr>
          <w:t>EKSPERTYZA TECHNICZNA BUDYNKU ISTNIEJĄCEGO</w:t>
        </w:r>
        <w:r w:rsidR="00623AE0">
          <w:rPr>
            <w:noProof/>
            <w:webHidden/>
          </w:rPr>
          <w:tab/>
        </w:r>
      </w:hyperlink>
    </w:p>
    <w:p w14:paraId="2679168D" w14:textId="075DF724" w:rsidR="00623AE0" w:rsidRDefault="00153C3C">
      <w:pPr>
        <w:pStyle w:val="Spistreci3"/>
        <w:rPr>
          <w:rFonts w:asciiTheme="minorHAnsi" w:eastAsiaTheme="minorEastAsia" w:hAnsiTheme="minorHAnsi" w:cstheme="minorBidi"/>
          <w:noProof/>
          <w:color w:val="auto"/>
          <w:lang w:val="pl-PL" w:eastAsia="pl-PL" w:bidi="ar-SA"/>
        </w:rPr>
      </w:pPr>
      <w:hyperlink w:anchor="_Toc504660258" w:history="1">
        <w:r w:rsidR="00623AE0" w:rsidRPr="008A0135">
          <w:rPr>
            <w:rStyle w:val="Hipercze"/>
            <w:noProof/>
          </w:rPr>
          <w:t>13.4.</w:t>
        </w:r>
        <w:r w:rsidR="00623AE0">
          <w:rPr>
            <w:rFonts w:asciiTheme="minorHAnsi" w:eastAsiaTheme="minorEastAsia" w:hAnsiTheme="minorHAnsi" w:cstheme="minorBidi"/>
            <w:noProof/>
            <w:color w:val="auto"/>
            <w:lang w:val="pl-PL" w:eastAsia="pl-PL" w:bidi="ar-SA"/>
          </w:rPr>
          <w:tab/>
        </w:r>
        <w:r w:rsidR="00623AE0" w:rsidRPr="008A0135">
          <w:rPr>
            <w:rStyle w:val="Hipercze"/>
            <w:noProof/>
          </w:rPr>
          <w:t>OGÓLNY OPIS KONSTRUKCJI PROJEKTOWANEGO BUDYNKU</w:t>
        </w:r>
        <w:r w:rsidR="00623AE0">
          <w:rPr>
            <w:noProof/>
            <w:webHidden/>
          </w:rPr>
          <w:tab/>
        </w:r>
      </w:hyperlink>
    </w:p>
    <w:p w14:paraId="0E62E3B6" w14:textId="395184BC" w:rsidR="00623AE0" w:rsidRDefault="00153C3C">
      <w:pPr>
        <w:pStyle w:val="Spistreci3"/>
        <w:rPr>
          <w:rFonts w:asciiTheme="minorHAnsi" w:eastAsiaTheme="minorEastAsia" w:hAnsiTheme="minorHAnsi" w:cstheme="minorBidi"/>
          <w:noProof/>
          <w:color w:val="auto"/>
          <w:lang w:val="pl-PL" w:eastAsia="pl-PL" w:bidi="ar-SA"/>
        </w:rPr>
      </w:pPr>
      <w:hyperlink w:anchor="_Toc504660259" w:history="1">
        <w:r w:rsidR="00623AE0" w:rsidRPr="008A0135">
          <w:rPr>
            <w:rStyle w:val="Hipercze"/>
            <w:noProof/>
            <w:lang w:val="pl-PL"/>
          </w:rPr>
          <w:t>13.5.</w:t>
        </w:r>
        <w:r w:rsidR="00623AE0">
          <w:rPr>
            <w:rFonts w:asciiTheme="minorHAnsi" w:eastAsiaTheme="minorEastAsia" w:hAnsiTheme="minorHAnsi" w:cstheme="minorBidi"/>
            <w:noProof/>
            <w:color w:val="auto"/>
            <w:lang w:val="pl-PL" w:eastAsia="pl-PL" w:bidi="ar-SA"/>
          </w:rPr>
          <w:tab/>
        </w:r>
        <w:r w:rsidR="00623AE0" w:rsidRPr="008A0135">
          <w:rPr>
            <w:rStyle w:val="Hipercze"/>
            <w:noProof/>
            <w:lang w:val="pl-PL"/>
          </w:rPr>
          <w:t>SZCZEGÓŁOWY OPIS  ELEMENTÓW  PRZEBUDOWY I ROZBUDOWY KONSTRUKCJI  BUDYNKU</w:t>
        </w:r>
        <w:r w:rsidR="00623AE0">
          <w:rPr>
            <w:noProof/>
            <w:webHidden/>
          </w:rPr>
          <w:tab/>
        </w:r>
      </w:hyperlink>
    </w:p>
    <w:p w14:paraId="02C67159" w14:textId="2BD22E93" w:rsidR="00623AE0" w:rsidRDefault="00153C3C">
      <w:pPr>
        <w:pStyle w:val="Spistreci2"/>
        <w:rPr>
          <w:rFonts w:asciiTheme="minorHAnsi" w:eastAsiaTheme="minorEastAsia" w:hAnsiTheme="minorHAnsi" w:cstheme="minorBidi"/>
          <w:noProof/>
          <w:color w:val="auto"/>
          <w:sz w:val="22"/>
          <w:lang w:val="pl-PL" w:eastAsia="pl-PL" w:bidi="ar-SA"/>
        </w:rPr>
      </w:pPr>
      <w:hyperlink w:anchor="_Toc504660260" w:history="1">
        <w:r w:rsidR="00623AE0" w:rsidRPr="008A0135">
          <w:rPr>
            <w:rStyle w:val="Hipercze"/>
            <w:noProof/>
            <w:lang w:val="pl-PL" w:eastAsia="pl-PL"/>
            <w14:scene3d>
              <w14:camera w14:prst="orthographicFront"/>
              <w14:lightRig w14:rig="threePt" w14:dir="t">
                <w14:rot w14:lat="0" w14:lon="0" w14:rev="0"/>
              </w14:lightRig>
            </w14:scene3d>
          </w:rPr>
          <w:t>14.</w:t>
        </w:r>
        <w:r w:rsidR="00623AE0">
          <w:rPr>
            <w:rFonts w:asciiTheme="minorHAnsi" w:eastAsiaTheme="minorEastAsia" w:hAnsiTheme="minorHAnsi" w:cstheme="minorBidi"/>
            <w:noProof/>
            <w:color w:val="auto"/>
            <w:sz w:val="22"/>
            <w:lang w:val="pl-PL" w:eastAsia="pl-PL" w:bidi="ar-SA"/>
          </w:rPr>
          <w:tab/>
        </w:r>
        <w:r w:rsidR="00623AE0" w:rsidRPr="008A0135">
          <w:rPr>
            <w:rStyle w:val="Hipercze"/>
            <w:noProof/>
            <w:lang w:val="pl-PL" w:eastAsia="pl-PL"/>
          </w:rPr>
          <w:t>Wytyczne wykonania elementów żelbetowych</w:t>
        </w:r>
        <w:r w:rsidR="00623AE0">
          <w:rPr>
            <w:noProof/>
            <w:webHidden/>
          </w:rPr>
          <w:tab/>
        </w:r>
      </w:hyperlink>
    </w:p>
    <w:p w14:paraId="11F7079A" w14:textId="5FA08319" w:rsidR="00623AE0" w:rsidRDefault="00153C3C">
      <w:pPr>
        <w:pStyle w:val="Spistreci3"/>
        <w:rPr>
          <w:rFonts w:asciiTheme="minorHAnsi" w:eastAsiaTheme="minorEastAsia" w:hAnsiTheme="minorHAnsi" w:cstheme="minorBidi"/>
          <w:noProof/>
          <w:color w:val="auto"/>
          <w:lang w:val="pl-PL" w:eastAsia="pl-PL" w:bidi="ar-SA"/>
        </w:rPr>
      </w:pPr>
      <w:hyperlink w:anchor="_Toc504660261" w:history="1">
        <w:r w:rsidR="00623AE0" w:rsidRPr="008A0135">
          <w:rPr>
            <w:rStyle w:val="Hipercze"/>
            <w:noProof/>
            <w:lang w:val="pl-PL"/>
          </w:rPr>
          <w:t>14.1.</w:t>
        </w:r>
        <w:r w:rsidR="00623AE0">
          <w:rPr>
            <w:rFonts w:asciiTheme="minorHAnsi" w:eastAsiaTheme="minorEastAsia" w:hAnsiTheme="minorHAnsi" w:cstheme="minorBidi"/>
            <w:noProof/>
            <w:color w:val="auto"/>
            <w:lang w:val="pl-PL" w:eastAsia="pl-PL" w:bidi="ar-SA"/>
          </w:rPr>
          <w:tab/>
        </w:r>
        <w:r w:rsidR="00623AE0" w:rsidRPr="008A0135">
          <w:rPr>
            <w:rStyle w:val="Hipercze"/>
            <w:noProof/>
            <w:lang w:val="pl-PL"/>
          </w:rPr>
          <w:t>PODSTAWOWE ZAŁOŻENIA DO OBLICZEŃ STATYCZNYCH</w:t>
        </w:r>
        <w:r w:rsidR="00623AE0">
          <w:rPr>
            <w:noProof/>
            <w:webHidden/>
          </w:rPr>
          <w:tab/>
        </w:r>
      </w:hyperlink>
    </w:p>
    <w:p w14:paraId="4CEB4F20" w14:textId="43599B1D" w:rsidR="00623AE0" w:rsidRDefault="00153C3C">
      <w:pPr>
        <w:pStyle w:val="Spistreci3"/>
        <w:rPr>
          <w:rFonts w:asciiTheme="minorHAnsi" w:eastAsiaTheme="minorEastAsia" w:hAnsiTheme="minorHAnsi" w:cstheme="minorBidi"/>
          <w:noProof/>
          <w:color w:val="auto"/>
          <w:lang w:val="pl-PL" w:eastAsia="pl-PL" w:bidi="ar-SA"/>
        </w:rPr>
      </w:pPr>
      <w:hyperlink w:anchor="_Toc504660262" w:history="1">
        <w:r w:rsidR="00623AE0" w:rsidRPr="008A0135">
          <w:rPr>
            <w:rStyle w:val="Hipercze"/>
            <w:noProof/>
            <w:lang w:val="pl-PL"/>
          </w:rPr>
          <w:t>Zestawienia obciążeń.</w:t>
        </w:r>
        <w:r w:rsidR="00623AE0">
          <w:rPr>
            <w:noProof/>
            <w:webHidden/>
          </w:rPr>
          <w:tab/>
        </w:r>
      </w:hyperlink>
    </w:p>
    <w:p w14:paraId="7A476799" w14:textId="0674A138" w:rsidR="00623AE0" w:rsidRDefault="00153C3C">
      <w:pPr>
        <w:pStyle w:val="Spistreci2"/>
        <w:rPr>
          <w:rFonts w:asciiTheme="minorHAnsi" w:eastAsiaTheme="minorEastAsia" w:hAnsiTheme="minorHAnsi" w:cstheme="minorBidi"/>
          <w:noProof/>
          <w:color w:val="auto"/>
          <w:sz w:val="22"/>
          <w:lang w:val="pl-PL" w:eastAsia="pl-PL" w:bidi="ar-SA"/>
        </w:rPr>
      </w:pPr>
      <w:hyperlink w:anchor="_Toc504660263" w:history="1">
        <w:r w:rsidR="00623AE0" w:rsidRPr="008A0135">
          <w:rPr>
            <w:rStyle w:val="Hipercze"/>
            <w:noProof/>
            <w14:scene3d>
              <w14:camera w14:prst="orthographicFront"/>
              <w14:lightRig w14:rig="threePt" w14:dir="t">
                <w14:rot w14:lat="0" w14:lon="0" w14:rev="0"/>
              </w14:lightRig>
            </w14:scene3d>
          </w:rPr>
          <w:t>15.</w:t>
        </w:r>
        <w:r w:rsidR="00623AE0">
          <w:rPr>
            <w:rFonts w:asciiTheme="minorHAnsi" w:eastAsiaTheme="minorEastAsia" w:hAnsiTheme="minorHAnsi" w:cstheme="minorBidi"/>
            <w:noProof/>
            <w:color w:val="auto"/>
            <w:sz w:val="22"/>
            <w:lang w:val="pl-PL" w:eastAsia="pl-PL" w:bidi="ar-SA"/>
          </w:rPr>
          <w:tab/>
        </w:r>
        <w:r w:rsidR="00623AE0" w:rsidRPr="008A0135">
          <w:rPr>
            <w:rStyle w:val="Hipercze"/>
            <w:noProof/>
          </w:rPr>
          <w:t>SPIS ZAŁĄCZNIKÓW</w:t>
        </w:r>
        <w:r w:rsidR="00623AE0">
          <w:rPr>
            <w:noProof/>
            <w:webHidden/>
          </w:rPr>
          <w:tab/>
        </w:r>
      </w:hyperlink>
    </w:p>
    <w:p w14:paraId="205E44C8" w14:textId="3F6E530B" w:rsidR="00623AE0" w:rsidRDefault="00153C3C">
      <w:pPr>
        <w:pStyle w:val="Spistreci2"/>
        <w:rPr>
          <w:rFonts w:asciiTheme="minorHAnsi" w:eastAsiaTheme="minorEastAsia" w:hAnsiTheme="minorHAnsi" w:cstheme="minorBidi"/>
          <w:noProof/>
          <w:color w:val="auto"/>
          <w:sz w:val="22"/>
          <w:lang w:val="pl-PL" w:eastAsia="pl-PL" w:bidi="ar-SA"/>
        </w:rPr>
      </w:pPr>
      <w:hyperlink w:anchor="_Toc504660264" w:history="1">
        <w:r w:rsidR="00623AE0" w:rsidRPr="008A0135">
          <w:rPr>
            <w:rStyle w:val="Hipercze"/>
            <w:noProof/>
            <w:lang w:val="pl-PL" w:eastAsia="pl-PL"/>
            <w14:scene3d>
              <w14:camera w14:prst="orthographicFront"/>
              <w14:lightRig w14:rig="threePt" w14:dir="t">
                <w14:rot w14:lat="0" w14:lon="0" w14:rev="0"/>
              </w14:lightRig>
            </w14:scene3d>
          </w:rPr>
          <w:t>16.</w:t>
        </w:r>
        <w:r w:rsidR="00623AE0">
          <w:rPr>
            <w:rFonts w:asciiTheme="minorHAnsi" w:eastAsiaTheme="minorEastAsia" w:hAnsiTheme="minorHAnsi" w:cstheme="minorBidi"/>
            <w:noProof/>
            <w:color w:val="auto"/>
            <w:sz w:val="22"/>
            <w:lang w:val="pl-PL" w:eastAsia="pl-PL" w:bidi="ar-SA"/>
          </w:rPr>
          <w:tab/>
        </w:r>
        <w:r w:rsidR="00623AE0" w:rsidRPr="008A0135">
          <w:rPr>
            <w:rStyle w:val="Hipercze"/>
            <w:noProof/>
            <w:lang w:val="pl-PL" w:eastAsia="pl-PL"/>
          </w:rPr>
          <w:t>SPIS RYSUNKÓW</w:t>
        </w:r>
        <w:r w:rsidR="00623AE0">
          <w:rPr>
            <w:noProof/>
            <w:webHidden/>
          </w:rPr>
          <w:tab/>
        </w:r>
      </w:hyperlink>
    </w:p>
    <w:p w14:paraId="5B816B38" w14:textId="0530E282" w:rsidR="00623AE0" w:rsidRDefault="00153C3C">
      <w:pPr>
        <w:pStyle w:val="Spistreci1"/>
        <w:rPr>
          <w:rFonts w:asciiTheme="minorHAnsi" w:eastAsiaTheme="minorEastAsia" w:hAnsiTheme="minorHAnsi" w:cstheme="minorBidi"/>
          <w:noProof/>
          <w:color w:val="auto"/>
          <w:sz w:val="22"/>
          <w:lang w:val="pl-PL" w:eastAsia="pl-PL" w:bidi="ar-SA"/>
        </w:rPr>
      </w:pPr>
      <w:hyperlink w:anchor="_Toc504660265" w:history="1">
        <w:r w:rsidR="00623AE0" w:rsidRPr="008A0135">
          <w:rPr>
            <w:rStyle w:val="Hipercze"/>
            <w:noProof/>
            <w:lang w:val="pl-PL"/>
          </w:rPr>
          <w:t>ZAŁĄCZNIK NR 1: WARUNKI OCHRONY PRZECIWPOŻAROWEJ OBIEKTU</w:t>
        </w:r>
        <w:r w:rsidR="00623AE0">
          <w:rPr>
            <w:noProof/>
            <w:webHidden/>
          </w:rPr>
          <w:tab/>
        </w:r>
      </w:hyperlink>
    </w:p>
    <w:p w14:paraId="0EFB36E3" w14:textId="58D88345" w:rsidR="00623AE0" w:rsidRDefault="00153C3C">
      <w:pPr>
        <w:pStyle w:val="Spistreci1"/>
        <w:rPr>
          <w:rFonts w:asciiTheme="minorHAnsi" w:eastAsiaTheme="minorEastAsia" w:hAnsiTheme="minorHAnsi" w:cstheme="minorBidi"/>
          <w:noProof/>
          <w:color w:val="auto"/>
          <w:sz w:val="22"/>
          <w:lang w:val="pl-PL" w:eastAsia="pl-PL" w:bidi="ar-SA"/>
        </w:rPr>
      </w:pPr>
      <w:hyperlink w:anchor="_Toc504660266" w:history="1">
        <w:r w:rsidR="00623AE0" w:rsidRPr="008A0135">
          <w:rPr>
            <w:rStyle w:val="Hipercze"/>
            <w:noProof/>
            <w:lang w:val="pl-PL"/>
          </w:rPr>
          <w:t>ZAŁĄCZNIK NR 2: SYMULACJA CIENIA</w:t>
        </w:r>
        <w:r w:rsidR="00623AE0">
          <w:rPr>
            <w:noProof/>
            <w:webHidden/>
          </w:rPr>
          <w:tab/>
        </w:r>
      </w:hyperlink>
    </w:p>
    <w:p w14:paraId="56755963" w14:textId="44DFCD6C" w:rsidR="00623AE0" w:rsidRDefault="00153C3C">
      <w:pPr>
        <w:pStyle w:val="Spistreci1"/>
        <w:rPr>
          <w:rFonts w:asciiTheme="minorHAnsi" w:eastAsiaTheme="minorEastAsia" w:hAnsiTheme="minorHAnsi" w:cstheme="minorBidi"/>
          <w:noProof/>
          <w:color w:val="auto"/>
          <w:sz w:val="22"/>
          <w:lang w:val="pl-PL" w:eastAsia="pl-PL" w:bidi="ar-SA"/>
        </w:rPr>
      </w:pPr>
      <w:hyperlink w:anchor="_Toc504660267" w:history="1">
        <w:r w:rsidR="00623AE0" w:rsidRPr="008A0135">
          <w:rPr>
            <w:rStyle w:val="Hipercze"/>
            <w:noProof/>
            <w:lang w:val="pl-PL"/>
          </w:rPr>
          <w:t>CZĘŚĆ RYSUNKOWA</w:t>
        </w:r>
        <w:r w:rsidR="00623AE0">
          <w:rPr>
            <w:noProof/>
            <w:webHidden/>
          </w:rPr>
          <w:tab/>
        </w:r>
      </w:hyperlink>
    </w:p>
    <w:p w14:paraId="27AD5A74" w14:textId="77777777" w:rsidR="00683B94" w:rsidRPr="006953B5" w:rsidRDefault="005A3DFC" w:rsidP="00683B94">
      <w:pPr>
        <w:pStyle w:val="Nagwek2"/>
        <w:numPr>
          <w:ilvl w:val="0"/>
          <w:numId w:val="0"/>
        </w:numPr>
        <w:rPr>
          <w:color w:val="404040" w:themeColor="text1" w:themeTint="BF"/>
          <w:sz w:val="22"/>
          <w:szCs w:val="22"/>
        </w:rPr>
      </w:pPr>
      <w:r w:rsidRPr="006953B5">
        <w:rPr>
          <w:color w:val="404040" w:themeColor="text1" w:themeTint="BF"/>
          <w:sz w:val="22"/>
          <w:szCs w:val="22"/>
        </w:rPr>
        <w:fldChar w:fldCharType="end"/>
      </w:r>
    </w:p>
    <w:p w14:paraId="3AAE65A8" w14:textId="77777777" w:rsidR="00683B94" w:rsidRPr="006953B5" w:rsidRDefault="00683B94">
      <w:pPr>
        <w:ind w:firstLine="0"/>
        <w:rPr>
          <w:rFonts w:ascii="Arial Narrow" w:hAnsi="Arial Narrow"/>
          <w:b/>
          <w:caps/>
          <w:color w:val="404040" w:themeColor="text1" w:themeTint="BF"/>
        </w:rPr>
      </w:pPr>
      <w:r w:rsidRPr="006953B5">
        <w:rPr>
          <w:color w:val="404040" w:themeColor="text1" w:themeTint="BF"/>
        </w:rPr>
        <w:br w:type="page"/>
      </w:r>
    </w:p>
    <w:p w14:paraId="661BB197" w14:textId="12A89768" w:rsidR="00683B94" w:rsidRPr="006953B5" w:rsidRDefault="00683B94" w:rsidP="00162D6D">
      <w:pPr>
        <w:pStyle w:val="Nagwek2"/>
        <w:rPr>
          <w:color w:val="404040" w:themeColor="text1" w:themeTint="BF"/>
        </w:rPr>
      </w:pPr>
      <w:bookmarkStart w:id="2" w:name="_Toc504660224"/>
      <w:r w:rsidRPr="006953B5">
        <w:rPr>
          <w:color w:val="404040" w:themeColor="text1" w:themeTint="BF"/>
        </w:rPr>
        <w:lastRenderedPageBreak/>
        <w:t>DOKUMENTY FORMALNO-PRAWNE</w:t>
      </w:r>
      <w:bookmarkEnd w:id="2"/>
    </w:p>
    <w:p w14:paraId="7592E5F3" w14:textId="77777777" w:rsidR="00683B94" w:rsidRPr="006953B5" w:rsidRDefault="00683B94" w:rsidP="0039121D">
      <w:pPr>
        <w:pStyle w:val="WYRNIENIE"/>
        <w:ind w:firstLine="0"/>
        <w:rPr>
          <w:color w:val="404040" w:themeColor="text1" w:themeTint="BF"/>
        </w:rPr>
      </w:pPr>
      <w:r w:rsidRPr="006953B5">
        <w:rPr>
          <w:color w:val="404040" w:themeColor="text1" w:themeTint="BF"/>
        </w:rPr>
        <w:t>OŚWIADCZENIE PROJEKTANTÓW:</w:t>
      </w:r>
    </w:p>
    <w:p w14:paraId="1F8C841B" w14:textId="77777777" w:rsidR="00683B94" w:rsidRPr="006953B5" w:rsidRDefault="00683B94" w:rsidP="00683B94">
      <w:pPr>
        <w:rPr>
          <w:rFonts w:ascii="Arial Narrow" w:hAnsi="Arial Narrow"/>
          <w:color w:val="404040" w:themeColor="text1" w:themeTint="BF"/>
          <w:sz w:val="20"/>
          <w:lang w:val="cs-CZ"/>
        </w:rPr>
      </w:pPr>
    </w:p>
    <w:p w14:paraId="6CB4B7C7" w14:textId="77777777" w:rsidR="00683B94" w:rsidRPr="006953B5" w:rsidRDefault="00683B94" w:rsidP="00683B94">
      <w:pPr>
        <w:pStyle w:val="TEKST"/>
        <w:ind w:firstLine="0"/>
        <w:rPr>
          <w:rStyle w:val="HTML-klawiatura1"/>
          <w:color w:val="404040" w:themeColor="text1" w:themeTint="BF"/>
          <w:sz w:val="20"/>
          <w:lang w:val="cs-CZ"/>
        </w:rPr>
      </w:pPr>
      <w:r w:rsidRPr="006953B5">
        <w:rPr>
          <w:color w:val="404040" w:themeColor="text1" w:themeTint="BF"/>
        </w:rPr>
        <w:t>Oświadczamy, że niniejszy projekt budowlany</w:t>
      </w:r>
      <w:r w:rsidRPr="006953B5">
        <w:rPr>
          <w:rStyle w:val="HTML-klawiatura1"/>
          <w:color w:val="404040" w:themeColor="text1" w:themeTint="BF"/>
          <w:sz w:val="20"/>
          <w:lang w:val="cs-CZ"/>
        </w:rPr>
        <w:t>:</w:t>
      </w:r>
    </w:p>
    <w:p w14:paraId="6BFB416E" w14:textId="77777777" w:rsidR="00683B94" w:rsidRPr="006953B5" w:rsidRDefault="00683B94" w:rsidP="00683B94">
      <w:pPr>
        <w:pStyle w:val="TEKST"/>
        <w:ind w:firstLine="426"/>
        <w:rPr>
          <w:rStyle w:val="Odwoaniedelikatne"/>
          <w:color w:val="404040" w:themeColor="text1" w:themeTint="BF"/>
          <w:u w:val="none"/>
          <w:lang w:val="cs-CZ"/>
        </w:rPr>
      </w:pPr>
    </w:p>
    <w:p w14:paraId="210A07C8" w14:textId="77777777" w:rsidR="00683B94" w:rsidRPr="006953B5" w:rsidRDefault="00683B94" w:rsidP="00683B94">
      <w:pPr>
        <w:pStyle w:val="TEKST"/>
        <w:ind w:firstLine="0"/>
        <w:rPr>
          <w:rFonts w:cs="Arial Narrow"/>
          <w:color w:val="404040" w:themeColor="text1" w:themeTint="BF"/>
          <w:lang w:eastAsia="pl-PL" w:bidi="ar-SA"/>
        </w:rPr>
      </w:pPr>
      <w:r w:rsidRPr="006953B5">
        <w:rPr>
          <w:rFonts w:cs="Arial Narrow"/>
          <w:color w:val="404040" w:themeColor="text1" w:themeTint="BF"/>
          <w:lang w:eastAsia="pl-PL" w:bidi="ar-SA"/>
        </w:rPr>
        <w:t>PRZEBUDOWA, ROZBUDOWA I ZMIANA SPOSOBU UŻYTKOWANIA BUDYNKU MAGAZYNOWEGO PRZY UL. KOŚCIUSZKI 77 W TORUNIU - NA BUDYNEK O FUNKCJI UŻYTECZNOŚCI PUBLICZNEJ, STANOWIĄCY SIEDZIBĘ SAMORZĄDOWYCH INSTYTUCJI KULTURY</w:t>
      </w:r>
    </w:p>
    <w:p w14:paraId="18D95003" w14:textId="77777777" w:rsidR="00683B94" w:rsidRPr="006953B5" w:rsidRDefault="00683B94" w:rsidP="00683B94">
      <w:pPr>
        <w:pStyle w:val="TEKST"/>
        <w:ind w:firstLine="426"/>
        <w:rPr>
          <w:rStyle w:val="Odwoaniedelikatne"/>
          <w:color w:val="404040" w:themeColor="text1" w:themeTint="BF"/>
          <w:u w:val="none"/>
        </w:rPr>
      </w:pPr>
    </w:p>
    <w:p w14:paraId="63DF3A16" w14:textId="77777777" w:rsidR="00683B94" w:rsidRPr="006953B5" w:rsidRDefault="00683B94" w:rsidP="00683B94">
      <w:pPr>
        <w:pStyle w:val="TEKST"/>
        <w:ind w:firstLine="0"/>
        <w:rPr>
          <w:rStyle w:val="Odwoaniedelikatne"/>
          <w:color w:val="404040" w:themeColor="text1" w:themeTint="BF"/>
          <w:u w:val="none"/>
        </w:rPr>
      </w:pPr>
      <w:r w:rsidRPr="006953B5">
        <w:rPr>
          <w:rStyle w:val="Odwoaniedelikatne"/>
          <w:color w:val="404040" w:themeColor="text1" w:themeTint="BF"/>
          <w:u w:val="none"/>
        </w:rPr>
        <w:t xml:space="preserve">Ul. Kościuszki 77, 87-100 Toruń </w:t>
      </w:r>
    </w:p>
    <w:p w14:paraId="05C44446" w14:textId="6A23D5C0" w:rsidR="00683B94" w:rsidRPr="006953B5" w:rsidRDefault="00683B94" w:rsidP="00683B94">
      <w:pPr>
        <w:pStyle w:val="TEKST"/>
        <w:ind w:firstLine="0"/>
        <w:rPr>
          <w:rStyle w:val="Odwoaniedelikatne"/>
          <w:color w:val="404040" w:themeColor="text1" w:themeTint="BF"/>
          <w:u w:val="none"/>
        </w:rPr>
      </w:pPr>
      <w:r w:rsidRPr="006953B5">
        <w:rPr>
          <w:rStyle w:val="Odwoaniedelikatne"/>
          <w:color w:val="404040" w:themeColor="text1" w:themeTint="BF"/>
          <w:u w:val="none"/>
        </w:rPr>
        <w:t>działki: nr</w:t>
      </w:r>
      <w:r w:rsidR="00E336F0">
        <w:rPr>
          <w:color w:val="595959" w:themeColor="text1" w:themeTint="A6"/>
        </w:rPr>
        <w:t xml:space="preserve"> </w:t>
      </w:r>
      <w:r w:rsidRPr="006953B5">
        <w:rPr>
          <w:rFonts w:cs="Calibri"/>
          <w:color w:val="404040" w:themeColor="text1" w:themeTint="BF"/>
        </w:rPr>
        <w:t>112/4, 113/4, 114/10, 200/25, 200/27, 203/6, 204/6, 204/11</w:t>
      </w:r>
      <w:r w:rsidRPr="006953B5">
        <w:rPr>
          <w:rStyle w:val="Odwoaniedelikatne"/>
          <w:color w:val="404040" w:themeColor="text1" w:themeTint="BF"/>
          <w:u w:val="none"/>
        </w:rPr>
        <w:t xml:space="preserve"> obręb 48, </w:t>
      </w:r>
      <w:proofErr w:type="spellStart"/>
      <w:r w:rsidRPr="006953B5">
        <w:rPr>
          <w:rStyle w:val="Odwoaniedelikatne"/>
          <w:color w:val="404040" w:themeColor="text1" w:themeTint="BF"/>
          <w:u w:val="none"/>
        </w:rPr>
        <w:t>j.ew</w:t>
      </w:r>
      <w:proofErr w:type="spellEnd"/>
      <w:r w:rsidRPr="006953B5">
        <w:rPr>
          <w:rStyle w:val="Odwoaniedelikatne"/>
          <w:color w:val="404040" w:themeColor="text1" w:themeTint="BF"/>
          <w:u w:val="none"/>
        </w:rPr>
        <w:t>. 046301_1</w:t>
      </w:r>
    </w:p>
    <w:p w14:paraId="557BE295" w14:textId="77777777" w:rsidR="00683B94" w:rsidRPr="006953B5" w:rsidRDefault="00683B94" w:rsidP="00683B94">
      <w:pPr>
        <w:rPr>
          <w:rFonts w:ascii="Arial Narrow" w:hAnsi="Arial Narrow"/>
          <w:color w:val="404040" w:themeColor="text1" w:themeTint="BF"/>
          <w:sz w:val="20"/>
          <w:szCs w:val="20"/>
          <w:lang w:val="pl-PL"/>
        </w:rPr>
      </w:pPr>
    </w:p>
    <w:p w14:paraId="0CB04DF7" w14:textId="77777777" w:rsidR="00683B94" w:rsidRPr="006953B5" w:rsidRDefault="00683B94" w:rsidP="00683B94">
      <w:pPr>
        <w:ind w:firstLine="0"/>
        <w:rPr>
          <w:rFonts w:ascii="Arial Narrow" w:hAnsi="Arial Narrow"/>
          <w:color w:val="404040" w:themeColor="text1" w:themeTint="BF"/>
          <w:lang w:val="pl-PL"/>
        </w:rPr>
      </w:pPr>
      <w:r w:rsidRPr="006953B5">
        <w:rPr>
          <w:rFonts w:ascii="Arial Narrow" w:hAnsi="Arial Narrow"/>
          <w:color w:val="404040" w:themeColor="text1" w:themeTint="BF"/>
          <w:lang w:val="pl-PL"/>
        </w:rPr>
        <w:t>wykonany na zlecenie inwestora:</w:t>
      </w:r>
    </w:p>
    <w:p w14:paraId="62ABBC6B" w14:textId="77777777" w:rsidR="00683B94" w:rsidRPr="006953B5" w:rsidRDefault="00683B94" w:rsidP="00683B94">
      <w:pPr>
        <w:ind w:firstLine="0"/>
        <w:rPr>
          <w:rFonts w:ascii="Arial Narrow" w:hAnsi="Arial Narrow"/>
          <w:color w:val="404040" w:themeColor="text1" w:themeTint="BF"/>
          <w:lang w:val="pl-PL"/>
        </w:rPr>
      </w:pPr>
      <w:r w:rsidRPr="006953B5">
        <w:rPr>
          <w:rStyle w:val="Odwoaniedelikatne"/>
          <w:rFonts w:ascii="Arial Narrow" w:hAnsi="Arial Narrow"/>
          <w:color w:val="404040" w:themeColor="text1" w:themeTint="BF"/>
          <w:u w:val="none"/>
          <w:lang w:val="pl-PL"/>
        </w:rPr>
        <w:t>WOJEWÓDZTWO KUJAWSKO-POMORSKIE Z SIEDZIBĄ W TORUNIU, Pl. Teatralny 2, 87-100 Toruń</w:t>
      </w:r>
      <w:r w:rsidRPr="006953B5">
        <w:rPr>
          <w:rFonts w:ascii="Arial Narrow" w:hAnsi="Arial Narrow"/>
          <w:color w:val="404040" w:themeColor="text1" w:themeTint="BF"/>
          <w:lang w:val="pl-PL"/>
        </w:rPr>
        <w:t>,</w:t>
      </w:r>
    </w:p>
    <w:p w14:paraId="71683DD8" w14:textId="77777777" w:rsidR="00683B94" w:rsidRPr="006953B5" w:rsidRDefault="00683B94" w:rsidP="00683B94">
      <w:pPr>
        <w:ind w:firstLine="0"/>
        <w:rPr>
          <w:rFonts w:ascii="Arial Narrow" w:hAnsi="Arial Narrow"/>
          <w:color w:val="404040" w:themeColor="text1" w:themeTint="BF"/>
          <w:lang w:val="pl-PL"/>
        </w:rPr>
      </w:pPr>
    </w:p>
    <w:p w14:paraId="471973AA" w14:textId="77777777" w:rsidR="00683B94" w:rsidRPr="006953B5" w:rsidRDefault="00683B94" w:rsidP="00683B94">
      <w:pPr>
        <w:ind w:firstLine="0"/>
        <w:rPr>
          <w:rFonts w:ascii="Arial Narrow" w:hAnsi="Arial Narrow"/>
          <w:color w:val="404040" w:themeColor="text1" w:themeTint="BF"/>
          <w:u w:color="9BBB59"/>
          <w:lang w:val="pl-PL"/>
        </w:rPr>
      </w:pPr>
      <w:r w:rsidRPr="006953B5">
        <w:rPr>
          <w:rFonts w:ascii="Arial Narrow" w:hAnsi="Arial Narrow"/>
          <w:color w:val="404040" w:themeColor="text1" w:themeTint="BF"/>
          <w:lang w:val="pl-PL"/>
        </w:rPr>
        <w:t>został sporządzony zgodnie z obowiązującymi przepisami oraz zasadami wiedzy technicznej oraz spełnia warunki określone w Dzienniku Ustaw nr 75 poz.690 Rozporządzenia Ministra Infrastruktury z dnia 12.04.2002 wraz z późniejszymi zmianami w sprawie warunków technicznych, jakim powinny odpowiadać budynki i ich usytuowanie.</w:t>
      </w:r>
    </w:p>
    <w:p w14:paraId="367725B0" w14:textId="77777777" w:rsidR="00683B94" w:rsidRPr="006953B5" w:rsidRDefault="00683B94" w:rsidP="00683B94">
      <w:pPr>
        <w:ind w:firstLine="0"/>
        <w:rPr>
          <w:color w:val="404040" w:themeColor="text1" w:themeTint="BF"/>
          <w:sz w:val="14"/>
          <w:szCs w:val="14"/>
          <w:lang w:val="pl-PL"/>
        </w:rPr>
      </w:pPr>
    </w:p>
    <w:p w14:paraId="13ED9E1E" w14:textId="77777777" w:rsidR="00683B94" w:rsidRPr="006953B5" w:rsidRDefault="00683B94" w:rsidP="00683B94">
      <w:pPr>
        <w:ind w:firstLine="0"/>
        <w:rPr>
          <w:rFonts w:ascii="Arial Narrow" w:hAnsi="Arial Narrow"/>
          <w:color w:val="404040" w:themeColor="text1" w:themeTint="BF"/>
          <w:sz w:val="20"/>
          <w:szCs w:val="20"/>
          <w:lang w:val="pl-PL"/>
        </w:rPr>
      </w:pPr>
      <w:r w:rsidRPr="006953B5">
        <w:rPr>
          <w:rFonts w:ascii="Arial Narrow" w:hAnsi="Arial Narrow"/>
          <w:color w:val="404040" w:themeColor="text1" w:themeTint="BF"/>
          <w:sz w:val="20"/>
          <w:szCs w:val="20"/>
          <w:lang w:val="pl-PL"/>
        </w:rPr>
        <w:t>mgr inż. arch. Rafał Mysiak</w:t>
      </w:r>
    </w:p>
    <w:p w14:paraId="1DD79BD3" w14:textId="30984D75" w:rsidR="00683B94" w:rsidRPr="006953B5" w:rsidRDefault="00683B94" w:rsidP="00683B94">
      <w:pPr>
        <w:ind w:firstLine="0"/>
        <w:rPr>
          <w:rFonts w:ascii="Arial Narrow" w:hAnsi="Arial Narrow"/>
          <w:color w:val="404040" w:themeColor="text1" w:themeTint="BF"/>
          <w:sz w:val="20"/>
          <w:szCs w:val="20"/>
          <w:lang w:val="pl-PL"/>
        </w:rPr>
      </w:pPr>
      <w:proofErr w:type="spellStart"/>
      <w:r w:rsidRPr="006953B5">
        <w:rPr>
          <w:rFonts w:ascii="Arial Narrow" w:hAnsi="Arial Narrow"/>
          <w:color w:val="404040" w:themeColor="text1" w:themeTint="BF"/>
          <w:sz w:val="20"/>
          <w:szCs w:val="20"/>
          <w:lang w:val="pl-PL"/>
        </w:rPr>
        <w:t>upr</w:t>
      </w:r>
      <w:proofErr w:type="spellEnd"/>
      <w:r w:rsidRPr="006953B5">
        <w:rPr>
          <w:rFonts w:ascii="Arial Narrow" w:hAnsi="Arial Narrow"/>
          <w:color w:val="404040" w:themeColor="text1" w:themeTint="BF"/>
          <w:sz w:val="20"/>
          <w:szCs w:val="20"/>
          <w:lang w:val="pl-PL"/>
        </w:rPr>
        <w:t>. bud. nr KPOKK IARP 88/2012</w:t>
      </w:r>
    </w:p>
    <w:p w14:paraId="5DE0508D" w14:textId="77777777" w:rsidR="00683B94" w:rsidRPr="006953B5" w:rsidRDefault="00683B94" w:rsidP="00683B94">
      <w:pPr>
        <w:ind w:firstLine="0"/>
        <w:rPr>
          <w:rFonts w:ascii="Arial Narrow" w:hAnsi="Arial Narrow"/>
          <w:color w:val="404040" w:themeColor="text1" w:themeTint="BF"/>
          <w:sz w:val="20"/>
          <w:szCs w:val="20"/>
          <w:lang w:val="pl-PL"/>
        </w:rPr>
      </w:pPr>
    </w:p>
    <w:p w14:paraId="7381A698" w14:textId="77777777" w:rsidR="00683B94" w:rsidRPr="006953B5" w:rsidRDefault="00683B94" w:rsidP="00683B94">
      <w:pPr>
        <w:spacing w:line="360" w:lineRule="auto"/>
        <w:ind w:firstLine="0"/>
        <w:rPr>
          <w:rFonts w:ascii="Arial Narrow" w:hAnsi="Arial Narrow"/>
          <w:color w:val="404040" w:themeColor="text1" w:themeTint="BF"/>
          <w:sz w:val="20"/>
          <w:szCs w:val="20"/>
          <w:lang w:val="pl-PL"/>
        </w:rPr>
      </w:pPr>
    </w:p>
    <w:p w14:paraId="4FE11738" w14:textId="77777777" w:rsidR="00683B94" w:rsidRPr="006953B5" w:rsidRDefault="00683B94" w:rsidP="00683B94">
      <w:pPr>
        <w:ind w:firstLine="0"/>
        <w:rPr>
          <w:rFonts w:ascii="Arial Narrow" w:hAnsi="Arial Narrow"/>
          <w:color w:val="404040" w:themeColor="text1" w:themeTint="BF"/>
          <w:sz w:val="20"/>
          <w:szCs w:val="20"/>
          <w:lang w:val="pl-PL"/>
        </w:rPr>
      </w:pPr>
      <w:r w:rsidRPr="006953B5">
        <w:rPr>
          <w:rFonts w:ascii="Arial Narrow" w:hAnsi="Arial Narrow"/>
          <w:color w:val="404040" w:themeColor="text1" w:themeTint="BF"/>
          <w:sz w:val="20"/>
          <w:szCs w:val="20"/>
          <w:lang w:val="pl-PL"/>
        </w:rPr>
        <w:t>mgr inż. Ireneusz Osajda</w:t>
      </w:r>
    </w:p>
    <w:p w14:paraId="09449EE2" w14:textId="017F2345" w:rsidR="00683B94" w:rsidRPr="006953B5" w:rsidRDefault="00683B94" w:rsidP="00683B94">
      <w:pPr>
        <w:ind w:firstLine="0"/>
        <w:rPr>
          <w:rFonts w:ascii="Arial Narrow" w:hAnsi="Arial Narrow"/>
          <w:color w:val="404040" w:themeColor="text1" w:themeTint="BF"/>
          <w:sz w:val="20"/>
          <w:szCs w:val="20"/>
          <w:lang w:val="pl-PL"/>
        </w:rPr>
      </w:pPr>
      <w:proofErr w:type="spellStart"/>
      <w:r w:rsidRPr="006953B5">
        <w:rPr>
          <w:rFonts w:ascii="Arial Narrow" w:hAnsi="Arial Narrow"/>
          <w:color w:val="404040" w:themeColor="text1" w:themeTint="BF"/>
          <w:sz w:val="20"/>
          <w:szCs w:val="20"/>
          <w:lang w:val="pl-PL"/>
        </w:rPr>
        <w:t>upr</w:t>
      </w:r>
      <w:proofErr w:type="spellEnd"/>
      <w:r w:rsidRPr="006953B5">
        <w:rPr>
          <w:rFonts w:ascii="Arial Narrow" w:hAnsi="Arial Narrow"/>
          <w:color w:val="404040" w:themeColor="text1" w:themeTint="BF"/>
          <w:sz w:val="20"/>
          <w:szCs w:val="20"/>
          <w:lang w:val="pl-PL"/>
        </w:rPr>
        <w:t>. bud. nr 7131/62/p/2002</w:t>
      </w:r>
    </w:p>
    <w:p w14:paraId="0578ACB7" w14:textId="77777777" w:rsidR="00683B94" w:rsidRPr="006953B5" w:rsidRDefault="00683B94" w:rsidP="00683B94">
      <w:pPr>
        <w:ind w:firstLine="0"/>
        <w:rPr>
          <w:rFonts w:ascii="Arial Narrow" w:hAnsi="Arial Narrow"/>
          <w:color w:val="404040" w:themeColor="text1" w:themeTint="BF"/>
          <w:sz w:val="20"/>
          <w:szCs w:val="20"/>
          <w:lang w:val="pl-PL"/>
        </w:rPr>
      </w:pPr>
    </w:p>
    <w:p w14:paraId="288FE7EB" w14:textId="77777777" w:rsidR="00683B94" w:rsidRPr="006953B5" w:rsidRDefault="00683B94" w:rsidP="00683B94">
      <w:pPr>
        <w:spacing w:line="360" w:lineRule="auto"/>
        <w:ind w:firstLine="0"/>
        <w:rPr>
          <w:rFonts w:ascii="Arial Narrow" w:hAnsi="Arial Narrow"/>
          <w:color w:val="404040" w:themeColor="text1" w:themeTint="BF"/>
          <w:sz w:val="20"/>
          <w:szCs w:val="20"/>
          <w:lang w:val="pl-PL"/>
        </w:rPr>
      </w:pPr>
    </w:p>
    <w:p w14:paraId="130B9C5A" w14:textId="77777777" w:rsidR="00683B94" w:rsidRPr="006953B5" w:rsidRDefault="00683B94" w:rsidP="00683B94">
      <w:pPr>
        <w:ind w:firstLine="0"/>
        <w:rPr>
          <w:rFonts w:ascii="Arial Narrow" w:hAnsi="Arial Narrow"/>
          <w:color w:val="404040" w:themeColor="text1" w:themeTint="BF"/>
          <w:sz w:val="20"/>
          <w:szCs w:val="20"/>
          <w:lang w:val="pl-PL"/>
        </w:rPr>
      </w:pPr>
      <w:r w:rsidRPr="006953B5">
        <w:rPr>
          <w:rFonts w:ascii="Arial Narrow" w:hAnsi="Arial Narrow"/>
          <w:color w:val="404040" w:themeColor="text1" w:themeTint="BF"/>
          <w:sz w:val="20"/>
          <w:szCs w:val="20"/>
          <w:lang w:val="pl-PL"/>
        </w:rPr>
        <w:t xml:space="preserve">mgr </w:t>
      </w:r>
      <w:proofErr w:type="spellStart"/>
      <w:proofErr w:type="gramStart"/>
      <w:r w:rsidRPr="006953B5">
        <w:rPr>
          <w:rFonts w:ascii="Arial Narrow" w:hAnsi="Arial Narrow"/>
          <w:color w:val="404040" w:themeColor="text1" w:themeTint="BF"/>
          <w:sz w:val="20"/>
          <w:szCs w:val="20"/>
          <w:lang w:val="pl-PL"/>
        </w:rPr>
        <w:t>inż.arch</w:t>
      </w:r>
      <w:proofErr w:type="gramEnd"/>
      <w:r w:rsidRPr="006953B5">
        <w:rPr>
          <w:rFonts w:ascii="Arial Narrow" w:hAnsi="Arial Narrow"/>
          <w:color w:val="404040" w:themeColor="text1" w:themeTint="BF"/>
          <w:sz w:val="20"/>
          <w:szCs w:val="20"/>
          <w:lang w:val="pl-PL"/>
        </w:rPr>
        <w:t>.Rafał</w:t>
      </w:r>
      <w:proofErr w:type="spellEnd"/>
      <w:r w:rsidRPr="006953B5">
        <w:rPr>
          <w:rFonts w:ascii="Arial Narrow" w:hAnsi="Arial Narrow"/>
          <w:color w:val="404040" w:themeColor="text1" w:themeTint="BF"/>
          <w:sz w:val="20"/>
          <w:szCs w:val="20"/>
          <w:lang w:val="pl-PL"/>
        </w:rPr>
        <w:t xml:space="preserve"> Bald       </w:t>
      </w:r>
    </w:p>
    <w:p w14:paraId="3F79E922" w14:textId="0186A720" w:rsidR="00683B94" w:rsidRPr="006953B5" w:rsidRDefault="00683B94" w:rsidP="00683B94">
      <w:pPr>
        <w:ind w:firstLine="0"/>
        <w:rPr>
          <w:rFonts w:ascii="Arial Narrow" w:hAnsi="Arial Narrow"/>
          <w:color w:val="404040" w:themeColor="text1" w:themeTint="BF"/>
          <w:sz w:val="20"/>
          <w:szCs w:val="20"/>
          <w:lang w:val="pl-PL"/>
        </w:rPr>
      </w:pPr>
      <w:proofErr w:type="spellStart"/>
      <w:r w:rsidRPr="006953B5">
        <w:rPr>
          <w:rFonts w:ascii="Arial Narrow" w:hAnsi="Arial Narrow"/>
          <w:color w:val="404040" w:themeColor="text1" w:themeTint="BF"/>
          <w:sz w:val="20"/>
          <w:szCs w:val="20"/>
          <w:lang w:val="pl-PL"/>
        </w:rPr>
        <w:t>upr</w:t>
      </w:r>
      <w:proofErr w:type="spellEnd"/>
      <w:r w:rsidRPr="006953B5">
        <w:rPr>
          <w:rFonts w:ascii="Arial Narrow" w:hAnsi="Arial Narrow"/>
          <w:color w:val="404040" w:themeColor="text1" w:themeTint="BF"/>
          <w:sz w:val="20"/>
          <w:szCs w:val="20"/>
          <w:lang w:val="pl-PL"/>
        </w:rPr>
        <w:t>. nr PO/KK/189/2008</w:t>
      </w:r>
    </w:p>
    <w:p w14:paraId="25C62FE8" w14:textId="3F28911B" w:rsidR="00683B94" w:rsidRPr="006953B5" w:rsidRDefault="00683B94" w:rsidP="00683B94">
      <w:pPr>
        <w:ind w:firstLine="0"/>
        <w:rPr>
          <w:rFonts w:ascii="Arial Narrow" w:hAnsi="Arial Narrow"/>
          <w:color w:val="404040" w:themeColor="text1" w:themeTint="BF"/>
          <w:sz w:val="20"/>
          <w:szCs w:val="20"/>
          <w:lang w:val="pl-PL"/>
        </w:rPr>
      </w:pPr>
    </w:p>
    <w:p w14:paraId="125380B5" w14:textId="77777777" w:rsidR="00683B94" w:rsidRPr="006953B5" w:rsidRDefault="00683B94" w:rsidP="00683B94">
      <w:pPr>
        <w:ind w:firstLine="0"/>
        <w:rPr>
          <w:rFonts w:ascii="Arial Narrow" w:hAnsi="Arial Narrow"/>
          <w:color w:val="404040" w:themeColor="text1" w:themeTint="BF"/>
          <w:sz w:val="20"/>
          <w:szCs w:val="20"/>
          <w:lang w:val="pl-PL"/>
        </w:rPr>
      </w:pPr>
    </w:p>
    <w:p w14:paraId="42F19F48" w14:textId="77777777" w:rsidR="00683B94" w:rsidRPr="006953B5" w:rsidRDefault="00683B94" w:rsidP="00683B94">
      <w:pPr>
        <w:spacing w:line="360" w:lineRule="auto"/>
        <w:ind w:firstLine="0"/>
        <w:rPr>
          <w:rFonts w:ascii="Arial Narrow" w:hAnsi="Arial Narrow"/>
          <w:color w:val="404040" w:themeColor="text1" w:themeTint="BF"/>
          <w:sz w:val="20"/>
          <w:szCs w:val="20"/>
          <w:lang w:val="pl-PL"/>
        </w:rPr>
      </w:pPr>
    </w:p>
    <w:p w14:paraId="4A787681" w14:textId="77777777" w:rsidR="00683B94" w:rsidRPr="006953B5" w:rsidRDefault="00683B94" w:rsidP="00683B94">
      <w:pPr>
        <w:ind w:firstLine="0"/>
        <w:rPr>
          <w:rFonts w:ascii="Arial Narrow" w:hAnsi="Arial Narrow"/>
          <w:color w:val="404040" w:themeColor="text1" w:themeTint="BF"/>
          <w:sz w:val="20"/>
          <w:szCs w:val="20"/>
          <w:lang w:val="pl-PL"/>
        </w:rPr>
      </w:pPr>
      <w:r w:rsidRPr="006953B5">
        <w:rPr>
          <w:rFonts w:ascii="Arial Narrow" w:hAnsi="Arial Narrow"/>
          <w:color w:val="404040" w:themeColor="text1" w:themeTint="BF"/>
          <w:sz w:val="20"/>
          <w:szCs w:val="20"/>
          <w:lang w:val="pl-PL"/>
        </w:rPr>
        <w:t>dr inż. Marta Przybylska-</w:t>
      </w:r>
      <w:proofErr w:type="spellStart"/>
      <w:r w:rsidRPr="006953B5">
        <w:rPr>
          <w:rFonts w:ascii="Arial Narrow" w:hAnsi="Arial Narrow"/>
          <w:color w:val="404040" w:themeColor="text1" w:themeTint="BF"/>
          <w:sz w:val="20"/>
          <w:szCs w:val="20"/>
          <w:lang w:val="pl-PL"/>
        </w:rPr>
        <w:t>Fałek</w:t>
      </w:r>
      <w:proofErr w:type="spellEnd"/>
    </w:p>
    <w:p w14:paraId="0A671B8B" w14:textId="06CFD75C" w:rsidR="00683B94" w:rsidRPr="006953B5" w:rsidRDefault="00683B94" w:rsidP="00683B94">
      <w:pPr>
        <w:ind w:firstLine="0"/>
        <w:rPr>
          <w:rFonts w:ascii="Arial Narrow" w:hAnsi="Arial Narrow"/>
          <w:color w:val="404040" w:themeColor="text1" w:themeTint="BF"/>
          <w:sz w:val="20"/>
          <w:szCs w:val="20"/>
          <w:lang w:val="pl-PL"/>
        </w:rPr>
      </w:pPr>
      <w:proofErr w:type="spellStart"/>
      <w:r w:rsidRPr="006953B5">
        <w:rPr>
          <w:rFonts w:ascii="Arial Narrow" w:hAnsi="Arial Narrow"/>
          <w:color w:val="404040" w:themeColor="text1" w:themeTint="BF"/>
          <w:sz w:val="20"/>
          <w:szCs w:val="20"/>
          <w:lang w:val="pl-PL"/>
        </w:rPr>
        <w:t>upr</w:t>
      </w:r>
      <w:proofErr w:type="spellEnd"/>
      <w:r w:rsidRPr="006953B5">
        <w:rPr>
          <w:rFonts w:ascii="Arial Narrow" w:hAnsi="Arial Narrow"/>
          <w:color w:val="404040" w:themeColor="text1" w:themeTint="BF"/>
          <w:sz w:val="20"/>
          <w:szCs w:val="20"/>
          <w:lang w:val="pl-PL"/>
        </w:rPr>
        <w:t>. bud. nr WKP/0048/POOK/14</w:t>
      </w:r>
    </w:p>
    <w:p w14:paraId="76CE0EF3" w14:textId="5A2064FB" w:rsidR="0039121D" w:rsidRPr="006953B5" w:rsidRDefault="0039121D" w:rsidP="0039121D">
      <w:pPr>
        <w:ind w:firstLine="0"/>
        <w:rPr>
          <w:rFonts w:ascii="Arial Narrow" w:hAnsi="Arial Narrow"/>
          <w:color w:val="404040" w:themeColor="text1" w:themeTint="BF"/>
          <w:sz w:val="20"/>
          <w:szCs w:val="20"/>
          <w:lang w:val="pl-PL"/>
        </w:rPr>
      </w:pPr>
    </w:p>
    <w:p w14:paraId="68C53710" w14:textId="502C66D4" w:rsidR="0039121D" w:rsidRPr="006953B5" w:rsidRDefault="0039121D">
      <w:pPr>
        <w:ind w:firstLine="0"/>
        <w:rPr>
          <w:color w:val="404040" w:themeColor="text1" w:themeTint="BF"/>
          <w:lang w:val="pl-PL"/>
        </w:rPr>
      </w:pPr>
      <w:r w:rsidRPr="006953B5">
        <w:rPr>
          <w:color w:val="404040" w:themeColor="text1" w:themeTint="BF"/>
          <w:lang w:val="pl-PL"/>
        </w:rPr>
        <w:br w:type="page"/>
      </w:r>
    </w:p>
    <w:p w14:paraId="5271C415" w14:textId="77777777" w:rsidR="00683B94" w:rsidRPr="006953B5" w:rsidRDefault="00683B94" w:rsidP="00683B94">
      <w:pPr>
        <w:rPr>
          <w:color w:val="404040" w:themeColor="text1" w:themeTint="BF"/>
          <w:lang w:val="pl-PL"/>
        </w:rPr>
      </w:pPr>
    </w:p>
    <w:p w14:paraId="0DC02BA5" w14:textId="1E275605" w:rsidR="007D0698" w:rsidRPr="006953B5" w:rsidRDefault="002C42F6" w:rsidP="00162D6D">
      <w:pPr>
        <w:pStyle w:val="Nagwek2"/>
        <w:rPr>
          <w:color w:val="404040" w:themeColor="text1" w:themeTint="BF"/>
        </w:rPr>
      </w:pPr>
      <w:bookmarkStart w:id="3" w:name="_Toc504660225"/>
      <w:r w:rsidRPr="006953B5">
        <w:rPr>
          <w:color w:val="404040" w:themeColor="text1" w:themeTint="BF"/>
        </w:rPr>
        <w:t>P</w:t>
      </w:r>
      <w:r w:rsidR="0020244A" w:rsidRPr="006953B5">
        <w:rPr>
          <w:color w:val="404040" w:themeColor="text1" w:themeTint="BF"/>
        </w:rPr>
        <w:t>ODSTAWA OPRACOWANIA</w:t>
      </w:r>
      <w:bookmarkEnd w:id="3"/>
    </w:p>
    <w:p w14:paraId="54DAA1A5" w14:textId="5E0652C4" w:rsidR="00D53466" w:rsidRPr="006953B5" w:rsidRDefault="00461AA4" w:rsidP="00D53466">
      <w:pPr>
        <w:pStyle w:val="TEKST"/>
        <w:spacing w:line="240" w:lineRule="auto"/>
        <w:rPr>
          <w:color w:val="404040" w:themeColor="text1" w:themeTint="BF"/>
        </w:rPr>
      </w:pPr>
      <w:r w:rsidRPr="006953B5">
        <w:rPr>
          <w:color w:val="404040" w:themeColor="text1" w:themeTint="BF"/>
        </w:rPr>
        <w:t>Podstawa formalna:</w:t>
      </w:r>
    </w:p>
    <w:p w14:paraId="04FB6F76" w14:textId="77777777" w:rsidR="00461AA4" w:rsidRPr="006953B5" w:rsidRDefault="00461AA4" w:rsidP="00461AA4">
      <w:pPr>
        <w:pStyle w:val="punktory"/>
        <w:ind w:left="709" w:hanging="357"/>
        <w:rPr>
          <w:color w:val="404040" w:themeColor="text1" w:themeTint="BF"/>
          <w:lang w:eastAsia="pl-PL"/>
        </w:rPr>
      </w:pPr>
      <w:r w:rsidRPr="006953B5">
        <w:rPr>
          <w:color w:val="404040" w:themeColor="text1" w:themeTint="BF"/>
          <w:lang w:eastAsia="pl-PL"/>
        </w:rPr>
        <w:t>Specyfikacja Istotnych Warunków Zamówienia, nr postępowania WZP.272.21.2016.</w:t>
      </w:r>
    </w:p>
    <w:p w14:paraId="3CEFBD06" w14:textId="77777777" w:rsidR="00461AA4" w:rsidRPr="006953B5" w:rsidRDefault="00461AA4" w:rsidP="00461AA4">
      <w:pPr>
        <w:pStyle w:val="punktory"/>
        <w:ind w:left="709" w:hanging="357"/>
        <w:rPr>
          <w:color w:val="404040" w:themeColor="text1" w:themeTint="BF"/>
          <w:lang w:eastAsia="pl-PL" w:bidi="ar-SA"/>
        </w:rPr>
      </w:pPr>
      <w:proofErr w:type="spellStart"/>
      <w:r w:rsidRPr="006953B5">
        <w:rPr>
          <w:color w:val="404040" w:themeColor="text1" w:themeTint="BF"/>
          <w:lang w:eastAsia="pl-PL" w:bidi="ar-SA"/>
        </w:rPr>
        <w:t>Pełnobranżowa</w:t>
      </w:r>
      <w:proofErr w:type="spellEnd"/>
      <w:r w:rsidRPr="006953B5">
        <w:rPr>
          <w:color w:val="404040" w:themeColor="text1" w:themeTint="BF"/>
          <w:lang w:eastAsia="pl-PL" w:bidi="ar-SA"/>
        </w:rPr>
        <w:t xml:space="preserve"> inwentaryzacja budowlana budynku (autor: Wojtek Osak, Krzysztof Lisewski, Katarzyna </w:t>
      </w:r>
      <w:proofErr w:type="spellStart"/>
      <w:r w:rsidRPr="006953B5">
        <w:rPr>
          <w:color w:val="404040" w:themeColor="text1" w:themeTint="BF"/>
          <w:lang w:eastAsia="pl-PL" w:bidi="ar-SA"/>
        </w:rPr>
        <w:t>Tecław</w:t>
      </w:r>
      <w:proofErr w:type="spellEnd"/>
      <w:r w:rsidRPr="006953B5">
        <w:rPr>
          <w:color w:val="404040" w:themeColor="text1" w:themeTint="BF"/>
          <w:lang w:eastAsia="pl-PL" w:bidi="ar-SA"/>
        </w:rPr>
        <w:t>, Tadeusz Lipiński).</w:t>
      </w:r>
    </w:p>
    <w:p w14:paraId="54336562" w14:textId="666D1B0B" w:rsidR="00461AA4" w:rsidRPr="006953B5" w:rsidRDefault="00461AA4" w:rsidP="00461AA4">
      <w:pPr>
        <w:pStyle w:val="punktory"/>
        <w:ind w:left="709" w:hanging="357"/>
        <w:rPr>
          <w:rStyle w:val="TEKSTZnak"/>
          <w:color w:val="404040" w:themeColor="text1" w:themeTint="BF"/>
          <w:lang w:eastAsia="pl-PL" w:bidi="ar-SA"/>
        </w:rPr>
      </w:pPr>
      <w:r w:rsidRPr="006953B5">
        <w:rPr>
          <w:color w:val="404040" w:themeColor="text1" w:themeTint="BF"/>
        </w:rPr>
        <w:t xml:space="preserve">Ekspertyza techniczna budynku (autor AS PROJEKT Pracownia Projektowa Adam Słomski) </w:t>
      </w:r>
      <w:r w:rsidR="00867B4A" w:rsidRPr="006953B5">
        <w:rPr>
          <w:color w:val="404040" w:themeColor="text1" w:themeTint="BF"/>
        </w:rPr>
        <w:t>wraz z </w:t>
      </w:r>
      <w:r w:rsidRPr="006953B5">
        <w:rPr>
          <w:color w:val="404040" w:themeColor="text1" w:themeTint="BF"/>
        </w:rPr>
        <w:t>opinią geotechniczną z dokumentacją badań podłoża gruntowego (au</w:t>
      </w:r>
      <w:r w:rsidRPr="006953B5">
        <w:rPr>
          <w:rStyle w:val="TEKSTZnak"/>
          <w:color w:val="404040" w:themeColor="text1" w:themeTint="BF"/>
        </w:rPr>
        <w:t xml:space="preserve">tor: </w:t>
      </w:r>
      <w:proofErr w:type="spellStart"/>
      <w:r w:rsidRPr="006953B5">
        <w:rPr>
          <w:rStyle w:val="TEKSTZnak"/>
          <w:color w:val="404040" w:themeColor="text1" w:themeTint="BF"/>
        </w:rPr>
        <w:t>GEOsolutions</w:t>
      </w:r>
      <w:proofErr w:type="spellEnd"/>
      <w:r w:rsidRPr="006953B5">
        <w:rPr>
          <w:rStyle w:val="TEKSTZnak"/>
          <w:color w:val="404040" w:themeColor="text1" w:themeTint="BF"/>
        </w:rPr>
        <w:t xml:space="preserve"> Tomasz Michałek).</w:t>
      </w:r>
    </w:p>
    <w:p w14:paraId="02B3743A" w14:textId="2D2E2281" w:rsidR="00D53466" w:rsidRPr="006953B5" w:rsidRDefault="00D53466" w:rsidP="00D53466">
      <w:pPr>
        <w:pStyle w:val="punktory"/>
        <w:ind w:left="709" w:hanging="357"/>
        <w:jc w:val="both"/>
        <w:rPr>
          <w:color w:val="404040" w:themeColor="text1" w:themeTint="BF"/>
          <w:lang w:eastAsia="pl-PL"/>
        </w:rPr>
      </w:pPr>
      <w:r w:rsidRPr="006953B5">
        <w:rPr>
          <w:color w:val="404040" w:themeColor="text1" w:themeTint="BF"/>
        </w:rPr>
        <w:t xml:space="preserve">Pozwolenie na budowę z dnia 04.05.2017 r. nr </w:t>
      </w:r>
      <w:r w:rsidR="00AF497C" w:rsidRPr="006953B5">
        <w:rPr>
          <w:rFonts w:cs="Arial Narrow"/>
          <w:color w:val="404040" w:themeColor="text1" w:themeTint="BF"/>
          <w:lang w:eastAsia="pl-PL" w:bidi="ar-SA"/>
        </w:rPr>
        <w:t xml:space="preserve">WAiB.6740.12.260.69.2017.MS.ML </w:t>
      </w:r>
      <w:r w:rsidR="00AF497C" w:rsidRPr="006953B5">
        <w:rPr>
          <w:rFonts w:cs="Arial Narrow"/>
          <w:color w:val="404040" w:themeColor="text1" w:themeTint="BF"/>
          <w:lang w:eastAsia="pl-PL" w:bidi="ar-SA"/>
        </w:rPr>
        <w:br/>
        <w:t>W</w:t>
      </w:r>
      <w:r w:rsidRPr="006953B5">
        <w:rPr>
          <w:rFonts w:cs="Arial Narrow"/>
          <w:color w:val="404040" w:themeColor="text1" w:themeTint="BF"/>
          <w:lang w:eastAsia="pl-PL" w:bidi="ar-SA"/>
        </w:rPr>
        <w:t xml:space="preserve">AiB-23/V/80 </w:t>
      </w:r>
      <w:proofErr w:type="spellStart"/>
      <w:proofErr w:type="gramStart"/>
      <w:r w:rsidRPr="006953B5">
        <w:rPr>
          <w:rFonts w:cs="Arial Narrow"/>
          <w:color w:val="404040" w:themeColor="text1" w:themeTint="BF"/>
          <w:lang w:eastAsia="pl-PL" w:bidi="ar-SA"/>
        </w:rPr>
        <w:t>t.II</w:t>
      </w:r>
      <w:proofErr w:type="spellEnd"/>
      <w:r w:rsidRPr="006953B5">
        <w:rPr>
          <w:rFonts w:cs="Arial Narrow"/>
          <w:color w:val="404040" w:themeColor="text1" w:themeTint="BF"/>
          <w:lang w:eastAsia="pl-PL" w:bidi="ar-SA"/>
        </w:rPr>
        <w:t>.</w:t>
      </w:r>
      <w:proofErr w:type="gramEnd"/>
    </w:p>
    <w:p w14:paraId="52C54CCC" w14:textId="4F605355" w:rsidR="00461AA4" w:rsidRPr="006953B5" w:rsidRDefault="00461AA4" w:rsidP="00461AA4">
      <w:pPr>
        <w:pStyle w:val="punktory"/>
        <w:ind w:left="709" w:hanging="357"/>
        <w:jc w:val="both"/>
        <w:rPr>
          <w:color w:val="404040" w:themeColor="text1" w:themeTint="BF"/>
          <w:lang w:eastAsia="pl-PL"/>
        </w:rPr>
      </w:pPr>
      <w:r w:rsidRPr="006953B5">
        <w:rPr>
          <w:color w:val="404040" w:themeColor="text1" w:themeTint="BF"/>
          <w:lang w:eastAsia="pl-PL"/>
        </w:rPr>
        <w:t>Koncepcja architektoniczna</w:t>
      </w:r>
      <w:r w:rsidR="00D53466" w:rsidRPr="006953B5">
        <w:rPr>
          <w:color w:val="404040" w:themeColor="text1" w:themeTint="BF"/>
          <w:lang w:eastAsia="pl-PL"/>
        </w:rPr>
        <w:t xml:space="preserve"> i projekt wykonawczy</w:t>
      </w:r>
      <w:r w:rsidRPr="006953B5">
        <w:rPr>
          <w:color w:val="404040" w:themeColor="text1" w:themeTint="BF"/>
          <w:lang w:eastAsia="pl-PL"/>
        </w:rPr>
        <w:t xml:space="preserve"> </w:t>
      </w:r>
      <w:r w:rsidR="00D53466" w:rsidRPr="006953B5">
        <w:rPr>
          <w:color w:val="404040" w:themeColor="text1" w:themeTint="BF"/>
          <w:lang w:eastAsia="pl-PL"/>
        </w:rPr>
        <w:t>zaakceptowany</w:t>
      </w:r>
      <w:r w:rsidRPr="006953B5">
        <w:rPr>
          <w:color w:val="404040" w:themeColor="text1" w:themeTint="BF"/>
          <w:lang w:eastAsia="pl-PL"/>
        </w:rPr>
        <w:t xml:space="preserve"> przez Inwestora.</w:t>
      </w:r>
    </w:p>
    <w:p w14:paraId="76201309" w14:textId="77777777" w:rsidR="00461AA4" w:rsidRPr="006953B5" w:rsidRDefault="00461AA4" w:rsidP="00461AA4">
      <w:pPr>
        <w:pStyle w:val="punktory"/>
        <w:ind w:left="709" w:hanging="357"/>
        <w:jc w:val="both"/>
        <w:rPr>
          <w:color w:val="404040" w:themeColor="text1" w:themeTint="BF"/>
          <w:lang w:eastAsia="pl-PL"/>
        </w:rPr>
      </w:pPr>
      <w:r w:rsidRPr="006953B5">
        <w:rPr>
          <w:color w:val="404040" w:themeColor="text1" w:themeTint="BF"/>
        </w:rPr>
        <w:t xml:space="preserve"> Uchwała nr 876/14 Rady miasta Torunia z dnia 23 października 2014 r. w sprawie miejscowego planu zagospodarowania przestrzennego dla terenów położonych w rejonie ulic: Dworcowej, Chrobrego, Fabrycznej i Trasy Średnicowej w Toruniu. </w:t>
      </w:r>
    </w:p>
    <w:p w14:paraId="478733CF" w14:textId="77777777" w:rsidR="00461AA4" w:rsidRPr="006953B5" w:rsidRDefault="00461AA4" w:rsidP="00461AA4">
      <w:pPr>
        <w:pStyle w:val="punktory"/>
        <w:ind w:left="709" w:hanging="357"/>
        <w:jc w:val="both"/>
        <w:rPr>
          <w:color w:val="404040" w:themeColor="text1" w:themeTint="BF"/>
          <w:lang w:eastAsia="pl-PL"/>
        </w:rPr>
      </w:pPr>
      <w:r w:rsidRPr="006953B5">
        <w:rPr>
          <w:color w:val="404040" w:themeColor="text1" w:themeTint="BF"/>
          <w:lang w:eastAsia="pl-PL"/>
        </w:rPr>
        <w:t>Pomiary geodezyjne.</w:t>
      </w:r>
    </w:p>
    <w:p w14:paraId="28DB69A3" w14:textId="77777777" w:rsidR="00461AA4" w:rsidRPr="006953B5" w:rsidRDefault="00461AA4" w:rsidP="00461AA4">
      <w:pPr>
        <w:pStyle w:val="punktory"/>
        <w:ind w:left="709" w:hanging="357"/>
        <w:jc w:val="both"/>
        <w:rPr>
          <w:color w:val="404040" w:themeColor="text1" w:themeTint="BF"/>
          <w:lang w:eastAsia="pl-PL"/>
        </w:rPr>
      </w:pPr>
      <w:r w:rsidRPr="006953B5">
        <w:rPr>
          <w:color w:val="404040" w:themeColor="text1" w:themeTint="BF"/>
          <w:lang w:eastAsia="pl-PL"/>
        </w:rPr>
        <w:t>Aktualna mapa geodezyjna do celów projektowych.</w:t>
      </w:r>
    </w:p>
    <w:p w14:paraId="0470591A" w14:textId="77777777" w:rsidR="00461AA4" w:rsidRPr="006953B5" w:rsidRDefault="00461AA4" w:rsidP="00461AA4">
      <w:pPr>
        <w:pStyle w:val="punktory"/>
        <w:ind w:left="709" w:hanging="357"/>
        <w:jc w:val="both"/>
        <w:rPr>
          <w:color w:val="404040" w:themeColor="text1" w:themeTint="BF"/>
          <w:lang w:eastAsia="pl-PL"/>
        </w:rPr>
      </w:pPr>
      <w:r w:rsidRPr="006953B5">
        <w:rPr>
          <w:color w:val="404040" w:themeColor="text1" w:themeTint="BF"/>
          <w:lang w:eastAsia="pl-PL"/>
        </w:rPr>
        <w:t>Opinie i wytyczne dla projektu rzeczoznawców ds. sanitarnohigienicznych i zabezpieczeń ppoż.</w:t>
      </w:r>
    </w:p>
    <w:p w14:paraId="6516E77A" w14:textId="77777777" w:rsidR="00461AA4" w:rsidRPr="006953B5" w:rsidRDefault="00461AA4" w:rsidP="00461AA4">
      <w:pPr>
        <w:pStyle w:val="punktory"/>
        <w:ind w:left="709" w:hanging="357"/>
        <w:jc w:val="both"/>
        <w:rPr>
          <w:color w:val="404040" w:themeColor="text1" w:themeTint="BF"/>
          <w:lang w:eastAsia="pl-PL"/>
        </w:rPr>
      </w:pPr>
      <w:r w:rsidRPr="006953B5">
        <w:rPr>
          <w:color w:val="404040" w:themeColor="text1" w:themeTint="BF"/>
          <w:lang w:eastAsia="pl-PL"/>
        </w:rPr>
        <w:t>Obowiązujące przepisy i Normy prawa budowlanego.</w:t>
      </w:r>
    </w:p>
    <w:p w14:paraId="3ABB1387" w14:textId="77777777" w:rsidR="00461AA4" w:rsidRPr="006953B5" w:rsidRDefault="00461AA4" w:rsidP="00461AA4">
      <w:pPr>
        <w:pStyle w:val="punktory"/>
        <w:ind w:left="709" w:hanging="357"/>
        <w:jc w:val="both"/>
        <w:rPr>
          <w:color w:val="404040" w:themeColor="text1" w:themeTint="BF"/>
          <w:lang w:eastAsia="pl-PL"/>
        </w:rPr>
      </w:pPr>
      <w:r w:rsidRPr="006953B5">
        <w:rPr>
          <w:color w:val="404040" w:themeColor="text1" w:themeTint="BF"/>
          <w:lang w:eastAsia="pl-PL"/>
        </w:rPr>
        <w:t>Wytyczne Inwestora.</w:t>
      </w:r>
    </w:p>
    <w:p w14:paraId="35E90493" w14:textId="33A21D91" w:rsidR="00461AA4" w:rsidRPr="006953B5" w:rsidRDefault="00461AA4" w:rsidP="00461AA4">
      <w:pPr>
        <w:pStyle w:val="punktory"/>
        <w:ind w:left="709" w:hanging="357"/>
        <w:jc w:val="both"/>
        <w:rPr>
          <w:color w:val="404040" w:themeColor="text1" w:themeTint="BF"/>
          <w:lang w:eastAsia="pl-PL"/>
        </w:rPr>
      </w:pPr>
      <w:r w:rsidRPr="006953B5">
        <w:rPr>
          <w:color w:val="404040" w:themeColor="text1" w:themeTint="BF"/>
        </w:rPr>
        <w:t>Warunki techniczne przyłączenia do sieci wod.-kan., sieci ciepłowniczej.</w:t>
      </w:r>
    </w:p>
    <w:p w14:paraId="1BE0BA96" w14:textId="4F36E207" w:rsidR="00606C47" w:rsidRPr="006953B5" w:rsidRDefault="002C42F6" w:rsidP="00606C47">
      <w:pPr>
        <w:pStyle w:val="Nagwek2"/>
        <w:ind w:right="-119"/>
        <w:rPr>
          <w:rFonts w:ascii="Times New Roman" w:hAnsi="Times New Roman"/>
          <w:bCs/>
          <w:color w:val="404040" w:themeColor="text1" w:themeTint="BF"/>
          <w:sz w:val="48"/>
          <w:szCs w:val="48"/>
          <w:lang w:val="pl-PL" w:eastAsia="pl-PL"/>
        </w:rPr>
      </w:pPr>
      <w:bookmarkStart w:id="4" w:name="_Toc504660226"/>
      <w:r w:rsidRPr="006953B5">
        <w:rPr>
          <w:color w:val="404040" w:themeColor="text1" w:themeTint="BF"/>
        </w:rPr>
        <w:t>P</w:t>
      </w:r>
      <w:r w:rsidR="0020244A" w:rsidRPr="006953B5">
        <w:rPr>
          <w:color w:val="404040" w:themeColor="text1" w:themeTint="BF"/>
        </w:rPr>
        <w:t>RZEDMIOT</w:t>
      </w:r>
      <w:r w:rsidR="0020244A" w:rsidRPr="006953B5">
        <w:rPr>
          <w:color w:val="404040" w:themeColor="text1" w:themeTint="BF"/>
          <w:lang w:val="pl-PL" w:eastAsia="pl-PL"/>
        </w:rPr>
        <w:t xml:space="preserve"> I CEL OPRACOWANIA</w:t>
      </w:r>
      <w:bookmarkEnd w:id="4"/>
    </w:p>
    <w:p w14:paraId="28C4A97E" w14:textId="64873D35" w:rsidR="00781A83" w:rsidRPr="006953B5" w:rsidRDefault="00606C47" w:rsidP="00781A83">
      <w:pPr>
        <w:pStyle w:val="TEKST"/>
        <w:numPr>
          <w:ilvl w:val="0"/>
          <w:numId w:val="11"/>
        </w:numPr>
        <w:spacing w:line="240" w:lineRule="auto"/>
        <w:rPr>
          <w:color w:val="404040" w:themeColor="text1" w:themeTint="BF"/>
        </w:rPr>
      </w:pPr>
      <w:r w:rsidRPr="006953B5">
        <w:rPr>
          <w:color w:val="404040" w:themeColor="text1" w:themeTint="BF"/>
        </w:rPr>
        <w:t xml:space="preserve">Przedmiotem opracowania jest </w:t>
      </w:r>
      <w:r w:rsidR="00D53466" w:rsidRPr="006953B5">
        <w:rPr>
          <w:color w:val="404040" w:themeColor="text1" w:themeTint="BF"/>
        </w:rPr>
        <w:t xml:space="preserve">zmiana w </w:t>
      </w:r>
      <w:r w:rsidRPr="006953B5">
        <w:rPr>
          <w:color w:val="404040" w:themeColor="text1" w:themeTint="BF"/>
        </w:rPr>
        <w:t>p</w:t>
      </w:r>
      <w:r w:rsidR="00D53466" w:rsidRPr="006953B5">
        <w:rPr>
          <w:color w:val="404040" w:themeColor="text1" w:themeTint="BF"/>
        </w:rPr>
        <w:t>rojekcie</w:t>
      </w:r>
      <w:r w:rsidRPr="006953B5">
        <w:rPr>
          <w:color w:val="404040" w:themeColor="text1" w:themeTint="BF"/>
        </w:rPr>
        <w:t xml:space="preserve"> </w:t>
      </w:r>
      <w:r w:rsidR="00781A83" w:rsidRPr="006953B5">
        <w:rPr>
          <w:color w:val="404040" w:themeColor="text1" w:themeTint="BF"/>
        </w:rPr>
        <w:t>budowla</w:t>
      </w:r>
      <w:r w:rsidR="00EE072C" w:rsidRPr="006953B5">
        <w:rPr>
          <w:color w:val="404040" w:themeColor="text1" w:themeTint="BF"/>
        </w:rPr>
        <w:t>n</w:t>
      </w:r>
      <w:r w:rsidRPr="006953B5">
        <w:rPr>
          <w:color w:val="404040" w:themeColor="text1" w:themeTint="BF"/>
        </w:rPr>
        <w:t>y</w:t>
      </w:r>
      <w:r w:rsidR="00D53466" w:rsidRPr="006953B5">
        <w:rPr>
          <w:color w:val="404040" w:themeColor="text1" w:themeTint="BF"/>
        </w:rPr>
        <w:t>m</w:t>
      </w:r>
      <w:r w:rsidRPr="006953B5">
        <w:rPr>
          <w:color w:val="404040" w:themeColor="text1" w:themeTint="BF"/>
        </w:rPr>
        <w:t xml:space="preserve"> architektoniczny</w:t>
      </w:r>
      <w:r w:rsidR="00D53466" w:rsidRPr="006953B5">
        <w:rPr>
          <w:color w:val="404040" w:themeColor="text1" w:themeTint="BF"/>
        </w:rPr>
        <w:t>m</w:t>
      </w:r>
      <w:r w:rsidRPr="006953B5">
        <w:rPr>
          <w:color w:val="404040" w:themeColor="text1" w:themeTint="BF"/>
        </w:rPr>
        <w:t xml:space="preserve"> dla planowanej inwestycji – </w:t>
      </w:r>
      <w:r w:rsidR="00781A83" w:rsidRPr="006953B5">
        <w:rPr>
          <w:color w:val="404040" w:themeColor="text1" w:themeTint="BF"/>
        </w:rPr>
        <w:t>Przebudowa, rozbudowa i zmiana sposobu użytkowania budynku magazynowego przy ul. Kościuszki 77 w Toruniu – na budynek o funkcji użyteczności publicznej, stanowiący siedzibę samorządowych instytucji kultury.</w:t>
      </w:r>
    </w:p>
    <w:p w14:paraId="08FE470A" w14:textId="421D461F" w:rsidR="00781A83" w:rsidRPr="006953B5" w:rsidRDefault="00781A83" w:rsidP="00781A83">
      <w:pPr>
        <w:pStyle w:val="punktory"/>
        <w:numPr>
          <w:ilvl w:val="0"/>
          <w:numId w:val="11"/>
        </w:numPr>
        <w:rPr>
          <w:color w:val="404040" w:themeColor="text1" w:themeTint="BF"/>
        </w:rPr>
      </w:pPr>
      <w:r w:rsidRPr="006953B5">
        <w:rPr>
          <w:rStyle w:val="Odwoaniedelikatne"/>
          <w:color w:val="404040" w:themeColor="text1" w:themeTint="BF"/>
          <w:u w:val="none"/>
        </w:rPr>
        <w:t>Budynek jest częścią kompleksu budynków, tzw. „Młynów Toruńskich” i przylega bezpośrednio do wyremontowanej części budynku młyn</w:t>
      </w:r>
      <w:r w:rsidR="00867B4A" w:rsidRPr="006953B5">
        <w:rPr>
          <w:rStyle w:val="Odwoaniedelikatne"/>
          <w:color w:val="404040" w:themeColor="text1" w:themeTint="BF"/>
          <w:u w:val="none"/>
        </w:rPr>
        <w:t>a pszennego, przekształconego w </w:t>
      </w:r>
      <w:r w:rsidRPr="006953B5">
        <w:rPr>
          <w:rStyle w:val="Odwoaniedelikatne"/>
          <w:color w:val="404040" w:themeColor="text1" w:themeTint="BF"/>
          <w:u w:val="none"/>
        </w:rPr>
        <w:t>Centrum Nowoczesności Młyn Wiedzy. W Inwentaryzacji budowlanej został on nazwany budynkiem „A”.</w:t>
      </w:r>
    </w:p>
    <w:p w14:paraId="562912B1" w14:textId="2C0AC0DC" w:rsidR="00781A83" w:rsidRPr="006953B5" w:rsidRDefault="00781A83" w:rsidP="00781A83">
      <w:pPr>
        <w:pStyle w:val="punktory"/>
        <w:numPr>
          <w:ilvl w:val="0"/>
          <w:numId w:val="11"/>
        </w:numPr>
        <w:jc w:val="both"/>
        <w:rPr>
          <w:rFonts w:ascii="Times New Roman" w:hAnsi="Times New Roman"/>
          <w:color w:val="404040" w:themeColor="text1" w:themeTint="BF"/>
          <w:sz w:val="24"/>
          <w:szCs w:val="24"/>
          <w:lang w:eastAsia="pl-PL"/>
        </w:rPr>
      </w:pPr>
      <w:bookmarkStart w:id="5" w:name="_Hlk481076028"/>
      <w:r w:rsidRPr="006953B5">
        <w:rPr>
          <w:color w:val="404040" w:themeColor="text1" w:themeTint="BF"/>
          <w:lang w:eastAsia="pl-PL"/>
        </w:rPr>
        <w:t xml:space="preserve">Celem sporządzenia Projektu Budowalnego jest </w:t>
      </w:r>
      <w:r w:rsidR="00D53466" w:rsidRPr="006953B5">
        <w:rPr>
          <w:color w:val="404040" w:themeColor="text1" w:themeTint="BF"/>
          <w:lang w:eastAsia="pl-PL"/>
        </w:rPr>
        <w:t>zmiana pozwolenia na budowę</w:t>
      </w:r>
      <w:r w:rsidR="00D53466" w:rsidRPr="006953B5">
        <w:rPr>
          <w:color w:val="404040" w:themeColor="text1" w:themeTint="BF"/>
        </w:rPr>
        <w:t xml:space="preserve"> z dnia 04.05.2017 r. nr </w:t>
      </w:r>
      <w:r w:rsidR="00D53466" w:rsidRPr="006953B5">
        <w:rPr>
          <w:rFonts w:cs="Arial Narrow"/>
          <w:color w:val="404040" w:themeColor="text1" w:themeTint="BF"/>
          <w:lang w:eastAsia="pl-PL" w:bidi="ar-SA"/>
        </w:rPr>
        <w:t xml:space="preserve">WAiB.6740.12.260.69.2017.MS.MLÐAiB-23/V/80 </w:t>
      </w:r>
      <w:proofErr w:type="spellStart"/>
      <w:proofErr w:type="gramStart"/>
      <w:r w:rsidR="00D53466" w:rsidRPr="006953B5">
        <w:rPr>
          <w:rFonts w:cs="Arial Narrow"/>
          <w:color w:val="404040" w:themeColor="text1" w:themeTint="BF"/>
          <w:lang w:eastAsia="pl-PL" w:bidi="ar-SA"/>
        </w:rPr>
        <w:t>t.II</w:t>
      </w:r>
      <w:proofErr w:type="spellEnd"/>
      <w:r w:rsidR="00D53466" w:rsidRPr="006953B5">
        <w:rPr>
          <w:rFonts w:cs="Arial Narrow"/>
          <w:color w:val="404040" w:themeColor="text1" w:themeTint="BF"/>
          <w:lang w:eastAsia="pl-PL" w:bidi="ar-SA"/>
        </w:rPr>
        <w:t>.</w:t>
      </w:r>
      <w:proofErr w:type="gramEnd"/>
    </w:p>
    <w:p w14:paraId="0DC02BB4" w14:textId="77777777" w:rsidR="002C42F6" w:rsidRPr="006953B5" w:rsidRDefault="002C42F6" w:rsidP="00040A06">
      <w:pPr>
        <w:pStyle w:val="Nagwek2"/>
        <w:rPr>
          <w:rFonts w:ascii="Times New Roman" w:hAnsi="Times New Roman"/>
          <w:bCs/>
          <w:color w:val="404040" w:themeColor="text1" w:themeTint="BF"/>
          <w:sz w:val="48"/>
          <w:szCs w:val="48"/>
          <w:lang w:val="pl-PL" w:eastAsia="pl-PL"/>
        </w:rPr>
      </w:pPr>
      <w:bookmarkStart w:id="6" w:name="h.5cyhy8za8gfs" w:colFirst="0" w:colLast="0"/>
      <w:bookmarkStart w:id="7" w:name="_Toc504660227"/>
      <w:bookmarkEnd w:id="5"/>
      <w:bookmarkEnd w:id="6"/>
      <w:r w:rsidRPr="006953B5">
        <w:rPr>
          <w:color w:val="404040" w:themeColor="text1" w:themeTint="BF"/>
          <w:lang w:val="pl-PL" w:eastAsia="pl-PL"/>
        </w:rPr>
        <w:lastRenderedPageBreak/>
        <w:t>LOKALIZACJA OBIEKTU</w:t>
      </w:r>
      <w:bookmarkEnd w:id="7"/>
    </w:p>
    <w:p w14:paraId="0DC02BB5" w14:textId="0657B18C" w:rsidR="005F6682" w:rsidRPr="006953B5" w:rsidRDefault="005F6682" w:rsidP="0020244A">
      <w:pPr>
        <w:pStyle w:val="TEKST"/>
        <w:rPr>
          <w:color w:val="404040" w:themeColor="text1" w:themeTint="BF"/>
          <w:lang w:eastAsia="pl-PL"/>
        </w:rPr>
      </w:pPr>
      <w:r w:rsidRPr="006953B5">
        <w:rPr>
          <w:color w:val="404040" w:themeColor="text1" w:themeTint="BF"/>
          <w:lang w:eastAsia="pl-PL"/>
        </w:rPr>
        <w:t xml:space="preserve">Planowana inwestycja dotyczy </w:t>
      </w:r>
      <w:r w:rsidR="00781A83" w:rsidRPr="006953B5">
        <w:rPr>
          <w:color w:val="404040" w:themeColor="text1" w:themeTint="BF"/>
          <w:lang w:eastAsia="pl-PL"/>
        </w:rPr>
        <w:t>terenu zlokalizowanego w Toruniu między ulicami: Dworcową po stronie zachodniej, Kościuszki po stronie południowej i Łokietka po stronie wschodniej</w:t>
      </w:r>
      <w:r w:rsidRPr="006953B5">
        <w:rPr>
          <w:color w:val="404040" w:themeColor="text1" w:themeTint="BF"/>
          <w:lang w:eastAsia="pl-PL"/>
        </w:rPr>
        <w:t xml:space="preserve">. </w:t>
      </w:r>
      <w:r w:rsidR="00781A83" w:rsidRPr="006953B5">
        <w:rPr>
          <w:color w:val="404040" w:themeColor="text1" w:themeTint="BF"/>
        </w:rPr>
        <w:t>Teren opracowania obejmuje działki</w:t>
      </w:r>
      <w:r w:rsidR="00E336F0">
        <w:rPr>
          <w:color w:val="595959" w:themeColor="text1" w:themeTint="A6"/>
        </w:rPr>
        <w:t xml:space="preserve"> </w:t>
      </w:r>
      <w:r w:rsidR="00781A83" w:rsidRPr="006953B5">
        <w:rPr>
          <w:rFonts w:cs="Calibri"/>
          <w:color w:val="404040" w:themeColor="text1" w:themeTint="BF"/>
        </w:rPr>
        <w:t>112/4, 113/4, 114/10, 203/6, 200/25</w:t>
      </w:r>
      <w:r w:rsidR="00781A83" w:rsidRPr="006953B5">
        <w:rPr>
          <w:rStyle w:val="Odwoaniedelikatne"/>
          <w:color w:val="404040" w:themeColor="text1" w:themeTint="BF"/>
          <w:u w:val="none"/>
        </w:rPr>
        <w:t xml:space="preserve">, </w:t>
      </w:r>
      <w:r w:rsidR="00781A83" w:rsidRPr="006953B5">
        <w:rPr>
          <w:rFonts w:cs="Calibri"/>
          <w:color w:val="404040" w:themeColor="text1" w:themeTint="BF"/>
        </w:rPr>
        <w:t>200/27, 204/6, 204/11</w:t>
      </w:r>
      <w:r w:rsidR="00781A83" w:rsidRPr="006953B5">
        <w:rPr>
          <w:rStyle w:val="Odwoaniedelikatne"/>
          <w:color w:val="404040" w:themeColor="text1" w:themeTint="BF"/>
          <w:u w:val="none"/>
        </w:rPr>
        <w:t xml:space="preserve"> obręb 48, jednostka ew. 046301_1. </w:t>
      </w:r>
      <w:r w:rsidR="00781A83" w:rsidRPr="006953B5">
        <w:rPr>
          <w:color w:val="404040" w:themeColor="text1" w:themeTint="BF"/>
        </w:rPr>
        <w:t xml:space="preserve">Budynek magazynowy będący przedmiotem opracowania zlokalizowany jest na działce </w:t>
      </w:r>
      <w:r w:rsidR="00867B4A" w:rsidRPr="006953B5">
        <w:rPr>
          <w:rStyle w:val="Odwoaniedelikatne"/>
          <w:color w:val="404040" w:themeColor="text1" w:themeTint="BF"/>
          <w:u w:val="none"/>
        </w:rPr>
        <w:t>112/4 i </w:t>
      </w:r>
      <w:r w:rsidR="00781A83" w:rsidRPr="006953B5">
        <w:rPr>
          <w:rStyle w:val="Odwoaniedelikatne"/>
          <w:color w:val="404040" w:themeColor="text1" w:themeTint="BF"/>
          <w:u w:val="none"/>
        </w:rPr>
        <w:t>203/6.</w:t>
      </w:r>
    </w:p>
    <w:p w14:paraId="0DC02BB7" w14:textId="3141D153" w:rsidR="002C42F6" w:rsidRPr="006953B5" w:rsidRDefault="002C42F6" w:rsidP="0020244A">
      <w:pPr>
        <w:pStyle w:val="TEKST"/>
        <w:rPr>
          <w:color w:val="404040" w:themeColor="text1" w:themeTint="BF"/>
          <w:lang w:eastAsia="pl-PL"/>
        </w:rPr>
      </w:pPr>
      <w:r w:rsidRPr="006953B5">
        <w:rPr>
          <w:color w:val="404040" w:themeColor="text1" w:themeTint="BF"/>
          <w:lang w:eastAsia="pl-PL"/>
        </w:rPr>
        <w:t>Rzędna istniejącego te</w:t>
      </w:r>
      <w:r w:rsidR="00245AC4" w:rsidRPr="006953B5">
        <w:rPr>
          <w:color w:val="404040" w:themeColor="text1" w:themeTint="BF"/>
          <w:lang w:eastAsia="pl-PL"/>
        </w:rPr>
        <w:t>renu na obszarze realizacji budowy</w:t>
      </w:r>
      <w:r w:rsidRPr="006953B5">
        <w:rPr>
          <w:color w:val="404040" w:themeColor="text1" w:themeTint="BF"/>
          <w:lang w:eastAsia="pl-PL"/>
        </w:rPr>
        <w:t xml:space="preserve"> wynosi od </w:t>
      </w:r>
      <w:r w:rsidR="005C5693" w:rsidRPr="006953B5">
        <w:rPr>
          <w:color w:val="404040" w:themeColor="text1" w:themeTint="BF"/>
          <w:lang w:eastAsia="pl-PL"/>
        </w:rPr>
        <w:t>62,20</w:t>
      </w:r>
      <w:r w:rsidR="00781A83" w:rsidRPr="006953B5">
        <w:rPr>
          <w:color w:val="404040" w:themeColor="text1" w:themeTint="BF"/>
          <w:lang w:eastAsia="pl-PL"/>
        </w:rPr>
        <w:t xml:space="preserve"> </w:t>
      </w:r>
      <w:r w:rsidRPr="006953B5">
        <w:rPr>
          <w:color w:val="404040" w:themeColor="text1" w:themeTint="BF"/>
          <w:lang w:eastAsia="pl-PL"/>
        </w:rPr>
        <w:t xml:space="preserve">do </w:t>
      </w:r>
      <w:r w:rsidR="00781A83" w:rsidRPr="006953B5">
        <w:rPr>
          <w:color w:val="404040" w:themeColor="text1" w:themeTint="BF"/>
          <w:lang w:eastAsia="pl-PL"/>
        </w:rPr>
        <w:t>63,</w:t>
      </w:r>
      <w:r w:rsidR="005C5693" w:rsidRPr="006953B5">
        <w:rPr>
          <w:color w:val="404040" w:themeColor="text1" w:themeTint="BF"/>
          <w:lang w:eastAsia="pl-PL"/>
        </w:rPr>
        <w:t>21</w:t>
      </w:r>
      <w:r w:rsidR="00D904CD" w:rsidRPr="006953B5">
        <w:rPr>
          <w:color w:val="404040" w:themeColor="text1" w:themeTint="BF"/>
          <w:lang w:eastAsia="pl-PL"/>
        </w:rPr>
        <w:t xml:space="preserve"> m n.p.m.</w:t>
      </w:r>
    </w:p>
    <w:p w14:paraId="0E67B3BA" w14:textId="55DF38E7" w:rsidR="00886366" w:rsidRPr="006953B5" w:rsidRDefault="00D904CD" w:rsidP="00D904CD">
      <w:pPr>
        <w:pStyle w:val="TEKST"/>
        <w:rPr>
          <w:color w:val="404040" w:themeColor="text1" w:themeTint="BF"/>
          <w:lang w:eastAsia="pl-PL"/>
        </w:rPr>
      </w:pPr>
      <w:r w:rsidRPr="006953B5">
        <w:rPr>
          <w:color w:val="404040" w:themeColor="text1" w:themeTint="BF"/>
        </w:rPr>
        <w:t xml:space="preserve">Przyjęta rzędna dla budynku +/-0,00 wynosi </w:t>
      </w:r>
      <w:r w:rsidR="00781A83" w:rsidRPr="006953B5">
        <w:rPr>
          <w:color w:val="404040" w:themeColor="text1" w:themeTint="BF"/>
          <w:lang w:eastAsia="pl-PL"/>
        </w:rPr>
        <w:t xml:space="preserve">62,58 </w:t>
      </w:r>
      <w:r w:rsidR="00B9366F" w:rsidRPr="006953B5">
        <w:rPr>
          <w:color w:val="404040" w:themeColor="text1" w:themeTint="BF"/>
          <w:lang w:eastAsia="pl-PL"/>
        </w:rPr>
        <w:t xml:space="preserve">m </w:t>
      </w:r>
      <w:proofErr w:type="spellStart"/>
      <w:r w:rsidR="00B9366F" w:rsidRPr="006953B5">
        <w:rPr>
          <w:color w:val="404040" w:themeColor="text1" w:themeTint="BF"/>
          <w:lang w:eastAsia="pl-PL"/>
        </w:rPr>
        <w:t>n.p.m</w:t>
      </w:r>
      <w:proofErr w:type="spellEnd"/>
    </w:p>
    <w:p w14:paraId="6F96C677" w14:textId="03F83103" w:rsidR="00DD6D42" w:rsidRPr="006953B5" w:rsidRDefault="00DD6D42" w:rsidP="00DD6D42">
      <w:pPr>
        <w:pStyle w:val="Nagwek2"/>
        <w:rPr>
          <w:color w:val="404040" w:themeColor="text1" w:themeTint="BF"/>
          <w:lang w:eastAsia="pl-PL"/>
        </w:rPr>
      </w:pPr>
      <w:bookmarkStart w:id="8" w:name="_Toc504660228"/>
      <w:r w:rsidRPr="006953B5">
        <w:rPr>
          <w:color w:val="404040" w:themeColor="text1" w:themeTint="BF"/>
          <w:lang w:eastAsia="pl-PL"/>
        </w:rPr>
        <w:t>ZAKRES ZMIAN</w:t>
      </w:r>
      <w:bookmarkEnd w:id="8"/>
    </w:p>
    <w:p w14:paraId="398D816A" w14:textId="1864E9D8" w:rsidR="00DD6D42" w:rsidRPr="006953B5" w:rsidRDefault="00DD6D42" w:rsidP="00DD6D42">
      <w:pPr>
        <w:pStyle w:val="TEKST"/>
        <w:rPr>
          <w:color w:val="404040" w:themeColor="text1" w:themeTint="BF"/>
          <w:lang w:eastAsia="pl-PL" w:bidi="ar-SA"/>
        </w:rPr>
      </w:pPr>
      <w:r w:rsidRPr="006953B5">
        <w:rPr>
          <w:color w:val="404040" w:themeColor="text1" w:themeTint="BF"/>
          <w:lang w:eastAsia="pl-PL" w:bidi="ar-SA"/>
        </w:rPr>
        <w:t>Zmiany w projekcie budowlanym dotyczą:</w:t>
      </w:r>
    </w:p>
    <w:p w14:paraId="735C2CFA" w14:textId="206BEC36" w:rsidR="00635ABE" w:rsidRPr="006953B5" w:rsidRDefault="00DD6D42" w:rsidP="00DD6D42">
      <w:pPr>
        <w:pStyle w:val="TEKST"/>
        <w:rPr>
          <w:color w:val="404040" w:themeColor="text1" w:themeTint="BF"/>
          <w:lang w:eastAsia="pl-PL" w:bidi="ar-SA"/>
        </w:rPr>
      </w:pPr>
      <w:r w:rsidRPr="006953B5">
        <w:rPr>
          <w:color w:val="404040" w:themeColor="text1" w:themeTint="BF"/>
          <w:lang w:eastAsia="pl-PL" w:bidi="ar-SA"/>
        </w:rPr>
        <w:t>- kształtu i okładziny osłonowej ściany</w:t>
      </w:r>
      <w:r w:rsidR="00AF497C" w:rsidRPr="006953B5">
        <w:rPr>
          <w:color w:val="404040" w:themeColor="text1" w:themeTint="BF"/>
          <w:lang w:eastAsia="pl-PL" w:bidi="ar-SA"/>
        </w:rPr>
        <w:t xml:space="preserve"> (nazywaną też w projekcie „powłoką”), </w:t>
      </w:r>
      <w:r w:rsidRPr="006953B5">
        <w:rPr>
          <w:color w:val="404040" w:themeColor="text1" w:themeTint="BF"/>
          <w:lang w:eastAsia="pl-PL" w:bidi="ar-SA"/>
        </w:rPr>
        <w:t>która zlokalizowana jest przed fragmentem obiektu stanowiącym rozbudowę.</w:t>
      </w:r>
    </w:p>
    <w:p w14:paraId="0B11E962" w14:textId="05446F45" w:rsidR="00635ABE" w:rsidRDefault="00635ABE" w:rsidP="00635ABE">
      <w:pPr>
        <w:pStyle w:val="TEKST"/>
        <w:rPr>
          <w:color w:val="404040" w:themeColor="text1" w:themeTint="BF"/>
          <w:lang w:eastAsia="pl-PL" w:bidi="ar-SA"/>
        </w:rPr>
      </w:pPr>
      <w:r w:rsidRPr="006953B5">
        <w:rPr>
          <w:color w:val="404040" w:themeColor="text1" w:themeTint="BF"/>
          <w:lang w:eastAsia="pl-PL" w:bidi="ar-SA"/>
        </w:rPr>
        <w:t>-</w:t>
      </w:r>
      <w:r w:rsidR="00DD6D42" w:rsidRPr="006953B5">
        <w:rPr>
          <w:color w:val="404040" w:themeColor="text1" w:themeTint="BF"/>
          <w:lang w:eastAsia="pl-PL" w:bidi="ar-SA"/>
        </w:rPr>
        <w:t xml:space="preserve"> obry</w:t>
      </w:r>
      <w:r w:rsidRPr="006953B5">
        <w:rPr>
          <w:color w:val="404040" w:themeColor="text1" w:themeTint="BF"/>
          <w:lang w:eastAsia="pl-PL" w:bidi="ar-SA"/>
        </w:rPr>
        <w:t>su obudowy klatki schodowej K2</w:t>
      </w:r>
      <w:r w:rsidR="00E328AD">
        <w:rPr>
          <w:color w:val="404040" w:themeColor="text1" w:themeTint="BF"/>
          <w:lang w:eastAsia="pl-PL" w:bidi="ar-SA"/>
        </w:rPr>
        <w:t>,</w:t>
      </w:r>
    </w:p>
    <w:p w14:paraId="48719A7A" w14:textId="23C53C11" w:rsidR="00635ABE" w:rsidRDefault="00635ABE" w:rsidP="00635ABE">
      <w:pPr>
        <w:pStyle w:val="TEKST"/>
        <w:rPr>
          <w:color w:val="404040" w:themeColor="text1" w:themeTint="BF"/>
        </w:rPr>
      </w:pPr>
      <w:r w:rsidRPr="006953B5">
        <w:rPr>
          <w:color w:val="404040" w:themeColor="text1" w:themeTint="BF"/>
          <w:lang w:eastAsia="pl-PL" w:bidi="ar-SA"/>
        </w:rPr>
        <w:t xml:space="preserve">- planuje się usunąć dodatkowo 1 </w:t>
      </w:r>
      <w:r w:rsidRPr="006953B5">
        <w:rPr>
          <w:color w:val="404040" w:themeColor="text1" w:themeTint="BF"/>
        </w:rPr>
        <w:t>drzewo (w sumie 4), które koliduje z projektowaną ścianą osłonową</w:t>
      </w:r>
      <w:r w:rsidR="00E96EE0">
        <w:rPr>
          <w:color w:val="404040" w:themeColor="text1" w:themeTint="BF"/>
        </w:rPr>
        <w:t>,</w:t>
      </w:r>
    </w:p>
    <w:p w14:paraId="3F7CD16D" w14:textId="68A6303F" w:rsidR="00114A9B" w:rsidRDefault="00114A9B" w:rsidP="00114A9B">
      <w:pPr>
        <w:pStyle w:val="TEKST"/>
        <w:rPr>
          <w:color w:val="404040" w:themeColor="text1" w:themeTint="BF"/>
          <w:lang w:eastAsia="pl-PL" w:bidi="ar-SA"/>
        </w:rPr>
      </w:pPr>
      <w:r>
        <w:rPr>
          <w:color w:val="404040" w:themeColor="text1" w:themeTint="BF"/>
          <w:lang w:eastAsia="pl-PL" w:bidi="ar-SA"/>
        </w:rPr>
        <w:t>- zmiany w zagospodarowaniu terenu</w:t>
      </w:r>
      <w:r w:rsidR="00616177">
        <w:rPr>
          <w:color w:val="404040" w:themeColor="text1" w:themeTint="BF"/>
          <w:lang w:eastAsia="pl-PL" w:bidi="ar-SA"/>
        </w:rPr>
        <w:t>.</w:t>
      </w:r>
    </w:p>
    <w:p w14:paraId="4DE0F447" w14:textId="7813E015" w:rsidR="00114A9B" w:rsidRPr="00114A9B" w:rsidRDefault="00114A9B" w:rsidP="00114A9B">
      <w:pPr>
        <w:pStyle w:val="WYRNIENIE"/>
        <w:rPr>
          <w:lang w:eastAsia="pl-PL" w:bidi="ar-SA"/>
        </w:rPr>
      </w:pPr>
      <w:r>
        <w:rPr>
          <w:lang w:eastAsia="pl-PL" w:bidi="ar-SA"/>
        </w:rPr>
        <w:t>wyszczególnienie zmian:</w:t>
      </w:r>
    </w:p>
    <w:p w14:paraId="481BA33A" w14:textId="1E993F08" w:rsidR="00114A9B" w:rsidRDefault="00114A9B" w:rsidP="00114A9B">
      <w:pPr>
        <w:pStyle w:val="punktory"/>
        <w:numPr>
          <w:ilvl w:val="1"/>
          <w:numId w:val="1"/>
        </w:numPr>
        <w:rPr>
          <w:lang w:eastAsia="pl-PL" w:bidi="ar-SA"/>
        </w:rPr>
      </w:pPr>
      <w:r>
        <w:rPr>
          <w:lang w:eastAsia="pl-PL" w:bidi="ar-SA"/>
        </w:rPr>
        <w:t xml:space="preserve">Zmiana ułożenia konstrukcyjnych elementów ściany osłonowej oraz </w:t>
      </w:r>
      <w:r w:rsidR="00F16168">
        <w:rPr>
          <w:lang w:eastAsia="pl-PL" w:bidi="ar-SA"/>
        </w:rPr>
        <w:t xml:space="preserve">zastąpienie </w:t>
      </w:r>
      <w:r>
        <w:rPr>
          <w:lang w:eastAsia="pl-PL" w:bidi="ar-SA"/>
        </w:rPr>
        <w:t>okładziny</w:t>
      </w:r>
      <w:r w:rsidR="00F16168">
        <w:rPr>
          <w:lang w:eastAsia="pl-PL" w:bidi="ar-SA"/>
        </w:rPr>
        <w:t xml:space="preserve"> </w:t>
      </w:r>
      <w:r>
        <w:rPr>
          <w:lang w:eastAsia="pl-PL" w:bidi="ar-SA"/>
        </w:rPr>
        <w:t>szklanej</w:t>
      </w:r>
      <w:r w:rsidR="00F16168">
        <w:rPr>
          <w:lang w:eastAsia="pl-PL" w:bidi="ar-SA"/>
        </w:rPr>
        <w:t xml:space="preserve"> panelami z</w:t>
      </w:r>
      <w:r>
        <w:rPr>
          <w:lang w:eastAsia="pl-PL" w:bidi="ar-SA"/>
        </w:rPr>
        <w:t xml:space="preserve"> blach</w:t>
      </w:r>
      <w:r w:rsidR="00F16168">
        <w:rPr>
          <w:lang w:eastAsia="pl-PL" w:bidi="ar-SA"/>
        </w:rPr>
        <w:t xml:space="preserve">y </w:t>
      </w:r>
      <w:r>
        <w:rPr>
          <w:lang w:eastAsia="pl-PL" w:bidi="ar-SA"/>
        </w:rPr>
        <w:t>perforowan</w:t>
      </w:r>
      <w:r w:rsidR="00F16168">
        <w:rPr>
          <w:lang w:eastAsia="pl-PL" w:bidi="ar-SA"/>
        </w:rPr>
        <w:t>ej.</w:t>
      </w:r>
    </w:p>
    <w:p w14:paraId="08CD15C4" w14:textId="688059C3" w:rsidR="00114A9B" w:rsidRDefault="00114A9B" w:rsidP="00114A9B">
      <w:pPr>
        <w:pStyle w:val="punktory"/>
        <w:numPr>
          <w:ilvl w:val="1"/>
          <w:numId w:val="1"/>
        </w:numPr>
        <w:rPr>
          <w:lang w:eastAsia="pl-PL" w:bidi="ar-SA"/>
        </w:rPr>
      </w:pPr>
      <w:r>
        <w:rPr>
          <w:lang w:eastAsia="pl-PL" w:bidi="ar-SA"/>
        </w:rPr>
        <w:t>Zmiana kształtu bryły klatki schodowej – dostosowana została do wymagań dla szybów windowych i fasad aluminiowo-szklanych</w:t>
      </w:r>
      <w:r w:rsidR="00F16168">
        <w:rPr>
          <w:lang w:eastAsia="pl-PL" w:bidi="ar-SA"/>
        </w:rPr>
        <w:t>.</w:t>
      </w:r>
    </w:p>
    <w:p w14:paraId="1108340B" w14:textId="4AEFB2AB" w:rsidR="00114A9B" w:rsidRPr="006953B5" w:rsidRDefault="00616177" w:rsidP="00F16168">
      <w:pPr>
        <w:pStyle w:val="punktory"/>
        <w:numPr>
          <w:ilvl w:val="1"/>
          <w:numId w:val="1"/>
        </w:numPr>
        <w:rPr>
          <w:lang w:eastAsia="pl-PL" w:bidi="ar-SA"/>
        </w:rPr>
      </w:pPr>
      <w:r>
        <w:rPr>
          <w:lang w:eastAsia="pl-PL" w:bidi="ar-SA"/>
        </w:rPr>
        <w:t>Z</w:t>
      </w:r>
      <w:r w:rsidR="00E96EE0">
        <w:rPr>
          <w:lang w:eastAsia="pl-PL" w:bidi="ar-SA"/>
        </w:rPr>
        <w:t xml:space="preserve">miany w </w:t>
      </w:r>
      <w:r w:rsidR="00F16168">
        <w:rPr>
          <w:lang w:eastAsia="pl-PL" w:bidi="ar-SA"/>
        </w:rPr>
        <w:t xml:space="preserve">zagospodarowaniu terenu polegają na innym </w:t>
      </w:r>
      <w:r w:rsidR="00E96EE0">
        <w:rPr>
          <w:lang w:eastAsia="pl-PL" w:bidi="ar-SA"/>
        </w:rPr>
        <w:t xml:space="preserve">układzie zieleni niskiej </w:t>
      </w:r>
      <w:r w:rsidR="00F16168">
        <w:rPr>
          <w:lang w:eastAsia="pl-PL" w:bidi="ar-SA"/>
        </w:rPr>
        <w:t>oraz</w:t>
      </w:r>
      <w:r w:rsidR="00E96EE0">
        <w:rPr>
          <w:lang w:eastAsia="pl-PL" w:bidi="ar-SA"/>
        </w:rPr>
        <w:t xml:space="preserve"> drzew,</w:t>
      </w:r>
      <w:r w:rsidR="00F16168">
        <w:rPr>
          <w:lang w:eastAsia="pl-PL" w:bidi="ar-SA"/>
        </w:rPr>
        <w:t xml:space="preserve"> lokalizacji </w:t>
      </w:r>
      <w:r w:rsidR="00E96EE0">
        <w:rPr>
          <w:lang w:eastAsia="pl-PL" w:bidi="ar-SA"/>
        </w:rPr>
        <w:t xml:space="preserve">po zachodniej stronie budynku </w:t>
      </w:r>
      <w:r w:rsidR="00F16168">
        <w:rPr>
          <w:lang w:eastAsia="pl-PL" w:bidi="ar-SA"/>
        </w:rPr>
        <w:t xml:space="preserve">biegu </w:t>
      </w:r>
      <w:r w:rsidR="00E96EE0">
        <w:rPr>
          <w:lang w:eastAsia="pl-PL" w:bidi="ar-SA"/>
        </w:rPr>
        <w:t>schod</w:t>
      </w:r>
      <w:r w:rsidR="00F16168">
        <w:rPr>
          <w:lang w:eastAsia="pl-PL" w:bidi="ar-SA"/>
        </w:rPr>
        <w:t>ów</w:t>
      </w:r>
      <w:r w:rsidR="00E96EE0">
        <w:rPr>
          <w:lang w:eastAsia="pl-PL" w:bidi="ar-SA"/>
        </w:rPr>
        <w:t xml:space="preserve"> prowadząc</w:t>
      </w:r>
      <w:r w:rsidR="00F16168">
        <w:rPr>
          <w:lang w:eastAsia="pl-PL" w:bidi="ar-SA"/>
        </w:rPr>
        <w:t>ych</w:t>
      </w:r>
      <w:r w:rsidR="00E96EE0">
        <w:rPr>
          <w:lang w:eastAsia="pl-PL" w:bidi="ar-SA"/>
        </w:rPr>
        <w:t xml:space="preserve"> do budynku sąsiedniego po północnej stronie</w:t>
      </w:r>
      <w:r w:rsidR="00F16168">
        <w:rPr>
          <w:lang w:eastAsia="pl-PL" w:bidi="ar-SA"/>
        </w:rPr>
        <w:t xml:space="preserve">, zaprojektowaniu </w:t>
      </w:r>
      <w:r w:rsidR="00E96EE0">
        <w:rPr>
          <w:lang w:eastAsia="pl-PL" w:bidi="ar-SA"/>
        </w:rPr>
        <w:t>po wschodniej stronie</w:t>
      </w:r>
      <w:r w:rsidR="00F16168">
        <w:rPr>
          <w:lang w:eastAsia="pl-PL" w:bidi="ar-SA"/>
        </w:rPr>
        <w:t xml:space="preserve"> budynku</w:t>
      </w:r>
      <w:r w:rsidR="00E96EE0">
        <w:rPr>
          <w:lang w:eastAsia="pl-PL" w:bidi="ar-SA"/>
        </w:rPr>
        <w:t xml:space="preserve"> </w:t>
      </w:r>
      <w:r w:rsidR="00114A9B">
        <w:rPr>
          <w:lang w:eastAsia="pl-PL" w:bidi="ar-SA"/>
        </w:rPr>
        <w:t>3</w:t>
      </w:r>
      <w:r w:rsidR="00E96EE0">
        <w:rPr>
          <w:lang w:eastAsia="pl-PL" w:bidi="ar-SA"/>
        </w:rPr>
        <w:t xml:space="preserve"> stopni niwelując</w:t>
      </w:r>
      <w:r w:rsidR="00F16168">
        <w:rPr>
          <w:lang w:eastAsia="pl-PL" w:bidi="ar-SA"/>
        </w:rPr>
        <w:t xml:space="preserve">ych </w:t>
      </w:r>
      <w:r w:rsidR="00E96EE0">
        <w:rPr>
          <w:lang w:eastAsia="pl-PL" w:bidi="ar-SA"/>
        </w:rPr>
        <w:t>różnic</w:t>
      </w:r>
      <w:r w:rsidR="00F16168">
        <w:rPr>
          <w:lang w:eastAsia="pl-PL" w:bidi="ar-SA"/>
        </w:rPr>
        <w:t>e</w:t>
      </w:r>
      <w:r w:rsidR="00E96EE0">
        <w:rPr>
          <w:lang w:eastAsia="pl-PL" w:bidi="ar-SA"/>
        </w:rPr>
        <w:t xml:space="preserve"> terenu.</w:t>
      </w:r>
    </w:p>
    <w:p w14:paraId="637CFDE7" w14:textId="380130A2" w:rsidR="00DD6D42" w:rsidRPr="006953B5" w:rsidRDefault="00DD6D42" w:rsidP="00DD6D42">
      <w:pPr>
        <w:pStyle w:val="TEKST"/>
        <w:rPr>
          <w:color w:val="404040" w:themeColor="text1" w:themeTint="BF"/>
          <w:lang w:eastAsia="pl-PL"/>
        </w:rPr>
      </w:pPr>
      <w:r w:rsidRPr="006953B5">
        <w:rPr>
          <w:color w:val="404040" w:themeColor="text1" w:themeTint="BF"/>
          <w:lang w:eastAsia="pl-PL" w:bidi="ar-SA"/>
        </w:rPr>
        <w:t>Zmiany te wynikają z szczegółowo rozwiązanych elementów na etapie wykonawczym, takich jak systemowe fasady szklane, dźwigi osobowe o obniżonym wymiarze nadszybia i podszybia, detale wykonawcze połączeń konstrukcji żelbetowej budynku z konstrukcją stalową ściany osłonowej</w:t>
      </w:r>
      <w:r w:rsidR="00AF497C" w:rsidRPr="006953B5">
        <w:rPr>
          <w:color w:val="404040" w:themeColor="text1" w:themeTint="BF"/>
          <w:lang w:eastAsia="pl-PL" w:bidi="ar-SA"/>
        </w:rPr>
        <w:t>, konstrukcja schodów</w:t>
      </w:r>
      <w:r w:rsidRPr="006953B5">
        <w:rPr>
          <w:color w:val="404040" w:themeColor="text1" w:themeTint="BF"/>
          <w:lang w:eastAsia="pl-PL" w:bidi="ar-SA"/>
        </w:rPr>
        <w:t>.</w:t>
      </w:r>
    </w:p>
    <w:p w14:paraId="0DC02BC8" w14:textId="2151485E" w:rsidR="002C42F6" w:rsidRPr="006953B5" w:rsidRDefault="00413A96" w:rsidP="00040A06">
      <w:pPr>
        <w:pStyle w:val="Nagwek2"/>
        <w:rPr>
          <w:rFonts w:ascii="Times New Roman" w:hAnsi="Times New Roman"/>
          <w:color w:val="404040" w:themeColor="text1" w:themeTint="BF"/>
          <w:sz w:val="36"/>
          <w:szCs w:val="36"/>
          <w:lang w:val="pl-PL" w:eastAsia="pl-PL"/>
        </w:rPr>
      </w:pPr>
      <w:bookmarkStart w:id="9" w:name="_Toc504660229"/>
      <w:r w:rsidRPr="006953B5">
        <w:rPr>
          <w:color w:val="404040" w:themeColor="text1" w:themeTint="BF"/>
          <w:lang w:val="pl-PL" w:eastAsia="pl-PL"/>
        </w:rPr>
        <w:lastRenderedPageBreak/>
        <w:t>DANE METRYKALNE</w:t>
      </w:r>
      <w:bookmarkEnd w:id="9"/>
    </w:p>
    <w:p w14:paraId="7B0E72D0" w14:textId="58F74EBC" w:rsidR="00661B10" w:rsidRPr="006953B5" w:rsidRDefault="00153C3C" w:rsidP="007A1301">
      <w:pPr>
        <w:pStyle w:val="TEKST"/>
        <w:rPr>
          <w:color w:val="404040" w:themeColor="text1" w:themeTint="BF"/>
          <w:lang w:eastAsia="pl-PL"/>
        </w:rPr>
      </w:pPr>
      <w:r>
        <w:rPr>
          <w:color w:val="404040" w:themeColor="text1" w:themeTint="BF"/>
          <w:lang w:eastAsia="pl-PL"/>
        </w:rPr>
        <w:t>B</w:t>
      </w:r>
      <w:r w:rsidR="007A1301" w:rsidRPr="006953B5">
        <w:rPr>
          <w:color w:val="404040" w:themeColor="text1" w:themeTint="BF"/>
          <w:lang w:eastAsia="pl-PL"/>
        </w:rPr>
        <w:t>ilans powierzchni zagospodarowania</w:t>
      </w:r>
      <w:r w:rsidR="00AF497C" w:rsidRPr="006953B5">
        <w:rPr>
          <w:color w:val="404040" w:themeColor="text1" w:themeTint="BF"/>
          <w:lang w:eastAsia="pl-PL"/>
        </w:rPr>
        <w:t xml:space="preserve"> pozostaj</w:t>
      </w:r>
      <w:r w:rsidR="0005647C">
        <w:rPr>
          <w:color w:val="404040" w:themeColor="text1" w:themeTint="BF"/>
          <w:lang w:eastAsia="pl-PL"/>
        </w:rPr>
        <w:t>e</w:t>
      </w:r>
      <w:bookmarkStart w:id="10" w:name="_GoBack"/>
      <w:bookmarkEnd w:id="10"/>
      <w:r w:rsidR="00AF497C" w:rsidRPr="006953B5">
        <w:rPr>
          <w:color w:val="404040" w:themeColor="text1" w:themeTint="BF"/>
          <w:lang w:eastAsia="pl-PL"/>
        </w:rPr>
        <w:t xml:space="preserve"> </w:t>
      </w:r>
      <w:r w:rsidR="00750001" w:rsidRPr="006953B5">
        <w:rPr>
          <w:color w:val="404040" w:themeColor="text1" w:themeTint="BF"/>
          <w:lang w:eastAsia="pl-PL"/>
        </w:rPr>
        <w:t>bez zmian.</w:t>
      </w:r>
    </w:p>
    <w:p w14:paraId="54868495" w14:textId="77777777" w:rsidR="007A1301" w:rsidRPr="006953B5" w:rsidRDefault="007A1301" w:rsidP="007A1301">
      <w:pPr>
        <w:pStyle w:val="TEKST"/>
        <w:rPr>
          <w:color w:val="404040" w:themeColor="text1" w:themeTint="BF"/>
          <w:lang w:eastAsia="pl-PL"/>
        </w:rPr>
      </w:pPr>
    </w:p>
    <w:tbl>
      <w:tblPr>
        <w:tblStyle w:val="Tabela-Siatka"/>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9"/>
        <w:gridCol w:w="1701"/>
      </w:tblGrid>
      <w:tr w:rsidR="006953B5" w:rsidRPr="006953B5" w14:paraId="029BF980" w14:textId="77777777" w:rsidTr="00413A96">
        <w:tc>
          <w:tcPr>
            <w:tcW w:w="6129" w:type="dxa"/>
          </w:tcPr>
          <w:p w14:paraId="4251EAB4" w14:textId="34BF4E36" w:rsidR="00413A96" w:rsidRPr="006953B5" w:rsidRDefault="00413A96" w:rsidP="00413A96">
            <w:pPr>
              <w:pStyle w:val="TEKST"/>
              <w:ind w:left="-108" w:firstLine="0"/>
              <w:rPr>
                <w:color w:val="404040" w:themeColor="text1" w:themeTint="BF"/>
              </w:rPr>
            </w:pPr>
            <w:r w:rsidRPr="006953B5">
              <w:rPr>
                <w:color w:val="404040" w:themeColor="text1" w:themeTint="BF"/>
              </w:rPr>
              <w:t>POWIERZCHNIA ZABUDOWY:</w:t>
            </w:r>
          </w:p>
        </w:tc>
        <w:tc>
          <w:tcPr>
            <w:tcW w:w="1701" w:type="dxa"/>
          </w:tcPr>
          <w:p w14:paraId="5BA5CC50" w14:textId="03E8F101" w:rsidR="00413A96" w:rsidRPr="006953B5" w:rsidRDefault="00093A1E" w:rsidP="008C2EB7">
            <w:pPr>
              <w:pStyle w:val="TEKST"/>
              <w:ind w:firstLine="0"/>
              <w:jc w:val="right"/>
              <w:rPr>
                <w:color w:val="404040" w:themeColor="text1" w:themeTint="BF"/>
              </w:rPr>
            </w:pPr>
            <w:r w:rsidRPr="006953B5">
              <w:rPr>
                <w:color w:val="404040" w:themeColor="text1" w:themeTint="BF"/>
              </w:rPr>
              <w:t>754,57</w:t>
            </w:r>
            <w:r w:rsidR="00A2565D" w:rsidRPr="006953B5">
              <w:rPr>
                <w:color w:val="404040" w:themeColor="text1" w:themeTint="BF"/>
              </w:rPr>
              <w:t xml:space="preserve"> </w:t>
            </w:r>
            <w:r w:rsidR="00413A96" w:rsidRPr="006953B5">
              <w:rPr>
                <w:color w:val="404040" w:themeColor="text1" w:themeTint="BF"/>
              </w:rPr>
              <w:t>m</w:t>
            </w:r>
            <w:r w:rsidR="00413A96" w:rsidRPr="006953B5">
              <w:rPr>
                <w:color w:val="404040" w:themeColor="text1" w:themeTint="BF"/>
                <w:vertAlign w:val="superscript"/>
              </w:rPr>
              <w:t>2</w:t>
            </w:r>
          </w:p>
        </w:tc>
      </w:tr>
      <w:tr w:rsidR="0027597B" w:rsidRPr="006953B5" w14:paraId="05E02ACF" w14:textId="77777777" w:rsidTr="00413A96">
        <w:tc>
          <w:tcPr>
            <w:tcW w:w="6129" w:type="dxa"/>
          </w:tcPr>
          <w:p w14:paraId="2478FC36" w14:textId="40776160" w:rsidR="0027597B" w:rsidRPr="006953B5" w:rsidRDefault="0027597B" w:rsidP="00413A96">
            <w:pPr>
              <w:pStyle w:val="TEKST"/>
              <w:ind w:left="-108" w:firstLine="0"/>
              <w:rPr>
                <w:color w:val="404040" w:themeColor="text1" w:themeTint="BF"/>
              </w:rPr>
            </w:pPr>
            <w:r>
              <w:rPr>
                <w:color w:val="404040" w:themeColor="text1" w:themeTint="BF"/>
              </w:rPr>
              <w:t>POWIERZCHNIA UŻYTKOWA:</w:t>
            </w:r>
          </w:p>
        </w:tc>
        <w:tc>
          <w:tcPr>
            <w:tcW w:w="1701" w:type="dxa"/>
          </w:tcPr>
          <w:p w14:paraId="50707909" w14:textId="549E6B08" w:rsidR="0027597B" w:rsidRPr="006953B5" w:rsidRDefault="0027597B" w:rsidP="008C2EB7">
            <w:pPr>
              <w:pStyle w:val="TEKST"/>
              <w:ind w:firstLine="0"/>
              <w:jc w:val="right"/>
              <w:rPr>
                <w:color w:val="404040" w:themeColor="text1" w:themeTint="BF"/>
              </w:rPr>
            </w:pPr>
            <w:r>
              <w:rPr>
                <w:color w:val="404040" w:themeColor="text1" w:themeTint="BF"/>
              </w:rPr>
              <w:t xml:space="preserve">3467,5 </w:t>
            </w:r>
            <w:r w:rsidRPr="006953B5">
              <w:rPr>
                <w:color w:val="404040" w:themeColor="text1" w:themeTint="BF"/>
              </w:rPr>
              <w:t>m</w:t>
            </w:r>
            <w:r w:rsidRPr="006953B5">
              <w:rPr>
                <w:color w:val="404040" w:themeColor="text1" w:themeTint="BF"/>
                <w:vertAlign w:val="superscript"/>
              </w:rPr>
              <w:t>2</w:t>
            </w:r>
          </w:p>
        </w:tc>
      </w:tr>
      <w:tr w:rsidR="00413A96" w:rsidRPr="006953B5" w14:paraId="20323AB3" w14:textId="77777777" w:rsidTr="00413A96">
        <w:tc>
          <w:tcPr>
            <w:tcW w:w="6129" w:type="dxa"/>
          </w:tcPr>
          <w:p w14:paraId="38E64B06" w14:textId="2A2835A1" w:rsidR="00413A96" w:rsidRPr="006953B5" w:rsidRDefault="00413A96" w:rsidP="00413A96">
            <w:pPr>
              <w:pStyle w:val="TEKST"/>
              <w:ind w:left="-108" w:firstLine="0"/>
              <w:rPr>
                <w:color w:val="404040" w:themeColor="text1" w:themeTint="BF"/>
              </w:rPr>
            </w:pPr>
            <w:r w:rsidRPr="006953B5">
              <w:rPr>
                <w:color w:val="404040" w:themeColor="text1" w:themeTint="BF"/>
              </w:rPr>
              <w:t>KUBATURA ZAMKNIĘTA:</w:t>
            </w:r>
          </w:p>
        </w:tc>
        <w:tc>
          <w:tcPr>
            <w:tcW w:w="1701" w:type="dxa"/>
          </w:tcPr>
          <w:p w14:paraId="75D8FB6B" w14:textId="427FC0AD" w:rsidR="00413A96" w:rsidRPr="006953B5" w:rsidRDefault="00093A1E" w:rsidP="008C2EB7">
            <w:pPr>
              <w:pStyle w:val="TEKST"/>
              <w:ind w:firstLine="0"/>
              <w:jc w:val="right"/>
              <w:rPr>
                <w:b/>
                <w:color w:val="404040" w:themeColor="text1" w:themeTint="BF"/>
              </w:rPr>
            </w:pPr>
            <w:r w:rsidRPr="006953B5">
              <w:rPr>
                <w:color w:val="404040" w:themeColor="text1" w:themeTint="BF"/>
              </w:rPr>
              <w:t>18109</w:t>
            </w:r>
            <w:r w:rsidR="00006D37" w:rsidRPr="006953B5">
              <w:rPr>
                <w:color w:val="404040" w:themeColor="text1" w:themeTint="BF"/>
              </w:rPr>
              <w:t xml:space="preserve"> </w:t>
            </w:r>
            <w:r w:rsidR="00413A96" w:rsidRPr="006953B5">
              <w:rPr>
                <w:color w:val="404040" w:themeColor="text1" w:themeTint="BF"/>
              </w:rPr>
              <w:t>m</w:t>
            </w:r>
            <w:r w:rsidR="00413A96" w:rsidRPr="006953B5">
              <w:rPr>
                <w:color w:val="404040" w:themeColor="text1" w:themeTint="BF"/>
                <w:vertAlign w:val="superscript"/>
              </w:rPr>
              <w:t>3</w:t>
            </w:r>
          </w:p>
        </w:tc>
      </w:tr>
    </w:tbl>
    <w:p w14:paraId="314D40D7" w14:textId="77777777" w:rsidR="00661B10" w:rsidRPr="006953B5" w:rsidRDefault="00661B10" w:rsidP="00661B10">
      <w:pPr>
        <w:ind w:firstLine="0"/>
        <w:rPr>
          <w:color w:val="404040" w:themeColor="text1" w:themeTint="BF"/>
          <w:lang w:val="pl-PL" w:eastAsia="pl-PL"/>
        </w:rPr>
      </w:pPr>
    </w:p>
    <w:p w14:paraId="5F499397" w14:textId="6C02CAEC" w:rsidR="005E11B0" w:rsidRDefault="005E11B0" w:rsidP="005E11B0">
      <w:pPr>
        <w:pStyle w:val="Nagwek2"/>
        <w:rPr>
          <w:sz w:val="24"/>
          <w:lang w:val="pl-PL" w:eastAsia="pl-PL" w:bidi="ar-SA"/>
        </w:rPr>
      </w:pPr>
      <w:bookmarkStart w:id="11" w:name="_Toc453938252"/>
      <w:bookmarkStart w:id="12" w:name="_Toc499125313"/>
      <w:bookmarkStart w:id="13" w:name="_Toc504660230"/>
      <w:r>
        <w:rPr>
          <w:lang w:val="pl-PL"/>
        </w:rPr>
        <w:t xml:space="preserve">ANALIZA ZGODNOŚCI ZAPROJEKTOWANEJ INWESTYCJI Z USTALENIAMI </w:t>
      </w:r>
      <w:bookmarkStart w:id="14" w:name="_Hlk504651013"/>
      <w:bookmarkEnd w:id="11"/>
      <w:r w:rsidR="00314525">
        <w:rPr>
          <w:lang w:val="pl-PL"/>
        </w:rPr>
        <w:t>MIEJSCOWEGO PLANU ZAGOSPODAROWANIA PRZESTRZENNEGO</w:t>
      </w:r>
      <w:r>
        <w:rPr>
          <w:lang w:val="pl-PL"/>
        </w:rPr>
        <w:t xml:space="preserve"> (</w:t>
      </w:r>
      <w:r w:rsidR="00314525">
        <w:rPr>
          <w:lang w:val="pl-PL"/>
        </w:rPr>
        <w:t>MPZP</w:t>
      </w:r>
      <w:r>
        <w:rPr>
          <w:lang w:val="pl-PL"/>
        </w:rPr>
        <w:t>)</w:t>
      </w:r>
      <w:bookmarkEnd w:id="12"/>
      <w:bookmarkEnd w:id="13"/>
      <w:bookmarkEnd w:id="14"/>
    </w:p>
    <w:tbl>
      <w:tblPr>
        <w:tblStyle w:val="Tabela-Siatka"/>
        <w:tblW w:w="0" w:type="auto"/>
        <w:jc w:val="center"/>
        <w:tblLook w:val="04A0" w:firstRow="1" w:lastRow="0" w:firstColumn="1" w:lastColumn="0" w:noHBand="0" w:noVBand="1"/>
      </w:tblPr>
      <w:tblGrid>
        <w:gridCol w:w="924"/>
        <w:gridCol w:w="3256"/>
        <w:gridCol w:w="3387"/>
        <w:gridCol w:w="1093"/>
      </w:tblGrid>
      <w:tr w:rsidR="005E11B0" w:rsidRPr="005E04D2" w14:paraId="29AE47F1"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hideMark/>
          </w:tcPr>
          <w:p w14:paraId="24AFEC09" w14:textId="77777777" w:rsidR="005E11B0" w:rsidRPr="005E04D2" w:rsidRDefault="005E11B0">
            <w:pPr>
              <w:ind w:firstLine="0"/>
              <w:rPr>
                <w:rFonts w:ascii="Arial Narrow" w:hAnsi="Arial Narrow" w:cs="Arial"/>
                <w:b/>
                <w:sz w:val="16"/>
                <w:szCs w:val="16"/>
                <w:lang w:val="pl-PL"/>
              </w:rPr>
            </w:pPr>
            <w:r w:rsidRPr="005E04D2">
              <w:rPr>
                <w:rFonts w:ascii="Arial Narrow" w:hAnsi="Arial Narrow" w:cs="Arial"/>
                <w:b/>
                <w:sz w:val="16"/>
                <w:szCs w:val="16"/>
                <w:lang w:val="pl-PL"/>
              </w:rPr>
              <w:t>Lp.</w:t>
            </w:r>
          </w:p>
        </w:tc>
        <w:tc>
          <w:tcPr>
            <w:tcW w:w="3256" w:type="dxa"/>
            <w:tcBorders>
              <w:top w:val="single" w:sz="4" w:space="0" w:color="auto"/>
              <w:left w:val="single" w:sz="4" w:space="0" w:color="auto"/>
              <w:bottom w:val="single" w:sz="4" w:space="0" w:color="auto"/>
              <w:right w:val="single" w:sz="4" w:space="0" w:color="auto"/>
            </w:tcBorders>
            <w:hideMark/>
          </w:tcPr>
          <w:p w14:paraId="0BFEE97E" w14:textId="2C69DE3F" w:rsidR="005E11B0" w:rsidRPr="005E04D2" w:rsidRDefault="00314525">
            <w:pPr>
              <w:ind w:firstLine="0"/>
              <w:rPr>
                <w:rFonts w:ascii="Arial Narrow" w:hAnsi="Arial Narrow" w:cs="Arial"/>
                <w:b/>
                <w:sz w:val="16"/>
                <w:szCs w:val="16"/>
                <w:lang w:val="pl-PL"/>
              </w:rPr>
            </w:pPr>
            <w:r w:rsidRPr="005E04D2">
              <w:rPr>
                <w:rFonts w:ascii="Arial Narrow" w:hAnsi="Arial Narrow" w:cs="Arial"/>
                <w:b/>
                <w:sz w:val="16"/>
                <w:szCs w:val="16"/>
                <w:lang w:val="pl-PL"/>
              </w:rPr>
              <w:t>MPZP</w:t>
            </w:r>
          </w:p>
        </w:tc>
        <w:tc>
          <w:tcPr>
            <w:tcW w:w="3387" w:type="dxa"/>
            <w:tcBorders>
              <w:top w:val="single" w:sz="4" w:space="0" w:color="auto"/>
              <w:left w:val="single" w:sz="4" w:space="0" w:color="auto"/>
              <w:bottom w:val="single" w:sz="4" w:space="0" w:color="auto"/>
              <w:right w:val="single" w:sz="4" w:space="0" w:color="auto"/>
            </w:tcBorders>
            <w:hideMark/>
          </w:tcPr>
          <w:p w14:paraId="4D50408B" w14:textId="77777777" w:rsidR="005E11B0" w:rsidRPr="005E04D2" w:rsidRDefault="005E11B0">
            <w:pPr>
              <w:rPr>
                <w:rFonts w:ascii="Arial Narrow" w:hAnsi="Arial Narrow" w:cs="Arial"/>
                <w:b/>
                <w:sz w:val="16"/>
                <w:szCs w:val="16"/>
              </w:rPr>
            </w:pPr>
            <w:r w:rsidRPr="005E04D2">
              <w:rPr>
                <w:rFonts w:ascii="Arial Narrow" w:hAnsi="Arial Narrow" w:cs="Arial"/>
                <w:b/>
                <w:sz w:val="16"/>
                <w:szCs w:val="16"/>
              </w:rPr>
              <w:t>PROJEKT</w:t>
            </w:r>
          </w:p>
        </w:tc>
        <w:tc>
          <w:tcPr>
            <w:tcW w:w="1093" w:type="dxa"/>
            <w:tcBorders>
              <w:top w:val="single" w:sz="4" w:space="0" w:color="auto"/>
              <w:left w:val="single" w:sz="4" w:space="0" w:color="auto"/>
              <w:bottom w:val="single" w:sz="4" w:space="0" w:color="auto"/>
              <w:right w:val="single" w:sz="4" w:space="0" w:color="auto"/>
            </w:tcBorders>
          </w:tcPr>
          <w:p w14:paraId="1AC8F010" w14:textId="77777777" w:rsidR="005E11B0" w:rsidRPr="005E04D2" w:rsidRDefault="005E11B0">
            <w:pPr>
              <w:rPr>
                <w:rFonts w:ascii="Arial Narrow" w:hAnsi="Arial Narrow" w:cs="Arial"/>
                <w:sz w:val="16"/>
                <w:szCs w:val="16"/>
              </w:rPr>
            </w:pPr>
          </w:p>
        </w:tc>
      </w:tr>
      <w:tr w:rsidR="005E11B0" w:rsidRPr="005E04D2" w14:paraId="74A37245"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1E0AAFE3" w14:textId="561ED193" w:rsidR="005E11B0" w:rsidRPr="005E04D2" w:rsidRDefault="00314525">
            <w:pPr>
              <w:ind w:firstLine="0"/>
              <w:rPr>
                <w:rFonts w:ascii="Arial Narrow" w:hAnsi="Arial Narrow" w:cs="Arial"/>
                <w:sz w:val="16"/>
                <w:szCs w:val="16"/>
                <w:lang w:val="pl-PL"/>
              </w:rPr>
            </w:pPr>
            <w:r w:rsidRPr="005E04D2">
              <w:rPr>
                <w:rFonts w:ascii="Arial Narrow" w:hAnsi="Arial Narrow" w:cs="Arial"/>
                <w:sz w:val="16"/>
                <w:szCs w:val="16"/>
                <w:lang w:val="pl-PL"/>
              </w:rPr>
              <w:t>1 a)</w:t>
            </w:r>
          </w:p>
        </w:tc>
        <w:tc>
          <w:tcPr>
            <w:tcW w:w="3256" w:type="dxa"/>
            <w:tcBorders>
              <w:top w:val="single" w:sz="4" w:space="0" w:color="auto"/>
              <w:left w:val="single" w:sz="4" w:space="0" w:color="auto"/>
              <w:bottom w:val="single" w:sz="4" w:space="0" w:color="auto"/>
              <w:right w:val="single" w:sz="4" w:space="0" w:color="auto"/>
            </w:tcBorders>
          </w:tcPr>
          <w:p w14:paraId="1B0A47F2" w14:textId="422FBC44" w:rsidR="005E11B0" w:rsidRPr="005E04D2" w:rsidRDefault="00314525">
            <w:pPr>
              <w:ind w:firstLine="0"/>
              <w:rPr>
                <w:rFonts w:ascii="Arial Narrow" w:hAnsi="Arial Narrow" w:cs="Arial"/>
                <w:sz w:val="16"/>
                <w:szCs w:val="16"/>
                <w:lang w:val="pl-PL"/>
              </w:rPr>
            </w:pPr>
            <w:r w:rsidRPr="005E04D2">
              <w:rPr>
                <w:rFonts w:ascii="Arial Narrow" w:hAnsi="Arial Narrow" w:cs="Arial"/>
                <w:sz w:val="16"/>
                <w:szCs w:val="16"/>
                <w:lang w:val="pl-PL"/>
              </w:rPr>
              <w:t>Przeznaczenie podstawowe - usługi</w:t>
            </w:r>
          </w:p>
        </w:tc>
        <w:tc>
          <w:tcPr>
            <w:tcW w:w="3387" w:type="dxa"/>
            <w:tcBorders>
              <w:top w:val="single" w:sz="4" w:space="0" w:color="auto"/>
              <w:left w:val="single" w:sz="4" w:space="0" w:color="auto"/>
              <w:bottom w:val="single" w:sz="4" w:space="0" w:color="auto"/>
              <w:right w:val="single" w:sz="4" w:space="0" w:color="auto"/>
            </w:tcBorders>
          </w:tcPr>
          <w:p w14:paraId="7476D665" w14:textId="0C9FCB67" w:rsidR="005E11B0" w:rsidRPr="005E04D2" w:rsidRDefault="00314525">
            <w:pPr>
              <w:ind w:firstLine="0"/>
              <w:rPr>
                <w:rFonts w:ascii="Arial Narrow" w:hAnsi="Arial Narrow" w:cs="Arial"/>
                <w:sz w:val="16"/>
                <w:szCs w:val="16"/>
                <w:lang w:val="pl-PL"/>
              </w:rPr>
            </w:pPr>
            <w:r w:rsidRPr="005E04D2">
              <w:rPr>
                <w:rFonts w:ascii="Arial Narrow" w:hAnsi="Arial Narrow" w:cs="Arial"/>
                <w:sz w:val="16"/>
                <w:szCs w:val="16"/>
                <w:lang w:val="pl-PL"/>
              </w:rPr>
              <w:t>Siedziba samorządowych instytucji kultury (funkcja - biblioteka, dom kultury)</w:t>
            </w:r>
          </w:p>
        </w:tc>
        <w:tc>
          <w:tcPr>
            <w:tcW w:w="1093" w:type="dxa"/>
            <w:tcBorders>
              <w:top w:val="single" w:sz="4" w:space="0" w:color="auto"/>
              <w:left w:val="single" w:sz="4" w:space="0" w:color="auto"/>
              <w:bottom w:val="single" w:sz="4" w:space="0" w:color="auto"/>
              <w:right w:val="single" w:sz="4" w:space="0" w:color="auto"/>
            </w:tcBorders>
          </w:tcPr>
          <w:p w14:paraId="0E0BC579" w14:textId="36EE7C5C" w:rsidR="005E11B0" w:rsidRPr="005E04D2" w:rsidRDefault="00314525">
            <w:pPr>
              <w:ind w:firstLine="0"/>
              <w:rPr>
                <w:rFonts w:ascii="Arial Narrow" w:hAnsi="Arial Narrow" w:cs="Arial"/>
                <w:sz w:val="16"/>
                <w:szCs w:val="16"/>
                <w:lang w:val="pl-PL"/>
              </w:rPr>
            </w:pPr>
            <w:r w:rsidRPr="005E04D2">
              <w:rPr>
                <w:rFonts w:ascii="Arial Narrow" w:hAnsi="Arial Narrow" w:cs="Arial"/>
                <w:sz w:val="16"/>
                <w:szCs w:val="16"/>
                <w:lang w:val="pl-PL"/>
              </w:rPr>
              <w:t>Zgodne</w:t>
            </w:r>
          </w:p>
        </w:tc>
      </w:tr>
      <w:tr w:rsidR="005E11B0" w:rsidRPr="005E04D2" w14:paraId="556A990F"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3D63AD90" w14:textId="018CA741" w:rsidR="005E11B0" w:rsidRPr="005E04D2" w:rsidRDefault="00314525">
            <w:pPr>
              <w:ind w:firstLine="0"/>
              <w:rPr>
                <w:rFonts w:ascii="Arial Narrow" w:hAnsi="Arial Narrow" w:cs="Arial"/>
                <w:sz w:val="16"/>
                <w:szCs w:val="16"/>
                <w:lang w:val="pl-PL"/>
              </w:rPr>
            </w:pPr>
            <w:r w:rsidRPr="005E04D2">
              <w:rPr>
                <w:rFonts w:ascii="Arial Narrow" w:hAnsi="Arial Narrow" w:cs="Arial"/>
                <w:sz w:val="16"/>
                <w:szCs w:val="16"/>
                <w:lang w:val="pl-PL"/>
              </w:rPr>
              <w:t>1 b)</w:t>
            </w:r>
          </w:p>
        </w:tc>
        <w:tc>
          <w:tcPr>
            <w:tcW w:w="3256" w:type="dxa"/>
            <w:tcBorders>
              <w:top w:val="single" w:sz="4" w:space="0" w:color="auto"/>
              <w:left w:val="single" w:sz="4" w:space="0" w:color="auto"/>
              <w:bottom w:val="single" w:sz="4" w:space="0" w:color="auto"/>
              <w:right w:val="single" w:sz="4" w:space="0" w:color="auto"/>
            </w:tcBorders>
          </w:tcPr>
          <w:p w14:paraId="340647C1" w14:textId="0A3FB557" w:rsidR="005E11B0" w:rsidRPr="005E04D2" w:rsidRDefault="00314525">
            <w:pPr>
              <w:ind w:firstLine="0"/>
              <w:rPr>
                <w:rFonts w:ascii="Arial Narrow" w:hAnsi="Arial Narrow" w:cs="Arial"/>
                <w:sz w:val="16"/>
                <w:szCs w:val="16"/>
                <w:lang w:val="pl-PL"/>
              </w:rPr>
            </w:pPr>
            <w:r w:rsidRPr="005E04D2">
              <w:rPr>
                <w:rFonts w:ascii="Arial Narrow" w:hAnsi="Arial Narrow" w:cs="Arial"/>
                <w:sz w:val="16"/>
                <w:szCs w:val="16"/>
                <w:lang w:val="pl-PL"/>
              </w:rPr>
              <w:t>Przeznacz</w:t>
            </w:r>
            <w:r w:rsidR="001B1B95" w:rsidRPr="005E04D2">
              <w:rPr>
                <w:rFonts w:ascii="Arial Narrow" w:hAnsi="Arial Narrow" w:cs="Arial"/>
                <w:sz w:val="16"/>
                <w:szCs w:val="16"/>
                <w:lang w:val="pl-PL"/>
              </w:rPr>
              <w:t>e</w:t>
            </w:r>
            <w:r w:rsidRPr="005E04D2">
              <w:rPr>
                <w:rFonts w:ascii="Arial Narrow" w:hAnsi="Arial Narrow" w:cs="Arial"/>
                <w:sz w:val="16"/>
                <w:szCs w:val="16"/>
                <w:lang w:val="pl-PL"/>
              </w:rPr>
              <w:t>n</w:t>
            </w:r>
            <w:r w:rsidR="001B1B95" w:rsidRPr="005E04D2">
              <w:rPr>
                <w:rFonts w:ascii="Arial Narrow" w:hAnsi="Arial Narrow" w:cs="Arial"/>
                <w:sz w:val="16"/>
                <w:szCs w:val="16"/>
                <w:lang w:val="pl-PL"/>
              </w:rPr>
              <w:t>i</w:t>
            </w:r>
            <w:r w:rsidRPr="005E04D2">
              <w:rPr>
                <w:rFonts w:ascii="Arial Narrow" w:hAnsi="Arial Narrow" w:cs="Arial"/>
                <w:sz w:val="16"/>
                <w:szCs w:val="16"/>
                <w:lang w:val="pl-PL"/>
              </w:rPr>
              <w:t>e dopuszczalne: obiekty małej architektury, zieleń urządzona, drogi wewnętrzne, drogi rowerowe, parkingi, obiekty i urządzenia infrastruktury technicznej</w:t>
            </w:r>
          </w:p>
        </w:tc>
        <w:tc>
          <w:tcPr>
            <w:tcW w:w="3387" w:type="dxa"/>
            <w:tcBorders>
              <w:top w:val="single" w:sz="4" w:space="0" w:color="auto"/>
              <w:left w:val="single" w:sz="4" w:space="0" w:color="auto"/>
              <w:bottom w:val="single" w:sz="4" w:space="0" w:color="auto"/>
              <w:right w:val="single" w:sz="4" w:space="0" w:color="auto"/>
            </w:tcBorders>
          </w:tcPr>
          <w:p w14:paraId="6FFB73CD" w14:textId="61DA49C1" w:rsidR="005E11B0" w:rsidRPr="005E04D2" w:rsidRDefault="001B1B95">
            <w:pPr>
              <w:ind w:firstLine="0"/>
              <w:rPr>
                <w:rFonts w:ascii="Arial Narrow" w:hAnsi="Arial Narrow" w:cs="Arial"/>
                <w:sz w:val="16"/>
                <w:szCs w:val="16"/>
                <w:lang w:val="pl-PL"/>
              </w:rPr>
            </w:pPr>
            <w:r w:rsidRPr="005E04D2">
              <w:rPr>
                <w:rFonts w:ascii="Arial Narrow" w:hAnsi="Arial Narrow" w:cs="Arial"/>
                <w:sz w:val="16"/>
                <w:szCs w:val="16"/>
                <w:lang w:val="pl-PL"/>
              </w:rPr>
              <w:t>Zieleń urządzona, mała architektura.</w:t>
            </w:r>
          </w:p>
        </w:tc>
        <w:tc>
          <w:tcPr>
            <w:tcW w:w="1093" w:type="dxa"/>
            <w:tcBorders>
              <w:top w:val="single" w:sz="4" w:space="0" w:color="auto"/>
              <w:left w:val="single" w:sz="4" w:space="0" w:color="auto"/>
              <w:bottom w:val="single" w:sz="4" w:space="0" w:color="auto"/>
              <w:right w:val="single" w:sz="4" w:space="0" w:color="auto"/>
            </w:tcBorders>
          </w:tcPr>
          <w:p w14:paraId="1C96849F" w14:textId="693B0366" w:rsidR="005E11B0" w:rsidRPr="005E04D2" w:rsidRDefault="001B1B95">
            <w:pPr>
              <w:ind w:firstLine="0"/>
              <w:rPr>
                <w:rFonts w:ascii="Arial Narrow" w:hAnsi="Arial Narrow" w:cs="Arial"/>
                <w:sz w:val="16"/>
                <w:szCs w:val="16"/>
                <w:lang w:val="pl-PL"/>
              </w:rPr>
            </w:pPr>
            <w:r w:rsidRPr="005E04D2">
              <w:rPr>
                <w:rFonts w:ascii="Arial Narrow" w:hAnsi="Arial Narrow" w:cs="Arial"/>
                <w:sz w:val="16"/>
                <w:szCs w:val="16"/>
                <w:lang w:val="pl-PL"/>
              </w:rPr>
              <w:t>Zgodne</w:t>
            </w:r>
          </w:p>
        </w:tc>
      </w:tr>
      <w:tr w:rsidR="005E11B0" w:rsidRPr="005E04D2" w14:paraId="61294721"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757EB15B" w14:textId="62AAFEBC" w:rsidR="005E11B0" w:rsidRPr="005E04D2" w:rsidRDefault="00314525">
            <w:pPr>
              <w:ind w:firstLine="0"/>
              <w:rPr>
                <w:rFonts w:ascii="Arial Narrow" w:hAnsi="Arial Narrow" w:cs="Arial"/>
                <w:sz w:val="16"/>
                <w:szCs w:val="16"/>
                <w:lang w:val="pl-PL"/>
              </w:rPr>
            </w:pPr>
            <w:r w:rsidRPr="005E04D2">
              <w:rPr>
                <w:rFonts w:ascii="Arial Narrow" w:hAnsi="Arial Narrow" w:cs="Arial"/>
                <w:sz w:val="16"/>
                <w:szCs w:val="16"/>
                <w:lang w:val="pl-PL"/>
              </w:rPr>
              <w:t>2 a)</w:t>
            </w:r>
          </w:p>
        </w:tc>
        <w:tc>
          <w:tcPr>
            <w:tcW w:w="3256" w:type="dxa"/>
            <w:tcBorders>
              <w:top w:val="single" w:sz="4" w:space="0" w:color="auto"/>
              <w:left w:val="single" w:sz="4" w:space="0" w:color="auto"/>
              <w:bottom w:val="single" w:sz="4" w:space="0" w:color="auto"/>
              <w:right w:val="single" w:sz="4" w:space="0" w:color="auto"/>
            </w:tcBorders>
          </w:tcPr>
          <w:p w14:paraId="1866F941" w14:textId="11B498B3" w:rsidR="005E11B0" w:rsidRPr="005E04D2" w:rsidRDefault="001B1B95">
            <w:pPr>
              <w:ind w:firstLine="0"/>
              <w:rPr>
                <w:rFonts w:ascii="Arial Narrow" w:hAnsi="Arial Narrow" w:cs="Arial"/>
                <w:sz w:val="16"/>
                <w:szCs w:val="16"/>
                <w:lang w:val="pl-PL"/>
              </w:rPr>
            </w:pPr>
            <w:r w:rsidRPr="005E04D2">
              <w:rPr>
                <w:rFonts w:ascii="Arial Narrow" w:hAnsi="Arial Narrow" w:cs="Arial"/>
                <w:sz w:val="16"/>
                <w:szCs w:val="16"/>
                <w:lang w:val="pl-PL"/>
              </w:rPr>
              <w:t>nakaz stosowania rozwiązań o wysokim standardzie architektonicznym</w:t>
            </w:r>
          </w:p>
        </w:tc>
        <w:tc>
          <w:tcPr>
            <w:tcW w:w="3387" w:type="dxa"/>
            <w:tcBorders>
              <w:top w:val="single" w:sz="4" w:space="0" w:color="auto"/>
              <w:left w:val="single" w:sz="4" w:space="0" w:color="auto"/>
              <w:bottom w:val="single" w:sz="4" w:space="0" w:color="auto"/>
              <w:right w:val="single" w:sz="4" w:space="0" w:color="auto"/>
            </w:tcBorders>
          </w:tcPr>
          <w:p w14:paraId="4174FC91" w14:textId="3FED15B9" w:rsidR="005E11B0" w:rsidRPr="005E04D2" w:rsidRDefault="001B1B95">
            <w:pPr>
              <w:ind w:firstLine="0"/>
              <w:rPr>
                <w:rFonts w:ascii="Arial Narrow" w:hAnsi="Arial Narrow" w:cs="Arial"/>
                <w:sz w:val="16"/>
                <w:szCs w:val="16"/>
                <w:lang w:val="pl-PL"/>
              </w:rPr>
            </w:pPr>
            <w:r w:rsidRPr="005E04D2">
              <w:rPr>
                <w:rFonts w:ascii="Arial Narrow" w:hAnsi="Arial Narrow" w:cs="Arial"/>
                <w:sz w:val="16"/>
                <w:szCs w:val="16"/>
                <w:lang w:val="pl-PL"/>
              </w:rPr>
              <w:t>Projekt zakłada wysokiej jakości rozwiązania materiałowe (np. klinkier, fasady aluminiowo szklane, szkło profilowane, okładziny z blachy perforowanej i betonu architektonicznego), z poszanowaniem otoczenia i istniejącej bryły budynku</w:t>
            </w:r>
          </w:p>
        </w:tc>
        <w:tc>
          <w:tcPr>
            <w:tcW w:w="1093" w:type="dxa"/>
            <w:tcBorders>
              <w:top w:val="single" w:sz="4" w:space="0" w:color="auto"/>
              <w:left w:val="single" w:sz="4" w:space="0" w:color="auto"/>
              <w:bottom w:val="single" w:sz="4" w:space="0" w:color="auto"/>
              <w:right w:val="single" w:sz="4" w:space="0" w:color="auto"/>
            </w:tcBorders>
          </w:tcPr>
          <w:p w14:paraId="400A2B3B" w14:textId="07F3B760" w:rsidR="005E11B0" w:rsidRPr="005E04D2" w:rsidRDefault="001B1B95">
            <w:pPr>
              <w:ind w:firstLine="0"/>
              <w:rPr>
                <w:rFonts w:ascii="Arial Narrow" w:hAnsi="Arial Narrow" w:cs="Arial"/>
                <w:sz w:val="16"/>
                <w:szCs w:val="16"/>
                <w:lang w:val="pl-PL"/>
              </w:rPr>
            </w:pPr>
            <w:r w:rsidRPr="005E04D2">
              <w:rPr>
                <w:rFonts w:ascii="Arial Narrow" w:hAnsi="Arial Narrow" w:cs="Arial"/>
                <w:sz w:val="16"/>
                <w:szCs w:val="16"/>
                <w:lang w:val="pl-PL"/>
              </w:rPr>
              <w:t>Zgodne</w:t>
            </w:r>
          </w:p>
        </w:tc>
      </w:tr>
      <w:tr w:rsidR="005E11B0" w:rsidRPr="005E04D2" w14:paraId="7C66CB38"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079AAEE2" w14:textId="58DA318E" w:rsidR="005E11B0" w:rsidRPr="005E04D2" w:rsidRDefault="00314525">
            <w:pPr>
              <w:ind w:firstLine="0"/>
              <w:rPr>
                <w:rFonts w:ascii="Arial Narrow" w:hAnsi="Arial Narrow" w:cs="Arial"/>
                <w:sz w:val="16"/>
                <w:szCs w:val="16"/>
              </w:rPr>
            </w:pPr>
            <w:r w:rsidRPr="005E04D2">
              <w:rPr>
                <w:rFonts w:ascii="Arial Narrow" w:hAnsi="Arial Narrow" w:cs="Arial"/>
                <w:sz w:val="16"/>
                <w:szCs w:val="16"/>
              </w:rPr>
              <w:t>2 b)</w:t>
            </w:r>
          </w:p>
        </w:tc>
        <w:tc>
          <w:tcPr>
            <w:tcW w:w="3256" w:type="dxa"/>
            <w:tcBorders>
              <w:top w:val="single" w:sz="4" w:space="0" w:color="auto"/>
              <w:left w:val="single" w:sz="4" w:space="0" w:color="auto"/>
              <w:bottom w:val="single" w:sz="4" w:space="0" w:color="auto"/>
              <w:right w:val="single" w:sz="4" w:space="0" w:color="auto"/>
            </w:tcBorders>
          </w:tcPr>
          <w:p w14:paraId="5433CB2C" w14:textId="2D71A977" w:rsidR="005E11B0" w:rsidRPr="005E04D2" w:rsidRDefault="001B1B95">
            <w:pPr>
              <w:ind w:firstLine="0"/>
              <w:rPr>
                <w:rFonts w:ascii="Arial Narrow" w:hAnsi="Arial Narrow" w:cs="Arial"/>
                <w:sz w:val="16"/>
                <w:szCs w:val="16"/>
                <w:lang w:val="pl-PL"/>
              </w:rPr>
            </w:pPr>
            <w:r w:rsidRPr="005E04D2">
              <w:rPr>
                <w:rFonts w:ascii="Arial Narrow" w:hAnsi="Arial Narrow" w:cs="Arial"/>
                <w:sz w:val="16"/>
                <w:szCs w:val="16"/>
                <w:lang w:val="pl-PL"/>
              </w:rPr>
              <w:t>zakaz lokalizacji działalności związanych z gospodarką odpadami nie pochodzącymi z własnej produkcji,</w:t>
            </w:r>
          </w:p>
        </w:tc>
        <w:tc>
          <w:tcPr>
            <w:tcW w:w="3387" w:type="dxa"/>
            <w:tcBorders>
              <w:top w:val="single" w:sz="4" w:space="0" w:color="auto"/>
              <w:left w:val="single" w:sz="4" w:space="0" w:color="auto"/>
              <w:bottom w:val="single" w:sz="4" w:space="0" w:color="auto"/>
              <w:right w:val="single" w:sz="4" w:space="0" w:color="auto"/>
            </w:tcBorders>
          </w:tcPr>
          <w:p w14:paraId="6206443A" w14:textId="796D1DCC" w:rsidR="005E11B0" w:rsidRPr="005E04D2" w:rsidRDefault="001B1B95">
            <w:pPr>
              <w:ind w:firstLine="0"/>
              <w:rPr>
                <w:rFonts w:ascii="Arial Narrow" w:hAnsi="Arial Narrow" w:cs="Arial"/>
                <w:sz w:val="16"/>
                <w:szCs w:val="16"/>
                <w:lang w:val="pl-PL"/>
              </w:rPr>
            </w:pPr>
            <w:r w:rsidRPr="005E04D2">
              <w:rPr>
                <w:rFonts w:ascii="Arial Narrow" w:hAnsi="Arial Narrow" w:cs="Arial"/>
                <w:sz w:val="16"/>
                <w:szCs w:val="16"/>
                <w:lang w:val="pl-PL"/>
              </w:rPr>
              <w:t>Nie występuje.</w:t>
            </w:r>
          </w:p>
        </w:tc>
        <w:tc>
          <w:tcPr>
            <w:tcW w:w="1093" w:type="dxa"/>
            <w:tcBorders>
              <w:top w:val="single" w:sz="4" w:space="0" w:color="auto"/>
              <w:left w:val="single" w:sz="4" w:space="0" w:color="auto"/>
              <w:bottom w:val="single" w:sz="4" w:space="0" w:color="auto"/>
              <w:right w:val="single" w:sz="4" w:space="0" w:color="auto"/>
            </w:tcBorders>
          </w:tcPr>
          <w:p w14:paraId="25745ED5" w14:textId="53D6B6BD" w:rsidR="005E11B0" w:rsidRPr="005E04D2" w:rsidRDefault="001B1B95">
            <w:pPr>
              <w:ind w:firstLine="0"/>
              <w:rPr>
                <w:rFonts w:ascii="Arial Narrow" w:hAnsi="Arial Narrow" w:cs="Arial"/>
                <w:sz w:val="16"/>
                <w:szCs w:val="16"/>
                <w:lang w:val="pl-PL"/>
              </w:rPr>
            </w:pPr>
            <w:r w:rsidRPr="005E04D2">
              <w:rPr>
                <w:rFonts w:ascii="Arial Narrow" w:hAnsi="Arial Narrow" w:cs="Arial"/>
                <w:sz w:val="16"/>
                <w:szCs w:val="16"/>
                <w:lang w:val="pl-PL"/>
              </w:rPr>
              <w:t>Zgodne</w:t>
            </w:r>
          </w:p>
        </w:tc>
      </w:tr>
      <w:tr w:rsidR="005E11B0" w:rsidRPr="005E04D2" w14:paraId="762B8EFF"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0E8F2C3E" w14:textId="4B6D5D97" w:rsidR="005E11B0" w:rsidRPr="005E04D2" w:rsidRDefault="00314525">
            <w:pPr>
              <w:ind w:firstLine="0"/>
              <w:rPr>
                <w:rFonts w:ascii="Arial Narrow" w:hAnsi="Arial Narrow" w:cs="Arial"/>
                <w:sz w:val="16"/>
                <w:szCs w:val="16"/>
                <w:lang w:val="pl-PL"/>
              </w:rPr>
            </w:pPr>
            <w:r w:rsidRPr="005E04D2">
              <w:rPr>
                <w:rFonts w:ascii="Arial Narrow" w:hAnsi="Arial Narrow" w:cs="Arial"/>
                <w:sz w:val="16"/>
                <w:szCs w:val="16"/>
                <w:lang w:val="pl-PL"/>
              </w:rPr>
              <w:t>2 c)</w:t>
            </w:r>
          </w:p>
        </w:tc>
        <w:tc>
          <w:tcPr>
            <w:tcW w:w="3256" w:type="dxa"/>
            <w:tcBorders>
              <w:top w:val="single" w:sz="4" w:space="0" w:color="auto"/>
              <w:left w:val="single" w:sz="4" w:space="0" w:color="auto"/>
              <w:bottom w:val="single" w:sz="4" w:space="0" w:color="auto"/>
              <w:right w:val="single" w:sz="4" w:space="0" w:color="auto"/>
            </w:tcBorders>
          </w:tcPr>
          <w:p w14:paraId="25A0F49B" w14:textId="386A5858" w:rsidR="005E11B0" w:rsidRPr="005E04D2" w:rsidRDefault="001B1B95">
            <w:pPr>
              <w:ind w:firstLine="0"/>
              <w:rPr>
                <w:rFonts w:ascii="Arial Narrow" w:hAnsi="Arial Narrow" w:cs="Arial"/>
                <w:sz w:val="16"/>
                <w:szCs w:val="16"/>
                <w:lang w:val="pl-PL"/>
              </w:rPr>
            </w:pPr>
            <w:r w:rsidRPr="005E04D2">
              <w:rPr>
                <w:rFonts w:ascii="Arial Narrow" w:hAnsi="Arial Narrow" w:cs="Arial"/>
                <w:sz w:val="16"/>
                <w:szCs w:val="16"/>
                <w:lang w:val="pl-PL"/>
              </w:rPr>
              <w:t>zakaz składowania na otwartej przestrzeni - w miejscach eksponowanych od strony dróg publicznych;</w:t>
            </w:r>
          </w:p>
        </w:tc>
        <w:tc>
          <w:tcPr>
            <w:tcW w:w="3387" w:type="dxa"/>
            <w:tcBorders>
              <w:top w:val="single" w:sz="4" w:space="0" w:color="auto"/>
              <w:left w:val="single" w:sz="4" w:space="0" w:color="auto"/>
              <w:bottom w:val="single" w:sz="4" w:space="0" w:color="auto"/>
              <w:right w:val="single" w:sz="4" w:space="0" w:color="auto"/>
            </w:tcBorders>
          </w:tcPr>
          <w:p w14:paraId="2AD4ACFC" w14:textId="4BD48875" w:rsidR="005E11B0" w:rsidRPr="005E04D2" w:rsidRDefault="001B1B95">
            <w:pPr>
              <w:ind w:firstLine="0"/>
              <w:rPr>
                <w:rFonts w:ascii="Arial Narrow" w:hAnsi="Arial Narrow" w:cs="Arial"/>
                <w:sz w:val="16"/>
                <w:szCs w:val="16"/>
                <w:lang w:val="pl-PL"/>
              </w:rPr>
            </w:pPr>
            <w:r w:rsidRPr="005E04D2">
              <w:rPr>
                <w:rFonts w:ascii="Arial Narrow" w:hAnsi="Arial Narrow" w:cs="Arial"/>
                <w:sz w:val="16"/>
                <w:szCs w:val="16"/>
                <w:lang w:val="pl-PL"/>
              </w:rPr>
              <w:t>Nie występuje</w:t>
            </w:r>
          </w:p>
        </w:tc>
        <w:tc>
          <w:tcPr>
            <w:tcW w:w="1093" w:type="dxa"/>
            <w:tcBorders>
              <w:top w:val="single" w:sz="4" w:space="0" w:color="auto"/>
              <w:left w:val="single" w:sz="4" w:space="0" w:color="auto"/>
              <w:bottom w:val="single" w:sz="4" w:space="0" w:color="auto"/>
              <w:right w:val="single" w:sz="4" w:space="0" w:color="auto"/>
            </w:tcBorders>
          </w:tcPr>
          <w:p w14:paraId="3BFD0EBF" w14:textId="4ADBB482" w:rsidR="005E11B0" w:rsidRPr="005E04D2" w:rsidRDefault="001B1B95">
            <w:pPr>
              <w:ind w:firstLine="0"/>
              <w:rPr>
                <w:rFonts w:ascii="Arial Narrow" w:hAnsi="Arial Narrow" w:cs="Arial"/>
                <w:sz w:val="16"/>
                <w:szCs w:val="16"/>
                <w:lang w:val="pl-PL"/>
              </w:rPr>
            </w:pPr>
            <w:r w:rsidRPr="005E04D2">
              <w:rPr>
                <w:rFonts w:ascii="Arial Narrow" w:hAnsi="Arial Narrow" w:cs="Arial"/>
                <w:sz w:val="16"/>
                <w:szCs w:val="16"/>
                <w:lang w:val="pl-PL"/>
              </w:rPr>
              <w:t>Zgodne</w:t>
            </w:r>
          </w:p>
        </w:tc>
      </w:tr>
      <w:tr w:rsidR="005E04D2" w:rsidRPr="005E04D2" w14:paraId="00749564"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0019D622" w14:textId="3DAC4F62" w:rsidR="005E04D2" w:rsidRPr="005E04D2" w:rsidRDefault="005E04D2" w:rsidP="005E04D2">
            <w:pPr>
              <w:ind w:firstLine="0"/>
              <w:rPr>
                <w:rFonts w:ascii="Arial Narrow" w:hAnsi="Arial Narrow" w:cs="Arial"/>
                <w:sz w:val="16"/>
                <w:szCs w:val="16"/>
                <w:lang w:val="pl-PL"/>
              </w:rPr>
            </w:pPr>
            <w:r w:rsidRPr="005E04D2">
              <w:rPr>
                <w:rFonts w:ascii="Arial Narrow" w:hAnsi="Arial Narrow" w:cs="Arial"/>
                <w:sz w:val="16"/>
                <w:szCs w:val="16"/>
                <w:lang w:val="pl-PL"/>
              </w:rPr>
              <w:t>3</w:t>
            </w:r>
          </w:p>
        </w:tc>
        <w:tc>
          <w:tcPr>
            <w:tcW w:w="3256" w:type="dxa"/>
            <w:tcBorders>
              <w:top w:val="single" w:sz="4" w:space="0" w:color="auto"/>
              <w:left w:val="single" w:sz="4" w:space="0" w:color="auto"/>
              <w:bottom w:val="single" w:sz="4" w:space="0" w:color="auto"/>
              <w:right w:val="single" w:sz="4" w:space="0" w:color="auto"/>
            </w:tcBorders>
          </w:tcPr>
          <w:p w14:paraId="7A3895D0" w14:textId="551F7EAC" w:rsidR="005E04D2" w:rsidRPr="005E04D2" w:rsidRDefault="005E04D2" w:rsidP="005E04D2">
            <w:pPr>
              <w:ind w:firstLine="0"/>
              <w:rPr>
                <w:rFonts w:ascii="Arial Narrow" w:hAnsi="Arial Narrow" w:cs="Arial"/>
                <w:sz w:val="16"/>
                <w:szCs w:val="16"/>
                <w:lang w:val="pl-PL"/>
              </w:rPr>
            </w:pPr>
            <w:r w:rsidRPr="005E04D2">
              <w:rPr>
                <w:rFonts w:ascii="Arial Narrow" w:hAnsi="Arial Narrow"/>
                <w:sz w:val="16"/>
                <w:szCs w:val="16"/>
                <w:lang w:val="pl-PL"/>
              </w:rPr>
              <w:t>zakaz lokalizacji przedsięwzięć mogących zawsze znacząco oddziaływać na środowisko</w:t>
            </w:r>
          </w:p>
        </w:tc>
        <w:tc>
          <w:tcPr>
            <w:tcW w:w="3387" w:type="dxa"/>
            <w:tcBorders>
              <w:top w:val="single" w:sz="4" w:space="0" w:color="auto"/>
              <w:left w:val="single" w:sz="4" w:space="0" w:color="auto"/>
              <w:bottom w:val="single" w:sz="4" w:space="0" w:color="auto"/>
              <w:right w:val="single" w:sz="4" w:space="0" w:color="auto"/>
            </w:tcBorders>
          </w:tcPr>
          <w:p w14:paraId="67D846FF" w14:textId="543A44F9" w:rsidR="005E04D2" w:rsidRPr="005E04D2" w:rsidRDefault="005E04D2" w:rsidP="005E04D2">
            <w:pPr>
              <w:ind w:firstLine="0"/>
              <w:rPr>
                <w:rFonts w:ascii="Arial Narrow" w:hAnsi="Arial Narrow" w:cs="Arial"/>
                <w:sz w:val="16"/>
                <w:szCs w:val="16"/>
                <w:lang w:val="pl-PL"/>
              </w:rPr>
            </w:pPr>
            <w:r w:rsidRPr="005E04D2">
              <w:rPr>
                <w:rFonts w:ascii="Arial Narrow" w:hAnsi="Arial Narrow" w:cs="Arial"/>
                <w:sz w:val="16"/>
                <w:szCs w:val="16"/>
                <w:lang w:val="pl-PL"/>
              </w:rPr>
              <w:t>Nie występuje</w:t>
            </w:r>
          </w:p>
        </w:tc>
        <w:tc>
          <w:tcPr>
            <w:tcW w:w="1093" w:type="dxa"/>
            <w:tcBorders>
              <w:top w:val="single" w:sz="4" w:space="0" w:color="auto"/>
              <w:left w:val="single" w:sz="4" w:space="0" w:color="auto"/>
              <w:bottom w:val="single" w:sz="4" w:space="0" w:color="auto"/>
              <w:right w:val="single" w:sz="4" w:space="0" w:color="auto"/>
            </w:tcBorders>
          </w:tcPr>
          <w:p w14:paraId="6F28849E" w14:textId="5A74E82F" w:rsidR="005E04D2" w:rsidRPr="005E04D2" w:rsidRDefault="005E04D2" w:rsidP="005E04D2">
            <w:pPr>
              <w:ind w:firstLine="0"/>
              <w:rPr>
                <w:rFonts w:ascii="Arial Narrow" w:hAnsi="Arial Narrow" w:cs="Arial"/>
                <w:sz w:val="16"/>
                <w:szCs w:val="16"/>
                <w:lang w:val="pl-PL"/>
              </w:rPr>
            </w:pPr>
            <w:r w:rsidRPr="005E04D2">
              <w:rPr>
                <w:rFonts w:ascii="Arial Narrow" w:hAnsi="Arial Narrow" w:cs="Arial"/>
                <w:sz w:val="16"/>
                <w:szCs w:val="16"/>
                <w:lang w:val="pl-PL"/>
              </w:rPr>
              <w:t>Zgodne</w:t>
            </w:r>
          </w:p>
        </w:tc>
      </w:tr>
      <w:tr w:rsidR="005E04D2" w:rsidRPr="005E04D2" w14:paraId="66CA8D01"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1393D7B3" w14:textId="52776E95" w:rsidR="005E04D2" w:rsidRPr="005E04D2" w:rsidRDefault="005E04D2" w:rsidP="005E04D2">
            <w:pPr>
              <w:ind w:firstLine="0"/>
              <w:rPr>
                <w:rFonts w:ascii="Arial Narrow" w:hAnsi="Arial Narrow" w:cs="Arial"/>
                <w:sz w:val="16"/>
                <w:szCs w:val="16"/>
                <w:lang w:val="pl-PL"/>
              </w:rPr>
            </w:pPr>
            <w:r w:rsidRPr="005E04D2">
              <w:rPr>
                <w:rFonts w:ascii="Arial Narrow" w:hAnsi="Arial Narrow" w:cs="Arial"/>
                <w:sz w:val="16"/>
                <w:szCs w:val="16"/>
                <w:lang w:val="pl-PL"/>
              </w:rPr>
              <w:t>4 a)</w:t>
            </w:r>
          </w:p>
        </w:tc>
        <w:tc>
          <w:tcPr>
            <w:tcW w:w="3256" w:type="dxa"/>
            <w:tcBorders>
              <w:top w:val="single" w:sz="4" w:space="0" w:color="auto"/>
              <w:left w:val="single" w:sz="4" w:space="0" w:color="auto"/>
              <w:bottom w:val="single" w:sz="4" w:space="0" w:color="auto"/>
              <w:right w:val="single" w:sz="4" w:space="0" w:color="auto"/>
            </w:tcBorders>
          </w:tcPr>
          <w:p w14:paraId="29C6B49D" w14:textId="51FC4A36" w:rsidR="005E04D2" w:rsidRPr="005E04D2" w:rsidRDefault="005E04D2" w:rsidP="005E04D2">
            <w:pPr>
              <w:ind w:firstLine="0"/>
              <w:rPr>
                <w:rFonts w:ascii="Arial Narrow" w:hAnsi="Arial Narrow" w:cs="Arial"/>
                <w:sz w:val="16"/>
                <w:szCs w:val="16"/>
                <w:lang w:val="pl-PL"/>
              </w:rPr>
            </w:pPr>
            <w:r w:rsidRPr="005E04D2">
              <w:rPr>
                <w:rFonts w:ascii="Arial Narrow" w:hAnsi="Arial Narrow"/>
                <w:sz w:val="16"/>
                <w:szCs w:val="16"/>
                <w:lang w:val="pl-PL"/>
              </w:rPr>
              <w:t>obowiązek zachowania zabudowy i obiektów o wartości historyczno-kulturowej, tj. kompleksu składającego się z d. młyna parowego i d. olejarni przy ul. Kościuszki oraz zespołu Dworca Towarowego w dzielnicy Mokre, w którego skład wchodzą: budynek główny, magazyn, mostki nad strugą i brukowana ulica,</w:t>
            </w:r>
          </w:p>
        </w:tc>
        <w:tc>
          <w:tcPr>
            <w:tcW w:w="3387" w:type="dxa"/>
            <w:tcBorders>
              <w:top w:val="single" w:sz="4" w:space="0" w:color="auto"/>
              <w:left w:val="single" w:sz="4" w:space="0" w:color="auto"/>
              <w:bottom w:val="single" w:sz="4" w:space="0" w:color="auto"/>
              <w:right w:val="single" w:sz="4" w:space="0" w:color="auto"/>
            </w:tcBorders>
          </w:tcPr>
          <w:p w14:paraId="470BAE0F" w14:textId="1701F81B" w:rsidR="005E04D2" w:rsidRPr="005E04D2" w:rsidRDefault="005E04D2" w:rsidP="005E04D2">
            <w:pPr>
              <w:ind w:firstLine="0"/>
              <w:rPr>
                <w:rFonts w:ascii="Arial Narrow" w:hAnsi="Arial Narrow" w:cs="Arial"/>
                <w:sz w:val="16"/>
                <w:szCs w:val="16"/>
                <w:lang w:val="pl-PL"/>
              </w:rPr>
            </w:pPr>
            <w:r>
              <w:rPr>
                <w:rFonts w:ascii="Arial Narrow" w:hAnsi="Arial Narrow" w:cs="Arial"/>
                <w:sz w:val="16"/>
                <w:szCs w:val="16"/>
                <w:lang w:val="pl-PL"/>
              </w:rPr>
              <w:t xml:space="preserve">Przedmiotowy budynek nie został oznaczony jako </w:t>
            </w:r>
            <w:r w:rsidRPr="005E04D2">
              <w:rPr>
                <w:rFonts w:ascii="Arial Narrow" w:hAnsi="Arial Narrow"/>
                <w:sz w:val="16"/>
                <w:szCs w:val="16"/>
                <w:lang w:val="pl-PL"/>
              </w:rPr>
              <w:t>obiekt o wartości historyczno-kulturowej</w:t>
            </w:r>
            <w:r>
              <w:rPr>
                <w:rFonts w:ascii="Arial Narrow" w:hAnsi="Arial Narrow"/>
                <w:sz w:val="16"/>
                <w:szCs w:val="16"/>
                <w:lang w:val="pl-PL"/>
              </w:rPr>
              <w:t>.</w:t>
            </w:r>
          </w:p>
        </w:tc>
        <w:tc>
          <w:tcPr>
            <w:tcW w:w="1093" w:type="dxa"/>
            <w:tcBorders>
              <w:top w:val="single" w:sz="4" w:space="0" w:color="auto"/>
              <w:left w:val="single" w:sz="4" w:space="0" w:color="auto"/>
              <w:bottom w:val="single" w:sz="4" w:space="0" w:color="auto"/>
              <w:right w:val="single" w:sz="4" w:space="0" w:color="auto"/>
            </w:tcBorders>
          </w:tcPr>
          <w:p w14:paraId="26214E6E" w14:textId="17FE5EBF" w:rsidR="005E04D2" w:rsidRPr="005E04D2" w:rsidRDefault="005E04D2" w:rsidP="005E04D2">
            <w:pPr>
              <w:ind w:firstLine="0"/>
              <w:rPr>
                <w:rFonts w:ascii="Arial Narrow" w:hAnsi="Arial Narrow" w:cs="Arial"/>
                <w:sz w:val="16"/>
                <w:szCs w:val="16"/>
                <w:lang w:val="pl-PL"/>
              </w:rPr>
            </w:pPr>
            <w:r>
              <w:rPr>
                <w:rFonts w:ascii="Arial Narrow" w:hAnsi="Arial Narrow" w:cs="Arial"/>
                <w:sz w:val="16"/>
                <w:szCs w:val="16"/>
                <w:lang w:val="pl-PL"/>
              </w:rPr>
              <w:t>Nie dotyczy</w:t>
            </w:r>
          </w:p>
        </w:tc>
      </w:tr>
      <w:tr w:rsidR="005E04D2" w:rsidRPr="005E04D2" w14:paraId="7350233D"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03903E4D" w14:textId="7FFD8FD4" w:rsidR="005E04D2" w:rsidRPr="005E04D2" w:rsidRDefault="005E04D2" w:rsidP="005E04D2">
            <w:pPr>
              <w:ind w:firstLine="0"/>
              <w:rPr>
                <w:rFonts w:ascii="Arial Narrow" w:hAnsi="Arial Narrow" w:cs="Arial"/>
                <w:sz w:val="16"/>
                <w:szCs w:val="16"/>
                <w:lang w:val="pl-PL"/>
              </w:rPr>
            </w:pPr>
            <w:r w:rsidRPr="005E04D2">
              <w:rPr>
                <w:rFonts w:ascii="Arial Narrow" w:hAnsi="Arial Narrow" w:cs="Arial"/>
                <w:sz w:val="16"/>
                <w:szCs w:val="16"/>
                <w:lang w:val="pl-PL"/>
              </w:rPr>
              <w:t>4 b)</w:t>
            </w:r>
          </w:p>
        </w:tc>
        <w:tc>
          <w:tcPr>
            <w:tcW w:w="3256" w:type="dxa"/>
            <w:tcBorders>
              <w:top w:val="single" w:sz="4" w:space="0" w:color="auto"/>
              <w:left w:val="single" w:sz="4" w:space="0" w:color="auto"/>
              <w:bottom w:val="single" w:sz="4" w:space="0" w:color="auto"/>
              <w:right w:val="single" w:sz="4" w:space="0" w:color="auto"/>
            </w:tcBorders>
          </w:tcPr>
          <w:p w14:paraId="4FB2C8C5" w14:textId="2EE3E229" w:rsidR="005E04D2" w:rsidRPr="005E04D2" w:rsidRDefault="005E04D2" w:rsidP="005E04D2">
            <w:pPr>
              <w:ind w:firstLine="0"/>
              <w:rPr>
                <w:rFonts w:ascii="Arial Narrow" w:hAnsi="Arial Narrow" w:cs="Arial"/>
                <w:sz w:val="16"/>
                <w:szCs w:val="16"/>
                <w:lang w:val="pl-PL"/>
              </w:rPr>
            </w:pPr>
            <w:r w:rsidRPr="005E04D2">
              <w:rPr>
                <w:rFonts w:ascii="Arial Narrow" w:hAnsi="Arial Narrow"/>
                <w:sz w:val="16"/>
                <w:szCs w:val="16"/>
                <w:lang w:val="pl-PL"/>
              </w:rPr>
              <w:t>ustala się obowiązek zachowania wyglądu zewnętrznego zabudowy o wartości historyczno-kulturowej w zakresie: gabarytu, kształtu i pokrycia dachu oraz kompozycji elewacji tzn. zachowania detalu architektonicznego, rozmieszczenia, wielkości, kształtu oraz proporcji otworów okiennych i drzwiowych,</w:t>
            </w:r>
          </w:p>
        </w:tc>
        <w:tc>
          <w:tcPr>
            <w:tcW w:w="3387" w:type="dxa"/>
            <w:tcBorders>
              <w:top w:val="single" w:sz="4" w:space="0" w:color="auto"/>
              <w:left w:val="single" w:sz="4" w:space="0" w:color="auto"/>
              <w:bottom w:val="single" w:sz="4" w:space="0" w:color="auto"/>
              <w:right w:val="single" w:sz="4" w:space="0" w:color="auto"/>
            </w:tcBorders>
          </w:tcPr>
          <w:p w14:paraId="18CCFB45" w14:textId="6EFE1843" w:rsidR="005E04D2" w:rsidRPr="005E04D2" w:rsidRDefault="006F32BB" w:rsidP="005E04D2">
            <w:pPr>
              <w:ind w:firstLine="0"/>
              <w:rPr>
                <w:rFonts w:ascii="Arial Narrow" w:hAnsi="Arial Narrow" w:cs="Arial"/>
                <w:sz w:val="16"/>
                <w:szCs w:val="16"/>
                <w:lang w:val="pl-PL"/>
              </w:rPr>
            </w:pPr>
            <w:r>
              <w:rPr>
                <w:rFonts w:ascii="Arial Narrow" w:hAnsi="Arial Narrow" w:cs="Arial"/>
                <w:sz w:val="16"/>
                <w:szCs w:val="16"/>
                <w:lang w:val="pl-PL"/>
              </w:rPr>
              <w:t xml:space="preserve">Przedmiotowy budynek nie został oznaczony jako </w:t>
            </w:r>
            <w:r w:rsidRPr="005E04D2">
              <w:rPr>
                <w:rFonts w:ascii="Arial Narrow" w:hAnsi="Arial Narrow"/>
                <w:sz w:val="16"/>
                <w:szCs w:val="16"/>
                <w:lang w:val="pl-PL"/>
              </w:rPr>
              <w:t>obiekt o wartości historyczno-kulturowej</w:t>
            </w:r>
            <w:r>
              <w:rPr>
                <w:rFonts w:ascii="Arial Narrow" w:hAnsi="Arial Narrow"/>
                <w:sz w:val="16"/>
                <w:szCs w:val="16"/>
                <w:lang w:val="pl-PL"/>
              </w:rPr>
              <w:t>.</w:t>
            </w:r>
          </w:p>
        </w:tc>
        <w:tc>
          <w:tcPr>
            <w:tcW w:w="1093" w:type="dxa"/>
            <w:tcBorders>
              <w:top w:val="single" w:sz="4" w:space="0" w:color="auto"/>
              <w:left w:val="single" w:sz="4" w:space="0" w:color="auto"/>
              <w:bottom w:val="single" w:sz="4" w:space="0" w:color="auto"/>
              <w:right w:val="single" w:sz="4" w:space="0" w:color="auto"/>
            </w:tcBorders>
          </w:tcPr>
          <w:p w14:paraId="0AD04768" w14:textId="3A9A8B4A" w:rsidR="005E04D2" w:rsidRPr="005E04D2" w:rsidRDefault="005E04D2" w:rsidP="005E04D2">
            <w:pPr>
              <w:ind w:firstLine="0"/>
              <w:rPr>
                <w:rFonts w:ascii="Arial Narrow" w:hAnsi="Arial Narrow" w:cs="Arial"/>
                <w:sz w:val="16"/>
                <w:szCs w:val="16"/>
                <w:lang w:val="pl-PL"/>
              </w:rPr>
            </w:pPr>
            <w:r>
              <w:rPr>
                <w:rFonts w:ascii="Arial Narrow" w:hAnsi="Arial Narrow" w:cs="Arial"/>
                <w:sz w:val="16"/>
                <w:szCs w:val="16"/>
                <w:lang w:val="pl-PL"/>
              </w:rPr>
              <w:t>Nie dotyczy</w:t>
            </w:r>
          </w:p>
        </w:tc>
      </w:tr>
      <w:tr w:rsidR="005E04D2" w:rsidRPr="005E04D2" w14:paraId="52DC7052"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6464DFC8" w14:textId="4BC4799A" w:rsidR="005E04D2" w:rsidRPr="005E04D2" w:rsidRDefault="005E04D2" w:rsidP="005E04D2">
            <w:pPr>
              <w:ind w:firstLine="0"/>
              <w:rPr>
                <w:rFonts w:ascii="Arial Narrow" w:hAnsi="Arial Narrow" w:cs="Arial"/>
                <w:sz w:val="16"/>
                <w:szCs w:val="16"/>
                <w:lang w:val="pl-PL"/>
              </w:rPr>
            </w:pPr>
            <w:r w:rsidRPr="005E04D2">
              <w:rPr>
                <w:rFonts w:ascii="Arial Narrow" w:hAnsi="Arial Narrow" w:cs="Arial"/>
                <w:sz w:val="16"/>
                <w:szCs w:val="16"/>
                <w:lang w:val="pl-PL"/>
              </w:rPr>
              <w:t>4 c)</w:t>
            </w:r>
          </w:p>
        </w:tc>
        <w:tc>
          <w:tcPr>
            <w:tcW w:w="3256" w:type="dxa"/>
            <w:tcBorders>
              <w:top w:val="single" w:sz="4" w:space="0" w:color="auto"/>
              <w:left w:val="single" w:sz="4" w:space="0" w:color="auto"/>
              <w:bottom w:val="single" w:sz="4" w:space="0" w:color="auto"/>
              <w:right w:val="single" w:sz="4" w:space="0" w:color="auto"/>
            </w:tcBorders>
          </w:tcPr>
          <w:p w14:paraId="0CE9E8FB" w14:textId="420095FB" w:rsidR="005E04D2" w:rsidRPr="005E04D2" w:rsidRDefault="005E04D2" w:rsidP="005E04D2">
            <w:pPr>
              <w:ind w:firstLine="0"/>
              <w:rPr>
                <w:rFonts w:ascii="Arial Narrow" w:hAnsi="Arial Narrow" w:cs="Arial"/>
                <w:sz w:val="16"/>
                <w:szCs w:val="16"/>
                <w:lang w:val="pl-PL"/>
              </w:rPr>
            </w:pPr>
            <w:r w:rsidRPr="005E04D2">
              <w:rPr>
                <w:rFonts w:ascii="Arial Narrow" w:hAnsi="Arial Narrow"/>
                <w:sz w:val="16"/>
                <w:szCs w:val="16"/>
                <w:lang w:val="pl-PL"/>
              </w:rPr>
              <w:t>ustala się zakaz tynkowania elewacji ceglanych obiektów o wartości historyczno-kulturowej, które pierwotnie nie były otynkowane,</w:t>
            </w:r>
          </w:p>
        </w:tc>
        <w:tc>
          <w:tcPr>
            <w:tcW w:w="3387" w:type="dxa"/>
            <w:tcBorders>
              <w:top w:val="single" w:sz="4" w:space="0" w:color="auto"/>
              <w:left w:val="single" w:sz="4" w:space="0" w:color="auto"/>
              <w:bottom w:val="single" w:sz="4" w:space="0" w:color="auto"/>
              <w:right w:val="single" w:sz="4" w:space="0" w:color="auto"/>
            </w:tcBorders>
          </w:tcPr>
          <w:p w14:paraId="60507C29" w14:textId="24F5C4A4" w:rsidR="005E04D2" w:rsidRPr="005E04D2" w:rsidRDefault="006F32BB" w:rsidP="005E04D2">
            <w:pPr>
              <w:ind w:firstLine="0"/>
              <w:rPr>
                <w:rFonts w:ascii="Arial Narrow" w:hAnsi="Arial Narrow" w:cs="Arial"/>
                <w:sz w:val="16"/>
                <w:szCs w:val="16"/>
                <w:lang w:val="pl-PL"/>
              </w:rPr>
            </w:pPr>
            <w:r>
              <w:rPr>
                <w:rFonts w:ascii="Arial Narrow" w:hAnsi="Arial Narrow" w:cs="Arial"/>
                <w:sz w:val="16"/>
                <w:szCs w:val="16"/>
                <w:lang w:val="pl-PL"/>
              </w:rPr>
              <w:t xml:space="preserve">Przedmiotowy budynek nie został oznaczony jako </w:t>
            </w:r>
            <w:r w:rsidRPr="005E04D2">
              <w:rPr>
                <w:rFonts w:ascii="Arial Narrow" w:hAnsi="Arial Narrow"/>
                <w:sz w:val="16"/>
                <w:szCs w:val="16"/>
                <w:lang w:val="pl-PL"/>
              </w:rPr>
              <w:t>obiekt o wartości historyczno-kulturowej</w:t>
            </w:r>
            <w:r>
              <w:rPr>
                <w:rFonts w:ascii="Arial Narrow" w:hAnsi="Arial Narrow"/>
                <w:sz w:val="16"/>
                <w:szCs w:val="16"/>
                <w:lang w:val="pl-PL"/>
              </w:rPr>
              <w:t>.</w:t>
            </w:r>
          </w:p>
        </w:tc>
        <w:tc>
          <w:tcPr>
            <w:tcW w:w="1093" w:type="dxa"/>
            <w:tcBorders>
              <w:top w:val="single" w:sz="4" w:space="0" w:color="auto"/>
              <w:left w:val="single" w:sz="4" w:space="0" w:color="auto"/>
              <w:bottom w:val="single" w:sz="4" w:space="0" w:color="auto"/>
              <w:right w:val="single" w:sz="4" w:space="0" w:color="auto"/>
            </w:tcBorders>
          </w:tcPr>
          <w:p w14:paraId="0AB813CE" w14:textId="52D26DF9" w:rsidR="005E04D2" w:rsidRPr="005E04D2" w:rsidRDefault="005E04D2" w:rsidP="005E04D2">
            <w:pPr>
              <w:ind w:firstLine="0"/>
              <w:rPr>
                <w:rFonts w:ascii="Arial Narrow" w:hAnsi="Arial Narrow" w:cs="Arial"/>
                <w:sz w:val="16"/>
                <w:szCs w:val="16"/>
                <w:lang w:val="pl-PL"/>
              </w:rPr>
            </w:pPr>
            <w:r>
              <w:rPr>
                <w:rFonts w:ascii="Arial Narrow" w:hAnsi="Arial Narrow" w:cs="Arial"/>
                <w:sz w:val="16"/>
                <w:szCs w:val="16"/>
                <w:lang w:val="pl-PL"/>
              </w:rPr>
              <w:t>Nie dotyczy</w:t>
            </w:r>
          </w:p>
        </w:tc>
      </w:tr>
      <w:tr w:rsidR="005E04D2" w:rsidRPr="005E04D2" w14:paraId="3F46112F"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6DCDD340" w14:textId="05156440" w:rsidR="005E04D2" w:rsidRPr="005E04D2" w:rsidRDefault="005E04D2" w:rsidP="005E04D2">
            <w:pPr>
              <w:ind w:firstLine="0"/>
              <w:rPr>
                <w:rFonts w:ascii="Arial Narrow" w:hAnsi="Arial Narrow" w:cs="Arial"/>
                <w:sz w:val="16"/>
                <w:szCs w:val="16"/>
                <w:lang w:val="pl-PL"/>
              </w:rPr>
            </w:pPr>
            <w:r w:rsidRPr="005E04D2">
              <w:rPr>
                <w:rFonts w:ascii="Arial Narrow" w:hAnsi="Arial Narrow" w:cs="Arial"/>
                <w:sz w:val="16"/>
                <w:szCs w:val="16"/>
                <w:lang w:val="pl-PL"/>
              </w:rPr>
              <w:t>4 d)</w:t>
            </w:r>
          </w:p>
        </w:tc>
        <w:tc>
          <w:tcPr>
            <w:tcW w:w="3256" w:type="dxa"/>
            <w:tcBorders>
              <w:top w:val="single" w:sz="4" w:space="0" w:color="auto"/>
              <w:left w:val="single" w:sz="4" w:space="0" w:color="auto"/>
              <w:bottom w:val="single" w:sz="4" w:space="0" w:color="auto"/>
              <w:right w:val="single" w:sz="4" w:space="0" w:color="auto"/>
            </w:tcBorders>
          </w:tcPr>
          <w:p w14:paraId="0C2E39CF" w14:textId="6A9AEA02" w:rsidR="005E04D2" w:rsidRPr="005E04D2" w:rsidRDefault="005E04D2" w:rsidP="005E04D2">
            <w:pPr>
              <w:ind w:firstLine="0"/>
              <w:rPr>
                <w:rFonts w:ascii="Arial Narrow" w:hAnsi="Arial Narrow" w:cs="Arial"/>
                <w:sz w:val="16"/>
                <w:szCs w:val="16"/>
                <w:lang w:val="pl-PL"/>
              </w:rPr>
            </w:pPr>
            <w:r w:rsidRPr="005E04D2">
              <w:rPr>
                <w:rFonts w:ascii="Arial Narrow" w:hAnsi="Arial Narrow"/>
                <w:sz w:val="16"/>
                <w:szCs w:val="16"/>
                <w:lang w:val="pl-PL"/>
              </w:rPr>
              <w:t>ustala się nakaz zachowania pomnika ku czci zamordowanych podczas II wojny światowej toruńskich młynarzy;</w:t>
            </w:r>
          </w:p>
        </w:tc>
        <w:tc>
          <w:tcPr>
            <w:tcW w:w="3387" w:type="dxa"/>
            <w:tcBorders>
              <w:top w:val="single" w:sz="4" w:space="0" w:color="auto"/>
              <w:left w:val="single" w:sz="4" w:space="0" w:color="auto"/>
              <w:bottom w:val="single" w:sz="4" w:space="0" w:color="auto"/>
              <w:right w:val="single" w:sz="4" w:space="0" w:color="auto"/>
            </w:tcBorders>
          </w:tcPr>
          <w:p w14:paraId="646C81E7" w14:textId="59F42125" w:rsidR="005E04D2" w:rsidRPr="005E04D2" w:rsidRDefault="005E04D2" w:rsidP="005E04D2">
            <w:pPr>
              <w:ind w:firstLine="0"/>
              <w:rPr>
                <w:rFonts w:ascii="Arial Narrow" w:hAnsi="Arial Narrow" w:cs="Arial"/>
                <w:sz w:val="16"/>
                <w:szCs w:val="16"/>
                <w:lang w:val="pl-PL"/>
              </w:rPr>
            </w:pPr>
            <w:r>
              <w:rPr>
                <w:rFonts w:ascii="Arial Narrow" w:hAnsi="Arial Narrow" w:cs="Arial"/>
                <w:sz w:val="16"/>
                <w:szCs w:val="16"/>
                <w:lang w:val="pl-PL"/>
              </w:rPr>
              <w:t>Pomnik jest zachowany w projekcie.</w:t>
            </w:r>
          </w:p>
        </w:tc>
        <w:tc>
          <w:tcPr>
            <w:tcW w:w="1093" w:type="dxa"/>
            <w:tcBorders>
              <w:top w:val="single" w:sz="4" w:space="0" w:color="auto"/>
              <w:left w:val="single" w:sz="4" w:space="0" w:color="auto"/>
              <w:bottom w:val="single" w:sz="4" w:space="0" w:color="auto"/>
              <w:right w:val="single" w:sz="4" w:space="0" w:color="auto"/>
            </w:tcBorders>
          </w:tcPr>
          <w:p w14:paraId="31C0749A" w14:textId="71B52FED" w:rsidR="005E04D2" w:rsidRPr="005E04D2" w:rsidRDefault="005E04D2" w:rsidP="005E04D2">
            <w:pPr>
              <w:ind w:firstLine="0"/>
              <w:rPr>
                <w:rFonts w:ascii="Arial Narrow" w:hAnsi="Arial Narrow" w:cs="Arial"/>
                <w:sz w:val="16"/>
                <w:szCs w:val="16"/>
                <w:lang w:val="pl-PL"/>
              </w:rPr>
            </w:pPr>
            <w:r w:rsidRPr="005E04D2">
              <w:rPr>
                <w:rFonts w:ascii="Arial Narrow" w:hAnsi="Arial Narrow" w:cs="Arial"/>
                <w:sz w:val="16"/>
                <w:szCs w:val="16"/>
                <w:lang w:val="pl-PL"/>
              </w:rPr>
              <w:t>Zgodne</w:t>
            </w:r>
          </w:p>
        </w:tc>
      </w:tr>
      <w:tr w:rsidR="005E04D2" w:rsidRPr="005E04D2" w14:paraId="4A77CDBB"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7E0E1EB9" w14:textId="20B3967C" w:rsidR="005E04D2" w:rsidRPr="005E04D2" w:rsidRDefault="005E04D2" w:rsidP="005E04D2">
            <w:pPr>
              <w:ind w:firstLine="0"/>
              <w:rPr>
                <w:rFonts w:ascii="Arial Narrow" w:hAnsi="Arial Narrow" w:cs="Arial"/>
                <w:sz w:val="16"/>
                <w:szCs w:val="16"/>
                <w:lang w:val="pl-PL"/>
              </w:rPr>
            </w:pPr>
            <w:r w:rsidRPr="005E04D2">
              <w:rPr>
                <w:rFonts w:ascii="Arial Narrow" w:hAnsi="Arial Narrow" w:cs="Arial"/>
                <w:sz w:val="16"/>
                <w:szCs w:val="16"/>
                <w:lang w:val="pl-PL"/>
              </w:rPr>
              <w:t>5</w:t>
            </w:r>
          </w:p>
        </w:tc>
        <w:tc>
          <w:tcPr>
            <w:tcW w:w="3256" w:type="dxa"/>
            <w:tcBorders>
              <w:top w:val="single" w:sz="4" w:space="0" w:color="auto"/>
              <w:left w:val="single" w:sz="4" w:space="0" w:color="auto"/>
              <w:bottom w:val="single" w:sz="4" w:space="0" w:color="auto"/>
              <w:right w:val="single" w:sz="4" w:space="0" w:color="auto"/>
            </w:tcBorders>
          </w:tcPr>
          <w:p w14:paraId="7EBD9990" w14:textId="7C47219B" w:rsidR="005E04D2" w:rsidRPr="006F32BB" w:rsidRDefault="005E04D2" w:rsidP="005E04D2">
            <w:pPr>
              <w:ind w:firstLine="0"/>
              <w:rPr>
                <w:rFonts w:ascii="Arial Narrow" w:hAnsi="Arial Narrow" w:cs="Arial"/>
                <w:sz w:val="16"/>
                <w:szCs w:val="16"/>
                <w:lang w:val="pl-PL"/>
              </w:rPr>
            </w:pPr>
            <w:r w:rsidRPr="006F32BB">
              <w:rPr>
                <w:rFonts w:ascii="Arial Narrow" w:hAnsi="Arial Narrow"/>
                <w:sz w:val="16"/>
                <w:szCs w:val="16"/>
                <w:lang w:val="pl-PL"/>
              </w:rPr>
              <w:t>dopuszcza się uczytelnienie przebiegu dawnego torowiska na terenie oznaczonym symbolem 48.09-U1, poprzez odpowiednie ukształtowanie nawierzchni, wyznaczenie ciągu pieszo-rowerowego itp.</w:t>
            </w:r>
          </w:p>
        </w:tc>
        <w:tc>
          <w:tcPr>
            <w:tcW w:w="3387" w:type="dxa"/>
            <w:tcBorders>
              <w:top w:val="single" w:sz="4" w:space="0" w:color="auto"/>
              <w:left w:val="single" w:sz="4" w:space="0" w:color="auto"/>
              <w:bottom w:val="single" w:sz="4" w:space="0" w:color="auto"/>
              <w:right w:val="single" w:sz="4" w:space="0" w:color="auto"/>
            </w:tcBorders>
          </w:tcPr>
          <w:p w14:paraId="3A4CD7CA" w14:textId="0E768B58" w:rsidR="005E04D2" w:rsidRPr="006F32BB" w:rsidRDefault="006F32BB" w:rsidP="005E04D2">
            <w:pPr>
              <w:ind w:firstLine="0"/>
              <w:rPr>
                <w:rFonts w:ascii="Arial Narrow" w:hAnsi="Arial Narrow" w:cs="Arial"/>
                <w:sz w:val="16"/>
                <w:szCs w:val="16"/>
                <w:lang w:val="pl-PL"/>
              </w:rPr>
            </w:pPr>
            <w:r w:rsidRPr="006F32BB">
              <w:rPr>
                <w:rFonts w:ascii="Arial Narrow" w:hAnsi="Arial Narrow" w:cs="Arial"/>
                <w:sz w:val="16"/>
                <w:szCs w:val="16"/>
                <w:lang w:val="pl-PL"/>
              </w:rPr>
              <w:t xml:space="preserve">Projekt nie zakładał </w:t>
            </w:r>
            <w:r w:rsidRPr="006F32BB">
              <w:rPr>
                <w:rFonts w:ascii="Arial Narrow" w:hAnsi="Arial Narrow"/>
                <w:sz w:val="16"/>
                <w:szCs w:val="16"/>
                <w:lang w:val="pl-PL"/>
              </w:rPr>
              <w:t>uczytelnienia przebiegu dawnego torowiska.</w:t>
            </w:r>
          </w:p>
        </w:tc>
        <w:tc>
          <w:tcPr>
            <w:tcW w:w="1093" w:type="dxa"/>
            <w:tcBorders>
              <w:top w:val="single" w:sz="4" w:space="0" w:color="auto"/>
              <w:left w:val="single" w:sz="4" w:space="0" w:color="auto"/>
              <w:bottom w:val="single" w:sz="4" w:space="0" w:color="auto"/>
              <w:right w:val="single" w:sz="4" w:space="0" w:color="auto"/>
            </w:tcBorders>
          </w:tcPr>
          <w:p w14:paraId="30FF3A99" w14:textId="1DD1C96A" w:rsidR="005E04D2" w:rsidRPr="005E04D2" w:rsidRDefault="006F32BB" w:rsidP="005E04D2">
            <w:pPr>
              <w:ind w:firstLine="0"/>
              <w:rPr>
                <w:rFonts w:ascii="Arial Narrow" w:hAnsi="Arial Narrow" w:cs="Arial"/>
                <w:sz w:val="16"/>
                <w:szCs w:val="16"/>
                <w:lang w:val="pl-PL"/>
              </w:rPr>
            </w:pPr>
            <w:r>
              <w:rPr>
                <w:rFonts w:ascii="Arial Narrow" w:hAnsi="Arial Narrow" w:cs="Arial"/>
                <w:sz w:val="16"/>
                <w:szCs w:val="16"/>
                <w:lang w:val="pl-PL"/>
              </w:rPr>
              <w:t>Nie dotyczy</w:t>
            </w:r>
          </w:p>
        </w:tc>
      </w:tr>
      <w:tr w:rsidR="005E04D2" w:rsidRPr="006F32BB" w14:paraId="55593279"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711C6A14" w14:textId="62F92FF5" w:rsidR="005E04D2" w:rsidRPr="005E04D2" w:rsidRDefault="005E04D2" w:rsidP="005E04D2">
            <w:pPr>
              <w:ind w:firstLine="0"/>
              <w:rPr>
                <w:rFonts w:ascii="Arial Narrow" w:hAnsi="Arial Narrow" w:cs="Arial"/>
                <w:sz w:val="16"/>
                <w:szCs w:val="16"/>
                <w:lang w:val="pl-PL"/>
              </w:rPr>
            </w:pPr>
            <w:r w:rsidRPr="005E04D2">
              <w:rPr>
                <w:rFonts w:ascii="Arial Narrow" w:hAnsi="Arial Narrow" w:cs="Arial"/>
                <w:sz w:val="16"/>
                <w:szCs w:val="16"/>
                <w:lang w:val="pl-PL"/>
              </w:rPr>
              <w:t>6 a)</w:t>
            </w:r>
          </w:p>
        </w:tc>
        <w:tc>
          <w:tcPr>
            <w:tcW w:w="3256" w:type="dxa"/>
            <w:tcBorders>
              <w:top w:val="single" w:sz="4" w:space="0" w:color="auto"/>
              <w:left w:val="single" w:sz="4" w:space="0" w:color="auto"/>
              <w:bottom w:val="single" w:sz="4" w:space="0" w:color="auto"/>
              <w:right w:val="single" w:sz="4" w:space="0" w:color="auto"/>
            </w:tcBorders>
          </w:tcPr>
          <w:p w14:paraId="6A1E77BA" w14:textId="79C7EDED" w:rsidR="005E04D2" w:rsidRPr="006F32BB" w:rsidRDefault="006F32BB" w:rsidP="005E04D2">
            <w:pPr>
              <w:ind w:firstLine="0"/>
              <w:rPr>
                <w:rFonts w:ascii="Arial Narrow" w:hAnsi="Arial Narrow" w:cs="Arial"/>
                <w:sz w:val="16"/>
                <w:szCs w:val="16"/>
                <w:lang w:val="pl-PL"/>
              </w:rPr>
            </w:pPr>
            <w:proofErr w:type="spellStart"/>
            <w:r w:rsidRPr="006F32BB">
              <w:rPr>
                <w:rFonts w:ascii="Arial Narrow" w:hAnsi="Arial Narrow"/>
                <w:sz w:val="16"/>
                <w:szCs w:val="16"/>
              </w:rPr>
              <w:t>nieprzekraczalne</w:t>
            </w:r>
            <w:proofErr w:type="spellEnd"/>
            <w:r w:rsidRPr="006F32BB">
              <w:rPr>
                <w:rFonts w:ascii="Arial Narrow" w:hAnsi="Arial Narrow"/>
                <w:sz w:val="16"/>
                <w:szCs w:val="16"/>
              </w:rPr>
              <w:t xml:space="preserve"> </w:t>
            </w:r>
            <w:proofErr w:type="spellStart"/>
            <w:r w:rsidRPr="006F32BB">
              <w:rPr>
                <w:rFonts w:ascii="Arial Narrow" w:hAnsi="Arial Narrow"/>
                <w:sz w:val="16"/>
                <w:szCs w:val="16"/>
              </w:rPr>
              <w:t>linie</w:t>
            </w:r>
            <w:proofErr w:type="spellEnd"/>
            <w:r w:rsidRPr="006F32BB">
              <w:rPr>
                <w:rFonts w:ascii="Arial Narrow" w:hAnsi="Arial Narrow"/>
                <w:sz w:val="16"/>
                <w:szCs w:val="16"/>
              </w:rPr>
              <w:t xml:space="preserve"> </w:t>
            </w:r>
            <w:proofErr w:type="spellStart"/>
            <w:r w:rsidRPr="006F32BB">
              <w:rPr>
                <w:rFonts w:ascii="Arial Narrow" w:hAnsi="Arial Narrow"/>
                <w:sz w:val="16"/>
                <w:szCs w:val="16"/>
              </w:rPr>
              <w:t>zabudowy</w:t>
            </w:r>
            <w:proofErr w:type="spellEnd"/>
          </w:p>
        </w:tc>
        <w:tc>
          <w:tcPr>
            <w:tcW w:w="3387" w:type="dxa"/>
            <w:tcBorders>
              <w:top w:val="single" w:sz="4" w:space="0" w:color="auto"/>
              <w:left w:val="single" w:sz="4" w:space="0" w:color="auto"/>
              <w:bottom w:val="single" w:sz="4" w:space="0" w:color="auto"/>
              <w:right w:val="single" w:sz="4" w:space="0" w:color="auto"/>
            </w:tcBorders>
          </w:tcPr>
          <w:p w14:paraId="2DE3FB28" w14:textId="6CB6856B" w:rsidR="005E04D2" w:rsidRPr="006F32BB" w:rsidRDefault="006F32BB" w:rsidP="005E04D2">
            <w:pPr>
              <w:ind w:firstLine="0"/>
              <w:rPr>
                <w:rFonts w:ascii="Arial Narrow" w:hAnsi="Arial Narrow" w:cs="Arial"/>
                <w:sz w:val="16"/>
                <w:szCs w:val="16"/>
                <w:lang w:val="pl-PL"/>
              </w:rPr>
            </w:pPr>
            <w:r w:rsidRPr="006F32BB">
              <w:rPr>
                <w:rFonts w:ascii="Arial Narrow" w:hAnsi="Arial Narrow"/>
                <w:sz w:val="16"/>
                <w:szCs w:val="16"/>
                <w:lang w:val="pl-PL"/>
              </w:rPr>
              <w:t>jak na rysunku planu MPZP</w:t>
            </w:r>
          </w:p>
        </w:tc>
        <w:tc>
          <w:tcPr>
            <w:tcW w:w="1093" w:type="dxa"/>
            <w:tcBorders>
              <w:top w:val="single" w:sz="4" w:space="0" w:color="auto"/>
              <w:left w:val="single" w:sz="4" w:space="0" w:color="auto"/>
              <w:bottom w:val="single" w:sz="4" w:space="0" w:color="auto"/>
              <w:right w:val="single" w:sz="4" w:space="0" w:color="auto"/>
            </w:tcBorders>
          </w:tcPr>
          <w:p w14:paraId="1E26E62E" w14:textId="451EB544" w:rsidR="005E04D2" w:rsidRPr="006F32BB" w:rsidRDefault="006F32BB" w:rsidP="005E04D2">
            <w:pPr>
              <w:ind w:firstLine="0"/>
              <w:rPr>
                <w:rFonts w:ascii="Arial Narrow" w:hAnsi="Arial Narrow" w:cs="Arial"/>
                <w:sz w:val="16"/>
                <w:szCs w:val="16"/>
                <w:lang w:val="pl-PL"/>
              </w:rPr>
            </w:pPr>
            <w:r w:rsidRPr="006F32BB">
              <w:rPr>
                <w:rFonts w:ascii="Arial Narrow" w:hAnsi="Arial Narrow" w:cs="Arial"/>
                <w:sz w:val="16"/>
                <w:szCs w:val="16"/>
                <w:lang w:val="pl-PL"/>
              </w:rPr>
              <w:t>Zgodne</w:t>
            </w:r>
          </w:p>
        </w:tc>
      </w:tr>
      <w:tr w:rsidR="005E04D2" w:rsidRPr="006F32BB" w14:paraId="5F126C2C"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59F23BE6" w14:textId="5D9C8838" w:rsidR="005E04D2" w:rsidRPr="005E04D2" w:rsidRDefault="005E04D2" w:rsidP="005E04D2">
            <w:pPr>
              <w:ind w:firstLine="0"/>
              <w:rPr>
                <w:rFonts w:ascii="Arial Narrow" w:hAnsi="Arial Narrow" w:cs="Arial"/>
                <w:sz w:val="16"/>
                <w:szCs w:val="16"/>
                <w:lang w:val="pl-PL"/>
              </w:rPr>
            </w:pPr>
            <w:r w:rsidRPr="005E04D2">
              <w:rPr>
                <w:rFonts w:ascii="Arial Narrow" w:hAnsi="Arial Narrow" w:cs="Arial"/>
                <w:sz w:val="16"/>
                <w:szCs w:val="16"/>
                <w:lang w:val="pl-PL"/>
              </w:rPr>
              <w:lastRenderedPageBreak/>
              <w:t>6 b)</w:t>
            </w:r>
          </w:p>
        </w:tc>
        <w:tc>
          <w:tcPr>
            <w:tcW w:w="3256" w:type="dxa"/>
            <w:tcBorders>
              <w:top w:val="single" w:sz="4" w:space="0" w:color="auto"/>
              <w:left w:val="single" w:sz="4" w:space="0" w:color="auto"/>
              <w:bottom w:val="single" w:sz="4" w:space="0" w:color="auto"/>
              <w:right w:val="single" w:sz="4" w:space="0" w:color="auto"/>
            </w:tcBorders>
          </w:tcPr>
          <w:p w14:paraId="3CF0CEA1" w14:textId="5B181564" w:rsidR="005E04D2" w:rsidRPr="006F32BB" w:rsidRDefault="006F32BB" w:rsidP="005E04D2">
            <w:pPr>
              <w:ind w:firstLine="0"/>
              <w:rPr>
                <w:rFonts w:ascii="Arial Narrow" w:hAnsi="Arial Narrow" w:cs="Arial"/>
                <w:sz w:val="16"/>
                <w:szCs w:val="16"/>
                <w:lang w:val="pl-PL"/>
              </w:rPr>
            </w:pPr>
            <w:r w:rsidRPr="006F32BB">
              <w:rPr>
                <w:rFonts w:ascii="Arial Narrow" w:hAnsi="Arial Narrow"/>
                <w:sz w:val="16"/>
                <w:szCs w:val="16"/>
                <w:lang w:val="pl-PL"/>
              </w:rPr>
              <w:t>linie zabudowy dla zabudowy istniejącej, wykraczającej poza nieprzekraczalne linie zabudowy określone na rysunku planu, – zgodnie ze stanem istniejącym</w:t>
            </w:r>
          </w:p>
        </w:tc>
        <w:tc>
          <w:tcPr>
            <w:tcW w:w="3387" w:type="dxa"/>
            <w:tcBorders>
              <w:top w:val="single" w:sz="4" w:space="0" w:color="auto"/>
              <w:left w:val="single" w:sz="4" w:space="0" w:color="auto"/>
              <w:bottom w:val="single" w:sz="4" w:space="0" w:color="auto"/>
              <w:right w:val="single" w:sz="4" w:space="0" w:color="auto"/>
            </w:tcBorders>
          </w:tcPr>
          <w:p w14:paraId="7D33DBCA" w14:textId="1CD895F8" w:rsidR="005E04D2" w:rsidRPr="006F32BB" w:rsidRDefault="006F32BB" w:rsidP="005E04D2">
            <w:pPr>
              <w:ind w:firstLine="0"/>
              <w:rPr>
                <w:rFonts w:ascii="Arial Narrow" w:hAnsi="Arial Narrow" w:cs="Arial"/>
                <w:sz w:val="16"/>
                <w:szCs w:val="16"/>
                <w:lang w:val="pl-PL"/>
              </w:rPr>
            </w:pPr>
            <w:r w:rsidRPr="006F32BB">
              <w:rPr>
                <w:rFonts w:ascii="Arial Narrow" w:hAnsi="Arial Narrow" w:cs="Arial"/>
                <w:sz w:val="16"/>
                <w:szCs w:val="16"/>
                <w:lang w:val="pl-PL"/>
              </w:rPr>
              <w:t xml:space="preserve">Nie występuje </w:t>
            </w:r>
          </w:p>
        </w:tc>
        <w:tc>
          <w:tcPr>
            <w:tcW w:w="1093" w:type="dxa"/>
            <w:tcBorders>
              <w:top w:val="single" w:sz="4" w:space="0" w:color="auto"/>
              <w:left w:val="single" w:sz="4" w:space="0" w:color="auto"/>
              <w:bottom w:val="single" w:sz="4" w:space="0" w:color="auto"/>
              <w:right w:val="single" w:sz="4" w:space="0" w:color="auto"/>
            </w:tcBorders>
          </w:tcPr>
          <w:p w14:paraId="4983C466" w14:textId="00DC7080" w:rsidR="005E04D2" w:rsidRPr="006F32BB" w:rsidRDefault="006F32BB" w:rsidP="005E04D2">
            <w:pPr>
              <w:ind w:firstLine="0"/>
              <w:rPr>
                <w:rFonts w:ascii="Arial Narrow" w:hAnsi="Arial Narrow" w:cs="Arial"/>
                <w:sz w:val="16"/>
                <w:szCs w:val="16"/>
                <w:lang w:val="pl-PL"/>
              </w:rPr>
            </w:pPr>
            <w:r w:rsidRPr="006F32BB">
              <w:rPr>
                <w:rFonts w:ascii="Arial Narrow" w:hAnsi="Arial Narrow" w:cs="Arial"/>
                <w:sz w:val="16"/>
                <w:szCs w:val="16"/>
                <w:lang w:val="pl-PL"/>
              </w:rPr>
              <w:t>Nie dotyczy</w:t>
            </w:r>
          </w:p>
        </w:tc>
      </w:tr>
      <w:tr w:rsidR="006F32BB" w:rsidRPr="006F32BB" w14:paraId="5F3ECC70"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60CCBC22" w14:textId="22597EB9" w:rsidR="006F32BB" w:rsidRPr="005E04D2" w:rsidRDefault="006F32BB" w:rsidP="006F32BB">
            <w:pPr>
              <w:ind w:firstLine="0"/>
              <w:rPr>
                <w:rFonts w:ascii="Arial Narrow" w:hAnsi="Arial Narrow" w:cs="Arial"/>
                <w:sz w:val="16"/>
                <w:szCs w:val="16"/>
                <w:lang w:val="pl-PL"/>
              </w:rPr>
            </w:pPr>
            <w:r w:rsidRPr="005E04D2">
              <w:rPr>
                <w:rFonts w:ascii="Arial Narrow" w:hAnsi="Arial Narrow" w:cs="Arial"/>
                <w:sz w:val="16"/>
                <w:szCs w:val="16"/>
                <w:lang w:val="pl-PL"/>
              </w:rPr>
              <w:t>6 c)</w:t>
            </w:r>
          </w:p>
        </w:tc>
        <w:tc>
          <w:tcPr>
            <w:tcW w:w="3256" w:type="dxa"/>
            <w:tcBorders>
              <w:top w:val="single" w:sz="4" w:space="0" w:color="auto"/>
              <w:left w:val="single" w:sz="4" w:space="0" w:color="auto"/>
              <w:bottom w:val="single" w:sz="4" w:space="0" w:color="auto"/>
              <w:right w:val="single" w:sz="4" w:space="0" w:color="auto"/>
            </w:tcBorders>
          </w:tcPr>
          <w:p w14:paraId="295A50A0" w14:textId="2C21FECE" w:rsidR="006F32BB" w:rsidRPr="006F32BB" w:rsidRDefault="006F32BB" w:rsidP="006F32BB">
            <w:pPr>
              <w:ind w:firstLine="0"/>
              <w:rPr>
                <w:rFonts w:ascii="Arial Narrow" w:hAnsi="Arial Narrow" w:cs="Arial"/>
                <w:sz w:val="16"/>
                <w:szCs w:val="16"/>
                <w:lang w:val="pl-PL"/>
              </w:rPr>
            </w:pPr>
            <w:r w:rsidRPr="006F32BB">
              <w:rPr>
                <w:rFonts w:ascii="Arial Narrow" w:hAnsi="Arial Narrow"/>
                <w:sz w:val="16"/>
                <w:szCs w:val="16"/>
                <w:lang w:val="pl-PL"/>
              </w:rPr>
              <w:t>dopuszcza się przekroczenie linii zabudowy przez zabudowę w celu utworzenia łącznika pomiędzy obiektami położonymi na terenach oznaczonych na rysunku planu symbolami: 48.09-U1 i 48.09-U3,</w:t>
            </w:r>
          </w:p>
        </w:tc>
        <w:tc>
          <w:tcPr>
            <w:tcW w:w="3387" w:type="dxa"/>
            <w:tcBorders>
              <w:top w:val="single" w:sz="4" w:space="0" w:color="auto"/>
              <w:left w:val="single" w:sz="4" w:space="0" w:color="auto"/>
              <w:bottom w:val="single" w:sz="4" w:space="0" w:color="auto"/>
              <w:right w:val="single" w:sz="4" w:space="0" w:color="auto"/>
            </w:tcBorders>
          </w:tcPr>
          <w:p w14:paraId="08D3CFAA" w14:textId="2680B8A9" w:rsidR="006F32BB" w:rsidRPr="006F32BB" w:rsidRDefault="006F32BB" w:rsidP="006F32BB">
            <w:pPr>
              <w:ind w:firstLine="0"/>
              <w:rPr>
                <w:rFonts w:ascii="Arial Narrow" w:hAnsi="Arial Narrow" w:cs="Arial"/>
                <w:sz w:val="16"/>
                <w:szCs w:val="16"/>
                <w:lang w:val="pl-PL"/>
              </w:rPr>
            </w:pPr>
            <w:r w:rsidRPr="006F32BB">
              <w:rPr>
                <w:rFonts w:ascii="Arial Narrow" w:hAnsi="Arial Narrow" w:cs="Arial"/>
                <w:sz w:val="16"/>
                <w:szCs w:val="16"/>
                <w:lang w:val="pl-PL"/>
              </w:rPr>
              <w:t xml:space="preserve">Nie </w:t>
            </w:r>
            <w:proofErr w:type="gramStart"/>
            <w:r w:rsidRPr="006F32BB">
              <w:rPr>
                <w:rFonts w:ascii="Arial Narrow" w:hAnsi="Arial Narrow" w:cs="Arial"/>
                <w:sz w:val="16"/>
                <w:szCs w:val="16"/>
                <w:lang w:val="pl-PL"/>
              </w:rPr>
              <w:t xml:space="preserve">występuje </w:t>
            </w:r>
            <w:r>
              <w:rPr>
                <w:rFonts w:ascii="Arial Narrow" w:hAnsi="Arial Narrow" w:cs="Arial"/>
                <w:sz w:val="16"/>
                <w:szCs w:val="16"/>
                <w:lang w:val="pl-PL"/>
              </w:rPr>
              <w:t>.</w:t>
            </w:r>
            <w:proofErr w:type="gramEnd"/>
          </w:p>
        </w:tc>
        <w:tc>
          <w:tcPr>
            <w:tcW w:w="1093" w:type="dxa"/>
            <w:tcBorders>
              <w:top w:val="single" w:sz="4" w:space="0" w:color="auto"/>
              <w:left w:val="single" w:sz="4" w:space="0" w:color="auto"/>
              <w:bottom w:val="single" w:sz="4" w:space="0" w:color="auto"/>
              <w:right w:val="single" w:sz="4" w:space="0" w:color="auto"/>
            </w:tcBorders>
          </w:tcPr>
          <w:p w14:paraId="40D24F73" w14:textId="62225CD8" w:rsidR="006F32BB" w:rsidRPr="006F32BB" w:rsidRDefault="006F32BB" w:rsidP="006F32BB">
            <w:pPr>
              <w:ind w:firstLine="0"/>
              <w:rPr>
                <w:rFonts w:ascii="Arial Narrow" w:hAnsi="Arial Narrow" w:cs="Arial"/>
                <w:sz w:val="16"/>
                <w:szCs w:val="16"/>
                <w:lang w:val="pl-PL"/>
              </w:rPr>
            </w:pPr>
            <w:r w:rsidRPr="006F32BB">
              <w:rPr>
                <w:rFonts w:ascii="Arial Narrow" w:hAnsi="Arial Narrow" w:cs="Arial"/>
                <w:sz w:val="16"/>
                <w:szCs w:val="16"/>
                <w:lang w:val="pl-PL"/>
              </w:rPr>
              <w:t>Nie dotyczy</w:t>
            </w:r>
          </w:p>
        </w:tc>
      </w:tr>
      <w:tr w:rsidR="006F32BB" w:rsidRPr="006F32BB" w14:paraId="0B930B83"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0735C07A" w14:textId="05255561" w:rsidR="006F32BB" w:rsidRPr="005E04D2" w:rsidRDefault="006F32BB" w:rsidP="006F32BB">
            <w:pPr>
              <w:ind w:firstLine="0"/>
              <w:rPr>
                <w:rFonts w:ascii="Arial Narrow" w:hAnsi="Arial Narrow" w:cs="Arial"/>
                <w:sz w:val="16"/>
                <w:szCs w:val="16"/>
                <w:lang w:val="pl-PL"/>
              </w:rPr>
            </w:pPr>
            <w:r w:rsidRPr="005E04D2">
              <w:rPr>
                <w:rFonts w:ascii="Arial Narrow" w:hAnsi="Arial Narrow" w:cs="Arial"/>
                <w:sz w:val="16"/>
                <w:szCs w:val="16"/>
                <w:lang w:val="pl-PL"/>
              </w:rPr>
              <w:t>6 d)</w:t>
            </w:r>
          </w:p>
        </w:tc>
        <w:tc>
          <w:tcPr>
            <w:tcW w:w="3256" w:type="dxa"/>
            <w:tcBorders>
              <w:top w:val="single" w:sz="4" w:space="0" w:color="auto"/>
              <w:left w:val="single" w:sz="4" w:space="0" w:color="auto"/>
              <w:bottom w:val="single" w:sz="4" w:space="0" w:color="auto"/>
              <w:right w:val="single" w:sz="4" w:space="0" w:color="auto"/>
            </w:tcBorders>
          </w:tcPr>
          <w:p w14:paraId="3425CF5A" w14:textId="5B50AE6C" w:rsidR="006F32BB" w:rsidRPr="006F32BB" w:rsidRDefault="006F32BB" w:rsidP="006F32BB">
            <w:pPr>
              <w:ind w:firstLine="0"/>
              <w:rPr>
                <w:rFonts w:ascii="Arial Narrow" w:hAnsi="Arial Narrow" w:cs="Arial"/>
                <w:sz w:val="16"/>
                <w:szCs w:val="16"/>
                <w:lang w:val="pl-PL"/>
              </w:rPr>
            </w:pPr>
            <w:r w:rsidRPr="006F32BB">
              <w:rPr>
                <w:rFonts w:ascii="Arial Narrow" w:hAnsi="Arial Narrow"/>
                <w:sz w:val="16"/>
                <w:szCs w:val="16"/>
                <w:lang w:val="pl-PL"/>
              </w:rPr>
              <w:t>maksymalna wysokość zabudowy - 8 kondygnacji nadziemnych, nie więcej, niż 25 m ponad poziom terenu,</w:t>
            </w:r>
          </w:p>
        </w:tc>
        <w:tc>
          <w:tcPr>
            <w:tcW w:w="3387" w:type="dxa"/>
            <w:tcBorders>
              <w:top w:val="single" w:sz="4" w:space="0" w:color="auto"/>
              <w:left w:val="single" w:sz="4" w:space="0" w:color="auto"/>
              <w:bottom w:val="single" w:sz="4" w:space="0" w:color="auto"/>
              <w:right w:val="single" w:sz="4" w:space="0" w:color="auto"/>
            </w:tcBorders>
          </w:tcPr>
          <w:p w14:paraId="7D92D1EE" w14:textId="71687E0F" w:rsidR="0083595C" w:rsidRDefault="006F32BB" w:rsidP="006F32BB">
            <w:pPr>
              <w:ind w:firstLine="0"/>
              <w:rPr>
                <w:rFonts w:ascii="Arial Narrow" w:hAnsi="Arial Narrow" w:cs="Arial"/>
                <w:sz w:val="16"/>
                <w:szCs w:val="16"/>
                <w:lang w:val="pl-PL"/>
              </w:rPr>
            </w:pPr>
            <w:r w:rsidRPr="0083595C">
              <w:rPr>
                <w:rFonts w:ascii="Arial Narrow" w:hAnsi="Arial Narrow" w:cs="Arial"/>
                <w:sz w:val="16"/>
                <w:szCs w:val="16"/>
                <w:lang w:val="pl-PL"/>
              </w:rPr>
              <w:t>Budynek ma 6 kondygnacji nadziemnych</w:t>
            </w:r>
            <w:r w:rsidR="001D730B" w:rsidRPr="0083595C">
              <w:rPr>
                <w:rFonts w:ascii="Arial Narrow" w:hAnsi="Arial Narrow" w:cs="Arial"/>
                <w:sz w:val="16"/>
                <w:szCs w:val="16"/>
                <w:lang w:val="pl-PL"/>
              </w:rPr>
              <w:t>.</w:t>
            </w:r>
            <w:r w:rsidRPr="0083595C">
              <w:rPr>
                <w:rFonts w:ascii="Arial Narrow" w:hAnsi="Arial Narrow" w:cs="Arial"/>
                <w:sz w:val="16"/>
                <w:szCs w:val="16"/>
                <w:lang w:val="pl-PL"/>
              </w:rPr>
              <w:t xml:space="preserve"> </w:t>
            </w:r>
            <w:r w:rsidR="0083595C">
              <w:rPr>
                <w:rFonts w:ascii="Arial Narrow" w:hAnsi="Arial Narrow" w:cs="Arial"/>
                <w:sz w:val="16"/>
                <w:szCs w:val="16"/>
                <w:lang w:val="pl-PL"/>
              </w:rPr>
              <w:t xml:space="preserve">Rzędna poziomu 0,00 wynosi 62,58 m </w:t>
            </w:r>
            <w:r w:rsidR="00623AE0">
              <w:rPr>
                <w:rFonts w:ascii="Arial Narrow" w:hAnsi="Arial Narrow" w:cs="Arial"/>
                <w:sz w:val="16"/>
                <w:szCs w:val="16"/>
                <w:lang w:val="pl-PL"/>
              </w:rPr>
              <w:t>n</w:t>
            </w:r>
            <w:r w:rsidR="0083595C">
              <w:rPr>
                <w:rFonts w:ascii="Arial Narrow" w:hAnsi="Arial Narrow" w:cs="Arial"/>
                <w:sz w:val="16"/>
                <w:szCs w:val="16"/>
                <w:lang w:val="pl-PL"/>
              </w:rPr>
              <w:t xml:space="preserve">.p.m. Rzędna terenu przy wejściu do budynku wynosi 62,56 m </w:t>
            </w:r>
            <w:proofErr w:type="spellStart"/>
            <w:r w:rsidR="00623AE0">
              <w:rPr>
                <w:rFonts w:ascii="Arial Narrow" w:hAnsi="Arial Narrow" w:cs="Arial"/>
                <w:sz w:val="16"/>
                <w:szCs w:val="16"/>
                <w:lang w:val="pl-PL"/>
              </w:rPr>
              <w:t>n</w:t>
            </w:r>
            <w:r w:rsidR="0083595C">
              <w:rPr>
                <w:rFonts w:ascii="Arial Narrow" w:hAnsi="Arial Narrow" w:cs="Arial"/>
                <w:sz w:val="16"/>
                <w:szCs w:val="16"/>
                <w:lang w:val="pl-PL"/>
              </w:rPr>
              <w:t>.p.m</w:t>
            </w:r>
            <w:proofErr w:type="spellEnd"/>
          </w:p>
          <w:p w14:paraId="29909107" w14:textId="41C015F2" w:rsidR="001130A4" w:rsidRPr="001130A4" w:rsidRDefault="0083595C" w:rsidP="006F32BB">
            <w:pPr>
              <w:ind w:firstLine="0"/>
              <w:rPr>
                <w:rFonts w:ascii="Arial Narrow" w:hAnsi="Arial Narrow" w:cs="Arial"/>
                <w:sz w:val="16"/>
                <w:szCs w:val="16"/>
                <w:lang w:val="pl-PL"/>
              </w:rPr>
            </w:pPr>
            <w:r>
              <w:rPr>
                <w:rFonts w:ascii="Arial Narrow" w:hAnsi="Arial Narrow" w:cs="Arial"/>
                <w:sz w:val="16"/>
                <w:szCs w:val="16"/>
                <w:lang w:val="pl-PL"/>
              </w:rPr>
              <w:t>N</w:t>
            </w:r>
            <w:r w:rsidRPr="0083595C">
              <w:rPr>
                <w:rFonts w:ascii="Arial Narrow" w:hAnsi="Arial Narrow" w:cs="Arial"/>
                <w:sz w:val="16"/>
                <w:szCs w:val="16"/>
                <w:lang w:val="pl-PL"/>
              </w:rPr>
              <w:t>ajwyższ</w:t>
            </w:r>
            <w:r>
              <w:rPr>
                <w:rFonts w:ascii="Arial Narrow" w:hAnsi="Arial Narrow" w:cs="Arial"/>
                <w:sz w:val="16"/>
                <w:szCs w:val="16"/>
                <w:lang w:val="pl-PL"/>
              </w:rPr>
              <w:t xml:space="preserve">a </w:t>
            </w:r>
            <w:r w:rsidRPr="0083595C">
              <w:rPr>
                <w:rFonts w:ascii="Arial Narrow" w:hAnsi="Arial Narrow" w:cs="Arial"/>
                <w:sz w:val="16"/>
                <w:szCs w:val="16"/>
                <w:lang w:val="pl-PL"/>
              </w:rPr>
              <w:t>rzęd</w:t>
            </w:r>
            <w:r>
              <w:rPr>
                <w:rFonts w:ascii="Arial Narrow" w:hAnsi="Arial Narrow" w:cs="Arial"/>
                <w:sz w:val="16"/>
                <w:szCs w:val="16"/>
                <w:lang w:val="pl-PL"/>
              </w:rPr>
              <w:t>na budynku</w:t>
            </w:r>
            <w:r w:rsidRPr="0083595C">
              <w:rPr>
                <w:rFonts w:ascii="Arial Narrow" w:hAnsi="Arial Narrow" w:cs="Arial"/>
                <w:sz w:val="16"/>
                <w:szCs w:val="16"/>
                <w:lang w:val="pl-PL"/>
              </w:rPr>
              <w:t xml:space="preserve"> </w:t>
            </w:r>
            <w:r w:rsidR="006F32BB" w:rsidRPr="0083595C">
              <w:rPr>
                <w:rFonts w:ascii="Arial Narrow" w:hAnsi="Arial Narrow" w:cs="Arial"/>
                <w:sz w:val="16"/>
                <w:szCs w:val="16"/>
                <w:lang w:val="pl-PL"/>
              </w:rPr>
              <w:t>wy</w:t>
            </w:r>
            <w:r>
              <w:rPr>
                <w:rFonts w:ascii="Arial Narrow" w:hAnsi="Arial Narrow" w:cs="Arial"/>
                <w:sz w:val="16"/>
                <w:szCs w:val="16"/>
                <w:lang w:val="pl-PL"/>
              </w:rPr>
              <w:t>nosi</w:t>
            </w:r>
            <w:r w:rsidR="006F32BB" w:rsidRPr="0083595C">
              <w:rPr>
                <w:rFonts w:ascii="Arial Narrow" w:hAnsi="Arial Narrow" w:cs="Arial"/>
                <w:sz w:val="16"/>
                <w:szCs w:val="16"/>
                <w:lang w:val="pl-PL"/>
              </w:rPr>
              <w:t xml:space="preserve"> </w:t>
            </w:r>
            <w:r w:rsidRPr="0083595C">
              <w:rPr>
                <w:rFonts w:ascii="Arial Narrow" w:hAnsi="Arial Narrow" w:cs="Arial"/>
                <w:sz w:val="16"/>
                <w:szCs w:val="16"/>
                <w:lang w:val="pl-PL"/>
              </w:rPr>
              <w:t>+</w:t>
            </w:r>
            <w:r w:rsidR="006F32BB" w:rsidRPr="0083595C">
              <w:rPr>
                <w:rFonts w:ascii="Arial Narrow" w:hAnsi="Arial Narrow" w:cs="Arial"/>
                <w:sz w:val="16"/>
                <w:szCs w:val="16"/>
                <w:lang w:val="pl-PL"/>
              </w:rPr>
              <w:t>24</w:t>
            </w:r>
            <w:r w:rsidR="001D730B" w:rsidRPr="0083595C">
              <w:rPr>
                <w:rFonts w:ascii="Arial Narrow" w:hAnsi="Arial Narrow" w:cs="Arial"/>
                <w:sz w:val="16"/>
                <w:szCs w:val="16"/>
                <w:lang w:val="pl-PL"/>
              </w:rPr>
              <w:t>,</w:t>
            </w:r>
            <w:r w:rsidRPr="0083595C">
              <w:rPr>
                <w:rFonts w:ascii="Arial Narrow" w:hAnsi="Arial Narrow" w:cs="Arial"/>
                <w:sz w:val="16"/>
                <w:szCs w:val="16"/>
                <w:lang w:val="pl-PL"/>
              </w:rPr>
              <w:t>16</w:t>
            </w:r>
            <w:r>
              <w:rPr>
                <w:rFonts w:ascii="Arial Narrow" w:hAnsi="Arial Narrow" w:cs="Arial"/>
                <w:sz w:val="16"/>
                <w:szCs w:val="16"/>
                <w:lang w:val="pl-PL"/>
              </w:rPr>
              <w:t xml:space="preserve">, czyli 86,74 m </w:t>
            </w:r>
            <w:proofErr w:type="spellStart"/>
            <w:r w:rsidR="00623AE0">
              <w:rPr>
                <w:rFonts w:ascii="Arial Narrow" w:hAnsi="Arial Narrow" w:cs="Arial"/>
                <w:sz w:val="16"/>
                <w:szCs w:val="16"/>
                <w:lang w:val="pl-PL"/>
              </w:rPr>
              <w:t>n</w:t>
            </w:r>
            <w:r>
              <w:rPr>
                <w:rFonts w:ascii="Arial Narrow" w:hAnsi="Arial Narrow" w:cs="Arial"/>
                <w:sz w:val="16"/>
                <w:szCs w:val="16"/>
                <w:lang w:val="pl-PL"/>
              </w:rPr>
              <w:t>.p.m</w:t>
            </w:r>
            <w:proofErr w:type="spellEnd"/>
            <w:r w:rsidRPr="0083595C">
              <w:rPr>
                <w:rFonts w:ascii="Arial Narrow" w:hAnsi="Arial Narrow" w:cs="Arial"/>
                <w:sz w:val="16"/>
                <w:szCs w:val="16"/>
                <w:lang w:val="pl-PL"/>
              </w:rPr>
              <w:t xml:space="preserve"> (przekrój C-C</w:t>
            </w:r>
            <w:r w:rsidR="00623AE0">
              <w:rPr>
                <w:rFonts w:ascii="Arial Narrow" w:hAnsi="Arial Narrow" w:cs="Arial"/>
                <w:sz w:val="16"/>
                <w:szCs w:val="16"/>
                <w:lang w:val="pl-PL"/>
              </w:rPr>
              <w:t>)</w:t>
            </w:r>
            <w:r>
              <w:rPr>
                <w:rFonts w:ascii="Arial Narrow" w:hAnsi="Arial Narrow" w:cs="Arial"/>
                <w:sz w:val="16"/>
                <w:szCs w:val="16"/>
                <w:lang w:val="pl-PL"/>
              </w:rPr>
              <w:t xml:space="preserve">, </w:t>
            </w:r>
            <w:r w:rsidRPr="0083595C">
              <w:rPr>
                <w:rFonts w:ascii="Arial Narrow" w:hAnsi="Arial Narrow" w:cs="Arial"/>
                <w:sz w:val="16"/>
                <w:szCs w:val="16"/>
                <w:lang w:val="pl-PL"/>
              </w:rPr>
              <w:t>co daje wysokość 24,</w:t>
            </w:r>
            <w:r w:rsidR="001130A4">
              <w:rPr>
                <w:rFonts w:ascii="Arial Narrow" w:hAnsi="Arial Narrow" w:cs="Arial"/>
                <w:sz w:val="16"/>
                <w:szCs w:val="16"/>
                <w:lang w:val="pl-PL"/>
              </w:rPr>
              <w:t>18</w:t>
            </w:r>
            <w:r w:rsidRPr="0083595C">
              <w:rPr>
                <w:rFonts w:ascii="Arial Narrow" w:hAnsi="Arial Narrow" w:cs="Arial"/>
                <w:sz w:val="16"/>
                <w:szCs w:val="16"/>
                <w:lang w:val="pl-PL"/>
              </w:rPr>
              <w:t xml:space="preserve"> m </w:t>
            </w:r>
            <w:r w:rsidR="006F32BB" w:rsidRPr="0083595C">
              <w:rPr>
                <w:rFonts w:ascii="Arial Narrow" w:hAnsi="Arial Narrow" w:cs="Arial"/>
                <w:sz w:val="16"/>
                <w:szCs w:val="16"/>
                <w:lang w:val="pl-PL"/>
              </w:rPr>
              <w:t>ponad poziom terenu.</w:t>
            </w:r>
          </w:p>
        </w:tc>
        <w:tc>
          <w:tcPr>
            <w:tcW w:w="1093" w:type="dxa"/>
            <w:tcBorders>
              <w:top w:val="single" w:sz="4" w:space="0" w:color="auto"/>
              <w:left w:val="single" w:sz="4" w:space="0" w:color="auto"/>
              <w:bottom w:val="single" w:sz="4" w:space="0" w:color="auto"/>
              <w:right w:val="single" w:sz="4" w:space="0" w:color="auto"/>
            </w:tcBorders>
          </w:tcPr>
          <w:p w14:paraId="2A189183" w14:textId="01DB4841" w:rsidR="006F32BB" w:rsidRPr="006F32BB" w:rsidRDefault="006F32BB" w:rsidP="006F32BB">
            <w:pPr>
              <w:ind w:firstLine="0"/>
              <w:rPr>
                <w:rFonts w:ascii="Arial Narrow" w:hAnsi="Arial Narrow" w:cs="Arial"/>
                <w:sz w:val="16"/>
                <w:szCs w:val="16"/>
                <w:lang w:val="pl-PL"/>
              </w:rPr>
            </w:pPr>
            <w:r w:rsidRPr="006F32BB">
              <w:rPr>
                <w:rFonts w:ascii="Arial Narrow" w:hAnsi="Arial Narrow" w:cs="Arial"/>
                <w:sz w:val="16"/>
                <w:szCs w:val="16"/>
                <w:lang w:val="pl-PL"/>
              </w:rPr>
              <w:t>Zgodne</w:t>
            </w:r>
          </w:p>
        </w:tc>
      </w:tr>
      <w:tr w:rsidR="006F32BB" w:rsidRPr="006F32BB" w14:paraId="64DC48F4"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232D478E" w14:textId="0492A0D2" w:rsidR="006F32BB" w:rsidRPr="006F32BB" w:rsidRDefault="006F32BB" w:rsidP="006F32BB">
            <w:pPr>
              <w:ind w:firstLine="0"/>
              <w:rPr>
                <w:rFonts w:ascii="Arial Narrow" w:hAnsi="Arial Narrow" w:cs="Arial"/>
                <w:sz w:val="16"/>
                <w:szCs w:val="16"/>
                <w:lang w:val="pl-PL"/>
              </w:rPr>
            </w:pPr>
            <w:r w:rsidRPr="006F32BB">
              <w:rPr>
                <w:rFonts w:ascii="Arial Narrow" w:hAnsi="Arial Narrow" w:cs="Arial"/>
                <w:sz w:val="16"/>
                <w:szCs w:val="16"/>
                <w:lang w:val="pl-PL"/>
              </w:rPr>
              <w:t>6 e)</w:t>
            </w:r>
          </w:p>
        </w:tc>
        <w:tc>
          <w:tcPr>
            <w:tcW w:w="3256" w:type="dxa"/>
            <w:tcBorders>
              <w:top w:val="single" w:sz="4" w:space="0" w:color="auto"/>
              <w:left w:val="single" w:sz="4" w:space="0" w:color="auto"/>
              <w:bottom w:val="single" w:sz="4" w:space="0" w:color="auto"/>
              <w:right w:val="single" w:sz="4" w:space="0" w:color="auto"/>
            </w:tcBorders>
          </w:tcPr>
          <w:p w14:paraId="1B1ED773" w14:textId="6C20C3CC" w:rsidR="006F32BB" w:rsidRPr="006F32BB" w:rsidRDefault="006F32BB" w:rsidP="006F32BB">
            <w:pPr>
              <w:ind w:firstLine="0"/>
              <w:rPr>
                <w:rFonts w:ascii="Arial Narrow" w:hAnsi="Arial Narrow" w:cs="Arial"/>
                <w:sz w:val="16"/>
                <w:szCs w:val="16"/>
                <w:lang w:val="pl-PL"/>
              </w:rPr>
            </w:pPr>
            <w:r w:rsidRPr="006F32BB">
              <w:rPr>
                <w:rFonts w:ascii="Arial Narrow" w:hAnsi="Arial Narrow"/>
                <w:sz w:val="16"/>
                <w:szCs w:val="16"/>
                <w:lang w:val="pl-PL"/>
              </w:rPr>
              <w:t>minimalna wysokość zabudowy – 7 m ponad poziom terenu,</w:t>
            </w:r>
          </w:p>
        </w:tc>
        <w:tc>
          <w:tcPr>
            <w:tcW w:w="3387" w:type="dxa"/>
            <w:tcBorders>
              <w:top w:val="single" w:sz="4" w:space="0" w:color="auto"/>
              <w:left w:val="single" w:sz="4" w:space="0" w:color="auto"/>
              <w:bottom w:val="single" w:sz="4" w:space="0" w:color="auto"/>
              <w:right w:val="single" w:sz="4" w:space="0" w:color="auto"/>
            </w:tcBorders>
          </w:tcPr>
          <w:p w14:paraId="093C077C" w14:textId="536355F8" w:rsidR="006F32BB" w:rsidRPr="005E04D2" w:rsidRDefault="006F32BB" w:rsidP="006F32BB">
            <w:pPr>
              <w:ind w:firstLine="0"/>
              <w:rPr>
                <w:rFonts w:ascii="Arial Narrow" w:hAnsi="Arial Narrow" w:cs="Arial"/>
                <w:sz w:val="16"/>
                <w:szCs w:val="16"/>
                <w:lang w:val="pl-PL"/>
              </w:rPr>
            </w:pPr>
            <w:r>
              <w:rPr>
                <w:rFonts w:ascii="Arial Narrow" w:hAnsi="Arial Narrow" w:cs="Arial"/>
                <w:sz w:val="16"/>
                <w:szCs w:val="16"/>
                <w:lang w:val="pl-PL"/>
              </w:rPr>
              <w:t>Budynek ma powyżej 7 m ponad poziom terenu.</w:t>
            </w:r>
          </w:p>
        </w:tc>
        <w:tc>
          <w:tcPr>
            <w:tcW w:w="1093" w:type="dxa"/>
            <w:tcBorders>
              <w:top w:val="single" w:sz="4" w:space="0" w:color="auto"/>
              <w:left w:val="single" w:sz="4" w:space="0" w:color="auto"/>
              <w:bottom w:val="single" w:sz="4" w:space="0" w:color="auto"/>
              <w:right w:val="single" w:sz="4" w:space="0" w:color="auto"/>
            </w:tcBorders>
          </w:tcPr>
          <w:p w14:paraId="5EF7D612" w14:textId="3435EF26" w:rsidR="006F32BB" w:rsidRPr="005E04D2" w:rsidRDefault="006F32BB" w:rsidP="006F32BB">
            <w:pPr>
              <w:ind w:firstLine="0"/>
              <w:rPr>
                <w:rFonts w:ascii="Arial Narrow" w:hAnsi="Arial Narrow" w:cs="Arial"/>
                <w:sz w:val="16"/>
                <w:szCs w:val="16"/>
                <w:lang w:val="pl-PL"/>
              </w:rPr>
            </w:pPr>
            <w:r w:rsidRPr="006F32BB">
              <w:rPr>
                <w:rFonts w:ascii="Arial Narrow" w:hAnsi="Arial Narrow" w:cs="Arial"/>
                <w:sz w:val="16"/>
                <w:szCs w:val="16"/>
                <w:lang w:val="pl-PL"/>
              </w:rPr>
              <w:t>Zgodne</w:t>
            </w:r>
          </w:p>
        </w:tc>
      </w:tr>
      <w:tr w:rsidR="006F32BB" w:rsidRPr="006F32BB" w14:paraId="2FCFE95E"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71E79F5D" w14:textId="3E42221C" w:rsidR="006F32BB" w:rsidRPr="005E04D2" w:rsidRDefault="006F32BB" w:rsidP="006F32BB">
            <w:pPr>
              <w:ind w:firstLine="0"/>
              <w:rPr>
                <w:rFonts w:ascii="Arial Narrow" w:hAnsi="Arial Narrow" w:cs="Arial"/>
                <w:sz w:val="16"/>
                <w:szCs w:val="16"/>
                <w:lang w:val="pl-PL"/>
              </w:rPr>
            </w:pPr>
            <w:r w:rsidRPr="005E04D2">
              <w:rPr>
                <w:rFonts w:ascii="Arial Narrow" w:hAnsi="Arial Narrow" w:cs="Arial"/>
                <w:sz w:val="16"/>
                <w:szCs w:val="16"/>
                <w:lang w:val="pl-PL"/>
              </w:rPr>
              <w:t>6 f)</w:t>
            </w:r>
          </w:p>
        </w:tc>
        <w:tc>
          <w:tcPr>
            <w:tcW w:w="3256" w:type="dxa"/>
            <w:tcBorders>
              <w:top w:val="single" w:sz="4" w:space="0" w:color="auto"/>
              <w:left w:val="single" w:sz="4" w:space="0" w:color="auto"/>
              <w:bottom w:val="single" w:sz="4" w:space="0" w:color="auto"/>
              <w:right w:val="single" w:sz="4" w:space="0" w:color="auto"/>
            </w:tcBorders>
          </w:tcPr>
          <w:p w14:paraId="5DD9B41C" w14:textId="5307A956" w:rsidR="006F32BB" w:rsidRPr="006F32BB" w:rsidRDefault="006F32BB" w:rsidP="006F32BB">
            <w:pPr>
              <w:ind w:firstLine="0"/>
              <w:rPr>
                <w:rFonts w:ascii="Arial Narrow" w:hAnsi="Arial Narrow" w:cs="Arial"/>
                <w:sz w:val="16"/>
                <w:szCs w:val="16"/>
                <w:lang w:val="pl-PL"/>
              </w:rPr>
            </w:pPr>
            <w:r w:rsidRPr="006F32BB">
              <w:rPr>
                <w:rFonts w:ascii="Arial Narrow" w:hAnsi="Arial Narrow"/>
                <w:sz w:val="16"/>
                <w:szCs w:val="16"/>
                <w:lang w:val="pl-PL"/>
              </w:rPr>
              <w:t xml:space="preserve">dachy </w:t>
            </w:r>
            <w:proofErr w:type="gramStart"/>
            <w:r w:rsidRPr="006F32BB">
              <w:rPr>
                <w:rFonts w:ascii="Arial Narrow" w:hAnsi="Arial Narrow"/>
                <w:sz w:val="16"/>
                <w:szCs w:val="16"/>
                <w:lang w:val="pl-PL"/>
              </w:rPr>
              <w:t>płaskie,</w:t>
            </w:r>
            <w:proofErr w:type="gramEnd"/>
            <w:r w:rsidRPr="006F32BB">
              <w:rPr>
                <w:rFonts w:ascii="Arial Narrow" w:hAnsi="Arial Narrow"/>
                <w:sz w:val="16"/>
                <w:szCs w:val="16"/>
                <w:lang w:val="pl-PL"/>
              </w:rPr>
              <w:t xml:space="preserve"> bądź spadowe o nachyleniu do 45°</w:t>
            </w:r>
          </w:p>
        </w:tc>
        <w:tc>
          <w:tcPr>
            <w:tcW w:w="3387" w:type="dxa"/>
            <w:tcBorders>
              <w:top w:val="single" w:sz="4" w:space="0" w:color="auto"/>
              <w:left w:val="single" w:sz="4" w:space="0" w:color="auto"/>
              <w:bottom w:val="single" w:sz="4" w:space="0" w:color="auto"/>
              <w:right w:val="single" w:sz="4" w:space="0" w:color="auto"/>
            </w:tcBorders>
          </w:tcPr>
          <w:p w14:paraId="03DF83CC" w14:textId="75004560" w:rsidR="006F32BB" w:rsidRPr="005E04D2" w:rsidRDefault="006F32BB" w:rsidP="006F32BB">
            <w:pPr>
              <w:ind w:firstLine="0"/>
              <w:rPr>
                <w:rFonts w:ascii="Arial Narrow" w:hAnsi="Arial Narrow" w:cs="Arial"/>
                <w:sz w:val="16"/>
                <w:szCs w:val="16"/>
                <w:lang w:val="pl-PL"/>
              </w:rPr>
            </w:pPr>
            <w:r>
              <w:rPr>
                <w:rFonts w:ascii="Arial Narrow" w:hAnsi="Arial Narrow" w:cs="Arial"/>
                <w:sz w:val="16"/>
                <w:szCs w:val="16"/>
                <w:lang w:val="pl-PL"/>
              </w:rPr>
              <w:t>Budynek ma dach płaski.</w:t>
            </w:r>
          </w:p>
        </w:tc>
        <w:tc>
          <w:tcPr>
            <w:tcW w:w="1093" w:type="dxa"/>
            <w:tcBorders>
              <w:top w:val="single" w:sz="4" w:space="0" w:color="auto"/>
              <w:left w:val="single" w:sz="4" w:space="0" w:color="auto"/>
              <w:bottom w:val="single" w:sz="4" w:space="0" w:color="auto"/>
              <w:right w:val="single" w:sz="4" w:space="0" w:color="auto"/>
            </w:tcBorders>
          </w:tcPr>
          <w:p w14:paraId="30CFD29F" w14:textId="4EC58DF2" w:rsidR="006F32BB" w:rsidRPr="006F32BB" w:rsidRDefault="006F32BB" w:rsidP="006F32BB">
            <w:pPr>
              <w:ind w:firstLine="0"/>
              <w:rPr>
                <w:rFonts w:ascii="Arial Narrow" w:hAnsi="Arial Narrow" w:cs="Arial"/>
                <w:sz w:val="16"/>
                <w:szCs w:val="16"/>
                <w:lang w:val="pl-PL"/>
              </w:rPr>
            </w:pPr>
            <w:r w:rsidRPr="006F32BB">
              <w:rPr>
                <w:rFonts w:ascii="Arial Narrow" w:hAnsi="Arial Narrow" w:cs="Arial"/>
                <w:sz w:val="16"/>
                <w:szCs w:val="16"/>
                <w:lang w:val="pl-PL"/>
              </w:rPr>
              <w:t>Zgodne</w:t>
            </w:r>
          </w:p>
        </w:tc>
      </w:tr>
      <w:tr w:rsidR="006F32BB" w:rsidRPr="006F32BB" w14:paraId="037F9E5B"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56387930" w14:textId="0BD3A9D7" w:rsidR="006F32BB" w:rsidRPr="005E04D2" w:rsidRDefault="006F32BB" w:rsidP="006F32BB">
            <w:pPr>
              <w:ind w:firstLine="0"/>
              <w:rPr>
                <w:rFonts w:ascii="Arial Narrow" w:hAnsi="Arial Narrow" w:cs="Arial"/>
                <w:sz w:val="16"/>
                <w:szCs w:val="16"/>
                <w:lang w:val="pl-PL"/>
              </w:rPr>
            </w:pPr>
            <w:r w:rsidRPr="005E04D2">
              <w:rPr>
                <w:rFonts w:ascii="Arial Narrow" w:hAnsi="Arial Narrow" w:cs="Arial"/>
                <w:sz w:val="16"/>
                <w:szCs w:val="16"/>
                <w:lang w:val="pl-PL"/>
              </w:rPr>
              <w:t>6 g)</w:t>
            </w:r>
          </w:p>
        </w:tc>
        <w:tc>
          <w:tcPr>
            <w:tcW w:w="3256" w:type="dxa"/>
            <w:tcBorders>
              <w:top w:val="single" w:sz="4" w:space="0" w:color="auto"/>
              <w:left w:val="single" w:sz="4" w:space="0" w:color="auto"/>
              <w:bottom w:val="single" w:sz="4" w:space="0" w:color="auto"/>
              <w:right w:val="single" w:sz="4" w:space="0" w:color="auto"/>
            </w:tcBorders>
          </w:tcPr>
          <w:p w14:paraId="4F8E0F90" w14:textId="0BE34BE4" w:rsidR="006F32BB" w:rsidRPr="006F32BB" w:rsidRDefault="006F32BB" w:rsidP="006F32BB">
            <w:pPr>
              <w:ind w:firstLine="0"/>
              <w:rPr>
                <w:rFonts w:ascii="Arial Narrow" w:hAnsi="Arial Narrow" w:cs="Arial"/>
                <w:sz w:val="16"/>
                <w:szCs w:val="16"/>
                <w:lang w:val="pl-PL"/>
              </w:rPr>
            </w:pPr>
            <w:r w:rsidRPr="006F32BB">
              <w:rPr>
                <w:rFonts w:ascii="Arial Narrow" w:hAnsi="Arial Narrow"/>
                <w:sz w:val="16"/>
                <w:szCs w:val="16"/>
                <w:lang w:val="pl-PL"/>
              </w:rPr>
              <w:t>dopuszcza się lokalizację trasy rowerowej wzdłuż koryta Strugi Toruńskiej</w:t>
            </w:r>
          </w:p>
        </w:tc>
        <w:tc>
          <w:tcPr>
            <w:tcW w:w="3387" w:type="dxa"/>
            <w:tcBorders>
              <w:top w:val="single" w:sz="4" w:space="0" w:color="auto"/>
              <w:left w:val="single" w:sz="4" w:space="0" w:color="auto"/>
              <w:bottom w:val="single" w:sz="4" w:space="0" w:color="auto"/>
              <w:right w:val="single" w:sz="4" w:space="0" w:color="auto"/>
            </w:tcBorders>
          </w:tcPr>
          <w:p w14:paraId="17F7DB16" w14:textId="7A01D7AE" w:rsidR="006F32BB" w:rsidRPr="005E04D2" w:rsidRDefault="006F32BB" w:rsidP="006F32BB">
            <w:pPr>
              <w:ind w:firstLine="0"/>
              <w:rPr>
                <w:rFonts w:ascii="Arial Narrow" w:hAnsi="Arial Narrow" w:cs="Arial"/>
                <w:sz w:val="16"/>
                <w:szCs w:val="16"/>
                <w:lang w:val="pl-PL"/>
              </w:rPr>
            </w:pPr>
            <w:r>
              <w:rPr>
                <w:rFonts w:ascii="Arial Narrow" w:hAnsi="Arial Narrow" w:cs="Arial"/>
                <w:sz w:val="16"/>
                <w:szCs w:val="16"/>
                <w:lang w:val="pl-PL"/>
              </w:rPr>
              <w:t>Nie występuje</w:t>
            </w:r>
          </w:p>
        </w:tc>
        <w:tc>
          <w:tcPr>
            <w:tcW w:w="1093" w:type="dxa"/>
            <w:tcBorders>
              <w:top w:val="single" w:sz="4" w:space="0" w:color="auto"/>
              <w:left w:val="single" w:sz="4" w:space="0" w:color="auto"/>
              <w:bottom w:val="single" w:sz="4" w:space="0" w:color="auto"/>
              <w:right w:val="single" w:sz="4" w:space="0" w:color="auto"/>
            </w:tcBorders>
          </w:tcPr>
          <w:p w14:paraId="1A9C9151" w14:textId="44204EED" w:rsidR="006F32BB" w:rsidRPr="005E04D2" w:rsidRDefault="006F32BB" w:rsidP="006F32BB">
            <w:pPr>
              <w:ind w:firstLine="0"/>
              <w:rPr>
                <w:rFonts w:ascii="Arial Narrow" w:hAnsi="Arial Narrow" w:cs="Arial"/>
                <w:sz w:val="16"/>
                <w:szCs w:val="16"/>
                <w:lang w:val="pl-PL"/>
              </w:rPr>
            </w:pPr>
            <w:r>
              <w:rPr>
                <w:rFonts w:ascii="Arial Narrow" w:hAnsi="Arial Narrow" w:cs="Arial"/>
                <w:sz w:val="16"/>
                <w:szCs w:val="16"/>
                <w:lang w:val="pl-PL"/>
              </w:rPr>
              <w:t>Nie dotyczy</w:t>
            </w:r>
          </w:p>
        </w:tc>
      </w:tr>
      <w:tr w:rsidR="006F32BB" w:rsidRPr="006F32BB" w14:paraId="624AF7D5"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51EAB8F0" w14:textId="7FBBCE66" w:rsidR="006F32BB" w:rsidRPr="005E04D2" w:rsidRDefault="006F32BB" w:rsidP="006F32BB">
            <w:pPr>
              <w:ind w:firstLine="0"/>
              <w:rPr>
                <w:rFonts w:ascii="Arial Narrow" w:hAnsi="Arial Narrow" w:cs="Arial"/>
                <w:sz w:val="16"/>
                <w:szCs w:val="16"/>
                <w:lang w:val="pl-PL"/>
              </w:rPr>
            </w:pPr>
            <w:r w:rsidRPr="005E04D2">
              <w:rPr>
                <w:rFonts w:ascii="Arial Narrow" w:hAnsi="Arial Narrow" w:cs="Arial"/>
                <w:sz w:val="16"/>
                <w:szCs w:val="16"/>
                <w:lang w:val="pl-PL"/>
              </w:rPr>
              <w:t>6 h)</w:t>
            </w:r>
          </w:p>
        </w:tc>
        <w:tc>
          <w:tcPr>
            <w:tcW w:w="3256" w:type="dxa"/>
            <w:tcBorders>
              <w:top w:val="single" w:sz="4" w:space="0" w:color="auto"/>
              <w:left w:val="single" w:sz="4" w:space="0" w:color="auto"/>
              <w:bottom w:val="single" w:sz="4" w:space="0" w:color="auto"/>
              <w:right w:val="single" w:sz="4" w:space="0" w:color="auto"/>
            </w:tcBorders>
          </w:tcPr>
          <w:p w14:paraId="34C5ABA6" w14:textId="291E136D" w:rsidR="006F32BB" w:rsidRPr="00A570AC" w:rsidRDefault="006F32BB" w:rsidP="006F32BB">
            <w:pPr>
              <w:ind w:firstLine="0"/>
              <w:rPr>
                <w:rFonts w:ascii="Arial Narrow" w:hAnsi="Arial Narrow" w:cs="Arial"/>
                <w:sz w:val="16"/>
                <w:szCs w:val="16"/>
                <w:lang w:val="pl-PL"/>
              </w:rPr>
            </w:pPr>
            <w:r w:rsidRPr="00A570AC">
              <w:rPr>
                <w:rFonts w:ascii="Arial Narrow" w:hAnsi="Arial Narrow"/>
                <w:sz w:val="16"/>
                <w:szCs w:val="16"/>
                <w:lang w:val="pl-PL"/>
              </w:rPr>
              <w:t>maksymalna powierzchnia zabudowy – nie występuje potrzeba określania,</w:t>
            </w:r>
          </w:p>
        </w:tc>
        <w:tc>
          <w:tcPr>
            <w:tcW w:w="3387" w:type="dxa"/>
            <w:tcBorders>
              <w:top w:val="single" w:sz="4" w:space="0" w:color="auto"/>
              <w:left w:val="single" w:sz="4" w:space="0" w:color="auto"/>
              <w:bottom w:val="single" w:sz="4" w:space="0" w:color="auto"/>
              <w:right w:val="single" w:sz="4" w:space="0" w:color="auto"/>
            </w:tcBorders>
          </w:tcPr>
          <w:p w14:paraId="1E56DEB1" w14:textId="462108FB" w:rsidR="006F32BB" w:rsidRPr="00A570AC" w:rsidRDefault="008A286A" w:rsidP="006F32BB">
            <w:pPr>
              <w:ind w:firstLine="0"/>
              <w:rPr>
                <w:rFonts w:ascii="Arial Narrow" w:hAnsi="Arial Narrow" w:cs="Arial"/>
                <w:sz w:val="16"/>
                <w:szCs w:val="16"/>
                <w:lang w:val="pl-PL"/>
              </w:rPr>
            </w:pPr>
            <w:r>
              <w:rPr>
                <w:rFonts w:ascii="Arial Narrow" w:hAnsi="Arial Narrow"/>
                <w:sz w:val="16"/>
                <w:szCs w:val="16"/>
                <w:lang w:val="pl-PL"/>
              </w:rPr>
              <w:t>Nie dotyczy</w:t>
            </w:r>
          </w:p>
        </w:tc>
        <w:tc>
          <w:tcPr>
            <w:tcW w:w="1093" w:type="dxa"/>
            <w:tcBorders>
              <w:top w:val="single" w:sz="4" w:space="0" w:color="auto"/>
              <w:left w:val="single" w:sz="4" w:space="0" w:color="auto"/>
              <w:bottom w:val="single" w:sz="4" w:space="0" w:color="auto"/>
              <w:right w:val="single" w:sz="4" w:space="0" w:color="auto"/>
            </w:tcBorders>
          </w:tcPr>
          <w:p w14:paraId="05A9E88C" w14:textId="37EBB84D" w:rsidR="006F32BB" w:rsidRPr="00A570AC" w:rsidRDefault="008A286A" w:rsidP="006F32BB">
            <w:pPr>
              <w:ind w:firstLine="0"/>
              <w:rPr>
                <w:rFonts w:ascii="Arial Narrow" w:hAnsi="Arial Narrow" w:cs="Arial"/>
                <w:sz w:val="16"/>
                <w:szCs w:val="16"/>
                <w:lang w:val="pl-PL"/>
              </w:rPr>
            </w:pPr>
            <w:r w:rsidRPr="008A286A">
              <w:rPr>
                <w:rFonts w:ascii="Arial Narrow" w:hAnsi="Arial Narrow" w:cs="Arial"/>
                <w:sz w:val="16"/>
                <w:szCs w:val="16"/>
                <w:lang w:val="pl-PL"/>
              </w:rPr>
              <w:t>Nie dotyczy</w:t>
            </w:r>
          </w:p>
        </w:tc>
      </w:tr>
      <w:tr w:rsidR="006F32BB" w:rsidRPr="006F32BB" w14:paraId="4463AE83"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71129053" w14:textId="16486E61" w:rsidR="006F32BB" w:rsidRPr="005E04D2" w:rsidRDefault="006F32BB" w:rsidP="006F32BB">
            <w:pPr>
              <w:ind w:firstLine="0"/>
              <w:rPr>
                <w:rFonts w:ascii="Arial Narrow" w:hAnsi="Arial Narrow" w:cs="Arial"/>
                <w:sz w:val="16"/>
                <w:szCs w:val="16"/>
                <w:lang w:val="pl-PL"/>
              </w:rPr>
            </w:pPr>
            <w:r w:rsidRPr="005E04D2">
              <w:rPr>
                <w:rFonts w:ascii="Arial Narrow" w:hAnsi="Arial Narrow" w:cs="Arial"/>
                <w:sz w:val="16"/>
                <w:szCs w:val="16"/>
                <w:lang w:val="pl-PL"/>
              </w:rPr>
              <w:t>6 i)</w:t>
            </w:r>
          </w:p>
        </w:tc>
        <w:tc>
          <w:tcPr>
            <w:tcW w:w="3256" w:type="dxa"/>
            <w:tcBorders>
              <w:top w:val="single" w:sz="4" w:space="0" w:color="auto"/>
              <w:left w:val="single" w:sz="4" w:space="0" w:color="auto"/>
              <w:bottom w:val="single" w:sz="4" w:space="0" w:color="auto"/>
              <w:right w:val="single" w:sz="4" w:space="0" w:color="auto"/>
            </w:tcBorders>
          </w:tcPr>
          <w:p w14:paraId="7037BA35" w14:textId="55BB4746" w:rsidR="006F32BB" w:rsidRPr="00A570AC" w:rsidRDefault="006F32BB" w:rsidP="006F32BB">
            <w:pPr>
              <w:ind w:firstLine="0"/>
              <w:rPr>
                <w:rFonts w:ascii="Arial Narrow" w:hAnsi="Arial Narrow" w:cs="Arial"/>
                <w:sz w:val="16"/>
                <w:szCs w:val="16"/>
                <w:lang w:val="pl-PL"/>
              </w:rPr>
            </w:pPr>
            <w:r w:rsidRPr="00A570AC">
              <w:rPr>
                <w:rFonts w:ascii="Arial Narrow" w:hAnsi="Arial Narrow"/>
                <w:sz w:val="16"/>
                <w:szCs w:val="16"/>
                <w:lang w:val="pl-PL"/>
              </w:rPr>
              <w:t>nakaz zachowania min. 10% powierzchni jako terenu biologicznie czynnego,</w:t>
            </w:r>
          </w:p>
        </w:tc>
        <w:tc>
          <w:tcPr>
            <w:tcW w:w="3387" w:type="dxa"/>
            <w:tcBorders>
              <w:top w:val="single" w:sz="4" w:space="0" w:color="auto"/>
              <w:left w:val="single" w:sz="4" w:space="0" w:color="auto"/>
              <w:bottom w:val="single" w:sz="4" w:space="0" w:color="auto"/>
              <w:right w:val="single" w:sz="4" w:space="0" w:color="auto"/>
            </w:tcBorders>
          </w:tcPr>
          <w:p w14:paraId="4C7C377F" w14:textId="5C22E535" w:rsidR="006F32BB" w:rsidRPr="00A570AC" w:rsidRDefault="00A570AC" w:rsidP="006F32BB">
            <w:pPr>
              <w:pStyle w:val="Default"/>
              <w:rPr>
                <w:rFonts w:ascii="Arial Narrow" w:hAnsi="Arial Narrow"/>
                <w:sz w:val="16"/>
                <w:szCs w:val="16"/>
              </w:rPr>
            </w:pPr>
            <w:r w:rsidRPr="00A570AC">
              <w:rPr>
                <w:rFonts w:ascii="Arial Narrow" w:hAnsi="Arial Narrow"/>
                <w:bCs/>
                <w:sz w:val="16"/>
                <w:szCs w:val="16"/>
              </w:rPr>
              <w:t xml:space="preserve">powierzchnia biologicznie czynna na działkach </w:t>
            </w:r>
            <w:r w:rsidR="006F32BB" w:rsidRPr="00A570AC">
              <w:rPr>
                <w:rFonts w:ascii="Arial Narrow" w:hAnsi="Arial Narrow"/>
                <w:bCs/>
                <w:sz w:val="16"/>
                <w:szCs w:val="16"/>
              </w:rPr>
              <w:t xml:space="preserve">112/4, 113/4, 114/10, 200/25, 200/27, 203/6, 204/6, 204/11 (teren zagospodarowania wokół budynku objętego projektem) </w:t>
            </w:r>
            <w:r>
              <w:rPr>
                <w:rFonts w:ascii="Arial Narrow" w:hAnsi="Arial Narrow"/>
                <w:bCs/>
                <w:sz w:val="16"/>
                <w:szCs w:val="16"/>
              </w:rPr>
              <w:t xml:space="preserve">= </w:t>
            </w:r>
            <w:r w:rsidR="006F32BB" w:rsidRPr="00A570AC">
              <w:rPr>
                <w:rFonts w:ascii="Arial Narrow" w:hAnsi="Arial Narrow"/>
                <w:bCs/>
                <w:sz w:val="16"/>
                <w:szCs w:val="16"/>
              </w:rPr>
              <w:t>564,86 m2</w:t>
            </w:r>
            <w:r>
              <w:rPr>
                <w:rFonts w:ascii="Arial Narrow" w:hAnsi="Arial Narrow"/>
                <w:bCs/>
                <w:sz w:val="16"/>
                <w:szCs w:val="16"/>
              </w:rPr>
              <w:t xml:space="preserve">, czyli </w:t>
            </w:r>
            <w:r w:rsidR="006F32BB" w:rsidRPr="00A570AC">
              <w:rPr>
                <w:rFonts w:ascii="Arial Narrow" w:hAnsi="Arial Narrow"/>
                <w:sz w:val="16"/>
                <w:szCs w:val="16"/>
              </w:rPr>
              <w:t xml:space="preserve">27% sumy </w:t>
            </w:r>
            <w:r>
              <w:rPr>
                <w:rFonts w:ascii="Arial Narrow" w:hAnsi="Arial Narrow"/>
                <w:sz w:val="16"/>
                <w:szCs w:val="16"/>
              </w:rPr>
              <w:t>powierzch</w:t>
            </w:r>
            <w:r w:rsidR="00623AE0">
              <w:rPr>
                <w:rFonts w:ascii="Arial Narrow" w:hAnsi="Arial Narrow"/>
                <w:sz w:val="16"/>
                <w:szCs w:val="16"/>
              </w:rPr>
              <w:t>ni</w:t>
            </w:r>
            <w:r>
              <w:rPr>
                <w:rFonts w:ascii="Arial Narrow" w:hAnsi="Arial Narrow"/>
                <w:sz w:val="16"/>
                <w:szCs w:val="16"/>
              </w:rPr>
              <w:t xml:space="preserve"> </w:t>
            </w:r>
            <w:r w:rsidR="006F32BB" w:rsidRPr="00A570AC">
              <w:rPr>
                <w:rFonts w:ascii="Arial Narrow" w:hAnsi="Arial Narrow"/>
                <w:sz w:val="16"/>
                <w:szCs w:val="16"/>
              </w:rPr>
              <w:t>działek</w:t>
            </w:r>
            <w:r>
              <w:rPr>
                <w:rFonts w:ascii="Arial Narrow" w:hAnsi="Arial Narrow"/>
                <w:sz w:val="16"/>
                <w:szCs w:val="16"/>
              </w:rPr>
              <w:t xml:space="preserve"> </w:t>
            </w:r>
            <w:r w:rsidR="006F32BB" w:rsidRPr="00A570AC">
              <w:rPr>
                <w:rFonts w:ascii="Arial Narrow" w:hAnsi="Arial Narrow"/>
                <w:sz w:val="16"/>
                <w:szCs w:val="16"/>
              </w:rPr>
              <w:t>112/4, 113/4, 114/10, 200/25, 200/27, 203/6, 204/6, 204/11</w:t>
            </w:r>
            <w:r w:rsidRPr="00A570AC">
              <w:rPr>
                <w:rFonts w:ascii="Arial Narrow" w:hAnsi="Arial Narrow"/>
                <w:sz w:val="16"/>
                <w:szCs w:val="16"/>
              </w:rPr>
              <w:t xml:space="preserve"> </w:t>
            </w:r>
            <w:r>
              <w:rPr>
                <w:rFonts w:ascii="Arial Narrow" w:hAnsi="Arial Narrow"/>
                <w:sz w:val="16"/>
                <w:szCs w:val="16"/>
              </w:rPr>
              <w:t>(</w:t>
            </w:r>
            <w:r w:rsidRPr="00A570AC">
              <w:rPr>
                <w:rFonts w:ascii="Arial Narrow" w:hAnsi="Arial Narrow"/>
                <w:sz w:val="16"/>
                <w:szCs w:val="16"/>
              </w:rPr>
              <w:t>2051m2</w:t>
            </w:r>
            <w:r w:rsidR="006F32BB" w:rsidRPr="00A570AC">
              <w:rPr>
                <w:rFonts w:ascii="Arial Narrow" w:hAnsi="Arial Narrow"/>
                <w:sz w:val="16"/>
                <w:szCs w:val="16"/>
              </w:rPr>
              <w:t>)</w:t>
            </w:r>
            <w:r>
              <w:rPr>
                <w:rFonts w:ascii="Arial Narrow" w:hAnsi="Arial Narrow"/>
                <w:sz w:val="16"/>
                <w:szCs w:val="16"/>
              </w:rPr>
              <w:t>.</w:t>
            </w:r>
          </w:p>
          <w:p w14:paraId="78DD95D9" w14:textId="73D3ED40" w:rsidR="006F32BB" w:rsidRPr="00A570AC" w:rsidRDefault="006F32BB" w:rsidP="006F32BB">
            <w:pPr>
              <w:pStyle w:val="Default"/>
              <w:rPr>
                <w:rFonts w:ascii="Arial Narrow" w:hAnsi="Arial Narrow"/>
                <w:sz w:val="16"/>
                <w:szCs w:val="16"/>
              </w:rPr>
            </w:pPr>
          </w:p>
          <w:p w14:paraId="24EF7F69" w14:textId="62F4D602" w:rsidR="006F32BB" w:rsidRPr="00A570AC" w:rsidRDefault="006F32BB" w:rsidP="006F32BB">
            <w:pPr>
              <w:ind w:firstLine="0"/>
              <w:rPr>
                <w:rFonts w:ascii="Arial Narrow" w:hAnsi="Arial Narrow" w:cs="Arial"/>
                <w:sz w:val="16"/>
                <w:szCs w:val="16"/>
                <w:lang w:val="pl-PL"/>
              </w:rPr>
            </w:pPr>
          </w:p>
        </w:tc>
        <w:tc>
          <w:tcPr>
            <w:tcW w:w="1093" w:type="dxa"/>
            <w:tcBorders>
              <w:top w:val="single" w:sz="4" w:space="0" w:color="auto"/>
              <w:left w:val="single" w:sz="4" w:space="0" w:color="auto"/>
              <w:bottom w:val="single" w:sz="4" w:space="0" w:color="auto"/>
              <w:right w:val="single" w:sz="4" w:space="0" w:color="auto"/>
            </w:tcBorders>
          </w:tcPr>
          <w:p w14:paraId="12F7B83D" w14:textId="512E8924" w:rsidR="006F32BB" w:rsidRPr="00A570AC" w:rsidRDefault="00A570AC" w:rsidP="006F32BB">
            <w:pPr>
              <w:ind w:firstLine="0"/>
              <w:rPr>
                <w:rFonts w:ascii="Arial Narrow" w:hAnsi="Arial Narrow" w:cs="Arial"/>
                <w:sz w:val="16"/>
                <w:szCs w:val="16"/>
                <w:lang w:val="pl-PL"/>
              </w:rPr>
            </w:pPr>
            <w:r w:rsidRPr="00A570AC">
              <w:rPr>
                <w:rFonts w:ascii="Arial Narrow" w:hAnsi="Arial Narrow" w:cs="Arial"/>
                <w:sz w:val="16"/>
                <w:szCs w:val="16"/>
                <w:lang w:val="pl-PL"/>
              </w:rPr>
              <w:t>Zgodne</w:t>
            </w:r>
          </w:p>
        </w:tc>
      </w:tr>
      <w:tr w:rsidR="006F32BB" w:rsidRPr="00A570AC" w14:paraId="686D574F"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3F2AB3D4" w14:textId="44A429F4" w:rsidR="006F32BB" w:rsidRPr="005E04D2" w:rsidRDefault="006F32BB" w:rsidP="006F32BB">
            <w:pPr>
              <w:ind w:firstLine="0"/>
              <w:rPr>
                <w:rFonts w:ascii="Arial Narrow" w:hAnsi="Arial Narrow" w:cs="Arial"/>
                <w:sz w:val="16"/>
                <w:szCs w:val="16"/>
                <w:lang w:val="pl-PL"/>
              </w:rPr>
            </w:pPr>
            <w:r w:rsidRPr="005E04D2">
              <w:rPr>
                <w:rFonts w:ascii="Arial Narrow" w:hAnsi="Arial Narrow" w:cs="Arial"/>
                <w:sz w:val="16"/>
                <w:szCs w:val="16"/>
                <w:lang w:val="pl-PL"/>
              </w:rPr>
              <w:t>6 j)</w:t>
            </w:r>
          </w:p>
        </w:tc>
        <w:tc>
          <w:tcPr>
            <w:tcW w:w="3256" w:type="dxa"/>
            <w:tcBorders>
              <w:top w:val="single" w:sz="4" w:space="0" w:color="auto"/>
              <w:left w:val="single" w:sz="4" w:space="0" w:color="auto"/>
              <w:bottom w:val="single" w:sz="4" w:space="0" w:color="auto"/>
              <w:right w:val="single" w:sz="4" w:space="0" w:color="auto"/>
            </w:tcBorders>
          </w:tcPr>
          <w:p w14:paraId="2E351791" w14:textId="77777777" w:rsidR="006F32BB" w:rsidRPr="008A286A" w:rsidRDefault="00A570AC" w:rsidP="006F32BB">
            <w:pPr>
              <w:ind w:firstLine="0"/>
              <w:rPr>
                <w:rFonts w:ascii="Arial Narrow" w:hAnsi="Arial Narrow"/>
                <w:sz w:val="16"/>
                <w:szCs w:val="16"/>
                <w:lang w:val="pl-PL"/>
              </w:rPr>
            </w:pPr>
            <w:r w:rsidRPr="008A286A">
              <w:rPr>
                <w:rFonts w:ascii="Arial Narrow" w:hAnsi="Arial Narrow"/>
                <w:sz w:val="16"/>
                <w:szCs w:val="16"/>
                <w:lang w:val="pl-PL"/>
              </w:rPr>
              <w:t xml:space="preserve">minimalny wskaźnik miejsc do parkowania: </w:t>
            </w:r>
          </w:p>
          <w:p w14:paraId="6441967E" w14:textId="3AF950A2" w:rsidR="00A570AC" w:rsidRPr="008A286A" w:rsidRDefault="00A570AC" w:rsidP="006F32BB">
            <w:pPr>
              <w:ind w:firstLine="0"/>
              <w:rPr>
                <w:rFonts w:ascii="Arial Narrow" w:hAnsi="Arial Narrow" w:cs="Arial"/>
                <w:sz w:val="16"/>
                <w:szCs w:val="16"/>
                <w:lang w:val="pl-PL"/>
              </w:rPr>
            </w:pPr>
            <w:r w:rsidRPr="008A286A">
              <w:rPr>
                <w:rFonts w:ascii="Arial Narrow" w:hAnsi="Arial Narrow"/>
                <w:sz w:val="16"/>
                <w:szCs w:val="16"/>
                <w:lang w:val="pl-PL"/>
              </w:rPr>
              <w:t>- 20 ogólnodostępnych miejsc dla samochodów osobowych na 1000 m² powierzchni użytkowej usług,</w:t>
            </w:r>
          </w:p>
        </w:tc>
        <w:tc>
          <w:tcPr>
            <w:tcW w:w="3387" w:type="dxa"/>
            <w:tcBorders>
              <w:top w:val="single" w:sz="4" w:space="0" w:color="auto"/>
              <w:left w:val="single" w:sz="4" w:space="0" w:color="auto"/>
              <w:bottom w:val="single" w:sz="4" w:space="0" w:color="auto"/>
              <w:right w:val="single" w:sz="4" w:space="0" w:color="auto"/>
            </w:tcBorders>
          </w:tcPr>
          <w:p w14:paraId="43374EBE" w14:textId="0ABBAE2E" w:rsidR="006F32BB" w:rsidRPr="008A286A" w:rsidRDefault="008A286A" w:rsidP="00A570AC">
            <w:pPr>
              <w:ind w:firstLine="0"/>
              <w:rPr>
                <w:rFonts w:ascii="Arial Narrow" w:hAnsi="Arial Narrow"/>
                <w:sz w:val="16"/>
                <w:szCs w:val="16"/>
                <w:lang w:val="pl-PL"/>
              </w:rPr>
            </w:pPr>
            <w:r w:rsidRPr="008A286A">
              <w:rPr>
                <w:rFonts w:ascii="Arial Narrow" w:hAnsi="Arial Narrow"/>
                <w:sz w:val="16"/>
                <w:szCs w:val="16"/>
                <w:lang w:val="pl-PL"/>
              </w:rPr>
              <w:t>Z</w:t>
            </w:r>
            <w:r w:rsidR="00A570AC" w:rsidRPr="008A286A">
              <w:rPr>
                <w:rFonts w:ascii="Arial Narrow" w:hAnsi="Arial Narrow"/>
                <w:sz w:val="16"/>
                <w:szCs w:val="16"/>
                <w:lang w:val="pl-PL"/>
              </w:rPr>
              <w:t xml:space="preserve">aprojektowano parking obejmujący 74 miejsc postojowych. </w:t>
            </w:r>
            <w:r w:rsidR="00A570AC" w:rsidRPr="00F65E41">
              <w:rPr>
                <w:rFonts w:ascii="Arial Narrow" w:hAnsi="Arial Narrow"/>
                <w:sz w:val="16"/>
                <w:szCs w:val="16"/>
                <w:lang w:val="pl-PL"/>
              </w:rPr>
              <w:t>Budynek posiada 3467,5 m</w:t>
            </w:r>
            <w:r w:rsidR="00A570AC" w:rsidRPr="00F65E41">
              <w:rPr>
                <w:rFonts w:ascii="Arial Narrow" w:hAnsi="Arial Narrow"/>
                <w:sz w:val="16"/>
                <w:szCs w:val="16"/>
                <w:vertAlign w:val="superscript"/>
                <w:lang w:val="pl-PL"/>
              </w:rPr>
              <w:t>2</w:t>
            </w:r>
            <w:r w:rsidR="00A570AC" w:rsidRPr="00F65E41">
              <w:rPr>
                <w:rFonts w:ascii="Arial Narrow" w:hAnsi="Arial Narrow"/>
                <w:sz w:val="16"/>
                <w:szCs w:val="16"/>
                <w:lang w:val="pl-PL"/>
              </w:rPr>
              <w:t xml:space="preserve">, czyli wymagane jest 70 </w:t>
            </w:r>
            <w:proofErr w:type="spellStart"/>
            <w:r w:rsidR="00A570AC" w:rsidRPr="00F65E41">
              <w:rPr>
                <w:rFonts w:ascii="Arial Narrow" w:hAnsi="Arial Narrow"/>
                <w:sz w:val="16"/>
                <w:szCs w:val="16"/>
                <w:lang w:val="pl-PL"/>
              </w:rPr>
              <w:t>m.p</w:t>
            </w:r>
            <w:proofErr w:type="spellEnd"/>
            <w:r w:rsidR="00A570AC" w:rsidRPr="00F65E41">
              <w:rPr>
                <w:rFonts w:ascii="Arial Narrow" w:hAnsi="Arial Narrow"/>
                <w:sz w:val="16"/>
                <w:szCs w:val="16"/>
                <w:lang w:val="pl-PL"/>
              </w:rPr>
              <w:t xml:space="preserve">. </w:t>
            </w:r>
          </w:p>
        </w:tc>
        <w:tc>
          <w:tcPr>
            <w:tcW w:w="1093" w:type="dxa"/>
            <w:tcBorders>
              <w:top w:val="single" w:sz="4" w:space="0" w:color="auto"/>
              <w:left w:val="single" w:sz="4" w:space="0" w:color="auto"/>
              <w:bottom w:val="single" w:sz="4" w:space="0" w:color="auto"/>
              <w:right w:val="single" w:sz="4" w:space="0" w:color="auto"/>
            </w:tcBorders>
          </w:tcPr>
          <w:p w14:paraId="3BD4A93D" w14:textId="08FF1705" w:rsidR="006F32BB" w:rsidRPr="008A286A" w:rsidRDefault="00A570AC" w:rsidP="006F32BB">
            <w:pPr>
              <w:ind w:firstLine="0"/>
              <w:rPr>
                <w:rFonts w:ascii="Arial Narrow" w:hAnsi="Arial Narrow" w:cs="Arial"/>
                <w:sz w:val="16"/>
                <w:szCs w:val="16"/>
                <w:lang w:val="pl-PL"/>
              </w:rPr>
            </w:pPr>
            <w:r w:rsidRPr="008A286A">
              <w:rPr>
                <w:rFonts w:ascii="Arial Narrow" w:hAnsi="Arial Narrow" w:cs="Arial"/>
                <w:sz w:val="16"/>
                <w:szCs w:val="16"/>
                <w:lang w:val="pl-PL"/>
              </w:rPr>
              <w:t>Zgodne</w:t>
            </w:r>
          </w:p>
        </w:tc>
      </w:tr>
      <w:tr w:rsidR="006F32BB" w:rsidRPr="00A570AC" w14:paraId="2D4F7B06"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45BB5CD9" w14:textId="2F2F5B3C" w:rsidR="006F32BB" w:rsidRPr="005E04D2" w:rsidRDefault="006F32BB" w:rsidP="006F32BB">
            <w:pPr>
              <w:ind w:firstLine="0"/>
              <w:rPr>
                <w:rFonts w:ascii="Arial Narrow" w:hAnsi="Arial Narrow" w:cs="Arial"/>
                <w:sz w:val="16"/>
                <w:szCs w:val="16"/>
                <w:lang w:val="pl-PL"/>
              </w:rPr>
            </w:pPr>
            <w:r w:rsidRPr="005E04D2">
              <w:rPr>
                <w:rFonts w:ascii="Arial Narrow" w:hAnsi="Arial Narrow" w:cs="Arial"/>
                <w:sz w:val="16"/>
                <w:szCs w:val="16"/>
                <w:lang w:val="pl-PL"/>
              </w:rPr>
              <w:t>6 k)</w:t>
            </w:r>
          </w:p>
        </w:tc>
        <w:tc>
          <w:tcPr>
            <w:tcW w:w="3256" w:type="dxa"/>
            <w:tcBorders>
              <w:top w:val="single" w:sz="4" w:space="0" w:color="auto"/>
              <w:left w:val="single" w:sz="4" w:space="0" w:color="auto"/>
              <w:bottom w:val="single" w:sz="4" w:space="0" w:color="auto"/>
              <w:right w:val="single" w:sz="4" w:space="0" w:color="auto"/>
            </w:tcBorders>
          </w:tcPr>
          <w:p w14:paraId="3FE5C0EE" w14:textId="154C06BD" w:rsidR="006F32BB" w:rsidRPr="008A286A" w:rsidRDefault="00A570AC" w:rsidP="006F32BB">
            <w:pPr>
              <w:ind w:firstLine="0"/>
              <w:rPr>
                <w:rFonts w:ascii="Arial Narrow" w:hAnsi="Arial Narrow" w:cs="Arial"/>
                <w:sz w:val="16"/>
                <w:szCs w:val="16"/>
                <w:lang w:val="pl-PL"/>
              </w:rPr>
            </w:pPr>
            <w:r w:rsidRPr="008A286A">
              <w:rPr>
                <w:rFonts w:ascii="Arial Narrow" w:hAnsi="Arial Narrow"/>
                <w:sz w:val="16"/>
                <w:szCs w:val="16"/>
                <w:lang w:val="pl-PL"/>
              </w:rPr>
              <w:t>dla terenów oznaczonych symbolami: 48.09-U1 i 48.09-U3 - nakaz lokalizacji miejsc postojowych dla rowerów w postaci stojaków, przechowalni lub wiat rowerowych,</w:t>
            </w:r>
          </w:p>
        </w:tc>
        <w:tc>
          <w:tcPr>
            <w:tcW w:w="3387" w:type="dxa"/>
            <w:tcBorders>
              <w:top w:val="single" w:sz="4" w:space="0" w:color="auto"/>
              <w:left w:val="single" w:sz="4" w:space="0" w:color="auto"/>
              <w:bottom w:val="single" w:sz="4" w:space="0" w:color="auto"/>
              <w:right w:val="single" w:sz="4" w:space="0" w:color="auto"/>
            </w:tcBorders>
          </w:tcPr>
          <w:p w14:paraId="3A73E423" w14:textId="1DAC9822" w:rsidR="006F32BB" w:rsidRPr="008A286A" w:rsidRDefault="00A570AC" w:rsidP="006F32BB">
            <w:pPr>
              <w:ind w:firstLine="0"/>
              <w:rPr>
                <w:rFonts w:ascii="Arial Narrow" w:hAnsi="Arial Narrow" w:cs="Arial"/>
                <w:sz w:val="16"/>
                <w:szCs w:val="16"/>
                <w:lang w:val="pl-PL"/>
              </w:rPr>
            </w:pPr>
            <w:r w:rsidRPr="008A286A">
              <w:rPr>
                <w:rFonts w:ascii="Arial Narrow" w:hAnsi="Arial Narrow" w:cs="Arial"/>
                <w:sz w:val="16"/>
                <w:szCs w:val="16"/>
                <w:lang w:val="pl-PL"/>
              </w:rPr>
              <w:t xml:space="preserve">Na terenie inwestycji projektuje się </w:t>
            </w:r>
            <w:r w:rsidR="0095668A" w:rsidRPr="008A286A">
              <w:rPr>
                <w:rFonts w:ascii="Arial Narrow" w:hAnsi="Arial Narrow" w:cs="Arial"/>
                <w:sz w:val="16"/>
                <w:szCs w:val="16"/>
                <w:lang w:val="pl-PL"/>
              </w:rPr>
              <w:t>stojaki dla rowerów.</w:t>
            </w:r>
          </w:p>
        </w:tc>
        <w:tc>
          <w:tcPr>
            <w:tcW w:w="1093" w:type="dxa"/>
            <w:tcBorders>
              <w:top w:val="single" w:sz="4" w:space="0" w:color="auto"/>
              <w:left w:val="single" w:sz="4" w:space="0" w:color="auto"/>
              <w:bottom w:val="single" w:sz="4" w:space="0" w:color="auto"/>
              <w:right w:val="single" w:sz="4" w:space="0" w:color="auto"/>
            </w:tcBorders>
          </w:tcPr>
          <w:p w14:paraId="0B03D6AE" w14:textId="6FDD73B3" w:rsidR="006F32BB" w:rsidRPr="008A286A" w:rsidRDefault="0095668A" w:rsidP="006F32BB">
            <w:pPr>
              <w:ind w:firstLine="0"/>
              <w:rPr>
                <w:rFonts w:ascii="Arial Narrow" w:hAnsi="Arial Narrow" w:cs="Arial"/>
                <w:sz w:val="16"/>
                <w:szCs w:val="16"/>
                <w:lang w:val="pl-PL"/>
              </w:rPr>
            </w:pPr>
            <w:r w:rsidRPr="008A286A">
              <w:rPr>
                <w:rFonts w:ascii="Arial Narrow" w:hAnsi="Arial Narrow" w:cs="Arial"/>
                <w:sz w:val="16"/>
                <w:szCs w:val="16"/>
                <w:lang w:val="pl-PL"/>
              </w:rPr>
              <w:t>Zgodne</w:t>
            </w:r>
          </w:p>
        </w:tc>
      </w:tr>
      <w:tr w:rsidR="006F32BB" w:rsidRPr="0095668A" w14:paraId="36CDD269"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064712F7" w14:textId="0FF581AC" w:rsidR="006F32BB" w:rsidRPr="005E04D2" w:rsidRDefault="006F32BB" w:rsidP="006F32BB">
            <w:pPr>
              <w:ind w:firstLine="0"/>
              <w:rPr>
                <w:rFonts w:ascii="Arial Narrow" w:hAnsi="Arial Narrow" w:cs="Arial"/>
                <w:sz w:val="16"/>
                <w:szCs w:val="16"/>
                <w:lang w:val="pl-PL"/>
              </w:rPr>
            </w:pPr>
            <w:r w:rsidRPr="005E04D2">
              <w:rPr>
                <w:rFonts w:ascii="Arial Narrow" w:hAnsi="Arial Narrow" w:cs="Arial"/>
                <w:sz w:val="16"/>
                <w:szCs w:val="16"/>
                <w:lang w:val="pl-PL"/>
              </w:rPr>
              <w:t>6 l)</w:t>
            </w:r>
          </w:p>
        </w:tc>
        <w:tc>
          <w:tcPr>
            <w:tcW w:w="3256" w:type="dxa"/>
            <w:tcBorders>
              <w:top w:val="single" w:sz="4" w:space="0" w:color="auto"/>
              <w:left w:val="single" w:sz="4" w:space="0" w:color="auto"/>
              <w:bottom w:val="single" w:sz="4" w:space="0" w:color="auto"/>
              <w:right w:val="single" w:sz="4" w:space="0" w:color="auto"/>
            </w:tcBorders>
          </w:tcPr>
          <w:p w14:paraId="6FAF3E95" w14:textId="398B7F22" w:rsidR="006F32BB" w:rsidRPr="008A286A" w:rsidRDefault="0095668A" w:rsidP="006F32BB">
            <w:pPr>
              <w:ind w:firstLine="0"/>
              <w:rPr>
                <w:rFonts w:ascii="Arial Narrow" w:hAnsi="Arial Narrow" w:cs="Arial"/>
                <w:sz w:val="16"/>
                <w:szCs w:val="16"/>
                <w:lang w:val="pl-PL"/>
              </w:rPr>
            </w:pPr>
            <w:r w:rsidRPr="008A286A">
              <w:rPr>
                <w:rFonts w:ascii="Arial Narrow" w:hAnsi="Arial Narrow"/>
                <w:sz w:val="16"/>
                <w:szCs w:val="16"/>
                <w:lang w:val="pl-PL"/>
              </w:rPr>
              <w:t>dla terenu oznaczonego symbolem 48.09-U2 dopuszcza się lokalizację miejsc postojowych dla rowerów w postaci stojaków, przechowalni lub wiat rowerowych,</w:t>
            </w:r>
          </w:p>
        </w:tc>
        <w:tc>
          <w:tcPr>
            <w:tcW w:w="3387" w:type="dxa"/>
            <w:tcBorders>
              <w:top w:val="single" w:sz="4" w:space="0" w:color="auto"/>
              <w:left w:val="single" w:sz="4" w:space="0" w:color="auto"/>
              <w:bottom w:val="single" w:sz="4" w:space="0" w:color="auto"/>
              <w:right w:val="single" w:sz="4" w:space="0" w:color="auto"/>
            </w:tcBorders>
          </w:tcPr>
          <w:p w14:paraId="3100C474" w14:textId="62A90EF8" w:rsidR="006F32BB" w:rsidRPr="008A286A" w:rsidRDefault="0095668A" w:rsidP="006F32BB">
            <w:pPr>
              <w:ind w:firstLine="0"/>
              <w:rPr>
                <w:rFonts w:ascii="Arial Narrow" w:hAnsi="Arial Narrow" w:cs="Arial"/>
                <w:sz w:val="16"/>
                <w:szCs w:val="16"/>
                <w:lang w:val="pl-PL"/>
              </w:rPr>
            </w:pPr>
            <w:r w:rsidRPr="008A286A">
              <w:rPr>
                <w:rFonts w:ascii="Arial Narrow" w:hAnsi="Arial Narrow" w:cs="Arial"/>
                <w:sz w:val="16"/>
                <w:szCs w:val="16"/>
                <w:lang w:val="pl-PL"/>
              </w:rPr>
              <w:t>Nie dotyczy</w:t>
            </w:r>
          </w:p>
        </w:tc>
        <w:tc>
          <w:tcPr>
            <w:tcW w:w="1093" w:type="dxa"/>
            <w:tcBorders>
              <w:top w:val="single" w:sz="4" w:space="0" w:color="auto"/>
              <w:left w:val="single" w:sz="4" w:space="0" w:color="auto"/>
              <w:bottom w:val="single" w:sz="4" w:space="0" w:color="auto"/>
              <w:right w:val="single" w:sz="4" w:space="0" w:color="auto"/>
            </w:tcBorders>
          </w:tcPr>
          <w:p w14:paraId="057D6665" w14:textId="27672D23" w:rsidR="006F32BB" w:rsidRPr="008A286A" w:rsidRDefault="0095668A" w:rsidP="006F32BB">
            <w:pPr>
              <w:ind w:firstLine="0"/>
              <w:rPr>
                <w:rFonts w:ascii="Arial Narrow" w:hAnsi="Arial Narrow" w:cs="Arial"/>
                <w:sz w:val="16"/>
                <w:szCs w:val="16"/>
                <w:lang w:val="pl-PL"/>
              </w:rPr>
            </w:pPr>
            <w:r w:rsidRPr="008A286A">
              <w:rPr>
                <w:rFonts w:ascii="Arial Narrow" w:hAnsi="Arial Narrow" w:cs="Arial"/>
                <w:sz w:val="16"/>
                <w:szCs w:val="16"/>
                <w:lang w:val="pl-PL"/>
              </w:rPr>
              <w:t>Nie dotyczy</w:t>
            </w:r>
          </w:p>
        </w:tc>
      </w:tr>
      <w:tr w:rsidR="006F32BB" w:rsidRPr="0095668A" w14:paraId="379B4568"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32A94B05" w14:textId="38E101D8" w:rsidR="006F32BB" w:rsidRPr="005E04D2" w:rsidRDefault="006F32BB" w:rsidP="006F32BB">
            <w:pPr>
              <w:ind w:firstLine="0"/>
              <w:rPr>
                <w:rFonts w:ascii="Arial Narrow" w:hAnsi="Arial Narrow" w:cs="Arial"/>
                <w:sz w:val="16"/>
                <w:szCs w:val="16"/>
                <w:lang w:val="pl-PL"/>
              </w:rPr>
            </w:pPr>
            <w:r w:rsidRPr="005E04D2">
              <w:rPr>
                <w:rFonts w:ascii="Arial Narrow" w:hAnsi="Arial Narrow" w:cs="Arial"/>
                <w:sz w:val="16"/>
                <w:szCs w:val="16"/>
                <w:lang w:val="pl-PL"/>
              </w:rPr>
              <w:t>6 m)</w:t>
            </w:r>
          </w:p>
        </w:tc>
        <w:tc>
          <w:tcPr>
            <w:tcW w:w="3256" w:type="dxa"/>
            <w:tcBorders>
              <w:top w:val="single" w:sz="4" w:space="0" w:color="auto"/>
              <w:left w:val="single" w:sz="4" w:space="0" w:color="auto"/>
              <w:bottom w:val="single" w:sz="4" w:space="0" w:color="auto"/>
              <w:right w:val="single" w:sz="4" w:space="0" w:color="auto"/>
            </w:tcBorders>
          </w:tcPr>
          <w:p w14:paraId="23AFC660" w14:textId="0891B686" w:rsidR="006F32BB" w:rsidRPr="008A286A" w:rsidRDefault="0095668A" w:rsidP="006F32BB">
            <w:pPr>
              <w:ind w:firstLine="0"/>
              <w:rPr>
                <w:rFonts w:ascii="Arial Narrow" w:hAnsi="Arial Narrow" w:cs="Arial"/>
                <w:sz w:val="16"/>
                <w:szCs w:val="16"/>
                <w:lang w:val="pl-PL"/>
              </w:rPr>
            </w:pPr>
            <w:r w:rsidRPr="008A286A">
              <w:rPr>
                <w:rFonts w:ascii="Arial Narrow" w:hAnsi="Arial Narrow"/>
                <w:sz w:val="16"/>
                <w:szCs w:val="16"/>
                <w:lang w:val="pl-PL"/>
              </w:rPr>
              <w:t>dopuszcza się wspólne bilansowanie miejsc postojowych dla terenów oznaczonych na rysunku planu symbolami: 48.09-U1, 48.09-U3 oraz uwzględnienie w bilansie dla terenów 48.09-U1 i 48.09-U3 miejsc postojowych w ulicy KD(D)4;</w:t>
            </w:r>
          </w:p>
        </w:tc>
        <w:tc>
          <w:tcPr>
            <w:tcW w:w="3387" w:type="dxa"/>
            <w:tcBorders>
              <w:top w:val="single" w:sz="4" w:space="0" w:color="auto"/>
              <w:left w:val="single" w:sz="4" w:space="0" w:color="auto"/>
              <w:bottom w:val="single" w:sz="4" w:space="0" w:color="auto"/>
              <w:right w:val="single" w:sz="4" w:space="0" w:color="auto"/>
            </w:tcBorders>
          </w:tcPr>
          <w:p w14:paraId="295A1643" w14:textId="227E45D1" w:rsidR="006F32BB" w:rsidRPr="008A286A" w:rsidRDefault="00FF4B70" w:rsidP="006F32BB">
            <w:pPr>
              <w:ind w:firstLine="0"/>
              <w:rPr>
                <w:rFonts w:ascii="Arial Narrow" w:hAnsi="Arial Narrow" w:cs="Arial"/>
                <w:sz w:val="16"/>
                <w:szCs w:val="16"/>
                <w:lang w:val="pl-PL"/>
              </w:rPr>
            </w:pPr>
            <w:r>
              <w:rPr>
                <w:rFonts w:ascii="Arial Narrow" w:hAnsi="Arial Narrow"/>
                <w:sz w:val="16"/>
                <w:szCs w:val="16"/>
                <w:lang w:val="pl-PL"/>
              </w:rPr>
              <w:t>Nie dotyczy</w:t>
            </w:r>
          </w:p>
        </w:tc>
        <w:tc>
          <w:tcPr>
            <w:tcW w:w="1093" w:type="dxa"/>
            <w:tcBorders>
              <w:top w:val="single" w:sz="4" w:space="0" w:color="auto"/>
              <w:left w:val="single" w:sz="4" w:space="0" w:color="auto"/>
              <w:bottom w:val="single" w:sz="4" w:space="0" w:color="auto"/>
              <w:right w:val="single" w:sz="4" w:space="0" w:color="auto"/>
            </w:tcBorders>
          </w:tcPr>
          <w:p w14:paraId="0014C376" w14:textId="79412883" w:rsidR="006F32BB" w:rsidRPr="008A286A" w:rsidRDefault="00FF4B70" w:rsidP="006F32BB">
            <w:pPr>
              <w:ind w:firstLine="0"/>
              <w:rPr>
                <w:rFonts w:ascii="Arial Narrow" w:hAnsi="Arial Narrow" w:cs="Arial"/>
                <w:sz w:val="16"/>
                <w:szCs w:val="16"/>
                <w:lang w:val="pl-PL"/>
              </w:rPr>
            </w:pPr>
            <w:r>
              <w:rPr>
                <w:rFonts w:ascii="Arial Narrow" w:hAnsi="Arial Narrow"/>
                <w:sz w:val="16"/>
                <w:szCs w:val="16"/>
                <w:lang w:val="pl-PL"/>
              </w:rPr>
              <w:t>Nie dotyczy</w:t>
            </w:r>
          </w:p>
        </w:tc>
      </w:tr>
      <w:tr w:rsidR="006F32BB" w:rsidRPr="008A286A" w14:paraId="6B677147"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2FF781C2" w14:textId="218019DC" w:rsidR="006F32BB" w:rsidRPr="005E04D2" w:rsidRDefault="006F32BB" w:rsidP="006F32BB">
            <w:pPr>
              <w:ind w:firstLine="0"/>
              <w:rPr>
                <w:rFonts w:ascii="Arial Narrow" w:hAnsi="Arial Narrow" w:cs="Arial"/>
                <w:sz w:val="16"/>
                <w:szCs w:val="16"/>
                <w:lang w:val="pl-PL"/>
              </w:rPr>
            </w:pPr>
            <w:r w:rsidRPr="005E04D2">
              <w:rPr>
                <w:rFonts w:ascii="Arial Narrow" w:hAnsi="Arial Narrow" w:cs="Arial"/>
                <w:sz w:val="16"/>
                <w:szCs w:val="16"/>
                <w:lang w:val="pl-PL"/>
              </w:rPr>
              <w:t>7</w:t>
            </w:r>
          </w:p>
        </w:tc>
        <w:tc>
          <w:tcPr>
            <w:tcW w:w="3256" w:type="dxa"/>
            <w:tcBorders>
              <w:top w:val="single" w:sz="4" w:space="0" w:color="auto"/>
              <w:left w:val="single" w:sz="4" w:space="0" w:color="auto"/>
              <w:bottom w:val="single" w:sz="4" w:space="0" w:color="auto"/>
              <w:right w:val="single" w:sz="4" w:space="0" w:color="auto"/>
            </w:tcBorders>
          </w:tcPr>
          <w:p w14:paraId="4539AB6B" w14:textId="29267284" w:rsidR="006F32BB" w:rsidRPr="008A286A" w:rsidRDefault="008A286A" w:rsidP="006F32BB">
            <w:pPr>
              <w:ind w:firstLine="0"/>
              <w:rPr>
                <w:rFonts w:ascii="Arial Narrow" w:hAnsi="Arial Narrow" w:cs="Arial"/>
                <w:sz w:val="16"/>
                <w:szCs w:val="16"/>
                <w:lang w:val="pl-PL"/>
              </w:rPr>
            </w:pPr>
            <w:r w:rsidRPr="008A286A">
              <w:rPr>
                <w:rFonts w:ascii="Arial Narrow" w:hAnsi="Arial Narrow"/>
                <w:sz w:val="16"/>
                <w:szCs w:val="16"/>
                <w:lang w:val="pl-PL"/>
              </w:rPr>
              <w:t>granice i sposoby zagospodarowania terenów i obiektów podlegających ochronie, ustalonych na podstawie odrębnych przepisów – nie występuje potrzeba określania;</w:t>
            </w:r>
          </w:p>
        </w:tc>
        <w:tc>
          <w:tcPr>
            <w:tcW w:w="3387" w:type="dxa"/>
            <w:tcBorders>
              <w:top w:val="single" w:sz="4" w:space="0" w:color="auto"/>
              <w:left w:val="single" w:sz="4" w:space="0" w:color="auto"/>
              <w:bottom w:val="single" w:sz="4" w:space="0" w:color="auto"/>
              <w:right w:val="single" w:sz="4" w:space="0" w:color="auto"/>
            </w:tcBorders>
          </w:tcPr>
          <w:p w14:paraId="50720DB3" w14:textId="1521DBB5" w:rsidR="006F32BB" w:rsidRPr="005E04D2" w:rsidRDefault="008A286A" w:rsidP="006F32BB">
            <w:pPr>
              <w:ind w:firstLine="0"/>
              <w:rPr>
                <w:rFonts w:ascii="Arial Narrow" w:hAnsi="Arial Narrow" w:cs="Arial"/>
                <w:sz w:val="16"/>
                <w:szCs w:val="16"/>
                <w:lang w:val="pl-PL"/>
              </w:rPr>
            </w:pPr>
            <w:r w:rsidRPr="008A286A">
              <w:rPr>
                <w:rFonts w:ascii="Arial Narrow" w:hAnsi="Arial Narrow" w:cs="Arial"/>
                <w:sz w:val="16"/>
                <w:szCs w:val="16"/>
                <w:lang w:val="pl-PL"/>
              </w:rPr>
              <w:t>Nie dotyczy</w:t>
            </w:r>
          </w:p>
        </w:tc>
        <w:tc>
          <w:tcPr>
            <w:tcW w:w="1093" w:type="dxa"/>
            <w:tcBorders>
              <w:top w:val="single" w:sz="4" w:space="0" w:color="auto"/>
              <w:left w:val="single" w:sz="4" w:space="0" w:color="auto"/>
              <w:bottom w:val="single" w:sz="4" w:space="0" w:color="auto"/>
              <w:right w:val="single" w:sz="4" w:space="0" w:color="auto"/>
            </w:tcBorders>
          </w:tcPr>
          <w:p w14:paraId="42846019" w14:textId="4EF66BAC" w:rsidR="006F32BB" w:rsidRPr="008A286A" w:rsidRDefault="008A286A" w:rsidP="006F32BB">
            <w:pPr>
              <w:ind w:firstLine="0"/>
              <w:rPr>
                <w:rFonts w:ascii="Arial Narrow" w:hAnsi="Arial Narrow" w:cs="Arial"/>
                <w:sz w:val="16"/>
                <w:szCs w:val="16"/>
                <w:lang w:val="pl-PL"/>
              </w:rPr>
            </w:pPr>
            <w:r w:rsidRPr="008A286A">
              <w:rPr>
                <w:rFonts w:ascii="Arial Narrow" w:hAnsi="Arial Narrow" w:cs="Arial"/>
                <w:sz w:val="16"/>
                <w:szCs w:val="16"/>
                <w:lang w:val="pl-PL"/>
              </w:rPr>
              <w:t>Nie dotyczy</w:t>
            </w:r>
          </w:p>
        </w:tc>
      </w:tr>
      <w:tr w:rsidR="006F32BB" w:rsidRPr="008A286A" w14:paraId="48E52D42"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0517C1A3" w14:textId="6297DEDF" w:rsidR="006F32BB" w:rsidRPr="005E04D2" w:rsidRDefault="006F32BB" w:rsidP="006F32BB">
            <w:pPr>
              <w:ind w:firstLine="0"/>
              <w:rPr>
                <w:rFonts w:ascii="Arial Narrow" w:hAnsi="Arial Narrow" w:cs="Arial"/>
                <w:sz w:val="16"/>
                <w:szCs w:val="16"/>
                <w:lang w:val="pl-PL"/>
              </w:rPr>
            </w:pPr>
            <w:r w:rsidRPr="005E04D2">
              <w:rPr>
                <w:rFonts w:ascii="Arial Narrow" w:hAnsi="Arial Narrow" w:cs="Arial"/>
                <w:sz w:val="16"/>
                <w:szCs w:val="16"/>
                <w:lang w:val="pl-PL"/>
              </w:rPr>
              <w:t>8</w:t>
            </w:r>
          </w:p>
        </w:tc>
        <w:tc>
          <w:tcPr>
            <w:tcW w:w="3256" w:type="dxa"/>
            <w:tcBorders>
              <w:top w:val="single" w:sz="4" w:space="0" w:color="auto"/>
              <w:left w:val="single" w:sz="4" w:space="0" w:color="auto"/>
              <w:bottom w:val="single" w:sz="4" w:space="0" w:color="auto"/>
              <w:right w:val="single" w:sz="4" w:space="0" w:color="auto"/>
            </w:tcBorders>
          </w:tcPr>
          <w:p w14:paraId="7B6C39CA" w14:textId="07651A8C" w:rsidR="006F32BB" w:rsidRPr="008A286A" w:rsidRDefault="008A286A" w:rsidP="006F32BB">
            <w:pPr>
              <w:ind w:firstLine="0"/>
              <w:rPr>
                <w:rFonts w:ascii="Arial Narrow" w:hAnsi="Arial Narrow" w:cs="Arial"/>
                <w:sz w:val="16"/>
                <w:szCs w:val="16"/>
                <w:lang w:val="pl-PL"/>
              </w:rPr>
            </w:pPr>
            <w:r w:rsidRPr="008A286A">
              <w:rPr>
                <w:rFonts w:ascii="Arial Narrow" w:hAnsi="Arial Narrow"/>
                <w:sz w:val="16"/>
                <w:szCs w:val="16"/>
                <w:lang w:val="pl-PL"/>
              </w:rPr>
              <w:t>szczegółowe zasady i warunki scalania i podziału nieruchomości – nie występuje potrzeba określania</w:t>
            </w:r>
          </w:p>
        </w:tc>
        <w:tc>
          <w:tcPr>
            <w:tcW w:w="3387" w:type="dxa"/>
            <w:tcBorders>
              <w:top w:val="single" w:sz="4" w:space="0" w:color="auto"/>
              <w:left w:val="single" w:sz="4" w:space="0" w:color="auto"/>
              <w:bottom w:val="single" w:sz="4" w:space="0" w:color="auto"/>
              <w:right w:val="single" w:sz="4" w:space="0" w:color="auto"/>
            </w:tcBorders>
          </w:tcPr>
          <w:p w14:paraId="01F207B4" w14:textId="193CAAE7" w:rsidR="006F32BB" w:rsidRPr="005E04D2" w:rsidRDefault="008A286A" w:rsidP="006F32BB">
            <w:pPr>
              <w:ind w:firstLine="0"/>
              <w:rPr>
                <w:rFonts w:ascii="Arial Narrow" w:hAnsi="Arial Narrow" w:cs="Arial"/>
                <w:sz w:val="16"/>
                <w:szCs w:val="16"/>
                <w:lang w:val="pl-PL"/>
              </w:rPr>
            </w:pPr>
            <w:r w:rsidRPr="008A286A">
              <w:rPr>
                <w:rFonts w:ascii="Arial Narrow" w:hAnsi="Arial Narrow" w:cs="Arial"/>
                <w:sz w:val="16"/>
                <w:szCs w:val="16"/>
                <w:lang w:val="pl-PL"/>
              </w:rPr>
              <w:t>Nie dotyczy</w:t>
            </w:r>
          </w:p>
        </w:tc>
        <w:tc>
          <w:tcPr>
            <w:tcW w:w="1093" w:type="dxa"/>
            <w:tcBorders>
              <w:top w:val="single" w:sz="4" w:space="0" w:color="auto"/>
              <w:left w:val="single" w:sz="4" w:space="0" w:color="auto"/>
              <w:bottom w:val="single" w:sz="4" w:space="0" w:color="auto"/>
              <w:right w:val="single" w:sz="4" w:space="0" w:color="auto"/>
            </w:tcBorders>
          </w:tcPr>
          <w:p w14:paraId="3D1E27AF" w14:textId="71843AB7" w:rsidR="006F32BB" w:rsidRPr="008A286A" w:rsidRDefault="008A286A" w:rsidP="006F32BB">
            <w:pPr>
              <w:ind w:firstLine="0"/>
              <w:rPr>
                <w:rFonts w:ascii="Arial Narrow" w:hAnsi="Arial Narrow" w:cs="Arial"/>
                <w:sz w:val="16"/>
                <w:szCs w:val="16"/>
                <w:lang w:val="pl-PL"/>
              </w:rPr>
            </w:pPr>
            <w:r w:rsidRPr="008A286A">
              <w:rPr>
                <w:rFonts w:ascii="Arial Narrow" w:hAnsi="Arial Narrow" w:cs="Arial"/>
                <w:sz w:val="16"/>
                <w:szCs w:val="16"/>
                <w:lang w:val="pl-PL"/>
              </w:rPr>
              <w:t>Nie dotyczy</w:t>
            </w:r>
          </w:p>
        </w:tc>
      </w:tr>
      <w:tr w:rsidR="008A286A" w:rsidRPr="008A286A" w14:paraId="0AB5D0FD"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11C112ED" w14:textId="7C1F1FF8" w:rsidR="008A286A" w:rsidRPr="005E04D2" w:rsidRDefault="008A286A" w:rsidP="008A286A">
            <w:pPr>
              <w:ind w:firstLine="0"/>
              <w:rPr>
                <w:rFonts w:ascii="Arial Narrow" w:hAnsi="Arial Narrow" w:cs="Arial"/>
                <w:sz w:val="16"/>
                <w:szCs w:val="16"/>
                <w:lang w:val="pl-PL"/>
              </w:rPr>
            </w:pPr>
            <w:r w:rsidRPr="005E04D2">
              <w:rPr>
                <w:rFonts w:ascii="Arial Narrow" w:hAnsi="Arial Narrow" w:cs="Arial"/>
                <w:sz w:val="16"/>
                <w:szCs w:val="16"/>
                <w:lang w:val="pl-PL"/>
              </w:rPr>
              <w:t>9</w:t>
            </w:r>
          </w:p>
        </w:tc>
        <w:tc>
          <w:tcPr>
            <w:tcW w:w="3256" w:type="dxa"/>
            <w:tcBorders>
              <w:top w:val="single" w:sz="4" w:space="0" w:color="auto"/>
              <w:left w:val="single" w:sz="4" w:space="0" w:color="auto"/>
              <w:bottom w:val="single" w:sz="4" w:space="0" w:color="auto"/>
              <w:right w:val="single" w:sz="4" w:space="0" w:color="auto"/>
            </w:tcBorders>
          </w:tcPr>
          <w:p w14:paraId="36FFCF70" w14:textId="38A1D633" w:rsidR="008A286A" w:rsidRPr="008A286A" w:rsidRDefault="008A286A" w:rsidP="008A286A">
            <w:pPr>
              <w:ind w:firstLine="0"/>
              <w:rPr>
                <w:rFonts w:ascii="Arial Narrow" w:hAnsi="Arial Narrow" w:cs="Arial"/>
                <w:sz w:val="16"/>
                <w:szCs w:val="16"/>
                <w:lang w:val="pl-PL"/>
              </w:rPr>
            </w:pPr>
            <w:r w:rsidRPr="008A286A">
              <w:rPr>
                <w:rFonts w:ascii="Arial Narrow" w:hAnsi="Arial Narrow"/>
                <w:sz w:val="16"/>
                <w:szCs w:val="16"/>
                <w:lang w:val="pl-PL"/>
              </w:rPr>
              <w:t>szczególne warunki zagospodarowania terenów oraz ograniczenia w ich użytkowaniu - obsługa komunikacyjna z przyległych ulic dojazdowych, lokalnych i zbiorczych, bezpośrednio lub poprzez drogi wewnętrzne, na warunkach zarządcy drogi;</w:t>
            </w:r>
          </w:p>
        </w:tc>
        <w:tc>
          <w:tcPr>
            <w:tcW w:w="3387" w:type="dxa"/>
            <w:tcBorders>
              <w:top w:val="single" w:sz="4" w:space="0" w:color="auto"/>
              <w:left w:val="single" w:sz="4" w:space="0" w:color="auto"/>
              <w:bottom w:val="single" w:sz="4" w:space="0" w:color="auto"/>
              <w:right w:val="single" w:sz="4" w:space="0" w:color="auto"/>
            </w:tcBorders>
          </w:tcPr>
          <w:p w14:paraId="0EC5BE27" w14:textId="1F1A0E2F" w:rsidR="008A286A" w:rsidRPr="00153AF9" w:rsidRDefault="008A286A" w:rsidP="008A286A">
            <w:pPr>
              <w:ind w:firstLine="0"/>
              <w:rPr>
                <w:rFonts w:ascii="Arial Narrow" w:hAnsi="Arial Narrow" w:cs="Arial"/>
                <w:sz w:val="16"/>
                <w:szCs w:val="16"/>
                <w:lang w:val="pl-PL"/>
              </w:rPr>
            </w:pPr>
            <w:r w:rsidRPr="00153AF9">
              <w:rPr>
                <w:rFonts w:ascii="Arial Narrow" w:hAnsi="Arial Narrow" w:cs="Arial"/>
                <w:sz w:val="16"/>
                <w:szCs w:val="16"/>
                <w:lang w:val="pl-PL"/>
              </w:rPr>
              <w:t>Obsługa komunikacyjna z ul. Ul. Łokietka.</w:t>
            </w:r>
          </w:p>
        </w:tc>
        <w:tc>
          <w:tcPr>
            <w:tcW w:w="1093" w:type="dxa"/>
            <w:tcBorders>
              <w:top w:val="single" w:sz="4" w:space="0" w:color="auto"/>
              <w:left w:val="single" w:sz="4" w:space="0" w:color="auto"/>
              <w:bottom w:val="single" w:sz="4" w:space="0" w:color="auto"/>
              <w:right w:val="single" w:sz="4" w:space="0" w:color="auto"/>
            </w:tcBorders>
          </w:tcPr>
          <w:p w14:paraId="531C9610" w14:textId="5102EF31" w:rsidR="008A286A" w:rsidRPr="008A286A" w:rsidRDefault="008A286A" w:rsidP="008A286A">
            <w:pPr>
              <w:ind w:firstLine="0"/>
              <w:rPr>
                <w:rFonts w:ascii="Arial Narrow" w:hAnsi="Arial Narrow" w:cs="Arial"/>
                <w:sz w:val="16"/>
                <w:szCs w:val="16"/>
                <w:lang w:val="pl-PL"/>
              </w:rPr>
            </w:pPr>
            <w:r w:rsidRPr="008A286A">
              <w:rPr>
                <w:rFonts w:ascii="Arial Narrow" w:hAnsi="Arial Narrow" w:cs="Arial"/>
                <w:sz w:val="16"/>
                <w:szCs w:val="16"/>
                <w:lang w:val="pl-PL"/>
              </w:rPr>
              <w:t>Zgodne</w:t>
            </w:r>
          </w:p>
        </w:tc>
      </w:tr>
      <w:tr w:rsidR="008A286A" w:rsidRPr="008A286A" w14:paraId="2495DFCD"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0BA8F55A" w14:textId="3EF91A56" w:rsidR="008A286A" w:rsidRPr="005E04D2" w:rsidRDefault="008A286A" w:rsidP="008A286A">
            <w:pPr>
              <w:ind w:firstLine="0"/>
              <w:rPr>
                <w:rFonts w:ascii="Arial Narrow" w:hAnsi="Arial Narrow" w:cs="Arial"/>
                <w:sz w:val="16"/>
                <w:szCs w:val="16"/>
                <w:lang w:val="pl-PL"/>
              </w:rPr>
            </w:pPr>
            <w:r w:rsidRPr="005E04D2">
              <w:rPr>
                <w:rFonts w:ascii="Arial Narrow" w:hAnsi="Arial Narrow" w:cs="Arial"/>
                <w:sz w:val="16"/>
                <w:szCs w:val="16"/>
                <w:lang w:val="pl-PL"/>
              </w:rPr>
              <w:t>10 a)</w:t>
            </w:r>
          </w:p>
        </w:tc>
        <w:tc>
          <w:tcPr>
            <w:tcW w:w="3256" w:type="dxa"/>
            <w:tcBorders>
              <w:top w:val="single" w:sz="4" w:space="0" w:color="auto"/>
              <w:left w:val="single" w:sz="4" w:space="0" w:color="auto"/>
              <w:bottom w:val="single" w:sz="4" w:space="0" w:color="auto"/>
              <w:right w:val="single" w:sz="4" w:space="0" w:color="auto"/>
            </w:tcBorders>
          </w:tcPr>
          <w:p w14:paraId="6BD93690" w14:textId="508C5BF9" w:rsidR="008A286A" w:rsidRPr="008A286A" w:rsidRDefault="008A286A" w:rsidP="008A286A">
            <w:pPr>
              <w:ind w:firstLine="0"/>
              <w:rPr>
                <w:rFonts w:ascii="Arial Narrow" w:hAnsi="Arial Narrow" w:cs="Arial"/>
                <w:sz w:val="16"/>
                <w:szCs w:val="16"/>
                <w:lang w:val="pl-PL"/>
              </w:rPr>
            </w:pPr>
            <w:r w:rsidRPr="008A286A">
              <w:rPr>
                <w:rFonts w:ascii="Arial Narrow" w:hAnsi="Arial Narrow"/>
                <w:sz w:val="16"/>
                <w:szCs w:val="16"/>
                <w:lang w:val="pl-PL"/>
              </w:rPr>
              <w:t>zaopatrzenie w wodę i odprowadzenie ścieków – z i do miejskiej sieci – na warunkach gestora sieci</w:t>
            </w:r>
          </w:p>
        </w:tc>
        <w:tc>
          <w:tcPr>
            <w:tcW w:w="3387" w:type="dxa"/>
            <w:tcBorders>
              <w:top w:val="single" w:sz="4" w:space="0" w:color="auto"/>
              <w:left w:val="single" w:sz="4" w:space="0" w:color="auto"/>
              <w:bottom w:val="single" w:sz="4" w:space="0" w:color="auto"/>
              <w:right w:val="single" w:sz="4" w:space="0" w:color="auto"/>
            </w:tcBorders>
          </w:tcPr>
          <w:p w14:paraId="070F2D59" w14:textId="059573F7" w:rsidR="008A286A" w:rsidRPr="00153AF9" w:rsidRDefault="00153AF9" w:rsidP="008A286A">
            <w:pPr>
              <w:ind w:firstLine="0"/>
              <w:rPr>
                <w:rFonts w:ascii="Arial Narrow" w:hAnsi="Arial Narrow" w:cs="Arial"/>
                <w:sz w:val="16"/>
                <w:szCs w:val="16"/>
                <w:lang w:val="pl-PL"/>
              </w:rPr>
            </w:pPr>
            <w:r w:rsidRPr="00153AF9">
              <w:rPr>
                <w:rFonts w:ascii="Arial Narrow" w:hAnsi="Arial Narrow"/>
                <w:sz w:val="16"/>
                <w:szCs w:val="16"/>
                <w:lang w:val="pl-PL"/>
              </w:rPr>
              <w:t>Warunki techniczne TT.401.1055.w.2017.PF</w:t>
            </w:r>
          </w:p>
        </w:tc>
        <w:tc>
          <w:tcPr>
            <w:tcW w:w="1093" w:type="dxa"/>
            <w:tcBorders>
              <w:top w:val="single" w:sz="4" w:space="0" w:color="auto"/>
              <w:left w:val="single" w:sz="4" w:space="0" w:color="auto"/>
              <w:bottom w:val="single" w:sz="4" w:space="0" w:color="auto"/>
              <w:right w:val="single" w:sz="4" w:space="0" w:color="auto"/>
            </w:tcBorders>
          </w:tcPr>
          <w:p w14:paraId="6C4B6CB2" w14:textId="73DECE7F" w:rsidR="008A286A" w:rsidRPr="008A286A" w:rsidRDefault="00153AF9" w:rsidP="008A286A">
            <w:pPr>
              <w:ind w:firstLine="0"/>
              <w:rPr>
                <w:rFonts w:ascii="Arial Narrow" w:hAnsi="Arial Narrow" w:cs="Arial"/>
                <w:sz w:val="16"/>
                <w:szCs w:val="16"/>
                <w:lang w:val="pl-PL"/>
              </w:rPr>
            </w:pPr>
            <w:r>
              <w:rPr>
                <w:rFonts w:ascii="Arial Narrow" w:hAnsi="Arial Narrow" w:cs="Arial"/>
                <w:sz w:val="16"/>
                <w:szCs w:val="16"/>
                <w:lang w:val="pl-PL"/>
              </w:rPr>
              <w:t>Zgodne</w:t>
            </w:r>
          </w:p>
        </w:tc>
      </w:tr>
      <w:tr w:rsidR="008A286A" w:rsidRPr="008A286A" w14:paraId="4B63D1B8"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0EE70894" w14:textId="70349B8B" w:rsidR="008A286A" w:rsidRPr="005E04D2" w:rsidRDefault="008A286A" w:rsidP="008A286A">
            <w:pPr>
              <w:ind w:firstLine="0"/>
              <w:rPr>
                <w:rFonts w:ascii="Arial Narrow" w:hAnsi="Arial Narrow" w:cs="Arial"/>
                <w:sz w:val="16"/>
                <w:szCs w:val="16"/>
                <w:lang w:val="pl-PL"/>
              </w:rPr>
            </w:pPr>
            <w:r w:rsidRPr="005E04D2">
              <w:rPr>
                <w:rFonts w:ascii="Arial Narrow" w:hAnsi="Arial Narrow" w:cs="Arial"/>
                <w:sz w:val="16"/>
                <w:szCs w:val="16"/>
                <w:lang w:val="pl-PL"/>
              </w:rPr>
              <w:t>10 b)</w:t>
            </w:r>
          </w:p>
        </w:tc>
        <w:tc>
          <w:tcPr>
            <w:tcW w:w="3256" w:type="dxa"/>
            <w:tcBorders>
              <w:top w:val="single" w:sz="4" w:space="0" w:color="auto"/>
              <w:left w:val="single" w:sz="4" w:space="0" w:color="auto"/>
              <w:bottom w:val="single" w:sz="4" w:space="0" w:color="auto"/>
              <w:right w:val="single" w:sz="4" w:space="0" w:color="auto"/>
            </w:tcBorders>
          </w:tcPr>
          <w:p w14:paraId="5040CC2A" w14:textId="7B5A15BC" w:rsidR="008A286A" w:rsidRPr="008A286A" w:rsidRDefault="008A286A" w:rsidP="008A286A">
            <w:pPr>
              <w:ind w:firstLine="0"/>
              <w:rPr>
                <w:rFonts w:ascii="Arial Narrow" w:hAnsi="Arial Narrow" w:cs="Arial"/>
                <w:sz w:val="16"/>
                <w:szCs w:val="16"/>
                <w:lang w:val="pl-PL"/>
              </w:rPr>
            </w:pPr>
            <w:r w:rsidRPr="008A286A">
              <w:rPr>
                <w:rFonts w:ascii="Arial Narrow" w:hAnsi="Arial Narrow"/>
                <w:sz w:val="16"/>
                <w:szCs w:val="16"/>
                <w:lang w:val="pl-PL"/>
              </w:rPr>
              <w:t>dopuszcza się: retencjonowanie i późniejsze wykorzystanie do celów użytkowych oraz infiltrację do gruntu (rozsączanie) bądź odprowadzenie do Strugi Toruńskiej wód opadowych i roztopowych niewymagających podczyszczenia,</w:t>
            </w:r>
          </w:p>
        </w:tc>
        <w:tc>
          <w:tcPr>
            <w:tcW w:w="3387" w:type="dxa"/>
            <w:tcBorders>
              <w:top w:val="single" w:sz="4" w:space="0" w:color="auto"/>
              <w:left w:val="single" w:sz="4" w:space="0" w:color="auto"/>
              <w:bottom w:val="single" w:sz="4" w:space="0" w:color="auto"/>
              <w:right w:val="single" w:sz="4" w:space="0" w:color="auto"/>
            </w:tcBorders>
          </w:tcPr>
          <w:p w14:paraId="75484C5E" w14:textId="7436422E" w:rsidR="00153AF9" w:rsidRPr="00153AF9" w:rsidRDefault="00153AF9" w:rsidP="00153AF9">
            <w:pPr>
              <w:pStyle w:val="TEKST"/>
              <w:spacing w:line="240" w:lineRule="auto"/>
              <w:ind w:firstLine="0"/>
              <w:rPr>
                <w:color w:val="auto"/>
                <w:sz w:val="16"/>
                <w:szCs w:val="16"/>
              </w:rPr>
            </w:pPr>
            <w:r w:rsidRPr="00153AF9">
              <w:rPr>
                <w:color w:val="auto"/>
                <w:sz w:val="16"/>
                <w:szCs w:val="16"/>
              </w:rPr>
              <w:t>Wody opadowe odprowadzone do istniejącej sieci kanalizacji deszczowej – warunki techniczne TT.401.1055.w.2017.PF</w:t>
            </w:r>
            <w:r w:rsidR="001D730B">
              <w:rPr>
                <w:color w:val="auto"/>
                <w:sz w:val="16"/>
                <w:szCs w:val="16"/>
              </w:rPr>
              <w:t>.</w:t>
            </w:r>
          </w:p>
          <w:p w14:paraId="60E53C26" w14:textId="77777777" w:rsidR="008A286A" w:rsidRPr="00153AF9" w:rsidRDefault="008A286A" w:rsidP="008A286A">
            <w:pPr>
              <w:ind w:firstLine="0"/>
              <w:rPr>
                <w:rFonts w:ascii="Arial Narrow" w:hAnsi="Arial Narrow" w:cs="Arial"/>
                <w:sz w:val="16"/>
                <w:szCs w:val="16"/>
                <w:lang w:val="pl-PL"/>
              </w:rPr>
            </w:pPr>
          </w:p>
        </w:tc>
        <w:tc>
          <w:tcPr>
            <w:tcW w:w="1093" w:type="dxa"/>
            <w:tcBorders>
              <w:top w:val="single" w:sz="4" w:space="0" w:color="auto"/>
              <w:left w:val="single" w:sz="4" w:space="0" w:color="auto"/>
              <w:bottom w:val="single" w:sz="4" w:space="0" w:color="auto"/>
              <w:right w:val="single" w:sz="4" w:space="0" w:color="auto"/>
            </w:tcBorders>
          </w:tcPr>
          <w:p w14:paraId="5541764A" w14:textId="223D6212" w:rsidR="008A286A" w:rsidRPr="008A286A" w:rsidRDefault="00153AF9" w:rsidP="008A286A">
            <w:pPr>
              <w:ind w:firstLine="0"/>
              <w:rPr>
                <w:rFonts w:ascii="Arial Narrow" w:hAnsi="Arial Narrow" w:cs="Arial"/>
                <w:sz w:val="16"/>
                <w:szCs w:val="16"/>
                <w:lang w:val="pl-PL"/>
              </w:rPr>
            </w:pPr>
            <w:r>
              <w:rPr>
                <w:rFonts w:ascii="Arial Narrow" w:hAnsi="Arial Narrow" w:cs="Arial"/>
                <w:sz w:val="16"/>
                <w:szCs w:val="16"/>
                <w:lang w:val="pl-PL"/>
              </w:rPr>
              <w:t>Zgodne</w:t>
            </w:r>
          </w:p>
        </w:tc>
      </w:tr>
      <w:tr w:rsidR="008A286A" w:rsidRPr="008A286A" w14:paraId="22AA97F7"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2DE38E7E" w14:textId="7CAB04BD" w:rsidR="008A286A" w:rsidRPr="005E04D2" w:rsidRDefault="008A286A" w:rsidP="008A286A">
            <w:pPr>
              <w:ind w:firstLine="0"/>
              <w:rPr>
                <w:rFonts w:ascii="Arial Narrow" w:hAnsi="Arial Narrow" w:cs="Arial"/>
                <w:sz w:val="16"/>
                <w:szCs w:val="16"/>
                <w:lang w:val="pl-PL"/>
              </w:rPr>
            </w:pPr>
            <w:r w:rsidRPr="005E04D2">
              <w:rPr>
                <w:rFonts w:ascii="Arial Narrow" w:hAnsi="Arial Narrow" w:cs="Arial"/>
                <w:sz w:val="16"/>
                <w:szCs w:val="16"/>
                <w:lang w:val="pl-PL"/>
              </w:rPr>
              <w:t>10 c)</w:t>
            </w:r>
          </w:p>
        </w:tc>
        <w:tc>
          <w:tcPr>
            <w:tcW w:w="3256" w:type="dxa"/>
            <w:tcBorders>
              <w:top w:val="single" w:sz="4" w:space="0" w:color="auto"/>
              <w:left w:val="single" w:sz="4" w:space="0" w:color="auto"/>
              <w:bottom w:val="single" w:sz="4" w:space="0" w:color="auto"/>
              <w:right w:val="single" w:sz="4" w:space="0" w:color="auto"/>
            </w:tcBorders>
          </w:tcPr>
          <w:p w14:paraId="0DDE3E82" w14:textId="21A43834" w:rsidR="008A286A" w:rsidRPr="008A286A" w:rsidRDefault="008A286A" w:rsidP="008A286A">
            <w:pPr>
              <w:ind w:firstLine="0"/>
              <w:rPr>
                <w:rFonts w:ascii="Arial Narrow" w:hAnsi="Arial Narrow" w:cs="Arial"/>
                <w:sz w:val="16"/>
                <w:szCs w:val="16"/>
                <w:lang w:val="pl-PL"/>
              </w:rPr>
            </w:pPr>
            <w:r w:rsidRPr="008A286A">
              <w:rPr>
                <w:rFonts w:ascii="Arial Narrow" w:hAnsi="Arial Narrow"/>
                <w:sz w:val="16"/>
                <w:szCs w:val="16"/>
                <w:lang w:val="pl-PL"/>
              </w:rPr>
              <w:t xml:space="preserve">zaopatrzenie w gaz oraz w energię elektryczną - z istniejących lub projektowanych sieci (lub urządzeń </w:t>
            </w:r>
            <w:r w:rsidRPr="008A286A">
              <w:rPr>
                <w:rFonts w:ascii="Arial Narrow" w:hAnsi="Arial Narrow"/>
                <w:sz w:val="16"/>
                <w:szCs w:val="16"/>
                <w:lang w:val="pl-PL"/>
              </w:rPr>
              <w:lastRenderedPageBreak/>
              <w:t>elektroenergetycznych) – na warunkach gestora sieci,</w:t>
            </w:r>
          </w:p>
        </w:tc>
        <w:tc>
          <w:tcPr>
            <w:tcW w:w="3387" w:type="dxa"/>
            <w:tcBorders>
              <w:top w:val="single" w:sz="4" w:space="0" w:color="auto"/>
              <w:left w:val="single" w:sz="4" w:space="0" w:color="auto"/>
              <w:bottom w:val="single" w:sz="4" w:space="0" w:color="auto"/>
              <w:right w:val="single" w:sz="4" w:space="0" w:color="auto"/>
            </w:tcBorders>
          </w:tcPr>
          <w:p w14:paraId="2210C6B0" w14:textId="7664B424" w:rsidR="008A286A" w:rsidRPr="00153AF9" w:rsidRDefault="00153AF9" w:rsidP="008A286A">
            <w:pPr>
              <w:ind w:firstLine="0"/>
              <w:rPr>
                <w:rFonts w:ascii="Arial Narrow" w:hAnsi="Arial Narrow" w:cs="Arial"/>
                <w:sz w:val="16"/>
                <w:szCs w:val="16"/>
                <w:lang w:val="pl-PL"/>
              </w:rPr>
            </w:pPr>
            <w:r w:rsidRPr="00153AF9">
              <w:rPr>
                <w:rFonts w:ascii="Arial Narrow" w:hAnsi="Arial Narrow" w:cs="Arial"/>
                <w:sz w:val="16"/>
                <w:szCs w:val="16"/>
                <w:lang w:val="pl-PL"/>
              </w:rPr>
              <w:lastRenderedPageBreak/>
              <w:t>Budynek nie będzie posiadał instalacji gazowej. Energia elektryczna - p</w:t>
            </w:r>
            <w:r w:rsidRPr="00153AF9">
              <w:rPr>
                <w:rFonts w:ascii="Arial Narrow" w:hAnsi="Arial Narrow"/>
                <w:sz w:val="16"/>
                <w:szCs w:val="16"/>
                <w:lang w:val="pl-PL"/>
              </w:rPr>
              <w:t xml:space="preserve">rzyłączenie do istniejącej sieci Energa Operator S.A. zlokalizowanej w budynku na </w:t>
            </w:r>
            <w:r w:rsidRPr="00153AF9">
              <w:rPr>
                <w:rFonts w:ascii="Arial Narrow" w:hAnsi="Arial Narrow"/>
                <w:sz w:val="16"/>
                <w:szCs w:val="16"/>
                <w:lang w:val="pl-PL"/>
              </w:rPr>
              <w:lastRenderedPageBreak/>
              <w:t>mocy porozumienia pomiędzy Województwem Kujawsko-Pomorskim z siedzibą w Toruniu a Gminą Miasta Toruń.</w:t>
            </w:r>
          </w:p>
        </w:tc>
        <w:tc>
          <w:tcPr>
            <w:tcW w:w="1093" w:type="dxa"/>
            <w:tcBorders>
              <w:top w:val="single" w:sz="4" w:space="0" w:color="auto"/>
              <w:left w:val="single" w:sz="4" w:space="0" w:color="auto"/>
              <w:bottom w:val="single" w:sz="4" w:space="0" w:color="auto"/>
              <w:right w:val="single" w:sz="4" w:space="0" w:color="auto"/>
            </w:tcBorders>
          </w:tcPr>
          <w:p w14:paraId="78A31005" w14:textId="1920447A" w:rsidR="008A286A" w:rsidRPr="008A286A" w:rsidRDefault="00153AF9" w:rsidP="008A286A">
            <w:pPr>
              <w:ind w:firstLine="0"/>
              <w:rPr>
                <w:rFonts w:ascii="Arial Narrow" w:hAnsi="Arial Narrow" w:cs="Arial"/>
                <w:sz w:val="16"/>
                <w:szCs w:val="16"/>
                <w:lang w:val="pl-PL"/>
              </w:rPr>
            </w:pPr>
            <w:r>
              <w:rPr>
                <w:rFonts w:ascii="Arial Narrow" w:hAnsi="Arial Narrow" w:cs="Arial"/>
                <w:sz w:val="16"/>
                <w:szCs w:val="16"/>
                <w:lang w:val="pl-PL"/>
              </w:rPr>
              <w:lastRenderedPageBreak/>
              <w:t>Zgodne</w:t>
            </w:r>
          </w:p>
        </w:tc>
      </w:tr>
      <w:tr w:rsidR="008A286A" w:rsidRPr="008A286A" w14:paraId="3A9F6647"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311609E0" w14:textId="1FDDD2DC" w:rsidR="008A286A" w:rsidRPr="005E04D2" w:rsidRDefault="008A286A" w:rsidP="008A286A">
            <w:pPr>
              <w:ind w:firstLine="0"/>
              <w:rPr>
                <w:rFonts w:ascii="Arial Narrow" w:hAnsi="Arial Narrow" w:cs="Arial"/>
                <w:sz w:val="16"/>
                <w:szCs w:val="16"/>
                <w:lang w:val="pl-PL"/>
              </w:rPr>
            </w:pPr>
            <w:r w:rsidRPr="005E04D2">
              <w:rPr>
                <w:rFonts w:ascii="Arial Narrow" w:hAnsi="Arial Narrow" w:cs="Arial"/>
                <w:sz w:val="16"/>
                <w:szCs w:val="16"/>
                <w:lang w:val="pl-PL"/>
              </w:rPr>
              <w:t>10 d)</w:t>
            </w:r>
          </w:p>
        </w:tc>
        <w:tc>
          <w:tcPr>
            <w:tcW w:w="3256" w:type="dxa"/>
            <w:tcBorders>
              <w:top w:val="single" w:sz="4" w:space="0" w:color="auto"/>
              <w:left w:val="single" w:sz="4" w:space="0" w:color="auto"/>
              <w:bottom w:val="single" w:sz="4" w:space="0" w:color="auto"/>
              <w:right w:val="single" w:sz="4" w:space="0" w:color="auto"/>
            </w:tcBorders>
          </w:tcPr>
          <w:p w14:paraId="3585AAE5" w14:textId="6CE1964C" w:rsidR="008A286A" w:rsidRPr="008A286A" w:rsidRDefault="008A286A" w:rsidP="008A286A">
            <w:pPr>
              <w:ind w:firstLine="0"/>
              <w:rPr>
                <w:rFonts w:ascii="Arial Narrow" w:hAnsi="Arial Narrow" w:cs="Arial"/>
                <w:sz w:val="16"/>
                <w:szCs w:val="16"/>
                <w:lang w:val="pl-PL"/>
              </w:rPr>
            </w:pPr>
            <w:r w:rsidRPr="008A286A">
              <w:rPr>
                <w:rFonts w:ascii="Arial Narrow" w:hAnsi="Arial Narrow"/>
                <w:sz w:val="16"/>
                <w:szCs w:val="16"/>
                <w:lang w:val="pl-PL"/>
              </w:rPr>
              <w:t xml:space="preserve">zaopatrzenie w energię cieplną - z sieci ciepłowniczej, na warunkach gestora sieci, lub z urządzeń indywidualnych, z zastosowaniem paliw i technologii niskoemisyjnych lub </w:t>
            </w:r>
            <w:proofErr w:type="spellStart"/>
            <w:r w:rsidRPr="008A286A">
              <w:rPr>
                <w:rFonts w:ascii="Arial Narrow" w:hAnsi="Arial Narrow"/>
                <w:sz w:val="16"/>
                <w:szCs w:val="16"/>
                <w:lang w:val="pl-PL"/>
              </w:rPr>
              <w:t>bezemisyjnych</w:t>
            </w:r>
            <w:proofErr w:type="spellEnd"/>
            <w:r w:rsidRPr="008A286A">
              <w:rPr>
                <w:rFonts w:ascii="Arial Narrow" w:hAnsi="Arial Narrow"/>
                <w:sz w:val="16"/>
                <w:szCs w:val="16"/>
                <w:lang w:val="pl-PL"/>
              </w:rPr>
              <w:t>, zgodnie z przepisami szczególnymi,</w:t>
            </w:r>
          </w:p>
        </w:tc>
        <w:tc>
          <w:tcPr>
            <w:tcW w:w="3387" w:type="dxa"/>
            <w:tcBorders>
              <w:top w:val="single" w:sz="4" w:space="0" w:color="auto"/>
              <w:left w:val="single" w:sz="4" w:space="0" w:color="auto"/>
              <w:bottom w:val="single" w:sz="4" w:space="0" w:color="auto"/>
              <w:right w:val="single" w:sz="4" w:space="0" w:color="auto"/>
            </w:tcBorders>
          </w:tcPr>
          <w:p w14:paraId="4406BC80" w14:textId="77777777" w:rsidR="00153AF9" w:rsidRPr="00153AF9" w:rsidRDefault="00153AF9" w:rsidP="00153AF9">
            <w:pPr>
              <w:pStyle w:val="TEKST"/>
              <w:spacing w:line="240" w:lineRule="auto"/>
              <w:ind w:firstLine="0"/>
              <w:rPr>
                <w:color w:val="auto"/>
                <w:sz w:val="16"/>
                <w:szCs w:val="16"/>
              </w:rPr>
            </w:pPr>
            <w:r w:rsidRPr="00153AF9">
              <w:rPr>
                <w:color w:val="auto"/>
                <w:sz w:val="16"/>
                <w:szCs w:val="16"/>
              </w:rPr>
              <w:t>Przyłączenie do istniejącej sieci na podstawie zapewnienia dostawy ciepła przez EDF Toruń S.A – CM.4-08.2-53/2017.</w:t>
            </w:r>
          </w:p>
          <w:p w14:paraId="63F9E8D5" w14:textId="77777777" w:rsidR="008A286A" w:rsidRPr="00153AF9" w:rsidRDefault="008A286A" w:rsidP="008A286A">
            <w:pPr>
              <w:ind w:firstLine="0"/>
              <w:rPr>
                <w:rFonts w:ascii="Arial Narrow" w:hAnsi="Arial Narrow" w:cs="Arial"/>
                <w:sz w:val="16"/>
                <w:szCs w:val="16"/>
                <w:lang w:val="pl-PL"/>
              </w:rPr>
            </w:pPr>
          </w:p>
        </w:tc>
        <w:tc>
          <w:tcPr>
            <w:tcW w:w="1093" w:type="dxa"/>
            <w:tcBorders>
              <w:top w:val="single" w:sz="4" w:space="0" w:color="auto"/>
              <w:left w:val="single" w:sz="4" w:space="0" w:color="auto"/>
              <w:bottom w:val="single" w:sz="4" w:space="0" w:color="auto"/>
              <w:right w:val="single" w:sz="4" w:space="0" w:color="auto"/>
            </w:tcBorders>
          </w:tcPr>
          <w:p w14:paraId="056624D3" w14:textId="2EC59C1B" w:rsidR="008A286A" w:rsidRPr="008A286A" w:rsidRDefault="00153AF9" w:rsidP="008A286A">
            <w:pPr>
              <w:ind w:firstLine="0"/>
              <w:rPr>
                <w:rFonts w:ascii="Arial Narrow" w:hAnsi="Arial Narrow" w:cs="Arial"/>
                <w:sz w:val="16"/>
                <w:szCs w:val="16"/>
                <w:lang w:val="pl-PL"/>
              </w:rPr>
            </w:pPr>
            <w:r>
              <w:rPr>
                <w:rFonts w:ascii="Arial Narrow" w:hAnsi="Arial Narrow" w:cs="Arial"/>
                <w:sz w:val="16"/>
                <w:szCs w:val="16"/>
                <w:lang w:val="pl-PL"/>
              </w:rPr>
              <w:t>Zgodne</w:t>
            </w:r>
          </w:p>
        </w:tc>
      </w:tr>
      <w:tr w:rsidR="008A286A" w:rsidRPr="008A286A" w14:paraId="3EF43362"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39AD51C7" w14:textId="3E0BF2EA" w:rsidR="008A286A" w:rsidRPr="005E04D2" w:rsidRDefault="008A286A" w:rsidP="008A286A">
            <w:pPr>
              <w:ind w:firstLine="0"/>
              <w:rPr>
                <w:rFonts w:ascii="Arial Narrow" w:hAnsi="Arial Narrow" w:cs="Arial"/>
                <w:sz w:val="16"/>
                <w:szCs w:val="16"/>
                <w:lang w:val="pl-PL"/>
              </w:rPr>
            </w:pPr>
            <w:r w:rsidRPr="005E04D2">
              <w:rPr>
                <w:rFonts w:ascii="Arial Narrow" w:hAnsi="Arial Narrow" w:cs="Arial"/>
                <w:sz w:val="16"/>
                <w:szCs w:val="16"/>
                <w:lang w:val="pl-PL"/>
              </w:rPr>
              <w:t>10 e)</w:t>
            </w:r>
          </w:p>
        </w:tc>
        <w:tc>
          <w:tcPr>
            <w:tcW w:w="3256" w:type="dxa"/>
            <w:tcBorders>
              <w:top w:val="single" w:sz="4" w:space="0" w:color="auto"/>
              <w:left w:val="single" w:sz="4" w:space="0" w:color="auto"/>
              <w:bottom w:val="single" w:sz="4" w:space="0" w:color="auto"/>
              <w:right w:val="single" w:sz="4" w:space="0" w:color="auto"/>
            </w:tcBorders>
          </w:tcPr>
          <w:p w14:paraId="492716F5" w14:textId="052673D9" w:rsidR="008A286A" w:rsidRPr="008A286A" w:rsidRDefault="008A286A" w:rsidP="008A286A">
            <w:pPr>
              <w:ind w:firstLine="0"/>
              <w:rPr>
                <w:rFonts w:ascii="Arial Narrow" w:hAnsi="Arial Narrow" w:cs="Arial"/>
                <w:sz w:val="16"/>
                <w:szCs w:val="16"/>
                <w:lang w:val="pl-PL"/>
              </w:rPr>
            </w:pPr>
            <w:r w:rsidRPr="008A286A">
              <w:rPr>
                <w:rFonts w:ascii="Arial Narrow" w:hAnsi="Arial Narrow"/>
                <w:sz w:val="16"/>
                <w:szCs w:val="16"/>
                <w:lang w:val="pl-PL"/>
              </w:rPr>
              <w:t>obowiązek realizacji nowych sieci infrastruktury technicznej i przyłączy – jako podziemnych,</w:t>
            </w:r>
          </w:p>
        </w:tc>
        <w:tc>
          <w:tcPr>
            <w:tcW w:w="3387" w:type="dxa"/>
            <w:tcBorders>
              <w:top w:val="single" w:sz="4" w:space="0" w:color="auto"/>
              <w:left w:val="single" w:sz="4" w:space="0" w:color="auto"/>
              <w:bottom w:val="single" w:sz="4" w:space="0" w:color="auto"/>
              <w:right w:val="single" w:sz="4" w:space="0" w:color="auto"/>
            </w:tcBorders>
          </w:tcPr>
          <w:p w14:paraId="7BA8A2C5" w14:textId="51236855" w:rsidR="008A286A" w:rsidRPr="00153AF9" w:rsidRDefault="00153AF9" w:rsidP="008A286A">
            <w:pPr>
              <w:ind w:firstLine="0"/>
              <w:rPr>
                <w:rFonts w:ascii="Arial Narrow" w:hAnsi="Arial Narrow" w:cs="Arial"/>
                <w:sz w:val="16"/>
                <w:szCs w:val="16"/>
                <w:lang w:val="pl-PL"/>
              </w:rPr>
            </w:pPr>
            <w:r w:rsidRPr="00153AF9">
              <w:rPr>
                <w:rFonts w:ascii="Arial Narrow" w:hAnsi="Arial Narrow" w:cs="Arial"/>
                <w:sz w:val="16"/>
                <w:szCs w:val="16"/>
                <w:lang w:val="pl-PL"/>
              </w:rPr>
              <w:t>Instalacje projektowane są jako podziemne.</w:t>
            </w:r>
          </w:p>
        </w:tc>
        <w:tc>
          <w:tcPr>
            <w:tcW w:w="1093" w:type="dxa"/>
            <w:tcBorders>
              <w:top w:val="single" w:sz="4" w:space="0" w:color="auto"/>
              <w:left w:val="single" w:sz="4" w:space="0" w:color="auto"/>
              <w:bottom w:val="single" w:sz="4" w:space="0" w:color="auto"/>
              <w:right w:val="single" w:sz="4" w:space="0" w:color="auto"/>
            </w:tcBorders>
          </w:tcPr>
          <w:p w14:paraId="0F7963BE" w14:textId="6E028236" w:rsidR="008A286A" w:rsidRPr="008A286A" w:rsidRDefault="00153AF9" w:rsidP="008A286A">
            <w:pPr>
              <w:ind w:firstLine="0"/>
              <w:rPr>
                <w:rFonts w:ascii="Arial Narrow" w:hAnsi="Arial Narrow" w:cs="Arial"/>
                <w:sz w:val="16"/>
                <w:szCs w:val="16"/>
                <w:lang w:val="pl-PL"/>
              </w:rPr>
            </w:pPr>
            <w:r>
              <w:rPr>
                <w:rFonts w:ascii="Arial Narrow" w:hAnsi="Arial Narrow" w:cs="Arial"/>
                <w:sz w:val="16"/>
                <w:szCs w:val="16"/>
                <w:lang w:val="pl-PL"/>
              </w:rPr>
              <w:t>Zgodne</w:t>
            </w:r>
          </w:p>
        </w:tc>
      </w:tr>
      <w:tr w:rsidR="008A286A" w:rsidRPr="008A286A" w14:paraId="043FBE61"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0D31A0A5" w14:textId="6BB3B9F6" w:rsidR="008A286A" w:rsidRPr="005E04D2" w:rsidRDefault="008A286A" w:rsidP="008A286A">
            <w:pPr>
              <w:ind w:firstLine="0"/>
              <w:rPr>
                <w:rFonts w:ascii="Arial Narrow" w:hAnsi="Arial Narrow" w:cs="Arial"/>
                <w:sz w:val="16"/>
                <w:szCs w:val="16"/>
                <w:lang w:val="pl-PL"/>
              </w:rPr>
            </w:pPr>
            <w:r w:rsidRPr="005E04D2">
              <w:rPr>
                <w:rFonts w:ascii="Arial Narrow" w:hAnsi="Arial Narrow" w:cs="Arial"/>
                <w:sz w:val="16"/>
                <w:szCs w:val="16"/>
                <w:lang w:val="pl-PL"/>
              </w:rPr>
              <w:t>10 f)</w:t>
            </w:r>
          </w:p>
        </w:tc>
        <w:tc>
          <w:tcPr>
            <w:tcW w:w="3256" w:type="dxa"/>
            <w:tcBorders>
              <w:top w:val="single" w:sz="4" w:space="0" w:color="auto"/>
              <w:left w:val="single" w:sz="4" w:space="0" w:color="auto"/>
              <w:bottom w:val="single" w:sz="4" w:space="0" w:color="auto"/>
              <w:right w:val="single" w:sz="4" w:space="0" w:color="auto"/>
            </w:tcBorders>
          </w:tcPr>
          <w:p w14:paraId="43EC8A58" w14:textId="6AC538B0" w:rsidR="008A286A" w:rsidRPr="008A286A" w:rsidRDefault="008A286A" w:rsidP="008A286A">
            <w:pPr>
              <w:ind w:firstLine="0"/>
              <w:rPr>
                <w:rFonts w:ascii="Arial Narrow" w:hAnsi="Arial Narrow" w:cs="Arial"/>
                <w:sz w:val="16"/>
                <w:szCs w:val="16"/>
                <w:lang w:val="pl-PL"/>
              </w:rPr>
            </w:pPr>
            <w:r w:rsidRPr="008A286A">
              <w:rPr>
                <w:rFonts w:ascii="Arial Narrow" w:hAnsi="Arial Narrow"/>
                <w:sz w:val="16"/>
                <w:szCs w:val="16"/>
                <w:lang w:val="pl-PL"/>
              </w:rPr>
              <w:t>dopuszcza się przebudowę istniejących obiektów i urządzeń infrastruktury technicznej - na warunkach gestora sieci;</w:t>
            </w:r>
          </w:p>
        </w:tc>
        <w:tc>
          <w:tcPr>
            <w:tcW w:w="3387" w:type="dxa"/>
            <w:tcBorders>
              <w:top w:val="single" w:sz="4" w:space="0" w:color="auto"/>
              <w:left w:val="single" w:sz="4" w:space="0" w:color="auto"/>
              <w:bottom w:val="single" w:sz="4" w:space="0" w:color="auto"/>
              <w:right w:val="single" w:sz="4" w:space="0" w:color="auto"/>
            </w:tcBorders>
          </w:tcPr>
          <w:p w14:paraId="648438D8" w14:textId="0F7F203F" w:rsidR="008A286A" w:rsidRPr="00153AF9" w:rsidRDefault="001D730B" w:rsidP="008A286A">
            <w:pPr>
              <w:ind w:firstLine="0"/>
              <w:rPr>
                <w:rFonts w:ascii="Arial Narrow" w:hAnsi="Arial Narrow" w:cs="Arial"/>
                <w:sz w:val="16"/>
                <w:szCs w:val="16"/>
                <w:lang w:val="pl-PL"/>
              </w:rPr>
            </w:pPr>
            <w:r>
              <w:rPr>
                <w:rFonts w:ascii="Arial Narrow" w:hAnsi="Arial Narrow" w:cs="Arial"/>
                <w:sz w:val="16"/>
                <w:szCs w:val="16"/>
                <w:lang w:val="pl-PL"/>
              </w:rPr>
              <w:t>Nie dotyczy</w:t>
            </w:r>
          </w:p>
        </w:tc>
        <w:tc>
          <w:tcPr>
            <w:tcW w:w="1093" w:type="dxa"/>
            <w:tcBorders>
              <w:top w:val="single" w:sz="4" w:space="0" w:color="auto"/>
              <w:left w:val="single" w:sz="4" w:space="0" w:color="auto"/>
              <w:bottom w:val="single" w:sz="4" w:space="0" w:color="auto"/>
              <w:right w:val="single" w:sz="4" w:space="0" w:color="auto"/>
            </w:tcBorders>
          </w:tcPr>
          <w:p w14:paraId="3F859F5E" w14:textId="57EC78E6" w:rsidR="008A286A" w:rsidRPr="008A286A" w:rsidRDefault="001D730B" w:rsidP="008A286A">
            <w:pPr>
              <w:ind w:firstLine="0"/>
              <w:rPr>
                <w:rFonts w:ascii="Arial Narrow" w:hAnsi="Arial Narrow" w:cs="Arial"/>
                <w:sz w:val="16"/>
                <w:szCs w:val="16"/>
                <w:lang w:val="pl-PL"/>
              </w:rPr>
            </w:pPr>
            <w:r>
              <w:rPr>
                <w:rFonts w:ascii="Arial Narrow" w:hAnsi="Arial Narrow" w:cs="Arial"/>
                <w:sz w:val="16"/>
                <w:szCs w:val="16"/>
                <w:lang w:val="pl-PL"/>
              </w:rPr>
              <w:t>Nie dotyczy</w:t>
            </w:r>
          </w:p>
        </w:tc>
      </w:tr>
      <w:tr w:rsidR="008A286A" w:rsidRPr="008A286A" w14:paraId="232F49EB" w14:textId="77777777" w:rsidTr="00314525">
        <w:trPr>
          <w:jc w:val="center"/>
        </w:trPr>
        <w:tc>
          <w:tcPr>
            <w:tcW w:w="924" w:type="dxa"/>
            <w:tcBorders>
              <w:top w:val="single" w:sz="4" w:space="0" w:color="auto"/>
              <w:left w:val="single" w:sz="4" w:space="0" w:color="auto"/>
              <w:bottom w:val="single" w:sz="4" w:space="0" w:color="auto"/>
              <w:right w:val="single" w:sz="4" w:space="0" w:color="auto"/>
            </w:tcBorders>
          </w:tcPr>
          <w:p w14:paraId="28C7E585" w14:textId="1DE2015C" w:rsidR="008A286A" w:rsidRPr="005E04D2" w:rsidRDefault="008A286A" w:rsidP="008A286A">
            <w:pPr>
              <w:ind w:firstLine="0"/>
              <w:rPr>
                <w:rFonts w:ascii="Arial Narrow" w:hAnsi="Arial Narrow" w:cs="Arial"/>
                <w:sz w:val="16"/>
                <w:szCs w:val="16"/>
                <w:lang w:val="pl-PL"/>
              </w:rPr>
            </w:pPr>
            <w:r w:rsidRPr="005E04D2">
              <w:rPr>
                <w:rFonts w:ascii="Arial Narrow" w:hAnsi="Arial Narrow" w:cs="Arial"/>
                <w:sz w:val="16"/>
                <w:szCs w:val="16"/>
                <w:lang w:val="pl-PL"/>
              </w:rPr>
              <w:t>11</w:t>
            </w:r>
          </w:p>
        </w:tc>
        <w:tc>
          <w:tcPr>
            <w:tcW w:w="3256" w:type="dxa"/>
            <w:tcBorders>
              <w:top w:val="single" w:sz="4" w:space="0" w:color="auto"/>
              <w:left w:val="single" w:sz="4" w:space="0" w:color="auto"/>
              <w:bottom w:val="single" w:sz="4" w:space="0" w:color="auto"/>
              <w:right w:val="single" w:sz="4" w:space="0" w:color="auto"/>
            </w:tcBorders>
          </w:tcPr>
          <w:p w14:paraId="17BCE1B5" w14:textId="081EAB69" w:rsidR="008A286A" w:rsidRPr="008A286A" w:rsidRDefault="008A286A" w:rsidP="008A286A">
            <w:pPr>
              <w:ind w:firstLine="0"/>
              <w:rPr>
                <w:rFonts w:ascii="Arial Narrow" w:hAnsi="Arial Narrow" w:cs="Arial"/>
                <w:sz w:val="16"/>
                <w:szCs w:val="16"/>
                <w:lang w:val="pl-PL"/>
              </w:rPr>
            </w:pPr>
            <w:r w:rsidRPr="008A286A">
              <w:rPr>
                <w:rFonts w:ascii="Arial Narrow" w:hAnsi="Arial Narrow"/>
                <w:sz w:val="16"/>
                <w:szCs w:val="16"/>
                <w:lang w:val="pl-PL"/>
              </w:rPr>
              <w:t>sposób i termin tymczasowego zagospodarowania, urządzania i użytkowania terenów – nie występuje potrzeba określania;</w:t>
            </w:r>
          </w:p>
        </w:tc>
        <w:tc>
          <w:tcPr>
            <w:tcW w:w="3387" w:type="dxa"/>
            <w:tcBorders>
              <w:top w:val="single" w:sz="4" w:space="0" w:color="auto"/>
              <w:left w:val="single" w:sz="4" w:space="0" w:color="auto"/>
              <w:bottom w:val="single" w:sz="4" w:space="0" w:color="auto"/>
              <w:right w:val="single" w:sz="4" w:space="0" w:color="auto"/>
            </w:tcBorders>
          </w:tcPr>
          <w:p w14:paraId="442B8DAF" w14:textId="10EC7776" w:rsidR="008A286A" w:rsidRPr="00153AF9" w:rsidRDefault="008A286A" w:rsidP="008A286A">
            <w:pPr>
              <w:ind w:firstLine="0"/>
              <w:rPr>
                <w:rFonts w:ascii="Arial Narrow" w:hAnsi="Arial Narrow" w:cs="Arial"/>
                <w:sz w:val="16"/>
                <w:szCs w:val="16"/>
                <w:lang w:val="pl-PL"/>
              </w:rPr>
            </w:pPr>
            <w:r w:rsidRPr="00153AF9">
              <w:rPr>
                <w:rFonts w:ascii="Arial Narrow" w:hAnsi="Arial Narrow" w:cs="Arial"/>
                <w:sz w:val="16"/>
                <w:szCs w:val="16"/>
                <w:lang w:val="pl-PL"/>
              </w:rPr>
              <w:t>Nie dotyczy</w:t>
            </w:r>
          </w:p>
        </w:tc>
        <w:tc>
          <w:tcPr>
            <w:tcW w:w="1093" w:type="dxa"/>
            <w:tcBorders>
              <w:top w:val="single" w:sz="4" w:space="0" w:color="auto"/>
              <w:left w:val="single" w:sz="4" w:space="0" w:color="auto"/>
              <w:bottom w:val="single" w:sz="4" w:space="0" w:color="auto"/>
              <w:right w:val="single" w:sz="4" w:space="0" w:color="auto"/>
            </w:tcBorders>
          </w:tcPr>
          <w:p w14:paraId="55E73D80" w14:textId="5AAF9B8B" w:rsidR="008A286A" w:rsidRPr="008A286A" w:rsidRDefault="008A286A" w:rsidP="008A286A">
            <w:pPr>
              <w:ind w:firstLine="0"/>
              <w:rPr>
                <w:rFonts w:ascii="Arial Narrow" w:hAnsi="Arial Narrow" w:cs="Arial"/>
                <w:sz w:val="16"/>
                <w:szCs w:val="16"/>
                <w:lang w:val="pl-PL"/>
              </w:rPr>
            </w:pPr>
            <w:r w:rsidRPr="008A286A">
              <w:rPr>
                <w:rFonts w:ascii="Arial Narrow" w:hAnsi="Arial Narrow" w:cs="Arial"/>
                <w:sz w:val="16"/>
                <w:szCs w:val="16"/>
                <w:lang w:val="pl-PL"/>
              </w:rPr>
              <w:t>Nie dotyczy</w:t>
            </w:r>
          </w:p>
        </w:tc>
      </w:tr>
    </w:tbl>
    <w:p w14:paraId="0DC02BDC" w14:textId="4ABE0BFC" w:rsidR="002C42F6" w:rsidRPr="006953B5" w:rsidRDefault="004F5882" w:rsidP="00040A06">
      <w:pPr>
        <w:pStyle w:val="Nagwek2"/>
        <w:rPr>
          <w:rFonts w:ascii="Times New Roman" w:hAnsi="Times New Roman"/>
          <w:color w:val="404040" w:themeColor="text1" w:themeTint="BF"/>
          <w:sz w:val="36"/>
          <w:szCs w:val="36"/>
          <w:lang w:val="pl-PL" w:eastAsia="pl-PL"/>
        </w:rPr>
      </w:pPr>
      <w:bookmarkStart w:id="15" w:name="_Toc504660231"/>
      <w:r w:rsidRPr="006953B5">
        <w:rPr>
          <w:color w:val="404040" w:themeColor="text1" w:themeTint="BF"/>
          <w:lang w:val="pl-PL" w:eastAsia="pl-PL"/>
        </w:rPr>
        <w:t>OPIS ROZWIĄZAŃ BUDOWALNYCH</w:t>
      </w:r>
      <w:bookmarkEnd w:id="15"/>
    </w:p>
    <w:p w14:paraId="2E0FEA6A" w14:textId="1606BC5D" w:rsidR="005B25FA" w:rsidRPr="006953B5" w:rsidRDefault="005B25FA" w:rsidP="005B25FA">
      <w:pPr>
        <w:pStyle w:val="Nagwek3"/>
        <w:rPr>
          <w:color w:val="404040" w:themeColor="text1" w:themeTint="BF"/>
          <w:lang w:val="pl-PL"/>
        </w:rPr>
      </w:pPr>
      <w:bookmarkStart w:id="16" w:name="_Toc469310893"/>
      <w:bookmarkStart w:id="17" w:name="_Toc504660232"/>
      <w:r w:rsidRPr="006953B5">
        <w:rPr>
          <w:color w:val="404040" w:themeColor="text1" w:themeTint="BF"/>
          <w:lang w:val="pl-PL"/>
        </w:rPr>
        <w:t>ZAKRESY POSZCZEGÓLNYCH ETAPÓW BUDOWY</w:t>
      </w:r>
      <w:bookmarkEnd w:id="16"/>
      <w:bookmarkEnd w:id="17"/>
    </w:p>
    <w:p w14:paraId="5B303EC6" w14:textId="4A07F35C" w:rsidR="005A54AC" w:rsidRPr="006953B5" w:rsidRDefault="005A54AC" w:rsidP="005B25FA">
      <w:pPr>
        <w:pStyle w:val="Nagwek4"/>
        <w:rPr>
          <w:color w:val="404040" w:themeColor="text1" w:themeTint="BF"/>
          <w:lang w:val="pl-PL"/>
        </w:rPr>
      </w:pPr>
      <w:bookmarkStart w:id="18" w:name="_Toc504660233"/>
      <w:r w:rsidRPr="006953B5">
        <w:rPr>
          <w:color w:val="404040" w:themeColor="text1" w:themeTint="BF"/>
          <w:lang w:val="pl-PL"/>
        </w:rPr>
        <w:t>PLANOWANE PRACE WYBURZENIOWE I ROZBIÓRKOWE</w:t>
      </w:r>
      <w:bookmarkEnd w:id="18"/>
    </w:p>
    <w:p w14:paraId="17B596D5" w14:textId="31D3CEDC" w:rsidR="00994C0F" w:rsidRPr="006953B5" w:rsidRDefault="00994C0F" w:rsidP="00994C0F">
      <w:pPr>
        <w:pStyle w:val="TEKST"/>
        <w:rPr>
          <w:color w:val="404040" w:themeColor="text1" w:themeTint="BF"/>
          <w:lang w:eastAsia="pl-PL"/>
        </w:rPr>
      </w:pPr>
      <w:r w:rsidRPr="006953B5">
        <w:rPr>
          <w:color w:val="404040" w:themeColor="text1" w:themeTint="BF"/>
          <w:lang w:eastAsia="pl-PL"/>
        </w:rPr>
        <w:t>Bez zmian.</w:t>
      </w:r>
    </w:p>
    <w:p w14:paraId="64E50D31" w14:textId="564B096E" w:rsidR="005A54AC" w:rsidRPr="006953B5" w:rsidRDefault="00071994" w:rsidP="005A54AC">
      <w:pPr>
        <w:pStyle w:val="TEKST"/>
        <w:rPr>
          <w:color w:val="404040" w:themeColor="text1" w:themeTint="BF"/>
        </w:rPr>
      </w:pPr>
      <w:r w:rsidRPr="006953B5">
        <w:rPr>
          <w:color w:val="404040" w:themeColor="text1" w:themeTint="BF"/>
        </w:rPr>
        <w:t>Ze względu na fakt, iż konstrukcja budynku nie spełnia wymagań ochrony pożarowej przewiduje się gruntowną przebudowę budynku. Wyburzenia nie będą naruszały istniejącej płyty fundamentowej.</w:t>
      </w:r>
    </w:p>
    <w:p w14:paraId="38096338" w14:textId="04B68DF6" w:rsidR="005A54AC" w:rsidRPr="006953B5" w:rsidRDefault="005A54AC" w:rsidP="005A54AC">
      <w:pPr>
        <w:pStyle w:val="TEKST"/>
        <w:rPr>
          <w:color w:val="404040" w:themeColor="text1" w:themeTint="BF"/>
          <w:lang w:eastAsia="pl-PL"/>
        </w:rPr>
      </w:pPr>
      <w:r w:rsidRPr="006953B5">
        <w:rPr>
          <w:color w:val="404040" w:themeColor="text1" w:themeTint="BF"/>
          <w:lang w:eastAsia="pl-PL"/>
        </w:rPr>
        <w:t>W trakcie prac związanych z wyburzeniami należy zachować szczególną ostrożność. Prace należy wykonywać tak, aby nie naruszyć nośności konstrukcji istniejąc</w:t>
      </w:r>
      <w:r w:rsidR="004547F8" w:rsidRPr="006953B5">
        <w:rPr>
          <w:color w:val="404040" w:themeColor="text1" w:themeTint="BF"/>
          <w:lang w:eastAsia="pl-PL"/>
        </w:rPr>
        <w:t>ych obiektów</w:t>
      </w:r>
      <w:r w:rsidRPr="006953B5">
        <w:rPr>
          <w:color w:val="404040" w:themeColor="text1" w:themeTint="BF"/>
          <w:lang w:eastAsia="pl-PL"/>
        </w:rPr>
        <w:t>. W razie naruszenia konstrukcji bezwzględnie zabezpieczyć przed dalszym zniszczeniem, a kolejne prace konsultować z Projektantem.</w:t>
      </w:r>
    </w:p>
    <w:p w14:paraId="0DC02BDE" w14:textId="5D9B02F0" w:rsidR="002C42F6" w:rsidRPr="006953B5" w:rsidRDefault="00CB2E0C" w:rsidP="005B25FA">
      <w:pPr>
        <w:pStyle w:val="Nagwek4"/>
        <w:rPr>
          <w:color w:val="404040" w:themeColor="text1" w:themeTint="BF"/>
          <w:lang w:val="pl-PL"/>
        </w:rPr>
      </w:pPr>
      <w:bookmarkStart w:id="19" w:name="_Toc504660234"/>
      <w:r w:rsidRPr="006953B5">
        <w:rPr>
          <w:color w:val="404040" w:themeColor="text1" w:themeTint="BF"/>
          <w:lang w:val="pl-PL"/>
        </w:rPr>
        <w:t>ZAKRES</w:t>
      </w:r>
      <w:r w:rsidR="002C42F6" w:rsidRPr="006953B5">
        <w:rPr>
          <w:color w:val="404040" w:themeColor="text1" w:themeTint="BF"/>
          <w:lang w:val="pl-PL"/>
        </w:rPr>
        <w:t xml:space="preserve"> PRZEBUDOWY</w:t>
      </w:r>
      <w:bookmarkEnd w:id="19"/>
    </w:p>
    <w:p w14:paraId="7554F6BF" w14:textId="2AE78411" w:rsidR="00994C0F" w:rsidRPr="006953B5" w:rsidRDefault="00994C0F" w:rsidP="00994C0F">
      <w:pPr>
        <w:pStyle w:val="TEKST"/>
        <w:rPr>
          <w:color w:val="404040" w:themeColor="text1" w:themeTint="BF"/>
          <w:lang w:eastAsia="pl-PL"/>
        </w:rPr>
      </w:pPr>
      <w:r w:rsidRPr="006953B5">
        <w:rPr>
          <w:color w:val="404040" w:themeColor="text1" w:themeTint="BF"/>
          <w:lang w:eastAsia="pl-PL"/>
        </w:rPr>
        <w:t>Bez zmian.</w:t>
      </w:r>
    </w:p>
    <w:p w14:paraId="44F9B736" w14:textId="25B39482" w:rsidR="00A15AB5" w:rsidRPr="006953B5" w:rsidRDefault="005B25FA" w:rsidP="00AF497C">
      <w:pPr>
        <w:pStyle w:val="TEKST"/>
        <w:ind w:left="4" w:firstLine="705"/>
        <w:rPr>
          <w:color w:val="404040" w:themeColor="text1" w:themeTint="BF"/>
        </w:rPr>
      </w:pPr>
      <w:r w:rsidRPr="006953B5">
        <w:rPr>
          <w:color w:val="404040" w:themeColor="text1" w:themeTint="BF"/>
        </w:rPr>
        <w:t>Budynek</w:t>
      </w:r>
      <w:r w:rsidR="00AF7CC3" w:rsidRPr="006953B5">
        <w:rPr>
          <w:color w:val="404040" w:themeColor="text1" w:themeTint="BF"/>
        </w:rPr>
        <w:t xml:space="preserve"> po przebudowie</w:t>
      </w:r>
      <w:r w:rsidR="00151A1E" w:rsidRPr="006953B5">
        <w:rPr>
          <w:color w:val="404040" w:themeColor="text1" w:themeTint="BF"/>
        </w:rPr>
        <w:t xml:space="preserve"> pod względem formalnym i wysokości zmieni się</w:t>
      </w:r>
      <w:r w:rsidR="00AF7CC3" w:rsidRPr="006953B5">
        <w:rPr>
          <w:color w:val="404040" w:themeColor="text1" w:themeTint="BF"/>
        </w:rPr>
        <w:t xml:space="preserve"> w nieznaczny sposób</w:t>
      </w:r>
      <w:r w:rsidRPr="006953B5">
        <w:rPr>
          <w:color w:val="404040" w:themeColor="text1" w:themeTint="BF"/>
        </w:rPr>
        <w:t>. Parter budynku będzie zlokalizowany o ok. 0,6 m niżej w stosunku do stanu istniejącego, dzięki temu możliwe</w:t>
      </w:r>
    </w:p>
    <w:p w14:paraId="5636F648" w14:textId="3AF6772C" w:rsidR="00A15AB5" w:rsidRPr="006953B5" w:rsidRDefault="005B25FA" w:rsidP="00A15AB5">
      <w:pPr>
        <w:pStyle w:val="TEKST"/>
        <w:ind w:left="1" w:firstLine="1"/>
        <w:rPr>
          <w:color w:val="404040" w:themeColor="text1" w:themeTint="BF"/>
        </w:rPr>
      </w:pPr>
      <w:r w:rsidRPr="006953B5">
        <w:rPr>
          <w:color w:val="404040" w:themeColor="text1" w:themeTint="BF"/>
        </w:rPr>
        <w:t xml:space="preserve">będzie </w:t>
      </w:r>
      <w:r w:rsidR="005B28C2" w:rsidRPr="006953B5">
        <w:rPr>
          <w:color w:val="404040" w:themeColor="text1" w:themeTint="BF"/>
        </w:rPr>
        <w:t xml:space="preserve">stworzenie </w:t>
      </w:r>
      <w:r w:rsidR="00151A1E" w:rsidRPr="006953B5">
        <w:rPr>
          <w:color w:val="404040" w:themeColor="text1" w:themeTint="BF"/>
        </w:rPr>
        <w:t>7</w:t>
      </w:r>
      <w:r w:rsidR="005B28C2" w:rsidRPr="006953B5">
        <w:rPr>
          <w:color w:val="404040" w:themeColor="text1" w:themeTint="BF"/>
        </w:rPr>
        <w:t>.</w:t>
      </w:r>
      <w:r w:rsidR="00151A1E" w:rsidRPr="006953B5">
        <w:rPr>
          <w:color w:val="404040" w:themeColor="text1" w:themeTint="BF"/>
        </w:rPr>
        <w:t xml:space="preserve"> kondygnacji</w:t>
      </w:r>
      <w:r w:rsidR="004547F8" w:rsidRPr="006953B5">
        <w:rPr>
          <w:color w:val="404040" w:themeColor="text1" w:themeTint="BF"/>
        </w:rPr>
        <w:t xml:space="preserve">. </w:t>
      </w:r>
      <w:bookmarkStart w:id="20" w:name="_Hlk482277466"/>
      <w:r w:rsidR="004547F8" w:rsidRPr="006953B5">
        <w:rPr>
          <w:color w:val="404040" w:themeColor="text1" w:themeTint="BF"/>
        </w:rPr>
        <w:t>U</w:t>
      </w:r>
      <w:r w:rsidRPr="006953B5">
        <w:rPr>
          <w:color w:val="404040" w:themeColor="text1" w:themeTint="BF"/>
        </w:rPr>
        <w:t xml:space="preserve">kład konstrukcji </w:t>
      </w:r>
      <w:r w:rsidR="00151A1E" w:rsidRPr="006953B5">
        <w:rPr>
          <w:color w:val="404040" w:themeColor="text1" w:themeTint="BF"/>
        </w:rPr>
        <w:t>współgra z</w:t>
      </w:r>
      <w:r w:rsidRPr="006953B5">
        <w:rPr>
          <w:color w:val="404040" w:themeColor="text1" w:themeTint="BF"/>
        </w:rPr>
        <w:t xml:space="preserve"> siat</w:t>
      </w:r>
      <w:r w:rsidR="00151A1E" w:rsidRPr="006953B5">
        <w:rPr>
          <w:color w:val="404040" w:themeColor="text1" w:themeTint="BF"/>
        </w:rPr>
        <w:t>ką</w:t>
      </w:r>
      <w:r w:rsidRPr="006953B5">
        <w:rPr>
          <w:color w:val="404040" w:themeColor="text1" w:themeTint="BF"/>
        </w:rPr>
        <w:t xml:space="preserve"> konstrukcji istniejącej. </w:t>
      </w:r>
      <w:bookmarkEnd w:id="20"/>
      <w:r w:rsidRPr="006953B5">
        <w:rPr>
          <w:color w:val="404040" w:themeColor="text1" w:themeTint="BF"/>
        </w:rPr>
        <w:t>Ściany</w:t>
      </w:r>
      <w:r w:rsidR="00151A1E" w:rsidRPr="006953B5">
        <w:rPr>
          <w:color w:val="404040" w:themeColor="text1" w:themeTint="BF"/>
        </w:rPr>
        <w:t xml:space="preserve"> zewnętrzne</w:t>
      </w:r>
      <w:r w:rsidRPr="006953B5">
        <w:rPr>
          <w:color w:val="404040" w:themeColor="text1" w:themeTint="BF"/>
        </w:rPr>
        <w:t xml:space="preserve"> będą 3-warstwo</w:t>
      </w:r>
      <w:r w:rsidR="00151A1E" w:rsidRPr="006953B5">
        <w:rPr>
          <w:color w:val="404040" w:themeColor="text1" w:themeTint="BF"/>
        </w:rPr>
        <w:t>w</w:t>
      </w:r>
      <w:r w:rsidRPr="006953B5">
        <w:rPr>
          <w:color w:val="404040" w:themeColor="text1" w:themeTint="BF"/>
        </w:rPr>
        <w:t>e - ocieplone i obłożone cegłą klinkierową, a miejscowo elewacyjną płytą betonową.</w:t>
      </w:r>
      <w:r w:rsidR="00A15AB5" w:rsidRPr="006953B5">
        <w:rPr>
          <w:color w:val="404040" w:themeColor="text1" w:themeTint="BF"/>
        </w:rPr>
        <w:t xml:space="preserve"> Projektowana przebudowa zachowuje jedynie zewnętrzny obrys i gabaryt budynku.</w:t>
      </w:r>
    </w:p>
    <w:p w14:paraId="0DC02BEA" w14:textId="0994C661" w:rsidR="00631D96" w:rsidRPr="006953B5" w:rsidRDefault="00E90E13" w:rsidP="005B25FA">
      <w:pPr>
        <w:pStyle w:val="Nagwek4"/>
        <w:rPr>
          <w:color w:val="404040" w:themeColor="text1" w:themeTint="BF"/>
        </w:rPr>
      </w:pPr>
      <w:bookmarkStart w:id="21" w:name="_Toc504660235"/>
      <w:r w:rsidRPr="006953B5">
        <w:rPr>
          <w:color w:val="404040" w:themeColor="text1" w:themeTint="BF"/>
          <w:lang w:val="pl-PL"/>
        </w:rPr>
        <w:t>ZAKRES ROZBUDOWY</w:t>
      </w:r>
      <w:bookmarkEnd w:id="21"/>
      <w:r w:rsidR="00631D96" w:rsidRPr="006953B5">
        <w:rPr>
          <w:color w:val="404040" w:themeColor="text1" w:themeTint="BF"/>
        </w:rPr>
        <w:t xml:space="preserve"> </w:t>
      </w:r>
    </w:p>
    <w:p w14:paraId="771A0CC5" w14:textId="36517227" w:rsidR="00093A1E" w:rsidRPr="006953B5" w:rsidRDefault="00093A1E" w:rsidP="00093A1E">
      <w:pPr>
        <w:pStyle w:val="TEKST"/>
        <w:rPr>
          <w:color w:val="404040" w:themeColor="text1" w:themeTint="BF"/>
        </w:rPr>
      </w:pPr>
      <w:r w:rsidRPr="006953B5">
        <w:rPr>
          <w:color w:val="404040" w:themeColor="text1" w:themeTint="BF"/>
        </w:rPr>
        <w:t>Nowa forma zabudowy obiektu obejmuje prostopadłościenną, przeszkloną obudowę klatki schodowej z dwoma szybami windowymi. Przed nią zlokalizowana zos</w:t>
      </w:r>
      <w:r w:rsidR="00635ABE" w:rsidRPr="006953B5">
        <w:rPr>
          <w:color w:val="404040" w:themeColor="text1" w:themeTint="BF"/>
        </w:rPr>
        <w:t>tanie ozdobna ściana</w:t>
      </w:r>
      <w:r w:rsidRPr="006953B5">
        <w:rPr>
          <w:color w:val="404040" w:themeColor="text1" w:themeTint="BF"/>
        </w:rPr>
        <w:t xml:space="preserve">. </w:t>
      </w:r>
      <w:r w:rsidR="00635ABE" w:rsidRPr="006953B5">
        <w:rPr>
          <w:color w:val="404040" w:themeColor="text1" w:themeTint="BF"/>
          <w:lang w:eastAsia="pl-PL" w:bidi="ar-SA"/>
        </w:rPr>
        <w:t xml:space="preserve">Jest to stalowa konstrukcja pokryta blachą perforowaną, połączona konstrukcyjnie z częścią budynku obejmującą klatkę </w:t>
      </w:r>
      <w:r w:rsidR="00635ABE" w:rsidRPr="006953B5">
        <w:rPr>
          <w:color w:val="404040" w:themeColor="text1" w:themeTint="BF"/>
          <w:lang w:eastAsia="pl-PL" w:bidi="ar-SA"/>
        </w:rPr>
        <w:lastRenderedPageBreak/>
        <w:t xml:space="preserve">schodową K2 i dwa szyby windowe. Element ten jest w całości ażurową formą zewnętrzną. Nie posiada </w:t>
      </w:r>
      <w:proofErr w:type="spellStart"/>
      <w:r w:rsidR="00635ABE" w:rsidRPr="006953B5">
        <w:rPr>
          <w:color w:val="404040" w:themeColor="text1" w:themeTint="BF"/>
          <w:lang w:eastAsia="pl-PL" w:bidi="ar-SA"/>
        </w:rPr>
        <w:t>przekrycia</w:t>
      </w:r>
      <w:proofErr w:type="spellEnd"/>
      <w:r w:rsidR="00AF497C" w:rsidRPr="006953B5">
        <w:rPr>
          <w:color w:val="404040" w:themeColor="text1" w:themeTint="BF"/>
          <w:lang w:eastAsia="pl-PL" w:bidi="ar-SA"/>
        </w:rPr>
        <w:t xml:space="preserve"> dachem</w:t>
      </w:r>
      <w:r w:rsidR="00635ABE" w:rsidRPr="006953B5">
        <w:rPr>
          <w:color w:val="404040" w:themeColor="text1" w:themeTint="BF"/>
          <w:lang w:eastAsia="pl-PL" w:bidi="ar-SA"/>
        </w:rPr>
        <w:t>, nie wpływa więc na gabaryty budynku.</w:t>
      </w:r>
    </w:p>
    <w:p w14:paraId="0DC02C26" w14:textId="77777777" w:rsidR="002C42F6" w:rsidRPr="006953B5" w:rsidRDefault="002C42F6" w:rsidP="00295096">
      <w:pPr>
        <w:pStyle w:val="Nagwek3"/>
        <w:rPr>
          <w:color w:val="404040" w:themeColor="text1" w:themeTint="BF"/>
          <w:lang w:val="pl-PL"/>
        </w:rPr>
      </w:pPr>
      <w:bookmarkStart w:id="22" w:name="_Toc504660236"/>
      <w:r w:rsidRPr="006953B5">
        <w:rPr>
          <w:color w:val="404040" w:themeColor="text1" w:themeTint="BF"/>
          <w:lang w:val="pl-PL"/>
        </w:rPr>
        <w:t>ELEMENTY BUDOWLANE</w:t>
      </w:r>
      <w:bookmarkEnd w:id="22"/>
    </w:p>
    <w:p w14:paraId="46E681F5" w14:textId="5B7C9AC9" w:rsidR="00994C0F" w:rsidRPr="006953B5" w:rsidRDefault="00994C0F" w:rsidP="00994C0F">
      <w:pPr>
        <w:pStyle w:val="TEKST"/>
        <w:rPr>
          <w:color w:val="404040" w:themeColor="text1" w:themeTint="BF"/>
          <w:lang w:eastAsia="pl-PL"/>
        </w:rPr>
      </w:pPr>
      <w:r w:rsidRPr="006953B5">
        <w:rPr>
          <w:color w:val="404040" w:themeColor="text1" w:themeTint="BF"/>
          <w:lang w:eastAsia="pl-PL"/>
        </w:rPr>
        <w:t>Bez zmian.</w:t>
      </w:r>
    </w:p>
    <w:p w14:paraId="69147C9E" w14:textId="622E5720" w:rsidR="004945D2" w:rsidRPr="006953B5" w:rsidRDefault="004945D2" w:rsidP="004945D2">
      <w:pPr>
        <w:pStyle w:val="TEKST"/>
        <w:numPr>
          <w:ilvl w:val="0"/>
          <w:numId w:val="8"/>
        </w:numPr>
        <w:rPr>
          <w:color w:val="404040" w:themeColor="text1" w:themeTint="BF"/>
        </w:rPr>
      </w:pPr>
      <w:r w:rsidRPr="006953B5">
        <w:rPr>
          <w:color w:val="404040" w:themeColor="text1" w:themeTint="BF"/>
        </w:rPr>
        <w:t xml:space="preserve">nadproża w projektowanych ścianach: </w:t>
      </w:r>
      <w:r w:rsidR="005B25FA" w:rsidRPr="006953B5">
        <w:rPr>
          <w:color w:val="404040" w:themeColor="text1" w:themeTint="BF"/>
        </w:rPr>
        <w:t>żelbetowe</w:t>
      </w:r>
      <w:r w:rsidR="00492C53" w:rsidRPr="006953B5">
        <w:rPr>
          <w:color w:val="404040" w:themeColor="text1" w:themeTint="BF"/>
        </w:rPr>
        <w:t xml:space="preserve"> / </w:t>
      </w:r>
      <w:r w:rsidRPr="006953B5">
        <w:rPr>
          <w:color w:val="404040" w:themeColor="text1" w:themeTint="BF"/>
        </w:rPr>
        <w:t>prefabrykowane</w:t>
      </w:r>
      <w:r w:rsidR="005B25FA" w:rsidRPr="006953B5">
        <w:rPr>
          <w:color w:val="404040" w:themeColor="text1" w:themeTint="BF"/>
        </w:rPr>
        <w:t xml:space="preserve"> </w:t>
      </w:r>
      <w:r w:rsidR="00BD50E9" w:rsidRPr="006953B5">
        <w:rPr>
          <w:color w:val="404040" w:themeColor="text1" w:themeTint="BF"/>
        </w:rPr>
        <w:t>SB</w:t>
      </w:r>
      <w:r w:rsidR="005B25FA" w:rsidRPr="006953B5">
        <w:rPr>
          <w:color w:val="404040" w:themeColor="text1" w:themeTint="BF"/>
        </w:rPr>
        <w:t>N</w:t>
      </w:r>
      <w:r w:rsidRPr="006953B5">
        <w:rPr>
          <w:color w:val="404040" w:themeColor="text1" w:themeTint="BF"/>
        </w:rPr>
        <w:t>,</w:t>
      </w:r>
    </w:p>
    <w:p w14:paraId="26D14C28" w14:textId="3528C99C" w:rsidR="00542AC7" w:rsidRPr="006953B5" w:rsidRDefault="00542AC7" w:rsidP="004945D2">
      <w:pPr>
        <w:pStyle w:val="TEKST"/>
        <w:numPr>
          <w:ilvl w:val="0"/>
          <w:numId w:val="8"/>
        </w:numPr>
        <w:rPr>
          <w:color w:val="404040" w:themeColor="text1" w:themeTint="BF"/>
        </w:rPr>
      </w:pPr>
      <w:r w:rsidRPr="006953B5">
        <w:rPr>
          <w:color w:val="404040" w:themeColor="text1" w:themeTint="BF"/>
        </w:rPr>
        <w:t>belki obwodowe żelbetowe</w:t>
      </w:r>
    </w:p>
    <w:p w14:paraId="51FDB7A7" w14:textId="0BEA21CA" w:rsidR="004945D2" w:rsidRPr="006953B5" w:rsidRDefault="004945D2" w:rsidP="004945D2">
      <w:pPr>
        <w:pStyle w:val="TEKST"/>
        <w:numPr>
          <w:ilvl w:val="0"/>
          <w:numId w:val="8"/>
        </w:numPr>
        <w:rPr>
          <w:color w:val="404040" w:themeColor="text1" w:themeTint="BF"/>
        </w:rPr>
      </w:pPr>
      <w:r w:rsidRPr="006953B5">
        <w:rPr>
          <w:color w:val="404040" w:themeColor="text1" w:themeTint="BF"/>
        </w:rPr>
        <w:t>stropy: żelbetowe monolityczne,</w:t>
      </w:r>
    </w:p>
    <w:p w14:paraId="0D7B5DFC" w14:textId="4F7BE4B3" w:rsidR="004945D2" w:rsidRPr="006953B5" w:rsidRDefault="005B25FA" w:rsidP="004945D2">
      <w:pPr>
        <w:pStyle w:val="TEKST"/>
        <w:numPr>
          <w:ilvl w:val="0"/>
          <w:numId w:val="8"/>
        </w:numPr>
        <w:rPr>
          <w:color w:val="404040" w:themeColor="text1" w:themeTint="BF"/>
        </w:rPr>
      </w:pPr>
      <w:r w:rsidRPr="006953B5">
        <w:rPr>
          <w:color w:val="404040" w:themeColor="text1" w:themeTint="BF"/>
        </w:rPr>
        <w:t>ściany nośne żelbetowe i murowane (</w:t>
      </w:r>
      <w:r w:rsidR="004945D2" w:rsidRPr="006953B5">
        <w:rPr>
          <w:color w:val="404040" w:themeColor="text1" w:themeTint="BF"/>
        </w:rPr>
        <w:t>bloczki wapienno-piaskowe</w:t>
      </w:r>
      <w:r w:rsidRPr="006953B5">
        <w:rPr>
          <w:color w:val="404040" w:themeColor="text1" w:themeTint="BF"/>
        </w:rPr>
        <w:t>)</w:t>
      </w:r>
      <w:r w:rsidR="004945D2" w:rsidRPr="006953B5">
        <w:rPr>
          <w:color w:val="404040" w:themeColor="text1" w:themeTint="BF"/>
        </w:rPr>
        <w:t>,</w:t>
      </w:r>
    </w:p>
    <w:p w14:paraId="300F0CDB" w14:textId="21D42507" w:rsidR="00492C53" w:rsidRPr="006953B5" w:rsidRDefault="00492C53" w:rsidP="004945D2">
      <w:pPr>
        <w:pStyle w:val="TEKST"/>
        <w:numPr>
          <w:ilvl w:val="0"/>
          <w:numId w:val="8"/>
        </w:numPr>
        <w:rPr>
          <w:color w:val="404040" w:themeColor="text1" w:themeTint="BF"/>
        </w:rPr>
      </w:pPr>
      <w:r w:rsidRPr="006953B5">
        <w:rPr>
          <w:color w:val="404040" w:themeColor="text1" w:themeTint="BF"/>
        </w:rPr>
        <w:t>słupy żelbetowe.</w:t>
      </w:r>
    </w:p>
    <w:p w14:paraId="50D137A1" w14:textId="77777777" w:rsidR="004945D2" w:rsidRPr="006953B5" w:rsidRDefault="004945D2" w:rsidP="004945D2">
      <w:pPr>
        <w:pStyle w:val="TEKST"/>
        <w:numPr>
          <w:ilvl w:val="0"/>
          <w:numId w:val="8"/>
        </w:numPr>
        <w:rPr>
          <w:color w:val="404040" w:themeColor="text1" w:themeTint="BF"/>
        </w:rPr>
      </w:pPr>
      <w:r w:rsidRPr="006953B5">
        <w:rPr>
          <w:color w:val="404040" w:themeColor="text1" w:themeTint="BF"/>
        </w:rPr>
        <w:t>ściany działowe: bloczki wapienno-piaskowe, gipsowo-kartonowe,</w:t>
      </w:r>
    </w:p>
    <w:p w14:paraId="05500657" w14:textId="286D34BD" w:rsidR="004945D2" w:rsidRPr="006953B5" w:rsidRDefault="004945D2" w:rsidP="004945D2">
      <w:pPr>
        <w:pStyle w:val="TEKST"/>
        <w:numPr>
          <w:ilvl w:val="0"/>
          <w:numId w:val="8"/>
        </w:numPr>
        <w:rPr>
          <w:color w:val="404040" w:themeColor="text1" w:themeTint="BF"/>
        </w:rPr>
      </w:pPr>
      <w:r w:rsidRPr="006953B5">
        <w:rPr>
          <w:color w:val="404040" w:themeColor="text1" w:themeTint="BF"/>
        </w:rPr>
        <w:t>nowe sch</w:t>
      </w:r>
      <w:r w:rsidR="002E089A" w:rsidRPr="006953B5">
        <w:rPr>
          <w:color w:val="404040" w:themeColor="text1" w:themeTint="BF"/>
        </w:rPr>
        <w:t>ody: żelbetowe monolityczne</w:t>
      </w:r>
      <w:r w:rsidR="00BD50E9" w:rsidRPr="006953B5">
        <w:rPr>
          <w:color w:val="404040" w:themeColor="text1" w:themeTint="BF"/>
        </w:rPr>
        <w:t xml:space="preserve">, </w:t>
      </w:r>
    </w:p>
    <w:p w14:paraId="6A0FEBD4" w14:textId="694C91D9" w:rsidR="004945D2" w:rsidRPr="006953B5" w:rsidRDefault="004945D2" w:rsidP="004945D2">
      <w:pPr>
        <w:pStyle w:val="TEKST"/>
        <w:numPr>
          <w:ilvl w:val="0"/>
          <w:numId w:val="8"/>
        </w:numPr>
        <w:rPr>
          <w:color w:val="404040" w:themeColor="text1" w:themeTint="BF"/>
        </w:rPr>
      </w:pPr>
      <w:r w:rsidRPr="006953B5">
        <w:rPr>
          <w:color w:val="404040" w:themeColor="text1" w:themeTint="BF"/>
        </w:rPr>
        <w:t xml:space="preserve">wypełnienia otworów w ścianach: </w:t>
      </w:r>
      <w:r w:rsidR="005B25FA" w:rsidRPr="006953B5">
        <w:rPr>
          <w:color w:val="404040" w:themeColor="text1" w:themeTint="BF"/>
        </w:rPr>
        <w:t>bloczki wapienno-piaskowe</w:t>
      </w:r>
      <w:r w:rsidRPr="006953B5">
        <w:rPr>
          <w:color w:val="404040" w:themeColor="text1" w:themeTint="BF"/>
        </w:rPr>
        <w:t>,</w:t>
      </w:r>
    </w:p>
    <w:p w14:paraId="7FD71501" w14:textId="76230894" w:rsidR="004945D2" w:rsidRPr="006953B5" w:rsidRDefault="004945D2" w:rsidP="004945D2">
      <w:pPr>
        <w:pStyle w:val="TEKST"/>
        <w:numPr>
          <w:ilvl w:val="0"/>
          <w:numId w:val="8"/>
        </w:numPr>
        <w:rPr>
          <w:color w:val="404040" w:themeColor="text1" w:themeTint="BF"/>
        </w:rPr>
      </w:pPr>
      <w:r w:rsidRPr="006953B5">
        <w:rPr>
          <w:color w:val="404040" w:themeColor="text1" w:themeTint="BF"/>
        </w:rPr>
        <w:t>wylewki betonowe na stropach i posadzkach na gruncie.</w:t>
      </w:r>
    </w:p>
    <w:p w14:paraId="390D1332" w14:textId="272A5979" w:rsidR="00492C53" w:rsidRPr="006953B5" w:rsidRDefault="00492C53" w:rsidP="004945D2">
      <w:pPr>
        <w:pStyle w:val="TEKST"/>
        <w:numPr>
          <w:ilvl w:val="0"/>
          <w:numId w:val="8"/>
        </w:numPr>
        <w:rPr>
          <w:color w:val="404040" w:themeColor="text1" w:themeTint="BF"/>
        </w:rPr>
      </w:pPr>
      <w:r w:rsidRPr="006953B5">
        <w:rPr>
          <w:color w:val="404040" w:themeColor="text1" w:themeTint="BF"/>
        </w:rPr>
        <w:t xml:space="preserve">wiązary </w:t>
      </w:r>
      <w:r w:rsidR="00542AC7" w:rsidRPr="006953B5">
        <w:rPr>
          <w:color w:val="404040" w:themeColor="text1" w:themeTint="BF"/>
        </w:rPr>
        <w:t>z drewna klejonego nad salą główną</w:t>
      </w:r>
      <w:r w:rsidRPr="006953B5">
        <w:rPr>
          <w:color w:val="404040" w:themeColor="text1" w:themeTint="BF"/>
        </w:rPr>
        <w:t>.</w:t>
      </w:r>
    </w:p>
    <w:p w14:paraId="28483719" w14:textId="2002CE96" w:rsidR="00592DEB" w:rsidRPr="006953B5" w:rsidRDefault="004547F8" w:rsidP="00272611">
      <w:pPr>
        <w:pStyle w:val="TEKST"/>
        <w:numPr>
          <w:ilvl w:val="0"/>
          <w:numId w:val="8"/>
        </w:numPr>
        <w:rPr>
          <w:color w:val="404040" w:themeColor="text1" w:themeTint="BF"/>
        </w:rPr>
      </w:pPr>
      <w:r w:rsidRPr="006953B5">
        <w:rPr>
          <w:color w:val="404040" w:themeColor="text1" w:themeTint="BF"/>
        </w:rPr>
        <w:t>s</w:t>
      </w:r>
      <w:r w:rsidR="00542AC7" w:rsidRPr="006953B5">
        <w:rPr>
          <w:color w:val="404040" w:themeColor="text1" w:themeTint="BF"/>
        </w:rPr>
        <w:t>talowa konstrukcja wsporcza ściany osłonowej przed klatką schodową K2.</w:t>
      </w:r>
    </w:p>
    <w:p w14:paraId="0DC02CAA" w14:textId="1D1CF10A" w:rsidR="002C42F6" w:rsidRPr="006953B5" w:rsidRDefault="002C42F6" w:rsidP="00994C0F">
      <w:pPr>
        <w:pStyle w:val="Nagwek3"/>
        <w:rPr>
          <w:color w:val="404040" w:themeColor="text1" w:themeTint="BF"/>
        </w:rPr>
      </w:pPr>
      <w:bookmarkStart w:id="23" w:name="_Toc504660237"/>
      <w:r w:rsidRPr="006953B5">
        <w:rPr>
          <w:color w:val="404040" w:themeColor="text1" w:themeTint="BF"/>
        </w:rPr>
        <w:t>WYKOŃCZENIE ELEWACJI</w:t>
      </w:r>
      <w:bookmarkEnd w:id="23"/>
    </w:p>
    <w:p w14:paraId="75DA4CD0" w14:textId="2E3C7D9D" w:rsidR="00994C0F" w:rsidRPr="006953B5" w:rsidRDefault="00994C0F" w:rsidP="00994C0F">
      <w:pPr>
        <w:pStyle w:val="TEKST"/>
        <w:rPr>
          <w:color w:val="404040" w:themeColor="text1" w:themeTint="BF"/>
          <w:lang w:eastAsia="pl-PL"/>
        </w:rPr>
      </w:pPr>
      <w:r w:rsidRPr="006953B5">
        <w:rPr>
          <w:color w:val="404040" w:themeColor="text1" w:themeTint="BF"/>
          <w:lang w:eastAsia="pl-PL"/>
        </w:rPr>
        <w:t>Bez zmian.</w:t>
      </w:r>
    </w:p>
    <w:p w14:paraId="36BA0036" w14:textId="1F540897" w:rsidR="00B54656" w:rsidRPr="006953B5" w:rsidRDefault="00B54656" w:rsidP="00B54656">
      <w:pPr>
        <w:pStyle w:val="TEKST"/>
        <w:rPr>
          <w:color w:val="404040" w:themeColor="text1" w:themeTint="BF"/>
        </w:rPr>
      </w:pPr>
      <w:r w:rsidRPr="006953B5">
        <w:rPr>
          <w:color w:val="404040" w:themeColor="text1" w:themeTint="BF"/>
        </w:rPr>
        <w:t>Głównym elementem elewacji będzie cegła klinkierowa ułożona w odpowiedniej odległości od ściany konstrukcyjnej w sposób formujący ozdobny detal, który nad</w:t>
      </w:r>
      <w:r w:rsidR="004547F8" w:rsidRPr="006953B5">
        <w:rPr>
          <w:color w:val="404040" w:themeColor="text1" w:themeTint="BF"/>
        </w:rPr>
        <w:t>aje</w:t>
      </w:r>
      <w:r w:rsidRPr="006953B5">
        <w:rPr>
          <w:color w:val="404040" w:themeColor="text1" w:themeTint="BF"/>
        </w:rPr>
        <w:t xml:space="preserve"> elegancki wygląd budynku. Cegła będzie tworzyć gzyms i obramowania okien w polach między siatką konstrukcyjną tworzoną przez stropy i słupy. Rysunek siatki konstrukcyjnej będzie podkreślony okładziną z płyt betonowych. Ściany w parterze będą tworzyć cokół budynku obłożony płytami betonowymi.</w:t>
      </w:r>
    </w:p>
    <w:p w14:paraId="68199304" w14:textId="13BF8E12" w:rsidR="002E089A" w:rsidRPr="006953B5" w:rsidRDefault="002E089A" w:rsidP="00B54656">
      <w:pPr>
        <w:pStyle w:val="TEKST"/>
        <w:rPr>
          <w:color w:val="404040" w:themeColor="text1" w:themeTint="BF"/>
        </w:rPr>
      </w:pPr>
      <w:r w:rsidRPr="006953B5">
        <w:rPr>
          <w:color w:val="404040" w:themeColor="text1" w:themeTint="BF"/>
        </w:rPr>
        <w:t>Opierzenia z blachy aluminiowej w kolorze RAL 7016.</w:t>
      </w:r>
    </w:p>
    <w:p w14:paraId="7BDB2375" w14:textId="5023DAA4" w:rsidR="003E4187" w:rsidRPr="006953B5" w:rsidRDefault="003E4187" w:rsidP="00781F05">
      <w:pPr>
        <w:pStyle w:val="Nagwek3"/>
        <w:rPr>
          <w:color w:val="404040" w:themeColor="text1" w:themeTint="BF"/>
          <w:lang w:val="pl-PL"/>
        </w:rPr>
      </w:pPr>
      <w:bookmarkStart w:id="24" w:name="_Toc504660238"/>
      <w:r w:rsidRPr="006953B5">
        <w:rPr>
          <w:color w:val="404040" w:themeColor="text1" w:themeTint="BF"/>
          <w:lang w:val="pl-PL"/>
        </w:rPr>
        <w:t>FASADY</w:t>
      </w:r>
      <w:bookmarkEnd w:id="24"/>
    </w:p>
    <w:p w14:paraId="2240A3DB" w14:textId="0A4F1A81" w:rsidR="0070643D" w:rsidRPr="006953B5" w:rsidRDefault="004F7959" w:rsidP="0070643D">
      <w:pPr>
        <w:pStyle w:val="TEKST"/>
        <w:rPr>
          <w:color w:val="404040" w:themeColor="text1" w:themeTint="BF"/>
          <w:lang w:eastAsia="pl-PL"/>
        </w:rPr>
      </w:pPr>
      <w:r w:rsidRPr="006953B5">
        <w:rPr>
          <w:color w:val="404040" w:themeColor="text1" w:themeTint="BF"/>
        </w:rPr>
        <w:t>Zaprojektowano</w:t>
      </w:r>
      <w:r w:rsidR="0070643D" w:rsidRPr="006953B5">
        <w:rPr>
          <w:color w:val="404040" w:themeColor="text1" w:themeTint="BF"/>
        </w:rPr>
        <w:t xml:space="preserve"> fasady szklano-aluminiowe </w:t>
      </w:r>
      <w:r w:rsidRPr="006953B5">
        <w:rPr>
          <w:color w:val="404040" w:themeColor="text1" w:themeTint="BF"/>
        </w:rPr>
        <w:t>jako obudowę klatki schodowej K2</w:t>
      </w:r>
      <w:r w:rsidR="0070643D" w:rsidRPr="006953B5">
        <w:rPr>
          <w:color w:val="404040" w:themeColor="text1" w:themeTint="BF"/>
        </w:rPr>
        <w:t xml:space="preserve">. </w:t>
      </w:r>
      <w:r w:rsidRPr="006953B5">
        <w:rPr>
          <w:color w:val="404040" w:themeColor="text1" w:themeTint="BF"/>
        </w:rPr>
        <w:t xml:space="preserve">Fasada o konstrukcji szkieletowej słupowo-ryglowej. </w:t>
      </w:r>
      <w:r w:rsidR="004646E5" w:rsidRPr="006953B5">
        <w:rPr>
          <w:color w:val="404040" w:themeColor="text1" w:themeTint="BF"/>
        </w:rPr>
        <w:t>Współczynnik maksymalny U=1,1 [W/(m</w:t>
      </w:r>
      <w:r w:rsidR="004646E5" w:rsidRPr="006953B5">
        <w:rPr>
          <w:color w:val="404040" w:themeColor="text1" w:themeTint="BF"/>
          <w:vertAlign w:val="superscript"/>
        </w:rPr>
        <w:t>2</w:t>
      </w:r>
      <w:r w:rsidR="004646E5" w:rsidRPr="006953B5">
        <w:rPr>
          <w:color w:val="404040" w:themeColor="text1" w:themeTint="BF"/>
        </w:rPr>
        <w:t>xK)]</w:t>
      </w:r>
    </w:p>
    <w:p w14:paraId="077D738C" w14:textId="3EBF97A3" w:rsidR="004F7959" w:rsidRPr="006953B5" w:rsidRDefault="004F7959" w:rsidP="004F7959">
      <w:pPr>
        <w:pStyle w:val="TEKST"/>
        <w:rPr>
          <w:color w:val="404040" w:themeColor="text1" w:themeTint="BF"/>
        </w:rPr>
      </w:pPr>
      <w:r w:rsidRPr="006953B5">
        <w:rPr>
          <w:color w:val="404040" w:themeColor="text1" w:themeTint="BF"/>
        </w:rPr>
        <w:lastRenderedPageBreak/>
        <w:t xml:space="preserve">Od zewnątrz </w:t>
      </w:r>
      <w:r w:rsidR="004646E5" w:rsidRPr="006953B5">
        <w:rPr>
          <w:color w:val="404040" w:themeColor="text1" w:themeTint="BF"/>
        </w:rPr>
        <w:t>fasada odbierana będzie jako gładka, jednolita</w:t>
      </w:r>
      <w:r w:rsidRPr="006953B5">
        <w:rPr>
          <w:color w:val="404040" w:themeColor="text1" w:themeTint="BF"/>
        </w:rPr>
        <w:t xml:space="preserve"> ściana</w:t>
      </w:r>
      <w:r w:rsidR="00683B94" w:rsidRPr="006953B5">
        <w:rPr>
          <w:color w:val="404040" w:themeColor="text1" w:themeTint="BF"/>
        </w:rPr>
        <w:t xml:space="preserve"> szkła podzielona</w:t>
      </w:r>
      <w:r w:rsidRPr="006953B5">
        <w:rPr>
          <w:color w:val="404040" w:themeColor="text1" w:themeTint="BF"/>
        </w:rPr>
        <w:t xml:space="preserve"> struktur</w:t>
      </w:r>
      <w:r w:rsidR="00683B94" w:rsidRPr="006953B5">
        <w:rPr>
          <w:color w:val="404040" w:themeColor="text1" w:themeTint="BF"/>
        </w:rPr>
        <w:t>ą pionowych i poziomych linii (</w:t>
      </w:r>
      <w:r w:rsidRPr="006953B5">
        <w:rPr>
          <w:color w:val="404040" w:themeColor="text1" w:themeTint="BF"/>
        </w:rPr>
        <w:t>spoina silikonowa</w:t>
      </w:r>
      <w:r w:rsidR="00683B94" w:rsidRPr="006953B5">
        <w:rPr>
          <w:color w:val="404040" w:themeColor="text1" w:themeTint="BF"/>
        </w:rPr>
        <w:t>)</w:t>
      </w:r>
      <w:r w:rsidRPr="006953B5">
        <w:rPr>
          <w:color w:val="404040" w:themeColor="text1" w:themeTint="BF"/>
        </w:rPr>
        <w:t>. W systemie zaprojektow</w:t>
      </w:r>
      <w:r w:rsidR="00396085" w:rsidRPr="006953B5">
        <w:rPr>
          <w:color w:val="404040" w:themeColor="text1" w:themeTint="BF"/>
        </w:rPr>
        <w:t xml:space="preserve">ano okna </w:t>
      </w:r>
      <w:r w:rsidR="004547F8" w:rsidRPr="006953B5">
        <w:rPr>
          <w:color w:val="404040" w:themeColor="text1" w:themeTint="BF"/>
        </w:rPr>
        <w:t>i drzwi ze skrzydłem ukrytym.</w:t>
      </w:r>
    </w:p>
    <w:p w14:paraId="115F138B" w14:textId="1EBE1752" w:rsidR="004F7959" w:rsidRPr="006953B5" w:rsidRDefault="004F7959" w:rsidP="004646E5">
      <w:pPr>
        <w:pStyle w:val="TEKST"/>
        <w:rPr>
          <w:color w:val="404040" w:themeColor="text1" w:themeTint="BF"/>
        </w:rPr>
      </w:pPr>
      <w:r w:rsidRPr="006953B5">
        <w:rPr>
          <w:color w:val="404040" w:themeColor="text1" w:themeTint="BF"/>
        </w:rPr>
        <w:t>Elementy aluminiowe</w:t>
      </w:r>
      <w:r w:rsidRPr="006953B5">
        <w:rPr>
          <w:color w:val="404040" w:themeColor="text1" w:themeTint="BF"/>
          <w:lang w:eastAsia="pl-PL"/>
        </w:rPr>
        <w:t xml:space="preserve"> fasad w kolorze ciemnoszarym RAL 7016.</w:t>
      </w:r>
    </w:p>
    <w:p w14:paraId="0DC02CC5" w14:textId="1F11E912" w:rsidR="002C42F6" w:rsidRPr="006953B5" w:rsidRDefault="002C42F6" w:rsidP="00295096">
      <w:pPr>
        <w:pStyle w:val="Nagwek3"/>
        <w:rPr>
          <w:color w:val="404040" w:themeColor="text1" w:themeTint="BF"/>
        </w:rPr>
      </w:pPr>
      <w:bookmarkStart w:id="25" w:name="_Toc504660239"/>
      <w:r w:rsidRPr="006953B5">
        <w:rPr>
          <w:color w:val="404040" w:themeColor="text1" w:themeTint="BF"/>
        </w:rPr>
        <w:t>WINDY</w:t>
      </w:r>
      <w:bookmarkEnd w:id="25"/>
      <w:r w:rsidR="00994C0F" w:rsidRPr="006953B5">
        <w:rPr>
          <w:color w:val="404040" w:themeColor="text1" w:themeTint="BF"/>
        </w:rPr>
        <w:t xml:space="preserve"> </w:t>
      </w:r>
    </w:p>
    <w:p w14:paraId="31EEFB4F" w14:textId="6D57F3C7" w:rsidR="00994C0F" w:rsidRPr="006953B5" w:rsidRDefault="00994C0F" w:rsidP="003F6265">
      <w:pPr>
        <w:pStyle w:val="TEKST"/>
        <w:rPr>
          <w:color w:val="404040" w:themeColor="text1" w:themeTint="BF"/>
          <w:lang w:eastAsia="pl-PL"/>
        </w:rPr>
      </w:pPr>
      <w:r w:rsidRPr="006953B5">
        <w:rPr>
          <w:color w:val="404040" w:themeColor="text1" w:themeTint="BF"/>
          <w:lang w:eastAsia="pl-PL"/>
        </w:rPr>
        <w:t>Bez zmian.</w:t>
      </w:r>
    </w:p>
    <w:p w14:paraId="2C4E4E0E" w14:textId="0D272624" w:rsidR="00164297" w:rsidRPr="006953B5" w:rsidRDefault="001F0242" w:rsidP="003F6265">
      <w:pPr>
        <w:pStyle w:val="TEKST"/>
        <w:rPr>
          <w:color w:val="404040" w:themeColor="text1" w:themeTint="BF"/>
          <w:lang w:eastAsia="pl-PL"/>
        </w:rPr>
      </w:pPr>
      <w:r w:rsidRPr="006953B5">
        <w:rPr>
          <w:color w:val="404040" w:themeColor="text1" w:themeTint="BF"/>
          <w:lang w:eastAsia="pl-PL"/>
        </w:rPr>
        <w:t>W budynku zaprojektowano dw</w:t>
      </w:r>
      <w:r w:rsidR="00CB130F" w:rsidRPr="006953B5">
        <w:rPr>
          <w:color w:val="404040" w:themeColor="text1" w:themeTint="BF"/>
          <w:lang w:eastAsia="pl-PL"/>
        </w:rPr>
        <w:t>ie windy</w:t>
      </w:r>
      <w:r w:rsidRPr="006953B5">
        <w:rPr>
          <w:color w:val="404040" w:themeColor="text1" w:themeTint="BF"/>
          <w:lang w:eastAsia="pl-PL"/>
        </w:rPr>
        <w:t xml:space="preserve"> </w:t>
      </w:r>
      <w:r w:rsidR="00BA3360" w:rsidRPr="006953B5">
        <w:rPr>
          <w:color w:val="404040" w:themeColor="text1" w:themeTint="BF"/>
          <w:lang w:eastAsia="pl-PL"/>
        </w:rPr>
        <w:t>osobo</w:t>
      </w:r>
      <w:r w:rsidR="00521178" w:rsidRPr="006953B5">
        <w:rPr>
          <w:color w:val="404040" w:themeColor="text1" w:themeTint="BF"/>
          <w:lang w:eastAsia="pl-PL"/>
        </w:rPr>
        <w:t xml:space="preserve">we </w:t>
      </w:r>
      <w:r w:rsidR="004954F3" w:rsidRPr="006953B5">
        <w:rPr>
          <w:color w:val="404040" w:themeColor="text1" w:themeTint="BF"/>
          <w:lang w:eastAsia="pl-PL"/>
        </w:rPr>
        <w:t>przystosowane do użytku osób poruszających się na wózkach inwalidzkich</w:t>
      </w:r>
      <w:r w:rsidRPr="006953B5">
        <w:rPr>
          <w:color w:val="404040" w:themeColor="text1" w:themeTint="BF"/>
          <w:lang w:eastAsia="pl-PL"/>
        </w:rPr>
        <w:t xml:space="preserve">. </w:t>
      </w:r>
      <w:r w:rsidR="00164297" w:rsidRPr="006953B5">
        <w:rPr>
          <w:color w:val="404040" w:themeColor="text1" w:themeTint="BF"/>
          <w:lang w:eastAsia="pl-PL"/>
        </w:rPr>
        <w:t>Z</w:t>
      </w:r>
      <w:r w:rsidR="00DE361E" w:rsidRPr="006953B5">
        <w:rPr>
          <w:color w:val="404040" w:themeColor="text1" w:themeTint="BF"/>
          <w:lang w:eastAsia="pl-PL"/>
        </w:rPr>
        <w:t xml:space="preserve">lokalizowano </w:t>
      </w:r>
      <w:r w:rsidR="00164297" w:rsidRPr="006953B5">
        <w:rPr>
          <w:color w:val="404040" w:themeColor="text1" w:themeTint="BF"/>
          <w:lang w:eastAsia="pl-PL"/>
        </w:rPr>
        <w:t xml:space="preserve">je </w:t>
      </w:r>
      <w:r w:rsidR="00DE361E" w:rsidRPr="006953B5">
        <w:rPr>
          <w:color w:val="404040" w:themeColor="text1" w:themeTint="BF"/>
          <w:lang w:eastAsia="pl-PL"/>
        </w:rPr>
        <w:t xml:space="preserve">w </w:t>
      </w:r>
      <w:r w:rsidR="00164297" w:rsidRPr="006953B5">
        <w:rPr>
          <w:color w:val="404040" w:themeColor="text1" w:themeTint="BF"/>
          <w:lang w:eastAsia="pl-PL"/>
        </w:rPr>
        <w:t>nowej bryle klatki schodowej K2. Będą one obsługiwały wszystkie poziomy. Będą</w:t>
      </w:r>
      <w:r w:rsidRPr="006953B5">
        <w:rPr>
          <w:color w:val="404040" w:themeColor="text1" w:themeTint="BF"/>
          <w:lang w:eastAsia="pl-PL"/>
        </w:rPr>
        <w:t xml:space="preserve"> to szyb</w:t>
      </w:r>
      <w:r w:rsidR="00164297" w:rsidRPr="006953B5">
        <w:rPr>
          <w:color w:val="404040" w:themeColor="text1" w:themeTint="BF"/>
          <w:lang w:eastAsia="pl-PL"/>
        </w:rPr>
        <w:t>y przeszklone</w:t>
      </w:r>
      <w:r w:rsidRPr="006953B5">
        <w:rPr>
          <w:color w:val="404040" w:themeColor="text1" w:themeTint="BF"/>
          <w:lang w:eastAsia="pl-PL"/>
        </w:rPr>
        <w:t xml:space="preserve"> w konstrukcji stalowej. </w:t>
      </w:r>
    </w:p>
    <w:p w14:paraId="0CE8CE7B" w14:textId="57292905" w:rsidR="001F0242" w:rsidRPr="006953B5" w:rsidRDefault="00164297" w:rsidP="003F6265">
      <w:pPr>
        <w:pStyle w:val="TEKST"/>
        <w:rPr>
          <w:color w:val="404040" w:themeColor="text1" w:themeTint="BF"/>
          <w:lang w:eastAsia="pl-PL"/>
        </w:rPr>
      </w:pPr>
      <w:r w:rsidRPr="006953B5">
        <w:rPr>
          <w:color w:val="404040" w:themeColor="text1" w:themeTint="BF"/>
          <w:lang w:eastAsia="pl-PL"/>
        </w:rPr>
        <w:t xml:space="preserve">W klatce schodowej K1 projektuje się </w:t>
      </w:r>
      <w:r w:rsidR="001F0242" w:rsidRPr="006953B5">
        <w:rPr>
          <w:color w:val="404040" w:themeColor="text1" w:themeTint="BF"/>
          <w:lang w:eastAsia="pl-PL"/>
        </w:rPr>
        <w:t xml:space="preserve">dźwig </w:t>
      </w:r>
      <w:r w:rsidRPr="006953B5">
        <w:rPr>
          <w:color w:val="404040" w:themeColor="text1" w:themeTint="BF"/>
          <w:lang w:eastAsia="pl-PL"/>
        </w:rPr>
        <w:t>towarowy z dostępem od strony klatki i od strony zewnętrznej. Będzie obsługiwał parter oraz piętra +1 do +5</w:t>
      </w:r>
      <w:r w:rsidR="001F0242" w:rsidRPr="006953B5">
        <w:rPr>
          <w:color w:val="404040" w:themeColor="text1" w:themeTint="BF"/>
          <w:lang w:eastAsia="pl-PL"/>
        </w:rPr>
        <w:t>.</w:t>
      </w:r>
      <w:r w:rsidRPr="006953B5">
        <w:rPr>
          <w:color w:val="404040" w:themeColor="text1" w:themeTint="BF"/>
          <w:lang w:eastAsia="pl-PL"/>
        </w:rPr>
        <w:t xml:space="preserve"> Konstrukcja dźwigu żelbetowa.</w:t>
      </w:r>
    </w:p>
    <w:p w14:paraId="611798BB" w14:textId="2A562564" w:rsidR="00683B94" w:rsidRPr="006953B5" w:rsidRDefault="00683B94" w:rsidP="00683B94">
      <w:pPr>
        <w:pStyle w:val="TEKST"/>
        <w:rPr>
          <w:color w:val="404040" w:themeColor="text1" w:themeTint="BF"/>
        </w:rPr>
      </w:pPr>
      <w:r w:rsidRPr="006953B5">
        <w:rPr>
          <w:color w:val="404040" w:themeColor="text1" w:themeTint="BF"/>
        </w:rPr>
        <w:t>Wszystkie dźwigi w budynku mają obniżoną wysokość nadszybia i podszybia.</w:t>
      </w:r>
    </w:p>
    <w:p w14:paraId="0DC02D1D" w14:textId="2381B1B1" w:rsidR="00040A06" w:rsidRPr="006953B5" w:rsidRDefault="00040A06" w:rsidP="00040A06">
      <w:pPr>
        <w:pStyle w:val="Nagwek2"/>
        <w:rPr>
          <w:color w:val="404040" w:themeColor="text1" w:themeTint="BF"/>
          <w:lang w:val="pl-PL" w:eastAsia="pl-PL"/>
        </w:rPr>
      </w:pPr>
      <w:bookmarkStart w:id="26" w:name="_Toc504660240"/>
      <w:r w:rsidRPr="006953B5">
        <w:rPr>
          <w:color w:val="404040" w:themeColor="text1" w:themeTint="BF"/>
          <w:lang w:val="pl-PL" w:eastAsia="pl-PL"/>
        </w:rPr>
        <w:t>OCHRONA PPOŻ.</w:t>
      </w:r>
      <w:bookmarkEnd w:id="26"/>
    </w:p>
    <w:p w14:paraId="0DC02D1E" w14:textId="73D738C7" w:rsidR="00040A06" w:rsidRPr="006953B5" w:rsidRDefault="001130A4" w:rsidP="000C5021">
      <w:pPr>
        <w:pStyle w:val="TEKST"/>
        <w:rPr>
          <w:color w:val="404040" w:themeColor="text1" w:themeTint="BF"/>
          <w:lang w:eastAsia="pl-PL"/>
        </w:rPr>
      </w:pPr>
      <w:r>
        <w:rPr>
          <w:color w:val="404040" w:themeColor="text1" w:themeTint="BF"/>
          <w:lang w:eastAsia="pl-PL"/>
        </w:rPr>
        <w:t>Z</w:t>
      </w:r>
      <w:r w:rsidR="00911593">
        <w:rPr>
          <w:color w:val="404040" w:themeColor="text1" w:themeTint="BF"/>
          <w:lang w:eastAsia="pl-PL"/>
        </w:rPr>
        <w:t>ałącznik nr 2.</w:t>
      </w:r>
    </w:p>
    <w:p w14:paraId="0DC02D2D" w14:textId="77777777" w:rsidR="0090366E" w:rsidRPr="006953B5" w:rsidRDefault="0090366E" w:rsidP="00CE12C8">
      <w:pPr>
        <w:pStyle w:val="Nagwek2"/>
        <w:rPr>
          <w:color w:val="404040" w:themeColor="text1" w:themeTint="BF"/>
          <w:lang w:val="pl-PL"/>
        </w:rPr>
      </w:pPr>
      <w:bookmarkStart w:id="27" w:name="_Toc504660241"/>
      <w:r w:rsidRPr="006953B5">
        <w:rPr>
          <w:color w:val="404040" w:themeColor="text1" w:themeTint="BF"/>
          <w:lang w:val="pl-PL"/>
        </w:rPr>
        <w:t>ANALIZA WYKORZYSTANIA ODNAWIALNYCH ŹRÓDEŁ ENERGII</w:t>
      </w:r>
      <w:bookmarkEnd w:id="27"/>
    </w:p>
    <w:p w14:paraId="0DC02D2E" w14:textId="4D0736C9" w:rsidR="0090366E" w:rsidRPr="006953B5" w:rsidRDefault="0090366E" w:rsidP="00AD550A">
      <w:pPr>
        <w:pStyle w:val="TEKST"/>
        <w:rPr>
          <w:color w:val="404040" w:themeColor="text1" w:themeTint="BF"/>
        </w:rPr>
      </w:pPr>
      <w:r w:rsidRPr="006953B5">
        <w:rPr>
          <w:color w:val="404040" w:themeColor="text1" w:themeTint="BF"/>
        </w:rPr>
        <w:t>W projekcie</w:t>
      </w:r>
      <w:r w:rsidR="00710FC1" w:rsidRPr="006953B5">
        <w:rPr>
          <w:color w:val="404040" w:themeColor="text1" w:themeTint="BF"/>
        </w:rPr>
        <w:t xml:space="preserve"> </w:t>
      </w:r>
      <w:r w:rsidR="00683B94" w:rsidRPr="006953B5">
        <w:rPr>
          <w:color w:val="404040" w:themeColor="text1" w:themeTint="BF"/>
        </w:rPr>
        <w:t xml:space="preserve">nie </w:t>
      </w:r>
      <w:r w:rsidR="00DC1462" w:rsidRPr="006953B5">
        <w:rPr>
          <w:color w:val="404040" w:themeColor="text1" w:themeTint="BF"/>
        </w:rPr>
        <w:t xml:space="preserve">przewiduje się </w:t>
      </w:r>
      <w:r w:rsidR="00683B94" w:rsidRPr="006953B5">
        <w:rPr>
          <w:color w:val="404040" w:themeColor="text1" w:themeTint="BF"/>
        </w:rPr>
        <w:t>wykorzystywania odnawialnych źródeł energii</w:t>
      </w:r>
      <w:r w:rsidR="001D5B3A" w:rsidRPr="006953B5">
        <w:rPr>
          <w:color w:val="404040" w:themeColor="text1" w:themeTint="BF"/>
        </w:rPr>
        <w:t>.</w:t>
      </w:r>
    </w:p>
    <w:p w14:paraId="1505A4BF" w14:textId="077DC83B" w:rsidR="00BA2925" w:rsidRPr="006953B5" w:rsidRDefault="00BA2925" w:rsidP="00BA2925">
      <w:pPr>
        <w:pStyle w:val="Nagwek2"/>
        <w:rPr>
          <w:color w:val="404040" w:themeColor="text1" w:themeTint="BF"/>
        </w:rPr>
      </w:pPr>
      <w:bookmarkStart w:id="28" w:name="_Toc482279533"/>
      <w:bookmarkStart w:id="29" w:name="_Toc504660242"/>
      <w:r w:rsidRPr="006953B5">
        <w:rPr>
          <w:color w:val="404040" w:themeColor="text1" w:themeTint="BF"/>
        </w:rPr>
        <w:t>OBSZAR ODDZIAŁYWANIA</w:t>
      </w:r>
      <w:bookmarkEnd w:id="28"/>
      <w:bookmarkEnd w:id="29"/>
      <w:r w:rsidR="005E11B0">
        <w:rPr>
          <w:color w:val="404040" w:themeColor="text1" w:themeTint="BF"/>
        </w:rPr>
        <w:t xml:space="preserve"> </w:t>
      </w:r>
    </w:p>
    <w:p w14:paraId="37258158" w14:textId="7F7735C1" w:rsidR="005E11B0" w:rsidRPr="00716FC3" w:rsidRDefault="005E11B0" w:rsidP="005E11B0">
      <w:pPr>
        <w:pStyle w:val="TEKST"/>
        <w:rPr>
          <w:color w:val="595959" w:themeColor="text1" w:themeTint="A6"/>
        </w:rPr>
      </w:pPr>
      <w:bookmarkStart w:id="30" w:name="h.jlv0cwwcokgg" w:colFirst="0" w:colLast="0"/>
      <w:bookmarkEnd w:id="30"/>
      <w:r>
        <w:t>Przedmiotowy budynek znajduje się na działkach budow</w:t>
      </w:r>
      <w:r w:rsidRPr="00B7548A">
        <w:t>l</w:t>
      </w:r>
      <w:r>
        <w:t xml:space="preserve">anych </w:t>
      </w:r>
      <w:r w:rsidRPr="0062506C">
        <w:rPr>
          <w:rStyle w:val="Odwoaniedelikatne"/>
          <w:color w:val="595959" w:themeColor="text1" w:themeTint="A6"/>
          <w:u w:val="none"/>
        </w:rPr>
        <w:t xml:space="preserve">nr: </w:t>
      </w:r>
      <w:r>
        <w:rPr>
          <w:rStyle w:val="Odwoaniedelikatne"/>
          <w:color w:val="595959" w:themeColor="text1" w:themeTint="A6"/>
          <w:u w:val="none"/>
        </w:rPr>
        <w:t>112/4, 203/6</w:t>
      </w:r>
      <w:r>
        <w:t>. Obiekt został zaprojektowany w gabarytach istniejącego, z uwzględnieniem termoizolacji i okładziny z cegły klinkierowej</w:t>
      </w:r>
      <w:r w:rsidRPr="00716FC3">
        <w:rPr>
          <w:rFonts w:eastAsia="Times New Roman"/>
          <w:color w:val="595959" w:themeColor="text1" w:themeTint="A6"/>
          <w:lang w:eastAsia="pl-PL"/>
        </w:rPr>
        <w:t>.</w:t>
      </w:r>
    </w:p>
    <w:p w14:paraId="34DFDCC5" w14:textId="77777777" w:rsidR="005E11B0" w:rsidRPr="00B7548A" w:rsidRDefault="005E11B0" w:rsidP="005E11B0">
      <w:pPr>
        <w:pStyle w:val="TEKST"/>
      </w:pPr>
      <w:r>
        <w:t xml:space="preserve">Budynek nie wpływa na jego otoczenie i nie ogranicza pobliskich terenów w zakresie zapewnienia im wymagań ogólnych wskazanych w Ustawie z dn. 7 lipca 1994 r. Prawo budowlane (Dz. U. z 2013 r. poz. 1409 z </w:t>
      </w:r>
      <w:proofErr w:type="spellStart"/>
      <w:r>
        <w:t>późn</w:t>
      </w:r>
      <w:proofErr w:type="spellEnd"/>
      <w:r>
        <w:t xml:space="preserve">. zmianami). </w:t>
      </w:r>
      <w:r w:rsidRPr="00627512">
        <w:t>Obszar oddziaływania obiektu obejmuje działki: nr 112/4 obr.48, 113/4 obr.48</w:t>
      </w:r>
      <w:r>
        <w:t xml:space="preserve">, nr </w:t>
      </w:r>
      <w:r w:rsidRPr="00627512">
        <w:t>114/10 obr.48, nr 200/25 obr.48, nr 200/27 obr.48, nr203/6 obr.48, nr 204/6 obr.48, nr 204/11 obr.48, nr 109/3 obr.48, nr 111 obr.48, nr 112/5 obr.48, nr 200/24 obr.48.</w:t>
      </w:r>
    </w:p>
    <w:p w14:paraId="0B253634" w14:textId="77777777" w:rsidR="005E11B0" w:rsidRDefault="005E11B0" w:rsidP="005E11B0">
      <w:pPr>
        <w:pStyle w:val="WYRNIENIE"/>
      </w:pPr>
      <w:r>
        <w:lastRenderedPageBreak/>
        <w:t>ODLEGŁOŚCI OD GRANIC DZIAŁKI</w:t>
      </w:r>
    </w:p>
    <w:p w14:paraId="2D9D2B0E" w14:textId="77777777" w:rsidR="005E11B0" w:rsidRPr="005B77B6" w:rsidRDefault="005E11B0" w:rsidP="005E11B0">
      <w:pPr>
        <w:pStyle w:val="TEKST"/>
      </w:pPr>
      <w:r>
        <w:t>Teren opracowania składa się z kilku działek budowlanych. Odległości</w:t>
      </w:r>
      <w:r w:rsidRPr="005B77B6">
        <w:t xml:space="preserve"> (mierzon</w:t>
      </w:r>
      <w:r>
        <w:t xml:space="preserve">e </w:t>
      </w:r>
      <w:r w:rsidRPr="005B77B6">
        <w:t>prostopadle)</w:t>
      </w:r>
      <w:r>
        <w:t xml:space="preserve"> </w:t>
      </w:r>
      <w:r w:rsidRPr="005B77B6">
        <w:t>budynku</w:t>
      </w:r>
      <w:r>
        <w:t xml:space="preserve"> od granicy opracowania:</w:t>
      </w:r>
    </w:p>
    <w:p w14:paraId="01897A7A" w14:textId="3837A2F5" w:rsidR="005E11B0" w:rsidRDefault="005E11B0" w:rsidP="005E11B0">
      <w:pPr>
        <w:pStyle w:val="punktory"/>
        <w:numPr>
          <w:ilvl w:val="0"/>
          <w:numId w:val="6"/>
        </w:numPr>
        <w:spacing w:after="0"/>
      </w:pPr>
      <w:r>
        <w:t>Od wschodu, po północnej stronie –</w:t>
      </w:r>
      <w:r w:rsidR="00F65E41" w:rsidRPr="00F65E41">
        <w:rPr>
          <w:color w:val="FF0000"/>
        </w:rPr>
        <w:t xml:space="preserve"> </w:t>
      </w:r>
      <w:r w:rsidR="00F65E41">
        <w:t>9,48m</w:t>
      </w:r>
      <w:r>
        <w:t>;</w:t>
      </w:r>
    </w:p>
    <w:p w14:paraId="122C4B40" w14:textId="77777777" w:rsidR="005E11B0" w:rsidRDefault="005E11B0" w:rsidP="005E11B0">
      <w:pPr>
        <w:pStyle w:val="punktory"/>
        <w:numPr>
          <w:ilvl w:val="0"/>
          <w:numId w:val="6"/>
        </w:numPr>
        <w:spacing w:after="0"/>
      </w:pPr>
      <w:r>
        <w:t>Od wschodu, po południowej stronie – 3,74m;</w:t>
      </w:r>
    </w:p>
    <w:p w14:paraId="484FA12E" w14:textId="7ECAA3D8" w:rsidR="005E11B0" w:rsidRDefault="005E11B0" w:rsidP="005E11B0">
      <w:pPr>
        <w:pStyle w:val="punktory"/>
        <w:numPr>
          <w:ilvl w:val="0"/>
          <w:numId w:val="6"/>
        </w:numPr>
        <w:spacing w:after="0"/>
      </w:pPr>
      <w:r>
        <w:t>Od zachodu, –</w:t>
      </w:r>
      <w:r w:rsidR="00356CEA">
        <w:t xml:space="preserve"> </w:t>
      </w:r>
      <w:r w:rsidR="00F65E41">
        <w:t>18,</w:t>
      </w:r>
      <w:r w:rsidR="00356CEA">
        <w:t>66</w:t>
      </w:r>
      <w:r w:rsidR="00F65E41">
        <w:t>m;</w:t>
      </w:r>
    </w:p>
    <w:p w14:paraId="31E73944" w14:textId="1CCA849D" w:rsidR="005E11B0" w:rsidRDefault="005E11B0" w:rsidP="005E11B0">
      <w:pPr>
        <w:pStyle w:val="punktory"/>
        <w:numPr>
          <w:ilvl w:val="0"/>
          <w:numId w:val="6"/>
        </w:numPr>
        <w:spacing w:after="0"/>
      </w:pPr>
      <w:r>
        <w:t>Od zachodu, po południowej stronie –</w:t>
      </w:r>
      <w:r w:rsidR="00356CEA">
        <w:rPr>
          <w:color w:val="FF0000"/>
        </w:rPr>
        <w:t xml:space="preserve"> </w:t>
      </w:r>
      <w:r w:rsidR="00F65E41">
        <w:t>17,75m;</w:t>
      </w:r>
    </w:p>
    <w:p w14:paraId="0E8CB5E1" w14:textId="77777777" w:rsidR="005E11B0" w:rsidRPr="008D7987" w:rsidRDefault="005E11B0" w:rsidP="005E11B0">
      <w:pPr>
        <w:pStyle w:val="punktory"/>
        <w:numPr>
          <w:ilvl w:val="0"/>
          <w:numId w:val="6"/>
        </w:numPr>
        <w:spacing w:after="0"/>
      </w:pPr>
      <w:r>
        <w:t>Od południa – 3,00m</w:t>
      </w:r>
    </w:p>
    <w:p w14:paraId="472A39DA" w14:textId="77777777" w:rsidR="005E11B0" w:rsidRDefault="005E11B0" w:rsidP="005E11B0">
      <w:pPr>
        <w:pStyle w:val="WYRNIENIE"/>
      </w:pPr>
      <w:r>
        <w:t>ODLEGŁOŚCI POMIĘDZY BUDYNKAMI NA DZIAŁKACH SĄSIEDNICH</w:t>
      </w:r>
    </w:p>
    <w:p w14:paraId="39FA341E" w14:textId="77777777" w:rsidR="005E11B0" w:rsidRPr="005B77B6" w:rsidRDefault="005E11B0" w:rsidP="005E11B0">
      <w:pPr>
        <w:pStyle w:val="TEKST"/>
      </w:pPr>
      <w:r>
        <w:t>Odległości</w:t>
      </w:r>
      <w:r w:rsidRPr="005B77B6">
        <w:t xml:space="preserve"> (mierzon</w:t>
      </w:r>
      <w:r>
        <w:t xml:space="preserve">e </w:t>
      </w:r>
      <w:r w:rsidRPr="005B77B6">
        <w:t>prostopadle)</w:t>
      </w:r>
      <w:r>
        <w:t xml:space="preserve"> </w:t>
      </w:r>
      <w:r w:rsidRPr="005B77B6">
        <w:t>budynku</w:t>
      </w:r>
      <w:r>
        <w:t xml:space="preserve"> od zabudowy sąsiadującej:</w:t>
      </w:r>
    </w:p>
    <w:p w14:paraId="4EAE2728" w14:textId="77777777" w:rsidR="005E11B0" w:rsidRDefault="005E11B0" w:rsidP="005E11B0">
      <w:pPr>
        <w:pStyle w:val="punktory"/>
        <w:numPr>
          <w:ilvl w:val="0"/>
          <w:numId w:val="6"/>
        </w:numPr>
        <w:spacing w:after="0"/>
      </w:pPr>
      <w:r>
        <w:t>Od północy budynek użyteczności publicznej – bezpośrednio przylegający;</w:t>
      </w:r>
    </w:p>
    <w:p w14:paraId="0A211595" w14:textId="77777777" w:rsidR="005E11B0" w:rsidRDefault="005E11B0" w:rsidP="005E11B0">
      <w:pPr>
        <w:pStyle w:val="punktory"/>
        <w:numPr>
          <w:ilvl w:val="0"/>
          <w:numId w:val="6"/>
        </w:numPr>
        <w:spacing w:after="0"/>
      </w:pPr>
      <w:r>
        <w:t>Od wschodu budynek biurowy na działce 203/5 - 16,50m;</w:t>
      </w:r>
    </w:p>
    <w:p w14:paraId="3245A5C2" w14:textId="77777777" w:rsidR="005E11B0" w:rsidRDefault="005E11B0" w:rsidP="005E11B0">
      <w:pPr>
        <w:pStyle w:val="punktory"/>
        <w:numPr>
          <w:ilvl w:val="0"/>
          <w:numId w:val="6"/>
        </w:numPr>
        <w:spacing w:after="0"/>
      </w:pPr>
      <w:r>
        <w:t>Od wschodu budynek mieszkalny na działce 204/14, 204/12, 203/</w:t>
      </w:r>
      <w:proofErr w:type="gramStart"/>
      <w:r>
        <w:t>1,</w:t>
      </w:r>
      <w:proofErr w:type="gramEnd"/>
      <w:r>
        <w:t xml:space="preserve"> - 8,50m;</w:t>
      </w:r>
    </w:p>
    <w:p w14:paraId="34F4D8E5" w14:textId="77777777" w:rsidR="005E11B0" w:rsidRPr="008609E5" w:rsidRDefault="005E11B0" w:rsidP="005E11B0">
      <w:pPr>
        <w:pStyle w:val="punktory"/>
        <w:numPr>
          <w:ilvl w:val="0"/>
          <w:numId w:val="6"/>
        </w:numPr>
        <w:spacing w:after="0"/>
      </w:pPr>
      <w:r>
        <w:t>Od zachodu budynek przemysłowy na działce 114/8 – 19,50m;</w:t>
      </w:r>
    </w:p>
    <w:p w14:paraId="3031A5BB" w14:textId="77777777" w:rsidR="005E11B0" w:rsidRPr="004D2A02" w:rsidRDefault="005E11B0" w:rsidP="005E11B0">
      <w:pPr>
        <w:pStyle w:val="WYRNIENIE"/>
      </w:pPr>
      <w:r w:rsidRPr="004D2A02">
        <w:t>OCHRONA ŚRODOWISKA</w:t>
      </w:r>
    </w:p>
    <w:p w14:paraId="7BAFB6EB" w14:textId="77777777" w:rsidR="005E11B0" w:rsidRDefault="005E11B0" w:rsidP="005E11B0">
      <w:pPr>
        <w:pStyle w:val="TEKST"/>
        <w:rPr>
          <w:color w:val="595959" w:themeColor="text1" w:themeTint="A6"/>
        </w:rPr>
      </w:pPr>
      <w:r w:rsidRPr="004879FB">
        <w:rPr>
          <w:color w:val="595959" w:themeColor="text1" w:themeTint="A6"/>
        </w:rPr>
        <w:t>Inwestycja nie wymaga opracowania operatu ochrony środowiska</w:t>
      </w:r>
      <w:r>
        <w:rPr>
          <w:color w:val="595959" w:themeColor="text1" w:themeTint="A6"/>
        </w:rPr>
        <w:t>,</w:t>
      </w:r>
      <w:r w:rsidRPr="004879FB">
        <w:rPr>
          <w:color w:val="595959" w:themeColor="text1" w:themeTint="A6"/>
        </w:rPr>
        <w:t xml:space="preserve"> gdy</w:t>
      </w:r>
      <w:r>
        <w:rPr>
          <w:color w:val="595959" w:themeColor="text1" w:themeTint="A6"/>
        </w:rPr>
        <w:t>ż nie wpłynie na nie znacząco i </w:t>
      </w:r>
      <w:r w:rsidRPr="004879FB">
        <w:rPr>
          <w:color w:val="595959" w:themeColor="text1" w:themeTint="A6"/>
        </w:rPr>
        <w:t>negatywnie w świetle obowiązujących przepisów. Prace budowlane nie spowodują ob</w:t>
      </w:r>
      <w:r>
        <w:rPr>
          <w:color w:val="595959" w:themeColor="text1" w:themeTint="A6"/>
        </w:rPr>
        <w:t xml:space="preserve">niżenia poziomu wód gruntowych. </w:t>
      </w:r>
      <w:r w:rsidRPr="004879FB">
        <w:rPr>
          <w:color w:val="595959" w:themeColor="text1" w:themeTint="A6"/>
        </w:rPr>
        <w:t>Przewiduje się nasadzenia zieleni niskiej oraz</w:t>
      </w:r>
      <w:r>
        <w:rPr>
          <w:color w:val="595959" w:themeColor="text1" w:themeTint="A6"/>
        </w:rPr>
        <w:t xml:space="preserve"> obsianie trawą. Wody opadowe z </w:t>
      </w:r>
      <w:r w:rsidRPr="004879FB">
        <w:rPr>
          <w:color w:val="595959" w:themeColor="text1" w:themeTint="A6"/>
        </w:rPr>
        <w:t>dac</w:t>
      </w:r>
      <w:r>
        <w:rPr>
          <w:color w:val="595959" w:themeColor="text1" w:themeTint="A6"/>
        </w:rPr>
        <w:t>hów i ulic będą odprowadzone do </w:t>
      </w:r>
      <w:r w:rsidRPr="004879FB">
        <w:rPr>
          <w:color w:val="595959" w:themeColor="text1" w:themeTint="A6"/>
        </w:rPr>
        <w:t xml:space="preserve">kanalizacji istniejącej w ulicy wg warunków wydanych przez </w:t>
      </w:r>
      <w:r>
        <w:rPr>
          <w:color w:val="595959" w:themeColor="text1" w:themeTint="A6"/>
        </w:rPr>
        <w:t>Politechnikę Gdańską</w:t>
      </w:r>
      <w:r w:rsidRPr="004879FB">
        <w:rPr>
          <w:color w:val="595959" w:themeColor="text1" w:themeTint="A6"/>
        </w:rPr>
        <w:t>.</w:t>
      </w:r>
    </w:p>
    <w:p w14:paraId="1F095A39" w14:textId="77777777" w:rsidR="005E11B0" w:rsidRPr="00F1066B" w:rsidRDefault="005E11B0" w:rsidP="005E11B0">
      <w:pPr>
        <w:pStyle w:val="WYRNIENIE"/>
      </w:pPr>
      <w:r w:rsidRPr="00F1066B">
        <w:t>WPŁYW NA SĄSIEDNIE BUDYNKI</w:t>
      </w:r>
    </w:p>
    <w:p w14:paraId="44D6F222" w14:textId="77777777" w:rsidR="005E11B0" w:rsidRPr="009B0681" w:rsidRDefault="005E11B0" w:rsidP="005E11B0">
      <w:pPr>
        <w:pStyle w:val="TEKST"/>
      </w:pPr>
      <w:r>
        <w:t>Budynek stanowiący przedmiot niniejszego opracowania graniczy bezpośrednio z budynkiem na działce 112/5 – są rozdzielone ścianą oddzielenia pożarowego. Przebudowany budynek wizualnie stanowi kontynuację sąsiadującego obiektu, tak jak miało to miejsce dotychczas.</w:t>
      </w:r>
    </w:p>
    <w:p w14:paraId="0513C963" w14:textId="77777777" w:rsidR="005E11B0" w:rsidRDefault="005E11B0" w:rsidP="005E11B0">
      <w:pPr>
        <w:pStyle w:val="WYRNIENIE"/>
        <w:ind w:left="1" w:firstLine="708"/>
      </w:pPr>
      <w:r>
        <w:t>WPŁYW NA STAN DRÓG PUBLICZNYCH I UKŁAD KOMUNIKACYJNY</w:t>
      </w:r>
    </w:p>
    <w:p w14:paraId="632195EE" w14:textId="77777777" w:rsidR="005E11B0" w:rsidRPr="00B35B78" w:rsidRDefault="005E11B0" w:rsidP="005E11B0">
      <w:pPr>
        <w:pStyle w:val="TEKST"/>
      </w:pPr>
      <w:r>
        <w:t>Nie przewiduje się ingerencji w istniejące drogi publiczne.</w:t>
      </w:r>
    </w:p>
    <w:p w14:paraId="1A81C9CB" w14:textId="77777777" w:rsidR="005E11B0" w:rsidRPr="00660A3C" w:rsidRDefault="005E11B0" w:rsidP="005E11B0">
      <w:pPr>
        <w:pStyle w:val="WYRNIENIE"/>
      </w:pPr>
      <w:r w:rsidRPr="00660A3C">
        <w:t>PRZESŁANIANIE I ZACIENIENIE</w:t>
      </w:r>
    </w:p>
    <w:p w14:paraId="00272DAB" w14:textId="524D9A35" w:rsidR="005E11B0" w:rsidRDefault="005E11B0" w:rsidP="005E11B0">
      <w:pPr>
        <w:pStyle w:val="TEKST"/>
        <w:spacing w:line="276" w:lineRule="auto"/>
      </w:pPr>
      <w:r>
        <w:t>Na załączonym opracowaniu graficznym (Załącznik</w:t>
      </w:r>
      <w:r w:rsidR="0048737C">
        <w:t xml:space="preserve"> nr 2</w:t>
      </w:r>
      <w:r>
        <w:t xml:space="preserve">) przedstawiono symulację cienia rzucanego przez budynek będący przedmiotem niniejszej Inwestycji na działki sąsiednie. </w:t>
      </w:r>
    </w:p>
    <w:p w14:paraId="7A0FA015" w14:textId="77777777" w:rsidR="005E11B0" w:rsidRPr="00B35B78" w:rsidRDefault="005E11B0" w:rsidP="005E11B0">
      <w:pPr>
        <w:pStyle w:val="TEKST"/>
        <w:spacing w:line="276" w:lineRule="auto"/>
      </w:pPr>
      <w:r>
        <w:lastRenderedPageBreak/>
        <w:t>Wykazano, że projektowana rozbudowa – bryła klatki schodowej - rzuca cień na istniejący budynek na działce sąsiedniej 112/5 przez ok. 1,5 h w ciągu dnia. Ze względu na niewielki wpływ na ten teren, czynnik ten nie był rozpatrywany jako negatywne oddziaływanie.</w:t>
      </w:r>
    </w:p>
    <w:p w14:paraId="447D30DA" w14:textId="77777777" w:rsidR="005E11B0" w:rsidRPr="004879FB" w:rsidRDefault="005E11B0" w:rsidP="005E11B0">
      <w:pPr>
        <w:pStyle w:val="WYRNIENIE"/>
        <w:spacing w:line="276" w:lineRule="auto"/>
      </w:pPr>
      <w:r w:rsidRPr="004879FB">
        <w:t xml:space="preserve">OCHRONA PRZED HAŁASEM I DRGANIAMI   </w:t>
      </w:r>
    </w:p>
    <w:p w14:paraId="11C800BA" w14:textId="77777777" w:rsidR="005E11B0" w:rsidRPr="004879FB" w:rsidRDefault="005E11B0" w:rsidP="005E11B0">
      <w:pPr>
        <w:pStyle w:val="TEKST"/>
        <w:spacing w:line="276" w:lineRule="auto"/>
        <w:rPr>
          <w:color w:val="595959" w:themeColor="text1" w:themeTint="A6"/>
        </w:rPr>
      </w:pPr>
      <w:r w:rsidRPr="004879FB">
        <w:rPr>
          <w:color w:val="595959" w:themeColor="text1" w:themeTint="A6"/>
        </w:rPr>
        <w:t>W projektowanym budynku nie będą występowały ponadnormatywne źródła hałasu i drgań.</w:t>
      </w:r>
    </w:p>
    <w:p w14:paraId="40D097C4" w14:textId="77777777" w:rsidR="005E11B0" w:rsidRPr="004879FB" w:rsidRDefault="005E11B0" w:rsidP="005E11B0">
      <w:pPr>
        <w:pStyle w:val="WYRNIENIE"/>
        <w:spacing w:line="276" w:lineRule="auto"/>
      </w:pPr>
      <w:r w:rsidRPr="00621729">
        <w:t>OCHRO</w:t>
      </w:r>
      <w:r w:rsidRPr="004879FB">
        <w:t xml:space="preserve">NA KONSERWATORSKA </w:t>
      </w:r>
    </w:p>
    <w:p w14:paraId="1D5B1CE3" w14:textId="77777777" w:rsidR="005E11B0" w:rsidRDefault="005E11B0" w:rsidP="005E11B0">
      <w:pPr>
        <w:pStyle w:val="TEKST"/>
        <w:spacing w:line="276" w:lineRule="auto"/>
        <w:rPr>
          <w:color w:val="595959" w:themeColor="text1" w:themeTint="A6"/>
        </w:rPr>
      </w:pPr>
      <w:r>
        <w:rPr>
          <w:color w:val="595959" w:themeColor="text1" w:themeTint="A6"/>
        </w:rPr>
        <w:t>Budynek</w:t>
      </w:r>
      <w:r w:rsidRPr="004879FB">
        <w:rPr>
          <w:color w:val="595959" w:themeColor="text1" w:themeTint="A6"/>
        </w:rPr>
        <w:t xml:space="preserve"> </w:t>
      </w:r>
      <w:r>
        <w:rPr>
          <w:color w:val="595959" w:themeColor="text1" w:themeTint="A6"/>
        </w:rPr>
        <w:t>nie podlega</w:t>
      </w:r>
      <w:r w:rsidRPr="004879FB">
        <w:rPr>
          <w:color w:val="595959" w:themeColor="text1" w:themeTint="A6"/>
        </w:rPr>
        <w:t xml:space="preserve"> ochron</w:t>
      </w:r>
      <w:r>
        <w:rPr>
          <w:color w:val="595959" w:themeColor="text1" w:themeTint="A6"/>
        </w:rPr>
        <w:t>ie konserwatorskiej</w:t>
      </w:r>
      <w:bookmarkStart w:id="31" w:name="h.wmtwnfs52asn" w:colFirst="0" w:colLast="0"/>
      <w:bookmarkEnd w:id="31"/>
      <w:r>
        <w:rPr>
          <w:color w:val="595959" w:themeColor="text1" w:themeTint="A6"/>
        </w:rPr>
        <w:t>, nie narusza budynku przylegającego.</w:t>
      </w:r>
    </w:p>
    <w:p w14:paraId="4B6FEC68" w14:textId="77777777" w:rsidR="005E11B0" w:rsidRPr="004879FB" w:rsidRDefault="005E11B0" w:rsidP="005E11B0">
      <w:pPr>
        <w:pStyle w:val="WYRNIENIE"/>
        <w:spacing w:line="276" w:lineRule="auto"/>
      </w:pPr>
      <w:r w:rsidRPr="004879FB">
        <w:t xml:space="preserve">OCHRONA INTERESÓW OSÓB TRZECICH </w:t>
      </w:r>
    </w:p>
    <w:p w14:paraId="1FCD379C" w14:textId="77777777" w:rsidR="005E11B0" w:rsidRDefault="005E11B0" w:rsidP="005E11B0">
      <w:pPr>
        <w:pStyle w:val="TEKST"/>
        <w:spacing w:line="276" w:lineRule="auto"/>
        <w:rPr>
          <w:color w:val="595959" w:themeColor="text1" w:themeTint="A6"/>
        </w:rPr>
      </w:pPr>
      <w:r w:rsidRPr="004879FB">
        <w:rPr>
          <w:color w:val="595959" w:themeColor="text1" w:themeTint="A6"/>
        </w:rPr>
        <w:t>Projektowana rozbudowa nie narusza interesów osób trzecich. Przepisy wynikające z Warunków Technicznych</w:t>
      </w:r>
      <w:r>
        <w:rPr>
          <w:color w:val="595959" w:themeColor="text1" w:themeTint="A6"/>
        </w:rPr>
        <w:t>,</w:t>
      </w:r>
      <w:r w:rsidRPr="004879FB">
        <w:rPr>
          <w:color w:val="595959" w:themeColor="text1" w:themeTint="A6"/>
        </w:rPr>
        <w:t xml:space="preserve"> jakim powinny odpowiadać budynki i ich posadowienie zostały spełnione.</w:t>
      </w:r>
    </w:p>
    <w:p w14:paraId="3CFCC76B" w14:textId="77777777" w:rsidR="005E11B0" w:rsidRPr="006953B5" w:rsidRDefault="005E11B0" w:rsidP="00BA2925">
      <w:pPr>
        <w:pStyle w:val="TEKST"/>
        <w:rPr>
          <w:color w:val="404040" w:themeColor="text1" w:themeTint="BF"/>
        </w:rPr>
      </w:pPr>
    </w:p>
    <w:p w14:paraId="0DC02D3B" w14:textId="3E95B59F" w:rsidR="002C42F6" w:rsidRPr="006953B5" w:rsidRDefault="002C42F6" w:rsidP="00525160">
      <w:pPr>
        <w:pStyle w:val="Nagwek2"/>
        <w:rPr>
          <w:color w:val="404040" w:themeColor="text1" w:themeTint="BF"/>
          <w:lang w:val="pl-PL" w:eastAsia="pl-PL"/>
        </w:rPr>
      </w:pPr>
      <w:bookmarkStart w:id="32" w:name="_Toc504660243"/>
      <w:r w:rsidRPr="006953B5">
        <w:rPr>
          <w:color w:val="404040" w:themeColor="text1" w:themeTint="BF"/>
          <w:lang w:val="pl-PL" w:eastAsia="pl-PL"/>
        </w:rPr>
        <w:t>INFORMACJA BIOZ</w:t>
      </w:r>
      <w:bookmarkEnd w:id="32"/>
    </w:p>
    <w:p w14:paraId="2C039F3F" w14:textId="19E0273F" w:rsidR="00864450" w:rsidRPr="00F337A4" w:rsidRDefault="00864450" w:rsidP="00864450">
      <w:pPr>
        <w:pStyle w:val="TEKST"/>
        <w:spacing w:line="276" w:lineRule="auto"/>
        <w:rPr>
          <w:color w:val="595959" w:themeColor="text1" w:themeTint="A6"/>
        </w:rPr>
      </w:pPr>
      <w:r w:rsidRPr="00F337A4">
        <w:rPr>
          <w:color w:val="595959" w:themeColor="text1" w:themeTint="A6"/>
        </w:rPr>
        <w:t>Roboty należy wykonać zgodnie z rozporządzeniem Ministra Budownictwa i Prz</w:t>
      </w:r>
      <w:r>
        <w:rPr>
          <w:color w:val="595959" w:themeColor="text1" w:themeTint="A6"/>
        </w:rPr>
        <w:t>emysłu Materiałów Budowlanych z dnia 27.03.1972 DU 13/72 „</w:t>
      </w:r>
      <w:r w:rsidRPr="00F337A4">
        <w:rPr>
          <w:color w:val="595959" w:themeColor="text1" w:themeTint="A6"/>
        </w:rPr>
        <w:t>W sprawie BHP przy rob</w:t>
      </w:r>
      <w:r>
        <w:rPr>
          <w:color w:val="595959" w:themeColor="text1" w:themeTint="A6"/>
        </w:rPr>
        <w:t>otach budowlano - montażowych i </w:t>
      </w:r>
      <w:r w:rsidRPr="00F337A4">
        <w:rPr>
          <w:color w:val="595959" w:themeColor="text1" w:themeTint="A6"/>
        </w:rPr>
        <w:t xml:space="preserve">rozbiórkowych”, z późniejszymi nowelizacjami. </w:t>
      </w:r>
    </w:p>
    <w:p w14:paraId="2200F30E" w14:textId="77777777" w:rsidR="00864450" w:rsidRPr="00F337A4" w:rsidRDefault="00864450" w:rsidP="00864450">
      <w:pPr>
        <w:pStyle w:val="Nagwek3"/>
        <w:rPr>
          <w:lang w:val="pl-PL"/>
        </w:rPr>
      </w:pPr>
      <w:bookmarkStart w:id="33" w:name="_Toc482280113"/>
      <w:bookmarkStart w:id="34" w:name="_Toc504660244"/>
      <w:r w:rsidRPr="00F337A4">
        <w:rPr>
          <w:rFonts w:eastAsia="Arial"/>
          <w:lang w:val="pl-PL"/>
        </w:rPr>
        <w:t xml:space="preserve">CZĘŚĆ </w:t>
      </w:r>
      <w:r w:rsidRPr="00791D1A">
        <w:rPr>
          <w:rFonts w:eastAsia="Arial"/>
        </w:rPr>
        <w:t>SZCZEGÓŁOWA</w:t>
      </w:r>
      <w:bookmarkEnd w:id="33"/>
      <w:bookmarkEnd w:id="34"/>
    </w:p>
    <w:p w14:paraId="19791849" w14:textId="77777777" w:rsidR="00864450" w:rsidRPr="00F337A4" w:rsidRDefault="00864450" w:rsidP="00864450">
      <w:pPr>
        <w:pStyle w:val="TEKST"/>
        <w:spacing w:line="276" w:lineRule="auto"/>
        <w:rPr>
          <w:color w:val="595959" w:themeColor="text1" w:themeTint="A6"/>
        </w:rPr>
      </w:pPr>
      <w:r w:rsidRPr="00F337A4">
        <w:rPr>
          <w:color w:val="595959" w:themeColor="text1" w:themeTint="A6"/>
        </w:rPr>
        <w:t xml:space="preserve">Kierownictwo budowy - kierownictwo budowy musi posiadać odpowiednie kwalifikacje. </w:t>
      </w:r>
    </w:p>
    <w:p w14:paraId="55A564D6" w14:textId="77777777" w:rsidR="00864450" w:rsidRPr="00F337A4" w:rsidRDefault="00864450" w:rsidP="00864450">
      <w:pPr>
        <w:pStyle w:val="TEKST"/>
        <w:spacing w:line="276" w:lineRule="auto"/>
        <w:rPr>
          <w:color w:val="595959" w:themeColor="text1" w:themeTint="A6"/>
        </w:rPr>
      </w:pPr>
      <w:r>
        <w:rPr>
          <w:color w:val="595959" w:themeColor="text1" w:themeTint="A6"/>
        </w:rPr>
        <w:t xml:space="preserve">W przypadku niejasności </w:t>
      </w:r>
      <w:r w:rsidRPr="00F337A4">
        <w:rPr>
          <w:color w:val="595959" w:themeColor="text1" w:themeTint="A6"/>
        </w:rPr>
        <w:t xml:space="preserve">obowiązujących na </w:t>
      </w:r>
      <w:r>
        <w:rPr>
          <w:color w:val="595959" w:themeColor="text1" w:themeTint="A6"/>
        </w:rPr>
        <w:t xml:space="preserve">budowie zasad </w:t>
      </w:r>
      <w:r w:rsidRPr="00F337A4">
        <w:rPr>
          <w:color w:val="595959" w:themeColor="text1" w:themeTint="A6"/>
        </w:rPr>
        <w:t xml:space="preserve">czy procedur dotyczących </w:t>
      </w:r>
      <w:r>
        <w:rPr>
          <w:color w:val="595959" w:themeColor="text1" w:themeTint="A6"/>
        </w:rPr>
        <w:t xml:space="preserve">ochrony </w:t>
      </w:r>
      <w:r w:rsidRPr="00F337A4">
        <w:rPr>
          <w:color w:val="595959" w:themeColor="text1" w:themeTint="A6"/>
        </w:rPr>
        <w:t>przyrody i ochrony sanitarnej, osoba zainteresowana powinna zwrócić się do wyznaczonego przez generalnego wykonawcę kierownika budowy.</w:t>
      </w:r>
    </w:p>
    <w:p w14:paraId="451A480C" w14:textId="77777777" w:rsidR="00864450" w:rsidRPr="00F337A4" w:rsidRDefault="00864450" w:rsidP="00864450">
      <w:pPr>
        <w:pStyle w:val="Nagwek3"/>
        <w:rPr>
          <w:lang w:val="pl-PL"/>
        </w:rPr>
      </w:pPr>
      <w:bookmarkStart w:id="35" w:name="_Toc482280114"/>
      <w:bookmarkStart w:id="36" w:name="_Toc504660245"/>
      <w:r w:rsidRPr="00791D1A">
        <w:rPr>
          <w:rFonts w:eastAsia="Arial"/>
        </w:rPr>
        <w:t>ODPOWIEDZIALNOŚĆ</w:t>
      </w:r>
      <w:r w:rsidRPr="00F337A4">
        <w:rPr>
          <w:rFonts w:eastAsia="Arial"/>
          <w:lang w:val="pl-PL"/>
        </w:rPr>
        <w:t xml:space="preserve"> PODWYKONAWCY</w:t>
      </w:r>
      <w:bookmarkEnd w:id="35"/>
      <w:bookmarkEnd w:id="36"/>
    </w:p>
    <w:p w14:paraId="1C4ADA30" w14:textId="77777777" w:rsidR="00864450" w:rsidRPr="00FE695C" w:rsidRDefault="00864450" w:rsidP="00864450">
      <w:pPr>
        <w:pStyle w:val="TEKST"/>
        <w:spacing w:line="276" w:lineRule="auto"/>
        <w:rPr>
          <w:rFonts w:ascii="Arial" w:hAnsi="Arial" w:cs="Arial"/>
          <w:color w:val="595959" w:themeColor="text1" w:themeTint="A6"/>
          <w:sz w:val="18"/>
        </w:rPr>
      </w:pPr>
      <w:r w:rsidRPr="00F337A4">
        <w:rPr>
          <w:color w:val="595959" w:themeColor="text1" w:themeTint="A6"/>
        </w:rPr>
        <w:t>Każdy podwykonawca zobowiązany jest, aby jego pracownicy dbali o ochronę sanitarną i ochronę przyrody przy realizacji poszczególnych zadań</w:t>
      </w:r>
      <w:r w:rsidRPr="00F337A4">
        <w:rPr>
          <w:rFonts w:ascii="Arial" w:hAnsi="Arial" w:cs="Arial"/>
          <w:color w:val="595959" w:themeColor="text1" w:themeTint="A6"/>
          <w:sz w:val="18"/>
        </w:rPr>
        <w:t>.</w:t>
      </w:r>
    </w:p>
    <w:p w14:paraId="7EA13781" w14:textId="77777777" w:rsidR="00864450" w:rsidRPr="00F337A4" w:rsidRDefault="00864450" w:rsidP="00864450">
      <w:pPr>
        <w:pStyle w:val="Nagwek3"/>
        <w:rPr>
          <w:rFonts w:eastAsia="Arial"/>
          <w:lang w:val="pl-PL"/>
        </w:rPr>
      </w:pPr>
      <w:bookmarkStart w:id="37" w:name="_Toc482280115"/>
      <w:bookmarkStart w:id="38" w:name="_Toc504660246"/>
      <w:r w:rsidRPr="00791D1A">
        <w:rPr>
          <w:rFonts w:eastAsia="Arial"/>
          <w:lang w:val="pl-PL"/>
        </w:rPr>
        <w:t xml:space="preserve">WYMAGANIA </w:t>
      </w:r>
      <w:r w:rsidRPr="00DF5D0D">
        <w:rPr>
          <w:rFonts w:eastAsia="Arial"/>
          <w:lang w:val="pl-PL"/>
        </w:rPr>
        <w:t>DOTYCZĄCE</w:t>
      </w:r>
      <w:r w:rsidRPr="00791D1A">
        <w:rPr>
          <w:rFonts w:eastAsia="Arial"/>
          <w:lang w:val="pl-PL"/>
        </w:rPr>
        <w:t xml:space="preserve"> OCHRONY PRZYRODY I OCHRONY SANITARNEJ W CZASIE BUDOWY</w:t>
      </w:r>
      <w:bookmarkEnd w:id="37"/>
      <w:bookmarkEnd w:id="38"/>
    </w:p>
    <w:p w14:paraId="09DB486D" w14:textId="77777777" w:rsidR="00864450" w:rsidRPr="00F337A4" w:rsidRDefault="00864450" w:rsidP="00864450">
      <w:pPr>
        <w:pStyle w:val="TEKST"/>
        <w:spacing w:line="276" w:lineRule="auto"/>
        <w:rPr>
          <w:color w:val="595959" w:themeColor="text1" w:themeTint="A6"/>
        </w:rPr>
      </w:pPr>
      <w:r w:rsidRPr="00F337A4">
        <w:rPr>
          <w:color w:val="595959" w:themeColor="text1" w:themeTint="A6"/>
        </w:rPr>
        <w:t>Zgodnie z ustawą o ochronie środowiska generalny wykonawca w planowaniu realizacji budowy uwzględni:</w:t>
      </w:r>
    </w:p>
    <w:p w14:paraId="3C763B1D"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zapewnienie ochrony środowiska i ochrony sanitarnej w realizacji prac,</w:t>
      </w:r>
    </w:p>
    <w:p w14:paraId="1EC6A63F" w14:textId="77777777" w:rsidR="00864450" w:rsidRPr="00F337A4" w:rsidRDefault="00864450" w:rsidP="00864450">
      <w:pPr>
        <w:pStyle w:val="punktory"/>
        <w:spacing w:line="276" w:lineRule="auto"/>
        <w:jc w:val="both"/>
        <w:rPr>
          <w:color w:val="595959" w:themeColor="text1" w:themeTint="A6"/>
        </w:rPr>
      </w:pPr>
      <w:r>
        <w:rPr>
          <w:color w:val="595959" w:themeColor="text1" w:themeTint="A6"/>
        </w:rPr>
        <w:lastRenderedPageBreak/>
        <w:t xml:space="preserve">zapewnienie </w:t>
      </w:r>
      <w:r w:rsidRPr="00F337A4">
        <w:rPr>
          <w:color w:val="595959" w:themeColor="text1" w:themeTint="A6"/>
        </w:rPr>
        <w:t>stosowania materiałów i elementów budowlanych skutecznie chroniących użytkowników obiektów budowlanych przed:</w:t>
      </w:r>
    </w:p>
    <w:p w14:paraId="45E48924" w14:textId="77777777" w:rsidR="00864450" w:rsidRPr="00F337A4" w:rsidRDefault="00864450" w:rsidP="00864450">
      <w:pPr>
        <w:pStyle w:val="punktory"/>
        <w:tabs>
          <w:tab w:val="clear" w:pos="709"/>
        </w:tabs>
        <w:spacing w:line="276" w:lineRule="auto"/>
        <w:ind w:left="1560"/>
        <w:rPr>
          <w:color w:val="595959" w:themeColor="text1" w:themeTint="A6"/>
        </w:rPr>
      </w:pPr>
      <w:r w:rsidRPr="00F337A4">
        <w:rPr>
          <w:color w:val="595959" w:themeColor="text1" w:themeTint="A6"/>
        </w:rPr>
        <w:tab/>
      </w:r>
      <w:r w:rsidRPr="00F337A4">
        <w:rPr>
          <w:color w:val="595959" w:themeColor="text1" w:themeTint="A6"/>
        </w:rPr>
        <w:tab/>
      </w:r>
      <w:r w:rsidRPr="00F337A4">
        <w:rPr>
          <w:color w:val="595959" w:themeColor="text1" w:themeTint="A6"/>
        </w:rPr>
        <w:tab/>
      </w:r>
      <w:r w:rsidRPr="00F337A4">
        <w:rPr>
          <w:color w:val="595959" w:themeColor="text1" w:themeTint="A6"/>
        </w:rPr>
        <w:tab/>
      </w:r>
      <w:r w:rsidRPr="00F337A4">
        <w:rPr>
          <w:color w:val="595959" w:themeColor="text1" w:themeTint="A6"/>
        </w:rPr>
        <w:tab/>
      </w:r>
      <w:r w:rsidRPr="00F337A4">
        <w:rPr>
          <w:color w:val="595959" w:themeColor="text1" w:themeTint="A6"/>
        </w:rPr>
        <w:tab/>
      </w:r>
      <w:r w:rsidRPr="00F337A4">
        <w:rPr>
          <w:color w:val="595959" w:themeColor="text1" w:themeTint="A6"/>
        </w:rPr>
        <w:tab/>
      </w:r>
      <w:r w:rsidRPr="00F337A4">
        <w:rPr>
          <w:color w:val="595959" w:themeColor="text1" w:themeTint="A6"/>
        </w:rPr>
        <w:tab/>
        <w:t>hałasem,</w:t>
      </w:r>
    </w:p>
    <w:p w14:paraId="6B6E0424" w14:textId="77777777" w:rsidR="00864450" w:rsidRPr="00F337A4" w:rsidRDefault="00864450" w:rsidP="00864450">
      <w:pPr>
        <w:pStyle w:val="punktory"/>
        <w:tabs>
          <w:tab w:val="clear" w:pos="709"/>
          <w:tab w:val="left" w:pos="1560"/>
        </w:tabs>
        <w:spacing w:line="276" w:lineRule="auto"/>
        <w:ind w:left="1560"/>
        <w:rPr>
          <w:color w:val="595959" w:themeColor="text1" w:themeTint="A6"/>
        </w:rPr>
      </w:pPr>
      <w:r w:rsidRPr="00F337A4">
        <w:rPr>
          <w:color w:val="595959" w:themeColor="text1" w:themeTint="A6"/>
        </w:rPr>
        <w:tab/>
      </w:r>
      <w:r w:rsidRPr="00F337A4">
        <w:rPr>
          <w:color w:val="595959" w:themeColor="text1" w:themeTint="A6"/>
        </w:rPr>
        <w:tab/>
        <w:t>wibracjami,</w:t>
      </w:r>
    </w:p>
    <w:p w14:paraId="76A1BFA7" w14:textId="77777777" w:rsidR="00864450" w:rsidRPr="00F337A4" w:rsidRDefault="00864450" w:rsidP="00864450">
      <w:pPr>
        <w:pStyle w:val="punktory"/>
        <w:tabs>
          <w:tab w:val="clear" w:pos="709"/>
          <w:tab w:val="left" w:pos="1560"/>
        </w:tabs>
        <w:spacing w:line="276" w:lineRule="auto"/>
        <w:ind w:left="1560"/>
        <w:jc w:val="both"/>
        <w:rPr>
          <w:color w:val="595959" w:themeColor="text1" w:themeTint="A6"/>
        </w:rPr>
      </w:pPr>
      <w:r w:rsidRPr="00F337A4">
        <w:rPr>
          <w:color w:val="595959" w:themeColor="text1" w:themeTint="A6"/>
        </w:rPr>
        <w:tab/>
      </w:r>
      <w:r w:rsidRPr="00F337A4">
        <w:rPr>
          <w:color w:val="595959" w:themeColor="text1" w:themeTint="A6"/>
        </w:rPr>
        <w:tab/>
      </w:r>
      <w:r w:rsidRPr="00F337A4">
        <w:rPr>
          <w:color w:val="595959" w:themeColor="text1" w:themeTint="A6"/>
        </w:rPr>
        <w:tab/>
        <w:t>szkodliwym oddziaływaniem na zdrowie ludzkie,</w:t>
      </w:r>
    </w:p>
    <w:p w14:paraId="36425D22"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zapewnienie stosowania w trakcie realizacji budowy maszyn i innych urządzeń technicznych odpowiadających ochronie środowiska,</w:t>
      </w:r>
    </w:p>
    <w:p w14:paraId="2AFBB7BF"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zapewnienie przestrze</w:t>
      </w:r>
      <w:r>
        <w:rPr>
          <w:color w:val="595959" w:themeColor="text1" w:themeTint="A6"/>
        </w:rPr>
        <w:t xml:space="preserve">gania prawa ochrony sanitarnej </w:t>
      </w:r>
      <w:r w:rsidRPr="00F337A4">
        <w:rPr>
          <w:color w:val="595959" w:themeColor="text1" w:themeTint="A6"/>
        </w:rPr>
        <w:t xml:space="preserve">i </w:t>
      </w:r>
      <w:r>
        <w:rPr>
          <w:color w:val="595959" w:themeColor="text1" w:themeTint="A6"/>
        </w:rPr>
        <w:t xml:space="preserve">ochrony środowiska, uzyskanie </w:t>
      </w:r>
      <w:r w:rsidRPr="00F337A4">
        <w:rPr>
          <w:color w:val="595959" w:themeColor="text1" w:themeTint="A6"/>
        </w:rPr>
        <w:t xml:space="preserve">określonych </w:t>
      </w:r>
      <w:r>
        <w:rPr>
          <w:color w:val="595959" w:themeColor="text1" w:themeTint="A6"/>
        </w:rPr>
        <w:t xml:space="preserve">prawem </w:t>
      </w:r>
      <w:r w:rsidRPr="00F337A4">
        <w:rPr>
          <w:color w:val="595959" w:themeColor="text1" w:themeTint="A6"/>
        </w:rPr>
        <w:t>uzgodnień i dokumentów (w ramach określonych umową z Inwestorem),</w:t>
      </w:r>
    </w:p>
    <w:p w14:paraId="15C4DE6D"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zachowanie zasad ochrony przyrody i ochrony sanitarnej w czasie budowy - w przypadku popełnionych przez podwykonawcę wykroczeń generalny wykonawca ma prawo do przerwania prac, a w przypadku nie wprowadzenia koniecznych zmian również do wypowiedzenia umowy,</w:t>
      </w:r>
    </w:p>
    <w:p w14:paraId="3C95AC60"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przygotowanie prac - przed przystąpieniem do prac mogących narus</w:t>
      </w:r>
      <w:r>
        <w:rPr>
          <w:color w:val="595959" w:themeColor="text1" w:themeTint="A6"/>
        </w:rPr>
        <w:t>zyć zasady ochrony środowiska i </w:t>
      </w:r>
      <w:r w:rsidRPr="00F337A4">
        <w:rPr>
          <w:color w:val="595959" w:themeColor="text1" w:themeTint="A6"/>
        </w:rPr>
        <w:t>ochrony sanitarnej, pracownicy firmy podwykonawczej omawiają zakres prac oraz ich przeprowadzenie z kierownikiem budowy,</w:t>
      </w:r>
    </w:p>
    <w:p w14:paraId="5502C23B"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prowadzenie prac - podwykonawca zobowiązany jest zwrócić uwagę generalnego wy</w:t>
      </w:r>
      <w:r>
        <w:rPr>
          <w:color w:val="595959" w:themeColor="text1" w:themeTint="A6"/>
        </w:rPr>
        <w:t>konawcy na </w:t>
      </w:r>
      <w:r w:rsidRPr="00F337A4">
        <w:rPr>
          <w:color w:val="595959" w:themeColor="text1" w:themeTint="A6"/>
        </w:rPr>
        <w:t>ewentualne zagrożenia związane z prowadzonymi pracami, sytuacje niebezpieczne muszą być natychmiast zażegnane, odpowiedzialność ponosi każdy za swój zakres zadań,</w:t>
      </w:r>
    </w:p>
    <w:p w14:paraId="65E225BA"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zakończenie prac - kierownictwo budowy wraz z podwykonawcą przeprowadza ocenę całości prac.</w:t>
      </w:r>
    </w:p>
    <w:p w14:paraId="2FCE37AC" w14:textId="77777777" w:rsidR="00864450" w:rsidRPr="00F337A4" w:rsidRDefault="00864450" w:rsidP="00864450">
      <w:pPr>
        <w:pStyle w:val="Nagwek3"/>
      </w:pPr>
      <w:bookmarkStart w:id="39" w:name="_Toc482280116"/>
      <w:bookmarkStart w:id="40" w:name="_Toc504660247"/>
      <w:r w:rsidRPr="00F337A4">
        <w:rPr>
          <w:rFonts w:eastAsia="Arial"/>
        </w:rPr>
        <w:t xml:space="preserve">ZAGOSPODAROWANIE </w:t>
      </w:r>
      <w:r w:rsidRPr="00791D1A">
        <w:rPr>
          <w:rFonts w:eastAsia="Arial"/>
        </w:rPr>
        <w:t>PLACU</w:t>
      </w:r>
      <w:r w:rsidRPr="00F337A4">
        <w:rPr>
          <w:rFonts w:eastAsia="Arial"/>
        </w:rPr>
        <w:t xml:space="preserve"> BUDOWY</w:t>
      </w:r>
      <w:bookmarkEnd w:id="39"/>
      <w:bookmarkEnd w:id="40"/>
    </w:p>
    <w:p w14:paraId="153A98EE" w14:textId="77777777" w:rsidR="00864450" w:rsidRPr="00F337A4" w:rsidRDefault="00864450" w:rsidP="00864450">
      <w:pPr>
        <w:pStyle w:val="TEKST"/>
        <w:spacing w:line="276" w:lineRule="auto"/>
        <w:rPr>
          <w:color w:val="595959" w:themeColor="text1" w:themeTint="A6"/>
        </w:rPr>
      </w:pPr>
      <w:r w:rsidRPr="00F337A4">
        <w:rPr>
          <w:color w:val="595959" w:themeColor="text1" w:themeTint="A6"/>
        </w:rPr>
        <w:t>Projekt zagospodarowania placu budowy sporządza Generalny Wykonawca:</w:t>
      </w:r>
    </w:p>
    <w:p w14:paraId="040994F7" w14:textId="77777777" w:rsidR="00864450" w:rsidRPr="00F337A4" w:rsidRDefault="00864450" w:rsidP="00864450">
      <w:pPr>
        <w:pStyle w:val="punktory"/>
        <w:spacing w:line="276" w:lineRule="auto"/>
        <w:rPr>
          <w:color w:val="595959" w:themeColor="text1" w:themeTint="A6"/>
        </w:rPr>
      </w:pPr>
      <w:r w:rsidRPr="00F337A4">
        <w:rPr>
          <w:color w:val="595959" w:themeColor="text1" w:themeTint="A6"/>
        </w:rPr>
        <w:tab/>
        <w:t>z zapewnieniem koniecznej ochrony przeciwpożarowej,</w:t>
      </w:r>
    </w:p>
    <w:p w14:paraId="7EA48B89" w14:textId="77777777" w:rsidR="00864450" w:rsidRPr="00F337A4" w:rsidRDefault="00864450" w:rsidP="00864450">
      <w:pPr>
        <w:pStyle w:val="punktory"/>
        <w:spacing w:line="276" w:lineRule="auto"/>
        <w:rPr>
          <w:color w:val="595959" w:themeColor="text1" w:themeTint="A6"/>
        </w:rPr>
      </w:pPr>
      <w:r w:rsidRPr="00F337A4">
        <w:rPr>
          <w:color w:val="595959" w:themeColor="text1" w:themeTint="A6"/>
        </w:rPr>
        <w:tab/>
        <w:t>zapewnieniem bezpieczeństwa i higieny pracy,</w:t>
      </w:r>
    </w:p>
    <w:p w14:paraId="098A15BD" w14:textId="77777777" w:rsidR="00864450" w:rsidRPr="00F337A4" w:rsidRDefault="00864450" w:rsidP="00864450">
      <w:pPr>
        <w:pStyle w:val="punktory"/>
        <w:spacing w:line="276" w:lineRule="auto"/>
        <w:rPr>
          <w:color w:val="595959" w:themeColor="text1" w:themeTint="A6"/>
        </w:rPr>
      </w:pPr>
      <w:r w:rsidRPr="00F337A4">
        <w:rPr>
          <w:color w:val="595959" w:themeColor="text1" w:themeTint="A6"/>
        </w:rPr>
        <w:t>zapewnieniem ochrony zdrowia,</w:t>
      </w:r>
    </w:p>
    <w:p w14:paraId="117096A8" w14:textId="77777777" w:rsidR="00864450" w:rsidRPr="00F337A4" w:rsidRDefault="00864450" w:rsidP="00864450">
      <w:pPr>
        <w:pStyle w:val="punktory"/>
        <w:spacing w:line="276" w:lineRule="auto"/>
        <w:rPr>
          <w:color w:val="595959" w:themeColor="text1" w:themeTint="A6"/>
        </w:rPr>
      </w:pPr>
      <w:r w:rsidRPr="00F337A4">
        <w:rPr>
          <w:color w:val="595959" w:themeColor="text1" w:themeTint="A6"/>
        </w:rPr>
        <w:tab/>
        <w:t>zapewnieniem ochrony środowiska i ochrony sanitarnej,</w:t>
      </w:r>
    </w:p>
    <w:p w14:paraId="275057D7" w14:textId="77777777" w:rsidR="00864450" w:rsidRPr="00F337A4" w:rsidRDefault="00864450" w:rsidP="00864450">
      <w:pPr>
        <w:pStyle w:val="punktory"/>
        <w:spacing w:line="276" w:lineRule="auto"/>
        <w:rPr>
          <w:color w:val="595959" w:themeColor="text1" w:themeTint="A6"/>
        </w:rPr>
      </w:pPr>
      <w:r w:rsidRPr="00F337A4">
        <w:rPr>
          <w:color w:val="595959" w:themeColor="text1" w:themeTint="A6"/>
        </w:rPr>
        <w:tab/>
        <w:t>odpowiednim przeprowadzeniem i oznakowaniem ogrodzenia,</w:t>
      </w:r>
    </w:p>
    <w:p w14:paraId="50469E68" w14:textId="77777777" w:rsidR="00864450" w:rsidRPr="00F337A4" w:rsidRDefault="00864450" w:rsidP="00864450">
      <w:pPr>
        <w:pStyle w:val="punktory"/>
        <w:spacing w:line="276" w:lineRule="auto"/>
        <w:rPr>
          <w:color w:val="595959" w:themeColor="text1" w:themeTint="A6"/>
        </w:rPr>
      </w:pPr>
      <w:r w:rsidRPr="00F337A4">
        <w:rPr>
          <w:color w:val="595959" w:themeColor="text1" w:themeTint="A6"/>
        </w:rPr>
        <w:tab/>
        <w:t>oszczędnym gospodarowaniem przestrzenią konieczną do przeprowadzenia budowy,</w:t>
      </w:r>
    </w:p>
    <w:p w14:paraId="4037EAAD" w14:textId="77777777" w:rsidR="00864450" w:rsidRPr="00F337A4" w:rsidRDefault="00864450" w:rsidP="00864450">
      <w:pPr>
        <w:pStyle w:val="punktory"/>
        <w:spacing w:line="276" w:lineRule="auto"/>
        <w:rPr>
          <w:color w:val="595959" w:themeColor="text1" w:themeTint="A6"/>
        </w:rPr>
      </w:pPr>
      <w:r w:rsidRPr="00F337A4">
        <w:rPr>
          <w:color w:val="595959" w:themeColor="text1" w:themeTint="A6"/>
        </w:rPr>
        <w:tab/>
        <w:t>usytuowaniem placów składowych w obrębie realizowanej inwestycji.</w:t>
      </w:r>
    </w:p>
    <w:p w14:paraId="3C32C218" w14:textId="77777777" w:rsidR="00864450" w:rsidRPr="00F337A4" w:rsidRDefault="00864450" w:rsidP="00864450">
      <w:pPr>
        <w:pStyle w:val="Nagwek4"/>
        <w:spacing w:line="276" w:lineRule="auto"/>
        <w:rPr>
          <w:color w:val="595959" w:themeColor="text1" w:themeTint="A6"/>
          <w:lang w:val="pl-PL"/>
        </w:rPr>
      </w:pPr>
      <w:bookmarkStart w:id="41" w:name="_Toc482280117"/>
      <w:bookmarkStart w:id="42" w:name="_Toc504660248"/>
      <w:r w:rsidRPr="00F337A4">
        <w:rPr>
          <w:rFonts w:eastAsia="Arial"/>
          <w:color w:val="595959" w:themeColor="text1" w:themeTint="A6"/>
          <w:lang w:val="pl-PL"/>
        </w:rPr>
        <w:t>ORGANIZACJA</w:t>
      </w:r>
      <w:r>
        <w:rPr>
          <w:rFonts w:eastAsia="Arial"/>
          <w:color w:val="595959" w:themeColor="text1" w:themeTint="A6"/>
          <w:lang w:val="pl-PL"/>
        </w:rPr>
        <w:t xml:space="preserve"> I PROCEDURY W ZAKRESIE BHP I P</w:t>
      </w:r>
      <w:r w:rsidRPr="00F337A4">
        <w:rPr>
          <w:rFonts w:eastAsia="Arial"/>
          <w:color w:val="595959" w:themeColor="text1" w:themeTint="A6"/>
          <w:lang w:val="pl-PL"/>
        </w:rPr>
        <w:t>POŻ</w:t>
      </w:r>
      <w:r>
        <w:rPr>
          <w:rFonts w:eastAsia="Arial"/>
          <w:color w:val="595959" w:themeColor="text1" w:themeTint="A6"/>
          <w:lang w:val="pl-PL"/>
        </w:rPr>
        <w:t>.</w:t>
      </w:r>
      <w:bookmarkEnd w:id="41"/>
      <w:bookmarkEnd w:id="42"/>
    </w:p>
    <w:p w14:paraId="024CE4FE" w14:textId="77777777" w:rsidR="00864450" w:rsidRPr="00F337A4" w:rsidRDefault="00864450" w:rsidP="00864450">
      <w:pPr>
        <w:pStyle w:val="TEKST"/>
        <w:spacing w:line="276" w:lineRule="auto"/>
        <w:rPr>
          <w:color w:val="595959" w:themeColor="text1" w:themeTint="A6"/>
        </w:rPr>
      </w:pPr>
      <w:r w:rsidRPr="00F337A4">
        <w:rPr>
          <w:color w:val="595959" w:themeColor="text1" w:themeTint="A6"/>
        </w:rPr>
        <w:t xml:space="preserve">Generalny wykonawca powinien zatrudniać specjalistę do spraw BHP </w:t>
      </w:r>
      <w:r>
        <w:rPr>
          <w:color w:val="595959" w:themeColor="text1" w:themeTint="A6"/>
        </w:rPr>
        <w:t>i</w:t>
      </w:r>
      <w:r w:rsidRPr="00F337A4">
        <w:rPr>
          <w:color w:val="595959" w:themeColor="text1" w:themeTint="A6"/>
        </w:rPr>
        <w:t xml:space="preserve"> P</w:t>
      </w:r>
      <w:r>
        <w:rPr>
          <w:color w:val="595959" w:themeColor="text1" w:themeTint="A6"/>
        </w:rPr>
        <w:t xml:space="preserve">POŻ., posiadającego wymagane </w:t>
      </w:r>
      <w:r w:rsidRPr="00F337A4">
        <w:rPr>
          <w:color w:val="595959" w:themeColor="text1" w:themeTint="A6"/>
        </w:rPr>
        <w:t xml:space="preserve">uprawnienia i </w:t>
      </w:r>
      <w:r>
        <w:rPr>
          <w:color w:val="595959" w:themeColor="text1" w:themeTint="A6"/>
        </w:rPr>
        <w:t xml:space="preserve">kwalifikacje w </w:t>
      </w:r>
      <w:r w:rsidRPr="00F337A4">
        <w:rPr>
          <w:color w:val="595959" w:themeColor="text1" w:themeTint="A6"/>
        </w:rPr>
        <w:t>tym zakresie oraz uprawnienia</w:t>
      </w:r>
      <w:r>
        <w:rPr>
          <w:color w:val="595959" w:themeColor="text1" w:themeTint="A6"/>
        </w:rPr>
        <w:t xml:space="preserve"> budowlane w zakresie nadzoru </w:t>
      </w:r>
      <w:r>
        <w:rPr>
          <w:color w:val="595959" w:themeColor="text1" w:themeTint="A6"/>
        </w:rPr>
        <w:lastRenderedPageBreak/>
        <w:t>i </w:t>
      </w:r>
      <w:r w:rsidRPr="00F337A4">
        <w:rPr>
          <w:color w:val="595959" w:themeColor="text1" w:themeTint="A6"/>
        </w:rPr>
        <w:t>projektowania. Wszystkie roboty budowlane należy prowadzić zgodnie ze sztuką budowlaną stosując przepisy Prawa Budowlanego, Kodeksu Pracy oraz Rozporząd</w:t>
      </w:r>
      <w:r>
        <w:rPr>
          <w:color w:val="595959" w:themeColor="text1" w:themeTint="A6"/>
        </w:rPr>
        <w:t xml:space="preserve">zenia Ministra Pracy i Polityki Socjalnej z dnia 26.09.1997 w </w:t>
      </w:r>
      <w:r w:rsidRPr="00F337A4">
        <w:rPr>
          <w:color w:val="595959" w:themeColor="text1" w:themeTint="A6"/>
        </w:rPr>
        <w:t>sprawie ogólnych przepisów bezpieczeństwa i higieny pracy.</w:t>
      </w:r>
    </w:p>
    <w:p w14:paraId="5AF9A8AF" w14:textId="77777777" w:rsidR="00864450" w:rsidRPr="00F337A4" w:rsidRDefault="00864450" w:rsidP="00864450">
      <w:pPr>
        <w:pStyle w:val="TEKST"/>
        <w:spacing w:line="276" w:lineRule="auto"/>
        <w:rPr>
          <w:color w:val="595959" w:themeColor="text1" w:themeTint="A6"/>
        </w:rPr>
      </w:pPr>
      <w:r w:rsidRPr="00F337A4">
        <w:rPr>
          <w:color w:val="595959" w:themeColor="text1" w:themeTint="A6"/>
        </w:rPr>
        <w:t>Należy zaznajomić pracowników z wymogami BHP. Każda grupa prac</w:t>
      </w:r>
      <w:r>
        <w:rPr>
          <w:color w:val="595959" w:themeColor="text1" w:themeTint="A6"/>
        </w:rPr>
        <w:t>owników pisemnie potwierdza, że </w:t>
      </w:r>
      <w:r w:rsidRPr="00F337A4">
        <w:rPr>
          <w:color w:val="595959" w:themeColor="text1" w:themeTint="A6"/>
        </w:rPr>
        <w:t>zna wymogi w zakresie BHP ogólne i związane ze stanowiskiem pracy.</w:t>
      </w:r>
    </w:p>
    <w:p w14:paraId="36C91533" w14:textId="77777777" w:rsidR="00864450" w:rsidRPr="00F337A4" w:rsidRDefault="00864450" w:rsidP="00864450">
      <w:pPr>
        <w:pStyle w:val="Nagwek4"/>
        <w:spacing w:line="276" w:lineRule="auto"/>
        <w:rPr>
          <w:color w:val="595959" w:themeColor="text1" w:themeTint="A6"/>
        </w:rPr>
      </w:pPr>
      <w:bookmarkStart w:id="43" w:name="_Toc482280118"/>
      <w:bookmarkStart w:id="44" w:name="_Toc504660249"/>
      <w:r w:rsidRPr="00F337A4">
        <w:rPr>
          <w:rFonts w:eastAsia="Arial"/>
          <w:color w:val="595959" w:themeColor="text1" w:themeTint="A6"/>
        </w:rPr>
        <w:t>ODPOWIEDZIALNOŚĆ PODWYKONAWCY</w:t>
      </w:r>
      <w:bookmarkEnd w:id="43"/>
      <w:bookmarkEnd w:id="44"/>
    </w:p>
    <w:p w14:paraId="5B3F04EA" w14:textId="77777777" w:rsidR="00864450" w:rsidRPr="00F337A4" w:rsidRDefault="00864450" w:rsidP="00864450">
      <w:pPr>
        <w:pStyle w:val="TEKST"/>
        <w:spacing w:line="276" w:lineRule="auto"/>
        <w:rPr>
          <w:color w:val="595959" w:themeColor="text1" w:themeTint="A6"/>
        </w:rPr>
      </w:pPr>
      <w:r w:rsidRPr="00F337A4">
        <w:rPr>
          <w:color w:val="595959" w:themeColor="text1" w:themeTint="A6"/>
        </w:rPr>
        <w:t>Kierownik budowy z ramienia podwykonawcy sporządza program bezpieczeństwa i prowadzi instruktaże z pouczeniem o pierwszym działaniu w razie wypadku oraz podaje numery telefonów awaryjnych.</w:t>
      </w:r>
    </w:p>
    <w:p w14:paraId="1BAC787A" w14:textId="77777777" w:rsidR="00864450" w:rsidRPr="00F337A4" w:rsidRDefault="00864450" w:rsidP="00864450">
      <w:pPr>
        <w:pStyle w:val="Nagwek4"/>
        <w:spacing w:line="276" w:lineRule="auto"/>
        <w:rPr>
          <w:color w:val="595959" w:themeColor="text1" w:themeTint="A6"/>
        </w:rPr>
      </w:pPr>
      <w:bookmarkStart w:id="45" w:name="_Toc482280119"/>
      <w:bookmarkStart w:id="46" w:name="_Toc504660250"/>
      <w:r w:rsidRPr="00F337A4">
        <w:rPr>
          <w:rFonts w:eastAsia="Arial"/>
          <w:color w:val="595959" w:themeColor="text1" w:themeTint="A6"/>
        </w:rPr>
        <w:t>PROWADZENIE I ZAKOŃCZENIE PRAC</w:t>
      </w:r>
      <w:bookmarkEnd w:id="45"/>
      <w:bookmarkEnd w:id="46"/>
    </w:p>
    <w:p w14:paraId="42969046" w14:textId="77777777" w:rsidR="00864450" w:rsidRPr="00F337A4" w:rsidRDefault="00864450" w:rsidP="00864450">
      <w:pPr>
        <w:pStyle w:val="TEKST"/>
        <w:spacing w:line="276" w:lineRule="auto"/>
        <w:rPr>
          <w:color w:val="595959" w:themeColor="text1" w:themeTint="A6"/>
        </w:rPr>
      </w:pPr>
      <w:r>
        <w:rPr>
          <w:color w:val="595959" w:themeColor="text1" w:themeTint="A6"/>
        </w:rPr>
        <w:t xml:space="preserve">Kierownictwo </w:t>
      </w:r>
      <w:r w:rsidRPr="00F337A4">
        <w:rPr>
          <w:color w:val="595959" w:themeColor="text1" w:themeTint="A6"/>
        </w:rPr>
        <w:t xml:space="preserve">budowy wraz z </w:t>
      </w:r>
      <w:r>
        <w:rPr>
          <w:color w:val="595959" w:themeColor="text1" w:themeTint="A6"/>
        </w:rPr>
        <w:t xml:space="preserve">podwykonawcą </w:t>
      </w:r>
      <w:r w:rsidRPr="00F337A4">
        <w:rPr>
          <w:color w:val="595959" w:themeColor="text1" w:themeTint="A6"/>
        </w:rPr>
        <w:t>przeprowadza</w:t>
      </w:r>
      <w:r>
        <w:rPr>
          <w:color w:val="595959" w:themeColor="text1" w:themeTint="A6"/>
        </w:rPr>
        <w:t xml:space="preserve"> </w:t>
      </w:r>
      <w:r w:rsidRPr="00F337A4">
        <w:rPr>
          <w:color w:val="595959" w:themeColor="text1" w:themeTint="A6"/>
        </w:rPr>
        <w:t>wizje lokalne w trakcie prowadzenia robót i sporządza protokół z podaniem ewentualnych niedociągnięć w zakresie BHP.</w:t>
      </w:r>
    </w:p>
    <w:p w14:paraId="2529B0DD" w14:textId="77777777" w:rsidR="00864450" w:rsidRPr="00F337A4" w:rsidRDefault="00864450" w:rsidP="00864450">
      <w:pPr>
        <w:pStyle w:val="Nagwek3"/>
      </w:pPr>
      <w:bookmarkStart w:id="47" w:name="_Toc482280120"/>
      <w:bookmarkStart w:id="48" w:name="_Toc504660251"/>
      <w:r w:rsidRPr="00F337A4">
        <w:rPr>
          <w:rFonts w:eastAsia="Arial"/>
        </w:rPr>
        <w:t>WYPOSAŻENIE W SPRZĘT BHP:</w:t>
      </w:r>
      <w:bookmarkEnd w:id="47"/>
      <w:bookmarkEnd w:id="48"/>
    </w:p>
    <w:p w14:paraId="4B72C32F" w14:textId="77777777" w:rsidR="00864450" w:rsidRPr="00F337A4" w:rsidRDefault="00864450" w:rsidP="00864450">
      <w:pPr>
        <w:pStyle w:val="punktory"/>
        <w:spacing w:line="276" w:lineRule="auto"/>
        <w:rPr>
          <w:color w:val="595959" w:themeColor="text1" w:themeTint="A6"/>
        </w:rPr>
      </w:pPr>
      <w:r w:rsidRPr="00F337A4">
        <w:rPr>
          <w:color w:val="595959" w:themeColor="text1" w:themeTint="A6"/>
        </w:rPr>
        <w:t>Wymagane jest obuwie robocze.</w:t>
      </w:r>
    </w:p>
    <w:p w14:paraId="0CB6C50F" w14:textId="77777777" w:rsidR="00864450" w:rsidRPr="00F337A4" w:rsidRDefault="00864450" w:rsidP="00864450">
      <w:pPr>
        <w:pStyle w:val="punktory"/>
        <w:spacing w:line="276" w:lineRule="auto"/>
        <w:rPr>
          <w:color w:val="595959" w:themeColor="text1" w:themeTint="A6"/>
        </w:rPr>
      </w:pPr>
      <w:r>
        <w:rPr>
          <w:color w:val="595959" w:themeColor="text1" w:themeTint="A6"/>
        </w:rPr>
        <w:t>Okulary</w:t>
      </w:r>
      <w:r w:rsidRPr="00F337A4">
        <w:rPr>
          <w:color w:val="595959" w:themeColor="text1" w:themeTint="A6"/>
        </w:rPr>
        <w:t xml:space="preserve"> ochronne nosić należy podczas prac z zagrożeniem powstawania odprysków.</w:t>
      </w:r>
    </w:p>
    <w:p w14:paraId="5AB281E7" w14:textId="77777777" w:rsidR="00864450" w:rsidRPr="00F337A4" w:rsidRDefault="00864450" w:rsidP="00864450">
      <w:pPr>
        <w:pStyle w:val="punktory"/>
        <w:spacing w:line="276" w:lineRule="auto"/>
        <w:rPr>
          <w:color w:val="595959" w:themeColor="text1" w:themeTint="A6"/>
        </w:rPr>
      </w:pPr>
      <w:r w:rsidRPr="00F337A4">
        <w:rPr>
          <w:color w:val="595959" w:themeColor="text1" w:themeTint="A6"/>
        </w:rPr>
        <w:t>Rękawice ochronne stosować przy obchodzeniu się z materiałami, narzędziami lub sprzętem</w:t>
      </w:r>
      <w:r>
        <w:rPr>
          <w:color w:val="595959" w:themeColor="text1" w:themeTint="A6"/>
        </w:rPr>
        <w:t>,</w:t>
      </w:r>
      <w:r w:rsidRPr="00F337A4">
        <w:rPr>
          <w:color w:val="595959" w:themeColor="text1" w:themeTint="A6"/>
        </w:rPr>
        <w:t xml:space="preserve"> przy użyciu których dłonie są narażone na kontakt z chemikaliami, produktami naf</w:t>
      </w:r>
      <w:r>
        <w:rPr>
          <w:color w:val="595959" w:themeColor="text1" w:themeTint="A6"/>
        </w:rPr>
        <w:t>towymi, oparzeniami i zranienia.</w:t>
      </w:r>
    </w:p>
    <w:p w14:paraId="0D2E5044" w14:textId="77777777" w:rsidR="00864450" w:rsidRPr="00F337A4" w:rsidRDefault="00864450" w:rsidP="00864450">
      <w:pPr>
        <w:pStyle w:val="punktory"/>
        <w:spacing w:line="276" w:lineRule="auto"/>
        <w:rPr>
          <w:color w:val="595959" w:themeColor="text1" w:themeTint="A6"/>
        </w:rPr>
      </w:pPr>
      <w:r w:rsidRPr="00F337A4">
        <w:rPr>
          <w:color w:val="595959" w:themeColor="text1" w:themeTint="A6"/>
        </w:rPr>
        <w:t>Na budowie stosować kaski ochronne.</w:t>
      </w:r>
    </w:p>
    <w:p w14:paraId="44C9EFE8" w14:textId="77777777" w:rsidR="00864450" w:rsidRPr="00F337A4" w:rsidRDefault="00864450" w:rsidP="00864450">
      <w:pPr>
        <w:pStyle w:val="punktory"/>
        <w:spacing w:line="276" w:lineRule="auto"/>
        <w:rPr>
          <w:color w:val="595959" w:themeColor="text1" w:themeTint="A6"/>
        </w:rPr>
      </w:pPr>
      <w:r w:rsidRPr="00F337A4">
        <w:rPr>
          <w:color w:val="595959" w:themeColor="text1" w:themeTint="A6"/>
        </w:rPr>
        <w:t>Ochrona słuchu wymagana jest w przypadku silnego natężenia dźwięku lub długotrwałego hałasu.</w:t>
      </w:r>
    </w:p>
    <w:p w14:paraId="120581C2" w14:textId="77777777" w:rsidR="00864450" w:rsidRPr="00F337A4" w:rsidRDefault="00864450" w:rsidP="00864450">
      <w:pPr>
        <w:pStyle w:val="punktory"/>
        <w:spacing w:line="276" w:lineRule="auto"/>
        <w:rPr>
          <w:color w:val="595959" w:themeColor="text1" w:themeTint="A6"/>
        </w:rPr>
      </w:pPr>
      <w:r w:rsidRPr="00F337A4">
        <w:rPr>
          <w:color w:val="595959" w:themeColor="text1" w:themeTint="A6"/>
        </w:rPr>
        <w:t>Praca w krótkich spodenkach, bez podkoszulki lub koszuli jest zabroniona.</w:t>
      </w:r>
    </w:p>
    <w:p w14:paraId="784FA738" w14:textId="77777777" w:rsidR="00864450" w:rsidRPr="00F337A4" w:rsidRDefault="00864450" w:rsidP="00864450">
      <w:pPr>
        <w:pStyle w:val="punktory"/>
        <w:spacing w:line="276" w:lineRule="auto"/>
        <w:rPr>
          <w:color w:val="595959" w:themeColor="text1" w:themeTint="A6"/>
        </w:rPr>
      </w:pPr>
      <w:r w:rsidRPr="00F337A4">
        <w:rPr>
          <w:color w:val="595959" w:themeColor="text1" w:themeTint="A6"/>
        </w:rPr>
        <w:t>Podwykonawca jest odpowiedzialny za noszenie odzieży roboczej przez pracowników.</w:t>
      </w:r>
    </w:p>
    <w:p w14:paraId="22CF14F1" w14:textId="77777777" w:rsidR="00864450" w:rsidRPr="00F337A4" w:rsidRDefault="00864450" w:rsidP="00864450">
      <w:pPr>
        <w:pStyle w:val="Nagwek3"/>
        <w:rPr>
          <w:lang w:val="pl-PL"/>
        </w:rPr>
      </w:pPr>
      <w:bookmarkStart w:id="49" w:name="_Toc482280121"/>
      <w:bookmarkStart w:id="50" w:name="_Toc504660252"/>
      <w:r w:rsidRPr="00F337A4">
        <w:rPr>
          <w:rFonts w:eastAsia="Arial"/>
          <w:lang w:val="pl-PL"/>
        </w:rPr>
        <w:t xml:space="preserve">OCHRONA </w:t>
      </w:r>
      <w:r w:rsidRPr="00791D1A">
        <w:rPr>
          <w:rFonts w:eastAsia="Arial"/>
        </w:rPr>
        <w:t>PRZECIWPOŻAROWA</w:t>
      </w:r>
      <w:r w:rsidRPr="00F337A4">
        <w:rPr>
          <w:rFonts w:eastAsia="Arial"/>
          <w:lang w:val="pl-PL"/>
        </w:rPr>
        <w:t xml:space="preserve"> PLACU BUDOWY</w:t>
      </w:r>
      <w:bookmarkEnd w:id="49"/>
      <w:bookmarkEnd w:id="50"/>
    </w:p>
    <w:p w14:paraId="7D63364B" w14:textId="77777777" w:rsidR="00864450" w:rsidRPr="00F337A4" w:rsidRDefault="00864450" w:rsidP="00864450">
      <w:pPr>
        <w:pStyle w:val="TEKST"/>
        <w:spacing w:line="276" w:lineRule="auto"/>
        <w:rPr>
          <w:color w:val="595959" w:themeColor="text1" w:themeTint="A6"/>
        </w:rPr>
      </w:pPr>
      <w:r>
        <w:rPr>
          <w:color w:val="595959" w:themeColor="text1" w:themeTint="A6"/>
        </w:rPr>
        <w:t>Ze względu na duże</w:t>
      </w:r>
      <w:r w:rsidRPr="00F337A4">
        <w:rPr>
          <w:color w:val="595959" w:themeColor="text1" w:themeTint="A6"/>
        </w:rPr>
        <w:t xml:space="preserve"> zagrożenie pożarem na terenie budowy należy ściśle przestrzegać przepisów wydanych przez Komendanta Głównego Straży Pożarnej.</w:t>
      </w:r>
    </w:p>
    <w:p w14:paraId="6226C5CB" w14:textId="77777777" w:rsidR="00864450" w:rsidRPr="00F337A4" w:rsidRDefault="00864450" w:rsidP="00864450">
      <w:pPr>
        <w:pStyle w:val="WYRNIENIE"/>
        <w:spacing w:line="276" w:lineRule="auto"/>
        <w:rPr>
          <w:color w:val="595959" w:themeColor="text1" w:themeTint="A6"/>
        </w:rPr>
      </w:pPr>
      <w:r w:rsidRPr="00F337A4">
        <w:rPr>
          <w:color w:val="595959" w:themeColor="text1" w:themeTint="A6"/>
        </w:rPr>
        <w:t>W celu zmniejszenia zagrożenia pożarowego należy:</w:t>
      </w:r>
    </w:p>
    <w:p w14:paraId="047EE1FA"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Zlecać wykonywanie robót pracownikom wykwalifikowanym.</w:t>
      </w:r>
    </w:p>
    <w:p w14:paraId="12AFF682"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 xml:space="preserve">Przeszkolić wszystkich zatrudnionych pracowników </w:t>
      </w:r>
      <w:r>
        <w:rPr>
          <w:color w:val="595959" w:themeColor="text1" w:themeTint="A6"/>
        </w:rPr>
        <w:t>na budowie w zakresie ochrony p</w:t>
      </w:r>
      <w:r w:rsidRPr="00F337A4">
        <w:rPr>
          <w:color w:val="595959" w:themeColor="text1" w:themeTint="A6"/>
        </w:rPr>
        <w:t>poż. oraz sposobu użycia sprzętu przeciwpożarowego.</w:t>
      </w:r>
    </w:p>
    <w:p w14:paraId="0390A608"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 xml:space="preserve">Udzielać zatrudnionym pracownikom, przy każdorazowej zmianie </w:t>
      </w:r>
      <w:r>
        <w:rPr>
          <w:color w:val="595959" w:themeColor="text1" w:themeTint="A6"/>
        </w:rPr>
        <w:t>stanowiska pracy, instruktażu o </w:t>
      </w:r>
      <w:r w:rsidRPr="00F337A4">
        <w:rPr>
          <w:color w:val="595959" w:themeColor="text1" w:themeTint="A6"/>
        </w:rPr>
        <w:t>bezpieczeństwie pożarowym.</w:t>
      </w:r>
    </w:p>
    <w:p w14:paraId="5F3E3B59" w14:textId="77777777" w:rsidR="00864450" w:rsidRPr="00F337A4" w:rsidRDefault="00864450" w:rsidP="00864450">
      <w:pPr>
        <w:pStyle w:val="punktory"/>
        <w:spacing w:line="276" w:lineRule="auto"/>
        <w:jc w:val="both"/>
        <w:rPr>
          <w:color w:val="595959" w:themeColor="text1" w:themeTint="A6"/>
        </w:rPr>
      </w:pPr>
      <w:r>
        <w:rPr>
          <w:color w:val="595959" w:themeColor="text1" w:themeTint="A6"/>
        </w:rPr>
        <w:t xml:space="preserve">Na szczególnie niebezpiecznych stanowiskach pracy </w:t>
      </w:r>
      <w:r w:rsidRPr="00F337A4">
        <w:rPr>
          <w:color w:val="595959" w:themeColor="text1" w:themeTint="A6"/>
        </w:rPr>
        <w:t>obowiązuje instruktaż w formie pisemnej.</w:t>
      </w:r>
    </w:p>
    <w:p w14:paraId="7177B93E"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lastRenderedPageBreak/>
        <w:t>Dopilnować przed rozpoczęciem pracy prawidłowego przystosowania miejsc pracy dla jej bezpiecznego wykonania.</w:t>
      </w:r>
    </w:p>
    <w:p w14:paraId="190A7FA7"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 xml:space="preserve">Zapewnić środki alarmowe i łączności ze strażą pożarną.   </w:t>
      </w:r>
    </w:p>
    <w:p w14:paraId="42CFF486" w14:textId="77777777" w:rsidR="00864450" w:rsidRPr="00F337A4" w:rsidRDefault="00864450" w:rsidP="00864450">
      <w:pPr>
        <w:pStyle w:val="punktory"/>
        <w:spacing w:line="276" w:lineRule="auto"/>
        <w:jc w:val="both"/>
        <w:rPr>
          <w:color w:val="595959" w:themeColor="text1" w:themeTint="A6"/>
        </w:rPr>
      </w:pPr>
      <w:r>
        <w:rPr>
          <w:color w:val="595959" w:themeColor="text1" w:themeTint="A6"/>
        </w:rPr>
        <w:t>Plac budowy wyposażyć w stanowiska p</w:t>
      </w:r>
      <w:r w:rsidRPr="00F337A4">
        <w:rPr>
          <w:color w:val="595959" w:themeColor="text1" w:themeTint="A6"/>
        </w:rPr>
        <w:t>poż. zewnętrzne w ilości i rozstawie podanej w planie zagospodarowania placu budowy sporządzonym przez generalnego wykonawcę.</w:t>
      </w:r>
    </w:p>
    <w:p w14:paraId="3EE47DC4" w14:textId="77777777" w:rsidR="00864450" w:rsidRPr="00F337A4" w:rsidRDefault="00864450" w:rsidP="00864450">
      <w:pPr>
        <w:pStyle w:val="punktory"/>
        <w:spacing w:line="276" w:lineRule="auto"/>
        <w:jc w:val="both"/>
        <w:rPr>
          <w:color w:val="595959" w:themeColor="text1" w:themeTint="A6"/>
        </w:rPr>
      </w:pPr>
      <w:r>
        <w:rPr>
          <w:color w:val="595959" w:themeColor="text1" w:themeTint="A6"/>
        </w:rPr>
        <w:t xml:space="preserve">Pomieszczenia przeznaczone na </w:t>
      </w:r>
      <w:r w:rsidRPr="00F337A4">
        <w:rPr>
          <w:color w:val="595959" w:themeColor="text1" w:themeTint="A6"/>
        </w:rPr>
        <w:t>magazyny zaopatrzyć w niezbędny sprzęt przeciwpożarowy (gaśnice pianowe, śniegowe, koce azbestowe).</w:t>
      </w:r>
    </w:p>
    <w:p w14:paraId="5EB98DCF"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W gaśnice należy również zabezpieczyć pomieszczenia szatni i biur.</w:t>
      </w:r>
    </w:p>
    <w:p w14:paraId="0F823497" w14:textId="77777777" w:rsidR="00864450" w:rsidRPr="00F337A4" w:rsidRDefault="00864450" w:rsidP="00864450">
      <w:pPr>
        <w:pStyle w:val="WYRNIENIE"/>
        <w:spacing w:line="276" w:lineRule="auto"/>
        <w:rPr>
          <w:color w:val="595959" w:themeColor="text1" w:themeTint="A6"/>
        </w:rPr>
      </w:pPr>
      <w:r w:rsidRPr="00F337A4">
        <w:rPr>
          <w:color w:val="595959" w:themeColor="text1" w:themeTint="A6"/>
        </w:rPr>
        <w:t>Szczególne zagrożenie stanowi wyk</w:t>
      </w:r>
      <w:r>
        <w:rPr>
          <w:color w:val="595959" w:themeColor="text1" w:themeTint="A6"/>
        </w:rPr>
        <w:t>onywanie robót spawalniczych, w </w:t>
      </w:r>
      <w:r w:rsidRPr="00F337A4">
        <w:rPr>
          <w:color w:val="595959" w:themeColor="text1" w:themeTint="A6"/>
        </w:rPr>
        <w:t>związku z czym należy:</w:t>
      </w:r>
    </w:p>
    <w:p w14:paraId="11283809"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zaopatrzyć miejsca spawania w niezbędny sprzęt gaśniczy,</w:t>
      </w:r>
    </w:p>
    <w:p w14:paraId="4EFA6711"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wykonanie robót powierzyć uprawnionym spawaczom,</w:t>
      </w:r>
    </w:p>
    <w:p w14:paraId="7750E10C"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spawanie wykonywać sprzętem posiadającym atest producenta,</w:t>
      </w:r>
    </w:p>
    <w:p w14:paraId="74D67C72"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przed rozpoczęciem spawania teren w promieniu 5m od miejsc</w:t>
      </w:r>
      <w:r>
        <w:rPr>
          <w:color w:val="595959" w:themeColor="text1" w:themeTint="A6"/>
        </w:rPr>
        <w:t>a spawania starannie oczyścić z </w:t>
      </w:r>
      <w:r w:rsidRPr="00F337A4">
        <w:rPr>
          <w:color w:val="595959" w:themeColor="text1" w:themeTint="A6"/>
        </w:rPr>
        <w:t>materiałów palnych,</w:t>
      </w:r>
    </w:p>
    <w:p w14:paraId="6371219D"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jeśli nieusuwalne, palne materiały lub przedmioty znajdujące się w pobliżu miejsca spawania należy pokryć arkuszami blachy,</w:t>
      </w:r>
    </w:p>
    <w:p w14:paraId="06237C26"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miejsca szczególnie narażone na szybkie rozprzestrzenianie ognia muszą być nadzorowane przez brygadzistę lub majstra,</w:t>
      </w:r>
    </w:p>
    <w:p w14:paraId="1A5E77CD"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założyć i prowadzić szczegółowo dziennik spawania,</w:t>
      </w:r>
    </w:p>
    <w:p w14:paraId="3526BD94"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roboty spawalnicze należy zakończyć na dwie godziny przed zakończeniem zmiany roboczej, po czym kierownik budowy zobowiązany jest wyznaczyć dyżury celem sprawdzenia, czy nie został zaprószony ogień.</w:t>
      </w:r>
    </w:p>
    <w:p w14:paraId="2A43A2E5" w14:textId="77777777" w:rsidR="00864450" w:rsidRPr="00F337A4" w:rsidRDefault="00864450" w:rsidP="00864450">
      <w:pPr>
        <w:pStyle w:val="Nagwek3"/>
        <w:rPr>
          <w:lang w:val="pl-PL"/>
        </w:rPr>
      </w:pPr>
      <w:bookmarkStart w:id="51" w:name="_Toc482280122"/>
      <w:bookmarkStart w:id="52" w:name="_Toc504660253"/>
      <w:r w:rsidRPr="00F337A4">
        <w:rPr>
          <w:rFonts w:eastAsia="Arial"/>
          <w:lang w:val="pl-PL"/>
        </w:rPr>
        <w:t>OCHRONA ŻYCIA I ZDROWIA – UWAGI OGÓLNE</w:t>
      </w:r>
      <w:bookmarkEnd w:id="51"/>
      <w:bookmarkEnd w:id="52"/>
    </w:p>
    <w:p w14:paraId="7FCCF3A5" w14:textId="77777777" w:rsidR="00864450" w:rsidRPr="00F337A4" w:rsidRDefault="00864450" w:rsidP="00864450">
      <w:pPr>
        <w:pStyle w:val="TEKST"/>
        <w:spacing w:line="276" w:lineRule="auto"/>
        <w:rPr>
          <w:color w:val="595959" w:themeColor="text1" w:themeTint="A6"/>
        </w:rPr>
      </w:pPr>
      <w:r>
        <w:rPr>
          <w:color w:val="595959" w:themeColor="text1" w:themeTint="A6"/>
        </w:rPr>
        <w:t xml:space="preserve">Zgodnie </w:t>
      </w:r>
      <w:r w:rsidRPr="00F337A4">
        <w:rPr>
          <w:color w:val="595959" w:themeColor="text1" w:themeTint="A6"/>
        </w:rPr>
        <w:t>z Rozporządzeniem Ministra Pracy i Polityki Socjaln</w:t>
      </w:r>
      <w:r>
        <w:rPr>
          <w:color w:val="595959" w:themeColor="text1" w:themeTint="A6"/>
        </w:rPr>
        <w:t>ej z dnia 26.09.1997 do prac na </w:t>
      </w:r>
      <w:r w:rsidRPr="00F337A4">
        <w:rPr>
          <w:color w:val="595959" w:themeColor="text1" w:themeTint="A6"/>
        </w:rPr>
        <w:t>wysokościach zaliczone są wszelkie prace wykonywane</w:t>
      </w:r>
      <w:r>
        <w:rPr>
          <w:color w:val="595959" w:themeColor="text1" w:themeTint="A6"/>
        </w:rPr>
        <w:t xml:space="preserve"> </w:t>
      </w:r>
      <w:r w:rsidRPr="00F337A4">
        <w:rPr>
          <w:color w:val="595959" w:themeColor="text1" w:themeTint="A6"/>
        </w:rPr>
        <w:t>co najmniej 1 metr na</w:t>
      </w:r>
      <w:r>
        <w:rPr>
          <w:color w:val="595959" w:themeColor="text1" w:themeTint="A6"/>
        </w:rPr>
        <w:t>d poziomem podłogi lub ziemi, z </w:t>
      </w:r>
      <w:r w:rsidRPr="00F337A4">
        <w:rPr>
          <w:color w:val="595959" w:themeColor="text1" w:themeTint="A6"/>
        </w:rPr>
        <w:t>tym, że nie zalicza się do prac na wysokości, jeżeli stanowisko pracy jest osłonięte ze wszystkich stron ścianami pełnymi lub otworami oszklonymi do wysokości min. 1,5m.</w:t>
      </w:r>
    </w:p>
    <w:p w14:paraId="74ABF394" w14:textId="77777777" w:rsidR="00864450" w:rsidRPr="00F337A4" w:rsidRDefault="00864450" w:rsidP="00864450">
      <w:pPr>
        <w:pStyle w:val="TEKST"/>
        <w:spacing w:line="276" w:lineRule="auto"/>
        <w:rPr>
          <w:color w:val="595959" w:themeColor="text1" w:themeTint="A6"/>
        </w:rPr>
      </w:pPr>
      <w:r w:rsidRPr="00F337A4">
        <w:rPr>
          <w:color w:val="595959" w:themeColor="text1" w:themeTint="A6"/>
        </w:rPr>
        <w:t>Do pracy na wysokości można dopuścić pracowników, którzy posiadają uprawnienia do wykonywania określonych prac, mają odpowiedni stan zdrowia potwierdzony aktualnym zaświadczeniem lekarskim i wiek min. 18 lat. Pracownicy, którzy wykonują pracę na wysokości powyżej 3 m p</w:t>
      </w:r>
      <w:r>
        <w:rPr>
          <w:color w:val="595959" w:themeColor="text1" w:themeTint="A6"/>
        </w:rPr>
        <w:t>owinni posiadać zaświadczenie z </w:t>
      </w:r>
      <w:r w:rsidRPr="00F337A4">
        <w:rPr>
          <w:color w:val="595959" w:themeColor="text1" w:themeTint="A6"/>
        </w:rPr>
        <w:t>odnotowaniem faktu dopuszczenia do wykonywania takich prac (Rozporządzenie Ministra Zdrowia i Opieki Społecznej z dnia 30.05.1996).</w:t>
      </w:r>
    </w:p>
    <w:p w14:paraId="03AC71AD" w14:textId="77777777" w:rsidR="00864450" w:rsidRPr="00F337A4" w:rsidRDefault="00864450" w:rsidP="00864450">
      <w:pPr>
        <w:pStyle w:val="TEKST"/>
        <w:spacing w:line="276" w:lineRule="auto"/>
        <w:rPr>
          <w:color w:val="595959" w:themeColor="text1" w:themeTint="A6"/>
        </w:rPr>
      </w:pPr>
      <w:r w:rsidRPr="00F337A4">
        <w:rPr>
          <w:color w:val="595959" w:themeColor="text1" w:themeTint="A6"/>
        </w:rPr>
        <w:lastRenderedPageBreak/>
        <w:t xml:space="preserve">Przystępując do prac personel musi być trzeźwy, wypoczęty, </w:t>
      </w:r>
      <w:r>
        <w:rPr>
          <w:color w:val="595959" w:themeColor="text1" w:themeTint="A6"/>
        </w:rPr>
        <w:t>w dobrej kondycji psychicznej i </w:t>
      </w:r>
      <w:r w:rsidRPr="00F337A4">
        <w:rPr>
          <w:color w:val="595959" w:themeColor="text1" w:themeTint="A6"/>
        </w:rPr>
        <w:t>fizycznej, ubrany we właściwą dla rodzaju prac odzież ochronną. W zależności od potrzeby należy wyposażyć pracowników w sprzęt chroniący przez upadkiem: szelki bezpieczeństwa, pasy biodrowe i linki bezpieczeństwa.</w:t>
      </w:r>
    </w:p>
    <w:p w14:paraId="0991A589" w14:textId="77777777" w:rsidR="00864450" w:rsidRPr="00F337A4" w:rsidRDefault="00864450" w:rsidP="00864450">
      <w:pPr>
        <w:pStyle w:val="WYRNIENIE"/>
        <w:spacing w:line="276" w:lineRule="auto"/>
        <w:rPr>
          <w:color w:val="595959" w:themeColor="text1" w:themeTint="A6"/>
        </w:rPr>
      </w:pPr>
      <w:r w:rsidRPr="00F337A4">
        <w:rPr>
          <w:color w:val="595959" w:themeColor="text1" w:themeTint="A6"/>
        </w:rPr>
        <w:t>Praca na rusztowaniach</w:t>
      </w:r>
    </w:p>
    <w:p w14:paraId="33882846" w14:textId="77777777" w:rsidR="00864450" w:rsidRPr="00F337A4" w:rsidRDefault="00864450" w:rsidP="00864450">
      <w:pPr>
        <w:pStyle w:val="punktory"/>
        <w:spacing w:line="276" w:lineRule="auto"/>
        <w:jc w:val="both"/>
        <w:rPr>
          <w:color w:val="595959" w:themeColor="text1" w:themeTint="A6"/>
        </w:rPr>
      </w:pPr>
      <w:r>
        <w:rPr>
          <w:color w:val="595959" w:themeColor="text1" w:themeTint="A6"/>
        </w:rPr>
        <w:t>Rusztowanie powinno być stabilne, wykonane zgodnie z</w:t>
      </w:r>
      <w:r w:rsidRPr="00F337A4">
        <w:rPr>
          <w:color w:val="595959" w:themeColor="text1" w:themeTint="A6"/>
        </w:rPr>
        <w:t xml:space="preserve"> obowiązującymi normami.</w:t>
      </w:r>
    </w:p>
    <w:p w14:paraId="097DE56B"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Rusztowanie powinno posiadać wyraźnie oznaczoną dopuszczalną nośność.</w:t>
      </w:r>
    </w:p>
    <w:p w14:paraId="3DD6E122"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Rusztowanie powinno posiadać odpowiednie wejście i przejścia komunikacyjne między pomostami.</w:t>
      </w:r>
    </w:p>
    <w:p w14:paraId="7787B615"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Obowiązuje stosowanie pomostów, barierek, krawężników (barierk</w:t>
      </w:r>
      <w:r>
        <w:rPr>
          <w:color w:val="595959" w:themeColor="text1" w:themeTint="A6"/>
        </w:rPr>
        <w:t>a 1,1m od pomostu, krawężnika o </w:t>
      </w:r>
      <w:r w:rsidRPr="00F337A4">
        <w:rPr>
          <w:color w:val="595959" w:themeColor="text1" w:themeTint="A6"/>
        </w:rPr>
        <w:t>wys. 0,15m, barierka pośrednia w połowie wysokości barierki).</w:t>
      </w:r>
    </w:p>
    <w:p w14:paraId="2C613094"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Rusztowania o stalowej konstrukcji nośnej powinny być skutecznie uziemione.</w:t>
      </w:r>
    </w:p>
    <w:p w14:paraId="27915570"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 xml:space="preserve">Zabrania się pracować na rusztowaniach zewnętrznych w czasie burzy, </w:t>
      </w:r>
      <w:r>
        <w:rPr>
          <w:color w:val="595959" w:themeColor="text1" w:themeTint="A6"/>
        </w:rPr>
        <w:t>przy silnym wietrze, śnieżycy i </w:t>
      </w:r>
      <w:r w:rsidRPr="00F337A4">
        <w:rPr>
          <w:color w:val="595959" w:themeColor="text1" w:themeTint="A6"/>
        </w:rPr>
        <w:t>znacznym zalodzeniu pomostów.</w:t>
      </w:r>
    </w:p>
    <w:p w14:paraId="0D8781F5" w14:textId="77777777" w:rsidR="00864450" w:rsidRPr="00F337A4" w:rsidRDefault="00864450" w:rsidP="00864450">
      <w:pPr>
        <w:pStyle w:val="WYRNIENIE"/>
        <w:spacing w:line="276" w:lineRule="auto"/>
        <w:rPr>
          <w:color w:val="595959" w:themeColor="text1" w:themeTint="A6"/>
        </w:rPr>
      </w:pPr>
      <w:r w:rsidRPr="00F337A4">
        <w:rPr>
          <w:color w:val="595959" w:themeColor="text1" w:themeTint="A6"/>
        </w:rPr>
        <w:t>Praca na rusztowaniach wiszących i przesuwnych</w:t>
      </w:r>
    </w:p>
    <w:p w14:paraId="2291466F"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Rusztowanie powinno posiadać atest zatwierdzający dopuszczalną nośność.</w:t>
      </w:r>
    </w:p>
    <w:p w14:paraId="3A47CD2B"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Rusztowanie powinno być wykonane i eksploatowane zgodnie z przepisami dozoru technicznego.</w:t>
      </w:r>
    </w:p>
    <w:p w14:paraId="6F96B0FA"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 xml:space="preserve">Zabrania się pracować na rusztowaniach zewnętrznych w czasie burzy, </w:t>
      </w:r>
      <w:r>
        <w:rPr>
          <w:color w:val="595959" w:themeColor="text1" w:themeTint="A6"/>
        </w:rPr>
        <w:t>przy silnym wietrze, śnieżycy i </w:t>
      </w:r>
      <w:r w:rsidRPr="00F337A4">
        <w:rPr>
          <w:color w:val="595959" w:themeColor="text1" w:themeTint="A6"/>
        </w:rPr>
        <w:t>znacznym zalodzeniu pomostów.</w:t>
      </w:r>
    </w:p>
    <w:p w14:paraId="0310562B" w14:textId="77777777" w:rsidR="00864450" w:rsidRPr="00F337A4" w:rsidRDefault="00864450" w:rsidP="00864450">
      <w:pPr>
        <w:pStyle w:val="WYRNIENIE"/>
        <w:spacing w:line="276" w:lineRule="auto"/>
        <w:rPr>
          <w:color w:val="595959" w:themeColor="text1" w:themeTint="A6"/>
        </w:rPr>
      </w:pPr>
      <w:r w:rsidRPr="00F337A4">
        <w:rPr>
          <w:color w:val="595959" w:themeColor="text1" w:themeTint="A6"/>
        </w:rPr>
        <w:t>Prace wykonywane na słupach i klamrach</w:t>
      </w:r>
    </w:p>
    <w:p w14:paraId="24C6601A"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Klamry i konstrukcje słupów, słupy powinny być w dobrym stanie technicznym bez uszkodzeń.</w:t>
      </w:r>
    </w:p>
    <w:p w14:paraId="69618CED"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Pracownicy wykonujący</w:t>
      </w:r>
      <w:r>
        <w:rPr>
          <w:color w:val="595959" w:themeColor="text1" w:themeTint="A6"/>
        </w:rPr>
        <w:t xml:space="preserve"> </w:t>
      </w:r>
      <w:r w:rsidRPr="00F337A4">
        <w:rPr>
          <w:color w:val="595959" w:themeColor="text1" w:themeTint="A6"/>
        </w:rPr>
        <w:t>zlecone czynności</w:t>
      </w:r>
      <w:r>
        <w:rPr>
          <w:color w:val="595959" w:themeColor="text1" w:themeTint="A6"/>
        </w:rPr>
        <w:t xml:space="preserve"> </w:t>
      </w:r>
      <w:r w:rsidRPr="00F337A4">
        <w:rPr>
          <w:color w:val="595959" w:themeColor="text1" w:themeTint="A6"/>
        </w:rPr>
        <w:t>powinni być</w:t>
      </w:r>
      <w:r>
        <w:rPr>
          <w:color w:val="595959" w:themeColor="text1" w:themeTint="A6"/>
        </w:rPr>
        <w:t xml:space="preserve"> </w:t>
      </w:r>
      <w:r w:rsidRPr="00F337A4">
        <w:rPr>
          <w:color w:val="595959" w:themeColor="text1" w:themeTint="A6"/>
        </w:rPr>
        <w:t>bezwzględnie wyposażeni w odpowiedni sprzęt ochraniający przed upadkiem tzn. szelki, pasy biodrowe, linki bezpieczeństwa zamocowane do trwałych elementów konstrukcji.</w:t>
      </w:r>
    </w:p>
    <w:p w14:paraId="5E685BE1"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Zabrania się pracować na słupach i klamrach zewnętrznych w czasie burzy, przy silnym wietrze, śnieżycy i znacznym zalodzeniu pomostów.</w:t>
      </w:r>
    </w:p>
    <w:p w14:paraId="6499A346" w14:textId="77777777" w:rsidR="00864450" w:rsidRPr="00F337A4" w:rsidRDefault="00864450" w:rsidP="00864450">
      <w:pPr>
        <w:pStyle w:val="WYRNIENIE"/>
        <w:spacing w:line="276" w:lineRule="auto"/>
        <w:rPr>
          <w:color w:val="595959" w:themeColor="text1" w:themeTint="A6"/>
        </w:rPr>
      </w:pPr>
      <w:r w:rsidRPr="00F337A4">
        <w:rPr>
          <w:color w:val="595959" w:themeColor="text1" w:themeTint="A6"/>
        </w:rPr>
        <w:t>Montaż i demontaż rusztowań</w:t>
      </w:r>
    </w:p>
    <w:p w14:paraId="75199AC7"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Prace powinny się odbywać zgodnie z instrukcją technologiczną dla danego systemu rusztowań.</w:t>
      </w:r>
    </w:p>
    <w:p w14:paraId="7253C923"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W czasie montażu nie naruszać konstrukcji nośnej rusztowania.</w:t>
      </w:r>
    </w:p>
    <w:p w14:paraId="135845DE"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Stosować środki zabezpieczające wymienione powyżej.</w:t>
      </w:r>
    </w:p>
    <w:p w14:paraId="3C7D1CC2" w14:textId="77777777" w:rsidR="00864450" w:rsidRPr="00F337A4" w:rsidRDefault="00864450" w:rsidP="00864450">
      <w:pPr>
        <w:pStyle w:val="WYRNIENIE"/>
        <w:spacing w:line="276" w:lineRule="auto"/>
        <w:rPr>
          <w:color w:val="595959" w:themeColor="text1" w:themeTint="A6"/>
        </w:rPr>
      </w:pPr>
      <w:r w:rsidRPr="00F337A4">
        <w:rPr>
          <w:color w:val="595959" w:themeColor="text1" w:themeTint="A6"/>
        </w:rPr>
        <w:t>Prace wykonywane z drabin i podestów roboczych</w:t>
      </w:r>
    </w:p>
    <w:p w14:paraId="26C5006A"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Drabiny i podesty robocze powinny być w dobrym stanie technicznym.</w:t>
      </w:r>
    </w:p>
    <w:p w14:paraId="6EADB65A"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Podesty o wysokości powyżej 1 m powinny być wyposażone w barierkę ochronną o wysokości 1,1 m, krawężnik 0,15m oraz barierkę pośrednią.</w:t>
      </w:r>
    </w:p>
    <w:p w14:paraId="19397E5A" w14:textId="77777777" w:rsidR="00864450" w:rsidRPr="00F337A4" w:rsidRDefault="00864450" w:rsidP="00864450">
      <w:pPr>
        <w:pStyle w:val="punktory"/>
        <w:spacing w:line="276" w:lineRule="auto"/>
        <w:jc w:val="both"/>
        <w:rPr>
          <w:color w:val="595959" w:themeColor="text1" w:themeTint="A6"/>
        </w:rPr>
      </w:pPr>
      <w:r>
        <w:rPr>
          <w:color w:val="595959" w:themeColor="text1" w:themeTint="A6"/>
        </w:rPr>
        <w:lastRenderedPageBreak/>
        <w:t>Drabina</w:t>
      </w:r>
      <w:r w:rsidRPr="00F337A4">
        <w:rPr>
          <w:color w:val="595959" w:themeColor="text1" w:themeTint="A6"/>
        </w:rPr>
        <w:t xml:space="preserve"> rozstawna powinna być ustawiona w maksymalnym rozstawie na równym, twardym podłożu.</w:t>
      </w:r>
    </w:p>
    <w:p w14:paraId="4DB10CA6"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Drabina przesuwna powinna być usadowiona na równym i twardym podłożu i zabezpieczona przed przesunięciem się.</w:t>
      </w:r>
    </w:p>
    <w:p w14:paraId="1C3F20DC"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Kąt ustawienia drabiny przesuwnej w stosunku do podłoża nie może przekraczać 75st.</w:t>
      </w:r>
    </w:p>
    <w:p w14:paraId="3CDC689F"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Stosowane drabiny powinny być zgodne z Polskimi Normami.</w:t>
      </w:r>
    </w:p>
    <w:p w14:paraId="6EA66749"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Zabrania się pracować na zewnątrz w czasie burzy, przy silnym wietrze, śnieżycy i znacznym zalodzeniu pomostów.</w:t>
      </w:r>
    </w:p>
    <w:p w14:paraId="00D55F53" w14:textId="77777777" w:rsidR="00864450" w:rsidRPr="00F337A4" w:rsidRDefault="00864450" w:rsidP="00864450">
      <w:pPr>
        <w:pStyle w:val="WYRNIENIE"/>
        <w:spacing w:line="276" w:lineRule="auto"/>
        <w:rPr>
          <w:color w:val="595959" w:themeColor="text1" w:themeTint="A6"/>
        </w:rPr>
      </w:pPr>
      <w:r w:rsidRPr="00F337A4">
        <w:rPr>
          <w:color w:val="595959" w:themeColor="text1" w:themeTint="A6"/>
        </w:rPr>
        <w:t>Przed przystąpieniem do prac należy:</w:t>
      </w:r>
    </w:p>
    <w:p w14:paraId="14B693C0"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zapoznać się z zakresem zadań.</w:t>
      </w:r>
    </w:p>
    <w:p w14:paraId="3B4EE0C1"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sprawdzić stan techniczny urządzeń: dopuszczalne obciążenie, oznaki braku stabilności, zamocowanie do konstrukcji stałej, dogodne wejście, pomosty, barierki i krawężniki,</w:t>
      </w:r>
    </w:p>
    <w:p w14:paraId="5C110D56"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przygotować i prawidłowo założyć sprzęt ochronny zabezpieczający przed upadkiem.</w:t>
      </w:r>
    </w:p>
    <w:p w14:paraId="15398DD6" w14:textId="77777777" w:rsidR="00864450" w:rsidRPr="00F337A4" w:rsidRDefault="00864450" w:rsidP="00864450">
      <w:pPr>
        <w:pStyle w:val="WYRNIENIE"/>
        <w:spacing w:line="276" w:lineRule="auto"/>
        <w:rPr>
          <w:color w:val="595959" w:themeColor="text1" w:themeTint="A6"/>
        </w:rPr>
      </w:pPr>
      <w:r w:rsidRPr="00F337A4">
        <w:rPr>
          <w:color w:val="595959" w:themeColor="text1" w:themeTint="A6"/>
        </w:rPr>
        <w:t>Podczas pracy należy:</w:t>
      </w:r>
    </w:p>
    <w:p w14:paraId="5C030C4E"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wykonywać czynności ściśle wg wskazówek i instrukcji przełożonych,</w:t>
      </w:r>
    </w:p>
    <w:p w14:paraId="7BFBE3B3"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prawidłowo stosować sprzęt zabezpieczający przed upadkiem,</w:t>
      </w:r>
    </w:p>
    <w:p w14:paraId="095B424A"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zachowywać porządek na stanowisku pracy,</w:t>
      </w:r>
    </w:p>
    <w:p w14:paraId="0D0AD8E4"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systematycznie odkładać odpady materiałów na wyznaczone miejsca,</w:t>
      </w:r>
    </w:p>
    <w:p w14:paraId="742F6BA8" w14:textId="77777777" w:rsidR="00864450" w:rsidRPr="00F337A4" w:rsidRDefault="00864450" w:rsidP="00864450">
      <w:pPr>
        <w:pStyle w:val="punktory"/>
        <w:spacing w:line="276" w:lineRule="auto"/>
        <w:jc w:val="both"/>
        <w:rPr>
          <w:color w:val="595959" w:themeColor="text1" w:themeTint="A6"/>
        </w:rPr>
      </w:pPr>
      <w:r>
        <w:rPr>
          <w:color w:val="595959" w:themeColor="text1" w:themeTint="A6"/>
        </w:rPr>
        <w:t xml:space="preserve">w przypadku wykonywania prac </w:t>
      </w:r>
      <w:r w:rsidRPr="00F337A4">
        <w:rPr>
          <w:color w:val="595959" w:themeColor="text1" w:themeTint="A6"/>
        </w:rPr>
        <w:t>spawalniczych, nie odkładać zapalonych palników, nie zawieszać ich na barierkach,</w:t>
      </w:r>
    </w:p>
    <w:p w14:paraId="5A41FB26"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zachowywać szczególną ostrożność przy pracach spawalniczych, przy cięciu gazowym,</w:t>
      </w:r>
    </w:p>
    <w:p w14:paraId="304CC908"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ograniczyć przebywanie na wysokości do czasu wykonywania zleconej pracy,</w:t>
      </w:r>
    </w:p>
    <w:p w14:paraId="0CC904C9"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przy robotach nad</w:t>
      </w:r>
      <w:r>
        <w:rPr>
          <w:color w:val="595959" w:themeColor="text1" w:themeTint="A6"/>
        </w:rPr>
        <w:t xml:space="preserve"> </w:t>
      </w:r>
      <w:r w:rsidRPr="00F337A4">
        <w:rPr>
          <w:color w:val="595959" w:themeColor="text1" w:themeTint="A6"/>
        </w:rPr>
        <w:t>krawędzią budynku zastosować dodatkowe</w:t>
      </w:r>
      <w:r>
        <w:rPr>
          <w:color w:val="595959" w:themeColor="text1" w:themeTint="A6"/>
        </w:rPr>
        <w:t xml:space="preserve"> liny bezpieczeństwa w </w:t>
      </w:r>
      <w:r w:rsidRPr="00F337A4">
        <w:rPr>
          <w:color w:val="595959" w:themeColor="text1" w:themeTint="A6"/>
        </w:rPr>
        <w:t>miejscach, gdzie nie ma możliwości przymocowania pracownika linką,</w:t>
      </w:r>
    </w:p>
    <w:p w14:paraId="16C9546F"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stosować liny bezpieczeństwa tylko w połączeniu z szelkami,</w:t>
      </w:r>
    </w:p>
    <w:p w14:paraId="44B8EFC1"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w możliwych przypadkach zaopatrzyć krawędzie dachów w bariery lub siatki bezpieczeństwa,</w:t>
      </w:r>
    </w:p>
    <w:p w14:paraId="05D29942"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elementy obróbek blacharskich wykonywać na dole,</w:t>
      </w:r>
    </w:p>
    <w:p w14:paraId="7B4E19CB"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przed wejściem na rusztowanie zapoznać się z ostatnim wpisem w zeszyt konstrukcji i ustalić sposób porozumiewania ze współpracownikami,</w:t>
      </w:r>
    </w:p>
    <w:p w14:paraId="7E407003"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po wejściu na podest roboczy należy zamknąć klapę otworu technologicznego i zaczepić szelki zatrzaskiem amortyzatora,</w:t>
      </w:r>
    </w:p>
    <w:p w14:paraId="09161941" w14:textId="77777777" w:rsidR="00864450" w:rsidRPr="00F337A4" w:rsidRDefault="00864450" w:rsidP="00864450">
      <w:pPr>
        <w:pStyle w:val="WYRNIENIE"/>
        <w:spacing w:line="276" w:lineRule="auto"/>
        <w:rPr>
          <w:color w:val="595959" w:themeColor="text1" w:themeTint="A6"/>
        </w:rPr>
      </w:pPr>
      <w:r w:rsidRPr="00F337A4">
        <w:rPr>
          <w:color w:val="595959" w:themeColor="text1" w:themeTint="A6"/>
        </w:rPr>
        <w:lastRenderedPageBreak/>
        <w:t>Czynności zabronione podczas pracy na wysokości:</w:t>
      </w:r>
    </w:p>
    <w:p w14:paraId="2FD39753"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wykonywanie pracy w sposób odbiegający od instrukcji,</w:t>
      </w:r>
    </w:p>
    <w:p w14:paraId="63611448"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wykonywanie pracy bez sprzętu chroniącego przed upadkiem,</w:t>
      </w:r>
    </w:p>
    <w:p w14:paraId="1E53F2CA"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palenia tytoniu i spożywania posiłków na stanowisku pracy,</w:t>
      </w:r>
    </w:p>
    <w:p w14:paraId="1595E0B0"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zrzucania z wysokości odpadów, narzędzi, sprzętu;</w:t>
      </w:r>
    </w:p>
    <w:p w14:paraId="31D98758"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wykonywania prac na wysokości, w stanie nietrzeźwości, przy objawach chorobowych lub innych niedyspozycjach psychofizycznych;</w:t>
      </w:r>
    </w:p>
    <w:p w14:paraId="012A18C8"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przy schodzeniu i wchodzeniu na rusztowania i dachy zabrania się korzystania z innych niż wyznaczone możliwości wejścia;</w:t>
      </w:r>
    </w:p>
    <w:p w14:paraId="47057404"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 xml:space="preserve">powodowania zagrożenia przez nie uporządkowane rozkładanie </w:t>
      </w:r>
      <w:r>
        <w:rPr>
          <w:color w:val="595959" w:themeColor="text1" w:themeTint="A6"/>
        </w:rPr>
        <w:t>narzędzi, sprzętu, materiałów i </w:t>
      </w:r>
      <w:r w:rsidRPr="00F337A4">
        <w:rPr>
          <w:color w:val="595959" w:themeColor="text1" w:themeTint="A6"/>
        </w:rPr>
        <w:t>odpadów;</w:t>
      </w:r>
    </w:p>
    <w:p w14:paraId="3740A29C" w14:textId="77777777" w:rsidR="00864450" w:rsidRPr="00F337A4" w:rsidRDefault="00864450" w:rsidP="00864450">
      <w:pPr>
        <w:pStyle w:val="punktory"/>
        <w:spacing w:line="276" w:lineRule="auto"/>
        <w:jc w:val="both"/>
        <w:rPr>
          <w:color w:val="595959" w:themeColor="text1" w:themeTint="A6"/>
        </w:rPr>
      </w:pPr>
      <w:r w:rsidRPr="00F337A4">
        <w:rPr>
          <w:color w:val="595959" w:themeColor="text1" w:themeTint="A6"/>
        </w:rPr>
        <w:t xml:space="preserve">obciążanie stanowisk pracy na wysokości powyżej dopuszczalnych obciążeń. </w:t>
      </w:r>
    </w:p>
    <w:p w14:paraId="45AB01DB" w14:textId="77777777" w:rsidR="00864450" w:rsidRPr="00F337A4" w:rsidRDefault="00864450" w:rsidP="00864450">
      <w:pPr>
        <w:pStyle w:val="WYRNIENIE"/>
        <w:spacing w:line="276" w:lineRule="auto"/>
        <w:rPr>
          <w:color w:val="595959" w:themeColor="text1" w:themeTint="A6"/>
        </w:rPr>
      </w:pPr>
      <w:r w:rsidRPr="00F337A4">
        <w:rPr>
          <w:color w:val="595959" w:themeColor="text1" w:themeTint="A6"/>
        </w:rPr>
        <w:t xml:space="preserve">Czynności po zakończeniu pracy </w:t>
      </w:r>
    </w:p>
    <w:p w14:paraId="4C72F777" w14:textId="77777777" w:rsidR="00864450" w:rsidRPr="00F337A4" w:rsidRDefault="00864450" w:rsidP="00864450">
      <w:pPr>
        <w:pStyle w:val="punktory"/>
        <w:spacing w:line="276" w:lineRule="auto"/>
        <w:rPr>
          <w:color w:val="595959" w:themeColor="text1" w:themeTint="A6"/>
        </w:rPr>
      </w:pPr>
      <w:r w:rsidRPr="00F337A4">
        <w:rPr>
          <w:color w:val="595959" w:themeColor="text1" w:themeTint="A6"/>
        </w:rPr>
        <w:t>Uporządkowanie stanowiska pracy.</w:t>
      </w:r>
    </w:p>
    <w:p w14:paraId="718C5FF4" w14:textId="77777777" w:rsidR="00864450" w:rsidRPr="00F337A4" w:rsidRDefault="00864450" w:rsidP="00864450">
      <w:pPr>
        <w:pStyle w:val="punktory"/>
        <w:spacing w:line="276" w:lineRule="auto"/>
        <w:rPr>
          <w:color w:val="595959" w:themeColor="text1" w:themeTint="A6"/>
        </w:rPr>
      </w:pPr>
      <w:r w:rsidRPr="00F337A4">
        <w:rPr>
          <w:color w:val="595959" w:themeColor="text1" w:themeTint="A6"/>
        </w:rPr>
        <w:t>Opuszczenie odpadów materiału, ciężkich narzędzi np. w sk</w:t>
      </w:r>
      <w:r>
        <w:rPr>
          <w:color w:val="595959" w:themeColor="text1" w:themeTint="A6"/>
        </w:rPr>
        <w:t>rzyni przy pomocy dźwignicy lub </w:t>
      </w:r>
      <w:r w:rsidRPr="00F337A4">
        <w:rPr>
          <w:color w:val="595959" w:themeColor="text1" w:themeTint="A6"/>
        </w:rPr>
        <w:t xml:space="preserve">pojedynczo na linkach. </w:t>
      </w:r>
    </w:p>
    <w:p w14:paraId="3149F7AC" w14:textId="77777777" w:rsidR="00864450" w:rsidRPr="00F337A4" w:rsidRDefault="00864450" w:rsidP="00864450">
      <w:pPr>
        <w:pStyle w:val="punktory"/>
        <w:spacing w:line="276" w:lineRule="auto"/>
        <w:rPr>
          <w:color w:val="595959" w:themeColor="text1" w:themeTint="A6"/>
        </w:rPr>
      </w:pPr>
      <w:r w:rsidRPr="00F337A4">
        <w:rPr>
          <w:color w:val="595959" w:themeColor="text1" w:themeTint="A6"/>
        </w:rPr>
        <w:t xml:space="preserve">Zgłoszenie przełożonemu zakończenia prac. </w:t>
      </w:r>
    </w:p>
    <w:p w14:paraId="7DAF47D7" w14:textId="77777777" w:rsidR="00864450" w:rsidRPr="00F337A4" w:rsidRDefault="00864450" w:rsidP="00864450">
      <w:pPr>
        <w:pStyle w:val="WYRNIENIE"/>
        <w:spacing w:line="276" w:lineRule="auto"/>
        <w:rPr>
          <w:color w:val="595959" w:themeColor="text1" w:themeTint="A6"/>
        </w:rPr>
      </w:pPr>
      <w:r w:rsidRPr="00F337A4">
        <w:rPr>
          <w:color w:val="595959" w:themeColor="text1" w:themeTint="A6"/>
        </w:rPr>
        <w:t>Postępowanie w przypadkach awarii:</w:t>
      </w:r>
    </w:p>
    <w:p w14:paraId="4863F273" w14:textId="77777777" w:rsidR="00864450" w:rsidRPr="00F337A4" w:rsidRDefault="00864450" w:rsidP="00864450">
      <w:pPr>
        <w:pStyle w:val="punktory"/>
        <w:spacing w:line="276" w:lineRule="auto"/>
        <w:rPr>
          <w:color w:val="595959" w:themeColor="text1" w:themeTint="A6"/>
        </w:rPr>
      </w:pPr>
      <w:r w:rsidRPr="00F337A4">
        <w:rPr>
          <w:color w:val="595959" w:themeColor="text1" w:themeTint="A6"/>
        </w:rPr>
        <w:t xml:space="preserve">W przypadku pożaru stosować się ściśle do instrukcji przeciwpożarowej. </w:t>
      </w:r>
    </w:p>
    <w:p w14:paraId="7CD4448A" w14:textId="3BABE271" w:rsidR="00864450" w:rsidRPr="00864450" w:rsidRDefault="00864450" w:rsidP="00864450">
      <w:pPr>
        <w:pStyle w:val="punktory"/>
        <w:spacing w:line="276" w:lineRule="auto"/>
        <w:rPr>
          <w:color w:val="595959" w:themeColor="text1" w:themeTint="A6"/>
        </w:rPr>
      </w:pPr>
      <w:r w:rsidRPr="00F337A4">
        <w:rPr>
          <w:color w:val="595959" w:themeColor="text1" w:themeTint="A6"/>
        </w:rPr>
        <w:t>W innych przypadkach (np. pęknięcie pomostu, utrata stabilności) ewakuować zagrożonych pracowników, wezwać pomoc medyczną, powiadomić kierownictwo, ograniczać maksymalnie negatywne skutki awarii.</w:t>
      </w:r>
    </w:p>
    <w:p w14:paraId="7F58AB1D" w14:textId="2F4379AF" w:rsidR="00864450" w:rsidRPr="00864450" w:rsidRDefault="00864450" w:rsidP="00864450">
      <w:pPr>
        <w:pStyle w:val="Nagwek2"/>
        <w:rPr>
          <w:lang w:val="pl-PL"/>
        </w:rPr>
      </w:pPr>
      <w:bookmarkStart w:id="53" w:name="_Toc504660254"/>
      <w:r w:rsidRPr="00864450">
        <w:rPr>
          <w:lang w:val="pl-PL"/>
        </w:rPr>
        <w:t>OPIS TECHNICZNY DO PROJEKTU KONSTRUKCJI</w:t>
      </w:r>
      <w:bookmarkEnd w:id="53"/>
    </w:p>
    <w:p w14:paraId="07A962FC" w14:textId="77777777" w:rsidR="00864450" w:rsidRPr="00864450" w:rsidRDefault="00864450" w:rsidP="00864450">
      <w:pPr>
        <w:pStyle w:val="Nagwek3"/>
        <w:rPr>
          <w:lang w:eastAsia="pl-PL"/>
        </w:rPr>
      </w:pPr>
      <w:bookmarkStart w:id="54" w:name="_Toc504660255"/>
      <w:r w:rsidRPr="00864450">
        <w:rPr>
          <w:lang w:eastAsia="pl-PL"/>
        </w:rPr>
        <w:t>PODSTAWA I ZAKRES OPRACOWANIA</w:t>
      </w:r>
      <w:bookmarkEnd w:id="54"/>
    </w:p>
    <w:p w14:paraId="0847234F" w14:textId="77777777" w:rsidR="00864450" w:rsidRPr="00864450" w:rsidRDefault="00864450" w:rsidP="00864450">
      <w:pPr>
        <w:rPr>
          <w:rFonts w:ascii="Arial Narrow" w:eastAsia="Calibri" w:hAnsi="Arial Narrow"/>
          <w:b/>
          <w:u w:val="single"/>
        </w:rPr>
      </w:pPr>
    </w:p>
    <w:p w14:paraId="2C22454C" w14:textId="77777777" w:rsidR="00864450" w:rsidRPr="00864450" w:rsidRDefault="00864450" w:rsidP="00864450">
      <w:pPr>
        <w:ind w:left="426" w:firstLine="567"/>
        <w:rPr>
          <w:rFonts w:ascii="Arial Narrow" w:hAnsi="Arial Narrow"/>
          <w:b/>
          <w:u w:val="single"/>
          <w:lang w:val="pl-PL" w:eastAsia="pl-PL" w:bidi="ar-SA"/>
        </w:rPr>
      </w:pPr>
      <w:r w:rsidRPr="00864450">
        <w:rPr>
          <w:rFonts w:ascii="Arial Narrow" w:hAnsi="Arial Narrow"/>
          <w:b/>
          <w:u w:val="single"/>
          <w:lang w:val="pl-PL" w:eastAsia="pl-PL" w:bidi="ar-SA"/>
        </w:rPr>
        <w:t>Zakres opracowania</w:t>
      </w:r>
    </w:p>
    <w:p w14:paraId="39C945E8" w14:textId="77777777" w:rsidR="00864450" w:rsidRPr="00864450" w:rsidRDefault="00864450" w:rsidP="00864450">
      <w:pPr>
        <w:ind w:left="426" w:firstLine="567"/>
        <w:rPr>
          <w:rFonts w:ascii="Arial Narrow" w:hAnsi="Arial Narrow"/>
          <w:b/>
          <w:lang w:val="pl-PL" w:eastAsia="pl-PL" w:bidi="ar-SA"/>
        </w:rPr>
      </w:pPr>
    </w:p>
    <w:p w14:paraId="798BB230" w14:textId="77777777" w:rsidR="00864450" w:rsidRPr="00864450" w:rsidRDefault="00864450" w:rsidP="00864450">
      <w:pPr>
        <w:ind w:left="284"/>
        <w:rPr>
          <w:rFonts w:ascii="Arial Narrow" w:hAnsi="Arial Narrow"/>
          <w:b/>
          <w:lang w:val="pl-PL" w:eastAsia="pl-PL" w:bidi="ar-SA"/>
        </w:rPr>
      </w:pPr>
      <w:r w:rsidRPr="00864450">
        <w:rPr>
          <w:rFonts w:ascii="Arial Narrow" w:hAnsi="Arial Narrow"/>
          <w:lang w:val="pl-PL" w:eastAsia="pl-PL" w:bidi="ar-SA"/>
        </w:rPr>
        <w:t xml:space="preserve">Niniejsze opracowanie stanowi projekt </w:t>
      </w:r>
      <w:r w:rsidRPr="00864450">
        <w:rPr>
          <w:rFonts w:ascii="Arial Narrow" w:hAnsi="Arial Narrow"/>
          <w:b/>
          <w:lang w:val="pl-PL" w:eastAsia="pl-PL" w:bidi="ar-SA"/>
        </w:rPr>
        <w:t>budowlany przebudowy, rozbudowy i zmianę sposobu użytkowania budynku magazynowego przy ul. Kościuszki 77 w Toruniu - na budynek o funkcji użyteczności publicznej, stanowiący siedzibę samorządowych instytucji kultury</w:t>
      </w:r>
    </w:p>
    <w:p w14:paraId="7F3FE4A1" w14:textId="77777777" w:rsidR="00864450" w:rsidRPr="00864450" w:rsidRDefault="00864450" w:rsidP="00864450">
      <w:pPr>
        <w:pStyle w:val="Stopka"/>
        <w:spacing w:line="360" w:lineRule="auto"/>
        <w:ind w:right="360"/>
        <w:rPr>
          <w:rFonts w:ascii="Arial Narrow" w:hAnsi="Arial Narrow"/>
          <w:b/>
          <w:lang w:val="pl-PL"/>
        </w:rPr>
      </w:pPr>
    </w:p>
    <w:p w14:paraId="5132E4CE" w14:textId="77777777" w:rsidR="00864450" w:rsidRPr="00864450" w:rsidRDefault="00864450" w:rsidP="00864450">
      <w:pPr>
        <w:pStyle w:val="Stopka"/>
        <w:spacing w:line="360" w:lineRule="auto"/>
        <w:ind w:left="426" w:right="360" w:firstLine="567"/>
        <w:rPr>
          <w:rFonts w:ascii="Arial Narrow" w:hAnsi="Arial Narrow"/>
          <w:lang w:val="pl-PL"/>
        </w:rPr>
      </w:pPr>
      <w:r w:rsidRPr="00864450">
        <w:rPr>
          <w:rFonts w:ascii="Arial Narrow" w:hAnsi="Arial Narrow"/>
          <w:b/>
          <w:u w:val="single"/>
          <w:lang w:val="pl-PL"/>
        </w:rPr>
        <w:t>Podstawa opracowania</w:t>
      </w:r>
      <w:r w:rsidRPr="00864450">
        <w:rPr>
          <w:rFonts w:ascii="Arial Narrow" w:hAnsi="Arial Narrow"/>
          <w:b/>
          <w:u w:val="single"/>
          <w:lang w:val="pl-PL"/>
        </w:rPr>
        <w:br/>
      </w:r>
      <w:r w:rsidRPr="00864450">
        <w:rPr>
          <w:rFonts w:ascii="Arial Narrow" w:hAnsi="Arial Narrow"/>
          <w:lang w:val="pl-PL"/>
        </w:rPr>
        <w:t>Podstawą niniejszego opracowania jest:</w:t>
      </w:r>
    </w:p>
    <w:p w14:paraId="28809777" w14:textId="77777777" w:rsidR="00864450" w:rsidRPr="00864450" w:rsidRDefault="00864450" w:rsidP="00864450">
      <w:pPr>
        <w:ind w:left="360" w:firstLine="0"/>
        <w:rPr>
          <w:rFonts w:ascii="Arial Narrow" w:hAnsi="Arial Narrow"/>
          <w:lang w:val="pl-PL" w:eastAsia="pl-PL" w:bidi="ar-SA"/>
        </w:rPr>
      </w:pPr>
      <w:r w:rsidRPr="00864450">
        <w:rPr>
          <w:rFonts w:ascii="Arial Narrow" w:hAnsi="Arial Narrow"/>
          <w:lang w:val="pl-PL" w:eastAsia="pl-PL" w:bidi="ar-SA"/>
        </w:rPr>
        <w:lastRenderedPageBreak/>
        <w:t xml:space="preserve">- zlecenie na wykonanie projektu konstrukcji budynku uzyskane od Home </w:t>
      </w:r>
      <w:proofErr w:type="gramStart"/>
      <w:r w:rsidRPr="00864450">
        <w:rPr>
          <w:rFonts w:ascii="Arial Narrow" w:hAnsi="Arial Narrow"/>
          <w:lang w:val="pl-PL" w:eastAsia="pl-PL" w:bidi="ar-SA"/>
        </w:rPr>
        <w:t>Of  Houses</w:t>
      </w:r>
      <w:proofErr w:type="gramEnd"/>
      <w:r w:rsidRPr="00864450">
        <w:rPr>
          <w:rFonts w:ascii="Arial Narrow" w:hAnsi="Arial Narrow"/>
          <w:lang w:val="pl-PL" w:eastAsia="pl-PL" w:bidi="ar-SA"/>
        </w:rPr>
        <w:t xml:space="preserve">  Sp. z o.o. z siedzibą w Poznaniu ul. Łąkowa 21/20</w:t>
      </w:r>
    </w:p>
    <w:p w14:paraId="683F87E5" w14:textId="77777777" w:rsidR="00864450" w:rsidRPr="00864450" w:rsidRDefault="00864450" w:rsidP="00864450">
      <w:pPr>
        <w:rPr>
          <w:rFonts w:ascii="Arial Narrow" w:hAnsi="Arial Narrow"/>
          <w:lang w:val="pl-PL" w:eastAsia="pl-PL" w:bidi="ar-SA"/>
        </w:rPr>
      </w:pPr>
      <w:r w:rsidRPr="00864450">
        <w:rPr>
          <w:rFonts w:ascii="Arial Narrow" w:hAnsi="Arial Narrow"/>
          <w:lang w:val="pl-PL" w:eastAsia="pl-PL" w:bidi="ar-SA"/>
        </w:rPr>
        <w:t>- uzgodnienia z projektantem prowadzącym</w:t>
      </w:r>
    </w:p>
    <w:p w14:paraId="684D49F6" w14:textId="77777777" w:rsidR="00864450" w:rsidRPr="00864450" w:rsidRDefault="00864450" w:rsidP="00864450">
      <w:pPr>
        <w:rPr>
          <w:rFonts w:ascii="Arial Narrow" w:hAnsi="Arial Narrow"/>
          <w:lang w:val="pl-PL" w:eastAsia="pl-PL" w:bidi="ar-SA"/>
        </w:rPr>
      </w:pPr>
      <w:r w:rsidRPr="00864450">
        <w:rPr>
          <w:rFonts w:ascii="Arial Narrow" w:hAnsi="Arial Narrow"/>
          <w:lang w:val="pl-PL" w:eastAsia="pl-PL" w:bidi="ar-SA"/>
        </w:rPr>
        <w:t xml:space="preserve">- fragmenty dokumentacji archiwalnej </w:t>
      </w:r>
    </w:p>
    <w:p w14:paraId="781B402D" w14:textId="77777777" w:rsidR="00864450" w:rsidRPr="00864450" w:rsidRDefault="00864450" w:rsidP="00864450">
      <w:pPr>
        <w:autoSpaceDE w:val="0"/>
        <w:autoSpaceDN w:val="0"/>
        <w:adjustRightInd w:val="0"/>
        <w:rPr>
          <w:rFonts w:ascii="Arial Narrow" w:hAnsi="Arial Narrow"/>
          <w:lang w:val="pl-PL" w:eastAsia="pl-PL" w:bidi="ar-SA"/>
        </w:rPr>
      </w:pPr>
      <w:r w:rsidRPr="00864450">
        <w:rPr>
          <w:rFonts w:ascii="Arial Narrow" w:hAnsi="Arial Narrow"/>
          <w:lang w:val="pl-PL" w:eastAsia="pl-PL" w:bidi="ar-SA"/>
        </w:rPr>
        <w:t xml:space="preserve">- ekspertyza techniczna obiektu Pracowni Projektowej AS PROJEKT Adam Słomski </w:t>
      </w:r>
    </w:p>
    <w:p w14:paraId="4879E812" w14:textId="77777777" w:rsidR="00864450" w:rsidRPr="00864450" w:rsidRDefault="00864450" w:rsidP="00864450">
      <w:pPr>
        <w:autoSpaceDE w:val="0"/>
        <w:autoSpaceDN w:val="0"/>
        <w:adjustRightInd w:val="0"/>
        <w:ind w:left="360" w:firstLine="0"/>
        <w:jc w:val="both"/>
        <w:rPr>
          <w:rFonts w:ascii="Arial Narrow" w:hAnsi="Arial Narrow"/>
          <w:lang w:val="pl-PL" w:eastAsia="pl-PL" w:bidi="ar-SA"/>
        </w:rPr>
      </w:pPr>
      <w:r w:rsidRPr="00864450">
        <w:rPr>
          <w:rFonts w:ascii="Arial Narrow" w:hAnsi="Arial Narrow"/>
          <w:lang w:val="pl-PL" w:eastAsia="pl-PL" w:bidi="ar-SA"/>
        </w:rPr>
        <w:t xml:space="preserve">- OPINIA GEOTECHNICZNA z dokumentacją badań podłoża gruntowego, Ekspertyza </w:t>
      </w:r>
      <w:proofErr w:type="spellStart"/>
      <w:r w:rsidRPr="00864450">
        <w:rPr>
          <w:rFonts w:ascii="Arial Narrow" w:hAnsi="Arial Narrow"/>
          <w:lang w:val="pl-PL" w:eastAsia="pl-PL" w:bidi="ar-SA"/>
        </w:rPr>
        <w:t>techniczno</w:t>
      </w:r>
      <w:proofErr w:type="spellEnd"/>
      <w:r w:rsidRPr="00864450">
        <w:rPr>
          <w:rFonts w:ascii="Arial Narrow" w:hAnsi="Arial Narrow"/>
          <w:lang w:val="pl-PL" w:eastAsia="pl-PL" w:bidi="ar-SA"/>
        </w:rPr>
        <w:t xml:space="preserve"> - budowlana konstrukcji i budynku magazynowego przy ulicy Kościuszki 77-79 i ulicy Łokietka 1-3 w m. Toruń, wykonana przez </w:t>
      </w:r>
      <w:proofErr w:type="spellStart"/>
      <w:r w:rsidRPr="00864450">
        <w:rPr>
          <w:rFonts w:ascii="Arial Narrow" w:hAnsi="Arial Narrow"/>
          <w:lang w:val="pl-PL" w:eastAsia="pl-PL" w:bidi="ar-SA"/>
        </w:rPr>
        <w:t>GEOsolutions</w:t>
      </w:r>
      <w:proofErr w:type="spellEnd"/>
      <w:r w:rsidRPr="00864450">
        <w:rPr>
          <w:rFonts w:ascii="Arial Narrow" w:hAnsi="Arial Narrow"/>
          <w:lang w:val="pl-PL" w:eastAsia="pl-PL" w:bidi="ar-SA"/>
        </w:rPr>
        <w:t xml:space="preserve"> Tomasz Michałek, ul. Ku Wiatrakom 7/89, 85-856 Bydgoszcz</w:t>
      </w:r>
    </w:p>
    <w:p w14:paraId="07C8DFC5" w14:textId="77777777" w:rsidR="00864450" w:rsidRPr="00864450" w:rsidRDefault="00864450" w:rsidP="00864450">
      <w:pPr>
        <w:ind w:left="426" w:firstLine="567"/>
        <w:jc w:val="both"/>
        <w:rPr>
          <w:rFonts w:ascii="Arial Narrow" w:hAnsi="Arial Narrow"/>
          <w:lang w:val="pl-PL" w:eastAsia="pl-PL" w:bidi="ar-SA"/>
        </w:rPr>
      </w:pPr>
    </w:p>
    <w:p w14:paraId="0A7CC96B" w14:textId="68B5F06D" w:rsidR="00864450" w:rsidRPr="00864450" w:rsidRDefault="00864450" w:rsidP="00864450">
      <w:pPr>
        <w:ind w:left="426" w:firstLine="567"/>
        <w:jc w:val="both"/>
        <w:rPr>
          <w:rFonts w:ascii="Arial Narrow" w:hAnsi="Arial Narrow"/>
          <w:lang w:val="pl-PL" w:eastAsia="pl-PL"/>
        </w:rPr>
      </w:pPr>
      <w:r w:rsidRPr="00864450">
        <w:rPr>
          <w:rFonts w:ascii="Arial Narrow" w:hAnsi="Arial Narrow"/>
          <w:lang w:val="pl-PL" w:eastAsia="pl-PL"/>
        </w:rPr>
        <w:t xml:space="preserve">Projekt opracowano na podstawie Polskich Norm Budowlanych, literatury fachowej oraz przy pomocy programów komputerowych. </w:t>
      </w:r>
    </w:p>
    <w:p w14:paraId="0CDC98FB" w14:textId="0FEBEB7E" w:rsidR="00864450" w:rsidRPr="00864450" w:rsidRDefault="00864450" w:rsidP="00864450">
      <w:pPr>
        <w:pStyle w:val="Nagwek3"/>
      </w:pPr>
      <w:bookmarkStart w:id="55" w:name="_Toc504660256"/>
      <w:r w:rsidRPr="00864450">
        <w:t>OPIS</w:t>
      </w:r>
      <w:r>
        <w:t xml:space="preserve"> </w:t>
      </w:r>
      <w:r w:rsidRPr="00864450">
        <w:t>GEOTECHNICZNY</w:t>
      </w:r>
      <w:r>
        <w:t xml:space="preserve"> </w:t>
      </w:r>
      <w:r w:rsidRPr="00864450">
        <w:t>BUDYNKU</w:t>
      </w:r>
      <w:bookmarkEnd w:id="55"/>
    </w:p>
    <w:p w14:paraId="05E588AA" w14:textId="31BA556A" w:rsidR="00864450" w:rsidRPr="00864450" w:rsidRDefault="00864450" w:rsidP="00864450">
      <w:pPr>
        <w:autoSpaceDE w:val="0"/>
        <w:autoSpaceDN w:val="0"/>
        <w:adjustRightInd w:val="0"/>
        <w:ind w:left="426" w:firstLine="567"/>
        <w:jc w:val="both"/>
        <w:rPr>
          <w:rFonts w:ascii="Arial Narrow" w:hAnsi="Arial Narrow"/>
          <w:lang w:val="pl-PL" w:eastAsia="pl-PL"/>
        </w:rPr>
      </w:pPr>
      <w:r w:rsidRPr="00864450">
        <w:rPr>
          <w:rFonts w:ascii="Arial Narrow" w:hAnsi="Arial Narrow"/>
          <w:lang w:val="pl-PL" w:eastAsia="pl-PL"/>
        </w:rPr>
        <w:t xml:space="preserve">Na podstawie badań gruntowo - wodnych można stwierdzić, że istniejący obiekt - sześciokondygnacyjny budynek magazynowy, posadowiony jest na płycie fundamentowej w obrębie gruntów nośnych zbudowanych ze </w:t>
      </w:r>
      <w:proofErr w:type="spellStart"/>
      <w:r w:rsidRPr="00864450">
        <w:rPr>
          <w:rFonts w:ascii="Arial Narrow" w:hAnsi="Arial Narrow"/>
          <w:lang w:val="pl-PL" w:eastAsia="pl-PL"/>
        </w:rPr>
        <w:t>średniozagęszczonych</w:t>
      </w:r>
      <w:proofErr w:type="spellEnd"/>
      <w:r w:rsidRPr="00864450">
        <w:rPr>
          <w:rFonts w:ascii="Arial Narrow" w:hAnsi="Arial Narrow"/>
          <w:lang w:val="pl-PL" w:eastAsia="pl-PL"/>
        </w:rPr>
        <w:t xml:space="preserve"> i zagęszczonych piasków drobnych oraz pospółek. Niżej zalegają twardoplastyczne gliny zwałowe z niewielką lokalną wkładką utworów plastycznych. </w:t>
      </w:r>
    </w:p>
    <w:p w14:paraId="51B88D11" w14:textId="77777777" w:rsidR="00864450" w:rsidRPr="00864450" w:rsidRDefault="00864450" w:rsidP="00864450">
      <w:pPr>
        <w:autoSpaceDE w:val="0"/>
        <w:autoSpaceDN w:val="0"/>
        <w:adjustRightInd w:val="0"/>
        <w:ind w:left="426" w:firstLine="567"/>
        <w:jc w:val="both"/>
        <w:rPr>
          <w:rFonts w:ascii="Arial Narrow" w:hAnsi="Arial Narrow"/>
          <w:lang w:val="pl-PL" w:eastAsia="pl-PL"/>
        </w:rPr>
      </w:pPr>
      <w:r w:rsidRPr="00864450">
        <w:rPr>
          <w:rFonts w:ascii="Arial Narrow" w:hAnsi="Arial Narrow"/>
          <w:lang w:val="pl-PL" w:eastAsia="pl-PL"/>
        </w:rPr>
        <w:t xml:space="preserve">Na obszarze prowadzonych badań stwierdzono występowanie czwartorzędowego poziomu wód podziemnych. Woda podziemna ma charakter swobodny. Zaobserwowano ją na głębokości od około 1,8 m </w:t>
      </w:r>
      <w:proofErr w:type="spellStart"/>
      <w:r w:rsidRPr="00864450">
        <w:rPr>
          <w:rFonts w:ascii="Arial Narrow" w:hAnsi="Arial Narrow"/>
          <w:lang w:val="pl-PL" w:eastAsia="pl-PL"/>
        </w:rPr>
        <w:t>ppt</w:t>
      </w:r>
      <w:proofErr w:type="spellEnd"/>
      <w:r w:rsidRPr="00864450">
        <w:rPr>
          <w:rFonts w:ascii="Arial Narrow" w:hAnsi="Arial Narrow"/>
          <w:lang w:val="pl-PL" w:eastAsia="pl-PL"/>
        </w:rPr>
        <w:t xml:space="preserve"> do 2,1 m </w:t>
      </w:r>
      <w:proofErr w:type="spellStart"/>
      <w:r w:rsidRPr="00864450">
        <w:rPr>
          <w:rFonts w:ascii="Arial Narrow" w:hAnsi="Arial Narrow"/>
          <w:lang w:val="pl-PL" w:eastAsia="pl-PL"/>
        </w:rPr>
        <w:t>ppt</w:t>
      </w:r>
      <w:proofErr w:type="spellEnd"/>
      <w:r w:rsidRPr="00864450">
        <w:rPr>
          <w:rFonts w:ascii="Arial Narrow" w:hAnsi="Arial Narrow"/>
          <w:lang w:val="pl-PL" w:eastAsia="pl-PL"/>
        </w:rPr>
        <w:t>. Woda podziemna może podlegać znacznym wahaniom. W okresie wysokich stanów wód gruntowych (roztopy wiosenne i długotrwałe opady deszczu) poziom wody może się podnieść o około 0,5 m – 1,0 m.</w:t>
      </w:r>
    </w:p>
    <w:p w14:paraId="0C54DFAD" w14:textId="31190683" w:rsidR="00864450" w:rsidRPr="00864450" w:rsidRDefault="00864450" w:rsidP="00864450">
      <w:pPr>
        <w:pStyle w:val="Nagwek"/>
        <w:tabs>
          <w:tab w:val="clear" w:pos="4536"/>
          <w:tab w:val="clear" w:pos="9072"/>
        </w:tabs>
        <w:ind w:left="425" w:firstLine="567"/>
        <w:jc w:val="both"/>
        <w:rPr>
          <w:rFonts w:ascii="Arial Narrow" w:hAnsi="Arial Narrow" w:cs="Arial"/>
          <w:b/>
          <w:snapToGrid w:val="0"/>
          <w:color w:val="FF0000"/>
          <w:lang w:val="pl-PL"/>
        </w:rPr>
      </w:pPr>
      <w:r w:rsidRPr="00864450">
        <w:rPr>
          <w:rFonts w:ascii="Arial Narrow" w:hAnsi="Arial Narrow"/>
          <w:lang w:val="pl-PL"/>
        </w:rPr>
        <w:t>Zgodnie z Rozporządzeniem Ministra Transportu, Budownictwa i Gospodarki Morskiej z dnia 25 kwietnia 2012r. w sprawie ustalania geotechnicznych warunków posadowienia obiektów budowlanych (na podstawie art. 34 ust. 6 pkt 1 ustawy z dnia 7 lipca 1994r. - Prawo budowlane – Dz. U. z 2010r. Nr 243 poz. 1623, z późniejszymi zmianami) budynek zalicza się do</w:t>
      </w:r>
      <w:r w:rsidRPr="00864450">
        <w:rPr>
          <w:rFonts w:ascii="Arial Narrow" w:hAnsi="Arial Narrow"/>
          <w:color w:val="FF0000"/>
          <w:lang w:val="pl-PL"/>
        </w:rPr>
        <w:t xml:space="preserve"> </w:t>
      </w:r>
      <w:r w:rsidRPr="00864450">
        <w:rPr>
          <w:rFonts w:ascii="Arial Narrow" w:hAnsi="Arial Narrow"/>
          <w:b/>
          <w:lang w:val="pl-PL"/>
        </w:rPr>
        <w:t xml:space="preserve">drugiej kategorii obiektów budowlanych, </w:t>
      </w:r>
      <w:proofErr w:type="gramStart"/>
      <w:r w:rsidRPr="00864450">
        <w:rPr>
          <w:rFonts w:ascii="Arial Narrow" w:hAnsi="Arial Narrow"/>
          <w:b/>
          <w:lang w:val="pl-PL"/>
        </w:rPr>
        <w:t>a  warunki</w:t>
      </w:r>
      <w:proofErr w:type="gramEnd"/>
      <w:r w:rsidRPr="00864450">
        <w:rPr>
          <w:rFonts w:ascii="Arial Narrow" w:hAnsi="Arial Narrow"/>
          <w:b/>
          <w:lang w:val="pl-PL"/>
        </w:rPr>
        <w:t xml:space="preserve"> geotechniczne są proste. </w:t>
      </w:r>
      <w:r w:rsidRPr="00864450">
        <w:rPr>
          <w:rFonts w:ascii="Arial Narrow" w:hAnsi="Arial Narrow"/>
          <w:lang w:val="pl-PL"/>
        </w:rPr>
        <w:t xml:space="preserve">Budynek nie jest podpiwniczony, a istniejąca płyta fundamentowa posadowiona jest poniżej poziomu przemarzania w obrębie nośnych gruntów niespoistych powyżej poziomu wody gruntowej. </w:t>
      </w:r>
    </w:p>
    <w:p w14:paraId="10708A46" w14:textId="21F2DBAF" w:rsidR="00864450" w:rsidRPr="00864450" w:rsidRDefault="00864450" w:rsidP="00864450">
      <w:pPr>
        <w:pStyle w:val="Nagwek3"/>
      </w:pPr>
      <w:bookmarkStart w:id="56" w:name="_Toc504660257"/>
      <w:r w:rsidRPr="00864450">
        <w:t>EKSPERTYZA TECHNICZNA BUDYNKU ISTNIEJĄCEGO</w:t>
      </w:r>
      <w:bookmarkEnd w:id="56"/>
    </w:p>
    <w:p w14:paraId="1BD8C328" w14:textId="1B7265B8" w:rsidR="00864450" w:rsidRPr="00864450" w:rsidRDefault="00864450" w:rsidP="00864450">
      <w:pPr>
        <w:autoSpaceDE w:val="0"/>
        <w:autoSpaceDN w:val="0"/>
        <w:adjustRightInd w:val="0"/>
        <w:ind w:left="284"/>
        <w:jc w:val="both"/>
        <w:rPr>
          <w:rFonts w:ascii="Arial Narrow" w:hAnsi="Arial Narrow"/>
          <w:lang w:val="pl-PL"/>
        </w:rPr>
      </w:pPr>
      <w:r w:rsidRPr="00864450">
        <w:rPr>
          <w:rFonts w:ascii="Arial Narrow" w:hAnsi="Arial Narrow"/>
          <w:lang w:val="pl-PL"/>
        </w:rPr>
        <w:t xml:space="preserve"> „Budynek Młyna Toruńskiego, zbudowany w 1894r., był największym młynem w Polsce w okresie międzywojennym. Zakład rozbudowywany w 1909, 1916 r. oraz 20-leciu międzywojennym. Zatrudniał 120 osób a miesięczny przemiał zboża wynosił 4 tys. ton. Podczas okupacji w młynie pracowało 70 osób, produkowano mąkę zbożową i kaszę. W1940 r. spłonęła część młyna oraz silosy o pojemności 2 tys. ton. Uruchomienie młyna po wyzwoleniu nastąpiło 30.08.1946 r.” „Na przestrzeni lat na terenie zakładu wznoszono szereg mniejszych budynków, z których większość nie zachowała się do dnia dzisiejszego. W skład głównego kompleksu wchodziło pięć budynków oddzielonych dylatacjami. Budynki te oznaczono symbolami literowymi: od „A” do „E”. </w:t>
      </w:r>
    </w:p>
    <w:p w14:paraId="65C38EC6" w14:textId="77777777" w:rsidR="00864450" w:rsidRPr="00864450" w:rsidRDefault="00864450" w:rsidP="00864450">
      <w:pPr>
        <w:autoSpaceDE w:val="0"/>
        <w:autoSpaceDN w:val="0"/>
        <w:adjustRightInd w:val="0"/>
        <w:ind w:left="284"/>
        <w:jc w:val="both"/>
        <w:rPr>
          <w:rFonts w:ascii="Arial Narrow" w:hAnsi="Arial Narrow"/>
          <w:lang w:val="pl-PL"/>
        </w:rPr>
      </w:pPr>
      <w:r w:rsidRPr="00864450">
        <w:rPr>
          <w:rFonts w:ascii="Arial Narrow" w:hAnsi="Arial Narrow"/>
          <w:b/>
          <w:lang w:val="pl-PL"/>
        </w:rPr>
        <w:t>Przedmiotem ekspertyzy jest budynek „A”</w:t>
      </w:r>
      <w:r w:rsidRPr="00864450">
        <w:rPr>
          <w:rFonts w:ascii="Arial Narrow" w:hAnsi="Arial Narrow"/>
          <w:lang w:val="pl-PL"/>
        </w:rPr>
        <w:t xml:space="preserve">. Został wybudowany w latach 60-tych </w:t>
      </w:r>
      <w:proofErr w:type="spellStart"/>
      <w:r w:rsidRPr="00864450">
        <w:rPr>
          <w:rFonts w:ascii="Arial Narrow" w:hAnsi="Arial Narrow"/>
          <w:lang w:val="pl-PL"/>
        </w:rPr>
        <w:t>XXw</w:t>
      </w:r>
      <w:proofErr w:type="spellEnd"/>
      <w:r w:rsidRPr="00864450">
        <w:rPr>
          <w:rFonts w:ascii="Arial Narrow" w:hAnsi="Arial Narrow"/>
          <w:lang w:val="pl-PL"/>
        </w:rPr>
        <w:t xml:space="preserve">. (pozwolenie na wydanie robót budowlanych wydano w listopadzie 1960r.). Od strony północnej bezpośrednio przylega do niego budynek „B”. Dalej na północ zlokalizowane są budynki „D” oraz „E”, przebudowane w latach 2010-2013 na potrzeby Centrum Nowoczesności i Toruńskiego Inkubatora Przedsiębiorczości. Budynek </w:t>
      </w:r>
      <w:r w:rsidRPr="00864450">
        <w:rPr>
          <w:rFonts w:ascii="Arial Narrow" w:hAnsi="Arial Narrow"/>
          <w:lang w:val="pl-PL"/>
        </w:rPr>
        <w:lastRenderedPageBreak/>
        <w:t>„C” został rozebrany i w jego miejscu znajduje się obecnie parking przed budynkiem „B”. Po drugiej stronie podwórza przylegającego do budynku „A” od strony wschodniej, znajdują się budynki oznaczone jako „F” oraz „G”. Od strony południowej wzdłuż ulic Dworcowej i Kościuszki biegnie ceglany mur z wmurowanymi tablicami poświęconymi zamordowanym przez hitlerowców podczas II Wojny Światowej.”</w:t>
      </w:r>
    </w:p>
    <w:p w14:paraId="1A493971" w14:textId="77777777" w:rsidR="00864450" w:rsidRPr="00864450" w:rsidRDefault="00864450" w:rsidP="00864450">
      <w:pPr>
        <w:autoSpaceDE w:val="0"/>
        <w:autoSpaceDN w:val="0"/>
        <w:adjustRightInd w:val="0"/>
        <w:ind w:firstLine="0"/>
        <w:jc w:val="both"/>
        <w:rPr>
          <w:rFonts w:ascii="Arial Narrow" w:hAnsi="Arial Narrow"/>
          <w:highlight w:val="yellow"/>
          <w:lang w:val="pl-PL" w:eastAsia="pl-PL"/>
        </w:rPr>
      </w:pPr>
    </w:p>
    <w:p w14:paraId="062D7307" w14:textId="77777777" w:rsidR="00864450" w:rsidRPr="00864450" w:rsidRDefault="00864450" w:rsidP="00864450">
      <w:pPr>
        <w:pStyle w:val="Nagwek"/>
        <w:tabs>
          <w:tab w:val="clear" w:pos="4536"/>
          <w:tab w:val="clear" w:pos="9072"/>
        </w:tabs>
        <w:ind w:left="425" w:firstLine="567"/>
        <w:jc w:val="both"/>
        <w:rPr>
          <w:rFonts w:ascii="Arial Narrow" w:hAnsi="Arial Narrow"/>
          <w:lang w:val="pl-PL"/>
        </w:rPr>
      </w:pPr>
      <w:r w:rsidRPr="00864450">
        <w:rPr>
          <w:rFonts w:ascii="Arial Narrow" w:hAnsi="Arial Narrow"/>
          <w:lang w:val="pl-PL"/>
        </w:rPr>
        <w:t xml:space="preserve">Budynek „A” został zaprojektowany w latach 1956-1960 jako magazyn produktów gotowych. W jego miejscu znajdowały się wcześniej mniejsze budynki, które zostały rozebrane. Usytuowano go w przedłużeniu wzniesionego wcześniej budynku młyna (budynku „B”), szczytem w kierunku ul. Kościuszki. W planie rzut budynku tworzy czworościan z jednym skośnym bokiem – ściana od strony zachodniej została dopasowana do przebiegającej tu wcześniej bocznicy kolejowej. </w:t>
      </w:r>
    </w:p>
    <w:p w14:paraId="18A29841" w14:textId="77777777" w:rsidR="00864450" w:rsidRPr="00864450" w:rsidRDefault="00864450" w:rsidP="00864450">
      <w:pPr>
        <w:pStyle w:val="Nagwek"/>
        <w:tabs>
          <w:tab w:val="clear" w:pos="4536"/>
          <w:tab w:val="clear" w:pos="9072"/>
        </w:tabs>
        <w:ind w:left="425" w:firstLine="567"/>
        <w:jc w:val="both"/>
        <w:rPr>
          <w:rFonts w:ascii="Arial Narrow" w:hAnsi="Arial Narrow"/>
          <w:lang w:val="pl-PL"/>
        </w:rPr>
      </w:pPr>
      <w:r w:rsidRPr="00864450">
        <w:rPr>
          <w:rFonts w:ascii="Arial Narrow" w:hAnsi="Arial Narrow"/>
          <w:lang w:val="pl-PL"/>
        </w:rPr>
        <w:t xml:space="preserve">Jest to budynek sześciokondygnacyjny, niepodpiwniczony. Konstrukcja szkieletowa w postaci poprzecznych ram, połączonych podłużnymi belkami. Ściany zewnętrzne wypełnione cegłą. Przy ścianie szczytowej od strony południowej znajduje się wewnętrzna klatka schodowa. Budynek jest </w:t>
      </w:r>
      <w:proofErr w:type="spellStart"/>
      <w:r w:rsidRPr="00864450">
        <w:rPr>
          <w:rFonts w:ascii="Arial Narrow" w:hAnsi="Arial Narrow"/>
          <w:lang w:val="pl-PL"/>
        </w:rPr>
        <w:t>oddylatowany</w:t>
      </w:r>
      <w:proofErr w:type="spellEnd"/>
      <w:r w:rsidRPr="00864450">
        <w:rPr>
          <w:rFonts w:ascii="Arial Narrow" w:hAnsi="Arial Narrow"/>
          <w:lang w:val="pl-PL"/>
        </w:rPr>
        <w:t xml:space="preserve"> od sąsiadującego z nim od strony północnej budynku „B”.</w:t>
      </w:r>
    </w:p>
    <w:p w14:paraId="30B7BEBF" w14:textId="77777777" w:rsidR="00864450" w:rsidRPr="00864450" w:rsidRDefault="00864450" w:rsidP="00864450">
      <w:pPr>
        <w:pStyle w:val="Nagwek"/>
        <w:tabs>
          <w:tab w:val="clear" w:pos="4536"/>
          <w:tab w:val="clear" w:pos="9072"/>
        </w:tabs>
        <w:ind w:left="425" w:firstLine="567"/>
        <w:jc w:val="both"/>
        <w:rPr>
          <w:rFonts w:ascii="Arial Narrow" w:hAnsi="Arial Narrow"/>
          <w:lang w:val="pl-PL"/>
        </w:rPr>
      </w:pPr>
      <w:r w:rsidRPr="00864450">
        <w:rPr>
          <w:rFonts w:ascii="Arial Narrow" w:hAnsi="Arial Narrow"/>
          <w:lang w:val="pl-PL"/>
        </w:rPr>
        <w:t>Wymiary zasadniczej bryły budynku:</w:t>
      </w:r>
    </w:p>
    <w:p w14:paraId="141D63A8" w14:textId="77777777" w:rsidR="00864450" w:rsidRPr="00864450" w:rsidRDefault="00864450" w:rsidP="00864450">
      <w:pPr>
        <w:pStyle w:val="Nagwek"/>
        <w:tabs>
          <w:tab w:val="clear" w:pos="4536"/>
          <w:tab w:val="clear" w:pos="9072"/>
        </w:tabs>
        <w:ind w:left="425" w:firstLine="567"/>
        <w:jc w:val="both"/>
        <w:rPr>
          <w:rFonts w:ascii="Arial Narrow" w:hAnsi="Arial Narrow"/>
          <w:lang w:val="pl-PL"/>
        </w:rPr>
      </w:pPr>
      <w:r w:rsidRPr="00864450">
        <w:rPr>
          <w:rFonts w:ascii="Arial Narrow" w:hAnsi="Arial Narrow"/>
          <w:lang w:val="pl-PL"/>
        </w:rPr>
        <w:t>- długość: 38,5 m,</w:t>
      </w:r>
    </w:p>
    <w:p w14:paraId="4684D556" w14:textId="77777777" w:rsidR="00864450" w:rsidRPr="00864450" w:rsidRDefault="00864450" w:rsidP="00864450">
      <w:pPr>
        <w:pStyle w:val="Nagwek"/>
        <w:tabs>
          <w:tab w:val="clear" w:pos="4536"/>
          <w:tab w:val="clear" w:pos="9072"/>
        </w:tabs>
        <w:ind w:left="425" w:firstLine="567"/>
        <w:jc w:val="both"/>
        <w:rPr>
          <w:rFonts w:ascii="Arial Narrow" w:hAnsi="Arial Narrow"/>
          <w:lang w:val="pl-PL"/>
        </w:rPr>
      </w:pPr>
      <w:r w:rsidRPr="00864450">
        <w:rPr>
          <w:rFonts w:ascii="Arial Narrow" w:hAnsi="Arial Narrow"/>
          <w:lang w:val="pl-PL"/>
        </w:rPr>
        <w:t>- szerokość od strony północnej: 19,0 m,</w:t>
      </w:r>
    </w:p>
    <w:p w14:paraId="70F90BA5" w14:textId="77777777" w:rsidR="00864450" w:rsidRPr="00864450" w:rsidRDefault="00864450" w:rsidP="00864450">
      <w:pPr>
        <w:pStyle w:val="Nagwek"/>
        <w:tabs>
          <w:tab w:val="clear" w:pos="4536"/>
          <w:tab w:val="clear" w:pos="9072"/>
        </w:tabs>
        <w:ind w:left="425" w:firstLine="567"/>
        <w:jc w:val="both"/>
        <w:rPr>
          <w:rFonts w:ascii="Arial Narrow" w:hAnsi="Arial Narrow"/>
          <w:lang w:val="pl-PL"/>
        </w:rPr>
      </w:pPr>
      <w:r w:rsidRPr="00864450">
        <w:rPr>
          <w:rFonts w:ascii="Arial Narrow" w:hAnsi="Arial Narrow"/>
          <w:lang w:val="pl-PL"/>
        </w:rPr>
        <w:t>- szerokość od strony południowej: 16,6 m,</w:t>
      </w:r>
    </w:p>
    <w:p w14:paraId="1D40BD1E" w14:textId="77777777" w:rsidR="00864450" w:rsidRPr="00864450" w:rsidRDefault="00864450" w:rsidP="00864450">
      <w:pPr>
        <w:pStyle w:val="Nagwek"/>
        <w:tabs>
          <w:tab w:val="clear" w:pos="4536"/>
          <w:tab w:val="clear" w:pos="9072"/>
        </w:tabs>
        <w:ind w:left="425" w:firstLine="567"/>
        <w:jc w:val="both"/>
        <w:rPr>
          <w:rFonts w:ascii="Arial Narrow" w:hAnsi="Arial Narrow"/>
          <w:lang w:val="pl-PL"/>
        </w:rPr>
      </w:pPr>
      <w:r w:rsidRPr="00864450">
        <w:rPr>
          <w:rFonts w:ascii="Arial Narrow" w:hAnsi="Arial Narrow"/>
          <w:lang w:val="pl-PL"/>
        </w:rPr>
        <w:t>- wysokość: ~24,25 m.</w:t>
      </w:r>
    </w:p>
    <w:p w14:paraId="57A3EB42" w14:textId="77777777" w:rsidR="00864450" w:rsidRPr="00864450" w:rsidRDefault="00864450" w:rsidP="00864450">
      <w:pPr>
        <w:pStyle w:val="Nagwek"/>
        <w:tabs>
          <w:tab w:val="clear" w:pos="4536"/>
          <w:tab w:val="clear" w:pos="9072"/>
        </w:tabs>
        <w:ind w:left="425" w:firstLine="567"/>
        <w:jc w:val="both"/>
        <w:rPr>
          <w:rFonts w:ascii="Arial Narrow" w:hAnsi="Arial Narrow"/>
          <w:b/>
          <w:lang w:val="pl-PL"/>
        </w:rPr>
      </w:pPr>
      <w:r w:rsidRPr="00864450">
        <w:rPr>
          <w:rFonts w:ascii="Arial Narrow" w:hAnsi="Arial Narrow"/>
          <w:lang w:val="pl-PL"/>
        </w:rPr>
        <w:t xml:space="preserve">W północnej i centralnej części budynku znajdują się duże pomieszczenia magazynowe, w południowej części wydzielono szereg mniejszych pomieszczeń o przeznaczeniu socjalnym oraz technicznym. Wzdłuż elewacji wschodniej oraz zachodniej znajdują się żelbetowe zadaszone rampy. </w:t>
      </w:r>
      <w:r w:rsidRPr="00864450">
        <w:rPr>
          <w:rFonts w:ascii="Arial Narrow" w:hAnsi="Arial Narrow"/>
          <w:b/>
          <w:lang w:val="pl-PL"/>
        </w:rPr>
        <w:t>Obecnie budynek nie jest użytkowany.</w:t>
      </w:r>
    </w:p>
    <w:p w14:paraId="46852821" w14:textId="77777777" w:rsidR="00864450" w:rsidRPr="00864450" w:rsidRDefault="00864450" w:rsidP="00864450">
      <w:pPr>
        <w:pStyle w:val="Nagwek"/>
        <w:tabs>
          <w:tab w:val="clear" w:pos="4536"/>
          <w:tab w:val="clear" w:pos="9072"/>
        </w:tabs>
        <w:ind w:left="425" w:firstLine="567"/>
        <w:jc w:val="both"/>
        <w:rPr>
          <w:rFonts w:ascii="Arial Narrow" w:hAnsi="Arial Narrow"/>
          <w:lang w:val="pl-PL"/>
        </w:rPr>
      </w:pPr>
    </w:p>
    <w:p w14:paraId="7D615C11" w14:textId="77777777" w:rsidR="00864450" w:rsidRPr="00864450" w:rsidRDefault="00864450" w:rsidP="00864450">
      <w:pPr>
        <w:pStyle w:val="Nagwek"/>
        <w:tabs>
          <w:tab w:val="clear" w:pos="4536"/>
          <w:tab w:val="clear" w:pos="9072"/>
        </w:tabs>
        <w:ind w:left="425" w:firstLine="567"/>
        <w:jc w:val="both"/>
        <w:rPr>
          <w:rFonts w:ascii="Arial Narrow" w:hAnsi="Arial Narrow"/>
          <w:lang w:val="pl-PL"/>
        </w:rPr>
      </w:pPr>
      <w:r w:rsidRPr="00864450">
        <w:rPr>
          <w:rFonts w:ascii="Arial Narrow" w:hAnsi="Arial Narrow"/>
          <w:lang w:val="pl-PL"/>
        </w:rPr>
        <w:t xml:space="preserve">Na podstawie ekspertyzy Budynku „A” wchodzącego w skład kompleksu obiektów tzw. „Młynów Toruńskich” autorstwa mgr inż. Adam Słomski oraz mgr inż. Józef Abramowicz, analizy dostępnej dokumentacji archiwalnej, fotograficznej, odkrywek oraz oględzin budynku  ogólny stan techniczny elementów konstrukcji budynku oceniam jako dostateczny lecz, ze względu na brak możliwości dostosowania konstrukcji budynku do obowiązujących norm i przepisów zwłaszcza w zakresie ochrony ppoż. nie ma możliwości zmiany jego przeznaczenia i wykorzystania istniejącego budynku w całości na cele zgodne z założeniami Inwestora. </w:t>
      </w:r>
    </w:p>
    <w:p w14:paraId="1B15EF77" w14:textId="77777777" w:rsidR="00864450" w:rsidRPr="00864450" w:rsidRDefault="00864450" w:rsidP="00864450">
      <w:pPr>
        <w:pStyle w:val="Nagwek"/>
        <w:tabs>
          <w:tab w:val="clear" w:pos="4536"/>
          <w:tab w:val="clear" w:pos="9072"/>
        </w:tabs>
        <w:ind w:left="425" w:firstLine="567"/>
        <w:jc w:val="both"/>
        <w:rPr>
          <w:rFonts w:ascii="Arial Narrow" w:hAnsi="Arial Narrow"/>
          <w:lang w:val="pl-PL"/>
        </w:rPr>
      </w:pPr>
    </w:p>
    <w:p w14:paraId="3390624D" w14:textId="77777777" w:rsidR="00864450" w:rsidRPr="00864450" w:rsidRDefault="00864450" w:rsidP="00864450">
      <w:pPr>
        <w:pStyle w:val="Nagwek"/>
        <w:tabs>
          <w:tab w:val="clear" w:pos="4536"/>
          <w:tab w:val="clear" w:pos="9072"/>
        </w:tabs>
        <w:ind w:left="425" w:firstLine="0"/>
        <w:jc w:val="both"/>
        <w:rPr>
          <w:rFonts w:ascii="Arial Narrow" w:hAnsi="Arial Narrow"/>
          <w:lang w:val="pl-PL"/>
        </w:rPr>
      </w:pPr>
      <w:r w:rsidRPr="00864450">
        <w:rPr>
          <w:rFonts w:ascii="Arial Narrow" w:hAnsi="Arial Narrow"/>
          <w:lang w:val="pl-PL"/>
        </w:rPr>
        <w:t xml:space="preserve">     Główne uwagi i zastrzeżenia do stanu technicznego budynku i możliwości jego adaptacji to:</w:t>
      </w:r>
    </w:p>
    <w:p w14:paraId="4517F50C" w14:textId="77777777" w:rsidR="00864450" w:rsidRPr="00864450" w:rsidRDefault="00864450" w:rsidP="00864450">
      <w:pPr>
        <w:pStyle w:val="Nagwek"/>
        <w:tabs>
          <w:tab w:val="clear" w:pos="4536"/>
          <w:tab w:val="clear" w:pos="9072"/>
        </w:tabs>
        <w:ind w:left="425" w:firstLine="567"/>
        <w:jc w:val="both"/>
        <w:rPr>
          <w:rFonts w:ascii="Arial Narrow" w:hAnsi="Arial Narrow"/>
          <w:lang w:val="pl-PL"/>
        </w:rPr>
      </w:pPr>
      <w:r w:rsidRPr="00864450">
        <w:rPr>
          <w:rFonts w:ascii="Arial Narrow" w:hAnsi="Arial Narrow"/>
          <w:lang w:val="pl-PL"/>
        </w:rPr>
        <w:t>- brak wystarczającej dokumentacji archiwalnej i informacji na temat rzeczywiście wbudowanego zbrojenia i betonu</w:t>
      </w:r>
    </w:p>
    <w:p w14:paraId="4320955E" w14:textId="77777777" w:rsidR="00864450" w:rsidRPr="00864450" w:rsidRDefault="00864450" w:rsidP="00864450">
      <w:pPr>
        <w:pStyle w:val="Nagwek"/>
        <w:tabs>
          <w:tab w:val="clear" w:pos="4536"/>
          <w:tab w:val="clear" w:pos="9072"/>
        </w:tabs>
        <w:ind w:left="425" w:firstLine="567"/>
        <w:jc w:val="both"/>
        <w:rPr>
          <w:rFonts w:ascii="Arial Narrow" w:hAnsi="Arial Narrow"/>
          <w:lang w:val="pl-PL"/>
        </w:rPr>
      </w:pPr>
      <w:r w:rsidRPr="00864450">
        <w:rPr>
          <w:rFonts w:ascii="Arial Narrow" w:hAnsi="Arial Narrow"/>
          <w:lang w:val="pl-PL"/>
        </w:rPr>
        <w:t>- brak informacji na temat projektowanej nośności istniejących stropów</w:t>
      </w:r>
    </w:p>
    <w:p w14:paraId="540EFFFA" w14:textId="77777777" w:rsidR="00864450" w:rsidRPr="00864450" w:rsidRDefault="00864450" w:rsidP="00864450">
      <w:pPr>
        <w:pStyle w:val="Nagwek"/>
        <w:tabs>
          <w:tab w:val="clear" w:pos="4536"/>
          <w:tab w:val="clear" w:pos="9072"/>
        </w:tabs>
        <w:ind w:left="425" w:firstLine="567"/>
        <w:jc w:val="both"/>
        <w:rPr>
          <w:rFonts w:ascii="Arial Narrow" w:hAnsi="Arial Narrow"/>
          <w:lang w:val="pl-PL"/>
        </w:rPr>
      </w:pPr>
      <w:r w:rsidRPr="00864450">
        <w:rPr>
          <w:rFonts w:ascii="Arial Narrow" w:hAnsi="Arial Narrow"/>
          <w:lang w:val="pl-PL"/>
        </w:rPr>
        <w:t>- brak książki obiektu budowlanego i dokumentacji wskazującej na zużycie techniczne budynku oraz podejmowane prace naprawcze i remonty</w:t>
      </w:r>
    </w:p>
    <w:p w14:paraId="5E7F08F0" w14:textId="77777777" w:rsidR="00864450" w:rsidRPr="00864450" w:rsidRDefault="00864450" w:rsidP="00864450">
      <w:pPr>
        <w:pStyle w:val="Nagwek"/>
        <w:tabs>
          <w:tab w:val="clear" w:pos="4536"/>
          <w:tab w:val="clear" w:pos="9072"/>
        </w:tabs>
        <w:ind w:left="425" w:firstLine="567"/>
        <w:jc w:val="both"/>
        <w:rPr>
          <w:rFonts w:ascii="Arial Narrow" w:hAnsi="Arial Narrow"/>
          <w:lang w:val="pl-PL"/>
        </w:rPr>
      </w:pPr>
      <w:r w:rsidRPr="00864450">
        <w:rPr>
          <w:rFonts w:ascii="Arial Narrow" w:hAnsi="Arial Narrow"/>
          <w:lang w:val="pl-PL"/>
        </w:rPr>
        <w:t xml:space="preserve">- obiekt od dłuższego czasu jest otwarty (bez okien) i </w:t>
      </w:r>
      <w:proofErr w:type="gramStart"/>
      <w:r w:rsidRPr="00864450">
        <w:rPr>
          <w:rFonts w:ascii="Arial Narrow" w:hAnsi="Arial Narrow"/>
          <w:lang w:val="pl-PL"/>
        </w:rPr>
        <w:t>nieogrzewany</w:t>
      </w:r>
      <w:proofErr w:type="gramEnd"/>
      <w:r w:rsidRPr="00864450">
        <w:rPr>
          <w:rFonts w:ascii="Arial Narrow" w:hAnsi="Arial Narrow"/>
          <w:lang w:val="pl-PL"/>
        </w:rPr>
        <w:t xml:space="preserve"> wobec czego następuje przyspieszona degradacja betonu, korozja odsłoniętej stali zbrojeniowej oraz ścian murowanych. Takie zaniedbanie obiektu z całą pewnością nie jest zgodne z jego projektowanym przeznaczeniem i warunkami eksploatacji!</w:t>
      </w:r>
    </w:p>
    <w:p w14:paraId="4A86C756" w14:textId="77777777" w:rsidR="00864450" w:rsidRPr="00864450" w:rsidRDefault="00864450" w:rsidP="00864450">
      <w:pPr>
        <w:pStyle w:val="Nagwek"/>
        <w:tabs>
          <w:tab w:val="clear" w:pos="4536"/>
          <w:tab w:val="clear" w:pos="9072"/>
        </w:tabs>
        <w:ind w:left="425" w:firstLine="567"/>
        <w:jc w:val="both"/>
        <w:rPr>
          <w:rFonts w:ascii="Arial Narrow" w:hAnsi="Arial Narrow"/>
          <w:lang w:val="pl-PL"/>
        </w:rPr>
      </w:pPr>
      <w:r w:rsidRPr="00864450">
        <w:rPr>
          <w:rFonts w:ascii="Arial Narrow" w:hAnsi="Arial Narrow"/>
          <w:lang w:val="pl-PL"/>
        </w:rPr>
        <w:t>- postępująca karbonatyzacja betonu powoduje, że otulina prętów zbrojeniowych, nie stanowi odpowiedniego ich zabezpieczenia zarówno antykorozyjnego jak i pożarowego.</w:t>
      </w:r>
    </w:p>
    <w:p w14:paraId="2F9A1A84" w14:textId="77777777" w:rsidR="00864450" w:rsidRPr="00864450" w:rsidRDefault="00864450" w:rsidP="00864450">
      <w:pPr>
        <w:pStyle w:val="Nagwek"/>
        <w:tabs>
          <w:tab w:val="clear" w:pos="4536"/>
          <w:tab w:val="clear" w:pos="9072"/>
        </w:tabs>
        <w:ind w:left="425" w:firstLine="567"/>
        <w:jc w:val="both"/>
        <w:rPr>
          <w:rFonts w:ascii="Arial Narrow" w:hAnsi="Arial Narrow"/>
          <w:lang w:val="pl-PL"/>
        </w:rPr>
      </w:pPr>
      <w:r w:rsidRPr="00864450">
        <w:rPr>
          <w:rFonts w:ascii="Arial Narrow" w:hAnsi="Arial Narrow"/>
          <w:lang w:val="pl-PL"/>
        </w:rPr>
        <w:t>- układ belek i podciągów przy stosunkowo małej wysokości kondygnacji uniemożliwia rozprowadzenie instalacji</w:t>
      </w:r>
    </w:p>
    <w:p w14:paraId="45F7FF7D" w14:textId="77777777" w:rsidR="00864450" w:rsidRPr="00864450" w:rsidRDefault="00864450" w:rsidP="00864450">
      <w:pPr>
        <w:pStyle w:val="Nagwek"/>
        <w:tabs>
          <w:tab w:val="clear" w:pos="4536"/>
          <w:tab w:val="clear" w:pos="9072"/>
        </w:tabs>
        <w:ind w:left="425" w:firstLine="567"/>
        <w:jc w:val="both"/>
        <w:rPr>
          <w:rFonts w:ascii="Arial Narrow" w:hAnsi="Arial Narrow"/>
          <w:lang w:val="pl-PL"/>
        </w:rPr>
      </w:pPr>
      <w:r w:rsidRPr="00864450">
        <w:rPr>
          <w:rFonts w:ascii="Arial Narrow" w:hAnsi="Arial Narrow"/>
          <w:lang w:val="pl-PL"/>
        </w:rPr>
        <w:t xml:space="preserve">W zakresie bezpieczeństwa pożarowego projektowany obiekt zalicza się do budynków </w:t>
      </w:r>
      <w:proofErr w:type="gramStart"/>
      <w:r w:rsidRPr="00864450">
        <w:rPr>
          <w:rFonts w:ascii="Arial Narrow" w:hAnsi="Arial Narrow"/>
          <w:lang w:val="pl-PL"/>
        </w:rPr>
        <w:t>średniowysokich  ZL</w:t>
      </w:r>
      <w:proofErr w:type="gramEnd"/>
      <w:r w:rsidRPr="00864450">
        <w:rPr>
          <w:rFonts w:ascii="Arial Narrow" w:hAnsi="Arial Narrow"/>
          <w:lang w:val="pl-PL"/>
        </w:rPr>
        <w:t xml:space="preserve">-I co generuje konieczność zapewnienia dla głównych elementów nośnych budynku odporności REI120. Przy takich wymogach ppoż. zgodnie z instrukcja ITB 409/2005 oraz normą </w:t>
      </w:r>
      <w:proofErr w:type="spellStart"/>
      <w:r w:rsidRPr="00864450">
        <w:rPr>
          <w:rFonts w:ascii="Arial Narrow" w:hAnsi="Arial Narrow"/>
          <w:lang w:val="pl-PL"/>
        </w:rPr>
        <w:t>Eurokod</w:t>
      </w:r>
      <w:proofErr w:type="spellEnd"/>
      <w:r w:rsidRPr="00864450">
        <w:rPr>
          <w:rFonts w:ascii="Arial Narrow" w:hAnsi="Arial Narrow"/>
          <w:lang w:val="pl-PL"/>
        </w:rPr>
        <w:t xml:space="preserve"> PN-EN 1992-1-2 (maj 2008), przekroje poprzeczne belek i słupów ze względu na zbyt małe wymiary gabarytowe i otulenie zbrojenia nie spełniają wymogów normowych. grubość stropu jest minimalna jaką dopuszczają przepisy, ale ich stan techniczny i ułożenie zbrojenia nie odpowiadają obowiązującym normom. Grubości otulenia zbrojenia w elementach nie są odpowiednie do wymaganej klasy odporności pożarowej, a dodatkowo jakość betonu, ubytki korozyjne i jego degradacja powoduje brak możliwości </w:t>
      </w:r>
      <w:r w:rsidRPr="00864450">
        <w:rPr>
          <w:rFonts w:ascii="Arial Narrow" w:hAnsi="Arial Narrow"/>
          <w:lang w:val="pl-PL"/>
        </w:rPr>
        <w:lastRenderedPageBreak/>
        <w:t xml:space="preserve">wykorzystania istniejącej konstrukcji bez daleko idących wzmocnień i napraw. Trzeba jednak pamiętać, że w wyniku napraw nie uzyskamy nigdy pełnowartościowego elementu o jednorodnych parametrach. </w:t>
      </w:r>
    </w:p>
    <w:p w14:paraId="6B23DDE3" w14:textId="0EB50C01" w:rsidR="00864450" w:rsidRPr="00864450" w:rsidRDefault="00864450" w:rsidP="00864450">
      <w:pPr>
        <w:pStyle w:val="Nagwek"/>
        <w:tabs>
          <w:tab w:val="clear" w:pos="4536"/>
          <w:tab w:val="clear" w:pos="9072"/>
        </w:tabs>
        <w:ind w:left="425" w:firstLine="567"/>
        <w:jc w:val="both"/>
        <w:rPr>
          <w:rFonts w:ascii="Arial Narrow" w:hAnsi="Arial Narrow"/>
          <w:lang w:val="pl-PL"/>
        </w:rPr>
      </w:pPr>
      <w:r w:rsidRPr="00864450">
        <w:rPr>
          <w:rFonts w:ascii="Arial Narrow" w:hAnsi="Arial Narrow"/>
          <w:lang w:val="pl-PL"/>
        </w:rPr>
        <w:t xml:space="preserve">Podsumowując podkreślam, że analizujemy obiekt wybudowany w latach sześćdziesiątych XX </w:t>
      </w:r>
      <w:proofErr w:type="gramStart"/>
      <w:r w:rsidRPr="00864450">
        <w:rPr>
          <w:rFonts w:ascii="Arial Narrow" w:hAnsi="Arial Narrow"/>
          <w:lang w:val="pl-PL"/>
        </w:rPr>
        <w:t>wieku</w:t>
      </w:r>
      <w:proofErr w:type="gramEnd"/>
      <w:r w:rsidRPr="00864450">
        <w:rPr>
          <w:rFonts w:ascii="Arial Narrow" w:hAnsi="Arial Narrow"/>
          <w:lang w:val="pl-PL"/>
        </w:rPr>
        <w:t xml:space="preserve"> czyli ma on miał prawie 60 lat. Okres trwałości budynku i technicznego zużycia jego elementów z reguły określa się na około 100 lat co w połączeniu z przyspieszoną korozją i degradacją elementów budynku w ostatnich latach stanowi przesłanki do odstąpienia od remontu budynku na rzecz jego częściowego wyburzenia i odbudowy w sposób zgodny ze wszystkimi normami i przepisami. </w:t>
      </w:r>
    </w:p>
    <w:p w14:paraId="079E749A" w14:textId="009A7015" w:rsidR="00864450" w:rsidRPr="00864450" w:rsidRDefault="00864450" w:rsidP="00864450">
      <w:pPr>
        <w:pStyle w:val="NormalnyWeb"/>
        <w:ind w:left="284" w:firstLine="424"/>
        <w:jc w:val="both"/>
        <w:rPr>
          <w:rFonts w:ascii="Arial Narrow" w:hAnsi="Arial Narrow"/>
          <w:b/>
          <w:sz w:val="22"/>
          <w:szCs w:val="22"/>
          <w:lang w:val="pl-PL"/>
        </w:rPr>
      </w:pPr>
      <w:r w:rsidRPr="00864450">
        <w:rPr>
          <w:rFonts w:ascii="Arial Narrow" w:hAnsi="Arial Narrow"/>
          <w:b/>
          <w:sz w:val="22"/>
          <w:szCs w:val="22"/>
          <w:lang w:val="pl-PL"/>
        </w:rPr>
        <w:t xml:space="preserve">Na podstawie przeprowadzonej analizy </w:t>
      </w:r>
      <w:proofErr w:type="spellStart"/>
      <w:r w:rsidRPr="00864450">
        <w:rPr>
          <w:rFonts w:ascii="Arial Narrow" w:hAnsi="Arial Narrow"/>
          <w:b/>
          <w:sz w:val="22"/>
          <w:szCs w:val="22"/>
          <w:lang w:val="pl-PL"/>
        </w:rPr>
        <w:t>konstrukcyjno</w:t>
      </w:r>
      <w:proofErr w:type="spellEnd"/>
      <w:r w:rsidRPr="00864450">
        <w:rPr>
          <w:rFonts w:ascii="Arial Narrow" w:hAnsi="Arial Narrow"/>
          <w:b/>
          <w:sz w:val="22"/>
          <w:szCs w:val="22"/>
          <w:lang w:val="pl-PL"/>
        </w:rPr>
        <w:t xml:space="preserve"> – wytrzymałościowej oraz ekonomicznej, a także dla bezpieczeństwa budynków sąsiednich zasadne jest wykonanie częściowej rozbiórki budynku i pozostawienie jedynie płyty fundamentowej wraz z prętami startowymi dla słupów.</w:t>
      </w:r>
    </w:p>
    <w:p w14:paraId="4BD58755" w14:textId="2AC983DA" w:rsidR="00864450" w:rsidRPr="00864450" w:rsidRDefault="00864450" w:rsidP="00864450">
      <w:pPr>
        <w:pStyle w:val="Nagwek3"/>
      </w:pPr>
      <w:bookmarkStart w:id="57" w:name="_Toc504660258"/>
      <w:r w:rsidRPr="00864450">
        <w:t>OGÓLNY OPIS KONSTRUKCJI PROJEKTOWANEGO BUDYNKU</w:t>
      </w:r>
      <w:bookmarkEnd w:id="57"/>
    </w:p>
    <w:p w14:paraId="59B5B7E5" w14:textId="77777777" w:rsidR="00864450" w:rsidRPr="00864450" w:rsidRDefault="00864450" w:rsidP="00864450">
      <w:pPr>
        <w:pStyle w:val="Nagwek"/>
        <w:tabs>
          <w:tab w:val="clear" w:pos="4536"/>
          <w:tab w:val="clear" w:pos="9072"/>
        </w:tabs>
        <w:ind w:left="426" w:firstLine="567"/>
        <w:jc w:val="both"/>
        <w:rPr>
          <w:rFonts w:ascii="Arial Narrow" w:hAnsi="Arial Narrow"/>
          <w:lang w:val="pl-PL"/>
        </w:rPr>
      </w:pPr>
      <w:r w:rsidRPr="00864450">
        <w:rPr>
          <w:rFonts w:ascii="Arial Narrow" w:hAnsi="Arial Narrow"/>
          <w:lang w:val="pl-PL"/>
        </w:rPr>
        <w:t xml:space="preserve">Podstawowy schemat statyczny budynku stanowi wielokondygnacyjny układ płytowo-słupowy. Płyty stropowe żelbetowe zaprojektowano jako krzyżowo zbrojone. Podparcie dla stropów stanowią słupy żelbetowe utwierdzone w istniejącej płycie fundamentowej. W zakresie istniejącej płyty fundamentowej zostanie ona wykorzystana w całości jako fundament projektowanego budynku. Przy zewnętrznych osiach budynku: przy pionie komunikacyjnym w osi 1-2/A-C oraz przy węźle sanitarnym w osiach 9-10/A-B zaprojektowano trzony żelbetowe, które stanowią usztywnienie budynku i gwarantować będą zachowanie stateczności ogólnej. </w:t>
      </w:r>
    </w:p>
    <w:p w14:paraId="2B5CBB3D" w14:textId="77777777" w:rsidR="00864450" w:rsidRPr="00864450" w:rsidRDefault="00864450" w:rsidP="00864450">
      <w:pPr>
        <w:pStyle w:val="Nagwek"/>
        <w:tabs>
          <w:tab w:val="clear" w:pos="4536"/>
          <w:tab w:val="clear" w:pos="9072"/>
        </w:tabs>
        <w:ind w:left="425" w:firstLine="567"/>
        <w:jc w:val="both"/>
        <w:rPr>
          <w:rFonts w:ascii="Arial Narrow" w:hAnsi="Arial Narrow"/>
          <w:lang w:val="pl-PL"/>
        </w:rPr>
      </w:pPr>
      <w:r w:rsidRPr="00864450">
        <w:rPr>
          <w:rFonts w:ascii="Arial Narrow" w:hAnsi="Arial Narrow"/>
          <w:lang w:val="pl-PL"/>
        </w:rPr>
        <w:t xml:space="preserve">Fundamentowanie zewnętrznych elementów budynku wystających poza bryłę główną i istniejącą płytę </w:t>
      </w:r>
      <w:proofErr w:type="gramStart"/>
      <w:r w:rsidRPr="00864450">
        <w:rPr>
          <w:rFonts w:ascii="Arial Narrow" w:hAnsi="Arial Narrow"/>
          <w:lang w:val="pl-PL"/>
        </w:rPr>
        <w:t>fundamentową  projektuje</w:t>
      </w:r>
      <w:proofErr w:type="gramEnd"/>
      <w:r w:rsidRPr="00864450">
        <w:rPr>
          <w:rFonts w:ascii="Arial Narrow" w:hAnsi="Arial Narrow"/>
          <w:lang w:val="pl-PL"/>
        </w:rPr>
        <w:t xml:space="preserve"> się jako płytkie bezpośrednie w postaci ław i stóp fundamentowych z betonu C25/30 (B30) zbrojonego stalą A-IIIN. Pod fundamentami zaprojektowano podbudowę z chudego betonu. </w:t>
      </w:r>
    </w:p>
    <w:p w14:paraId="1F87CDFB" w14:textId="77777777" w:rsidR="00864450" w:rsidRPr="00864450" w:rsidRDefault="00864450" w:rsidP="00864450">
      <w:pPr>
        <w:pStyle w:val="Nagwek"/>
        <w:tabs>
          <w:tab w:val="clear" w:pos="4536"/>
          <w:tab w:val="clear" w:pos="9072"/>
        </w:tabs>
        <w:ind w:left="425" w:firstLine="567"/>
        <w:jc w:val="both"/>
        <w:rPr>
          <w:rFonts w:ascii="Arial Narrow" w:hAnsi="Arial Narrow"/>
          <w:lang w:val="pl-PL"/>
        </w:rPr>
      </w:pPr>
      <w:r w:rsidRPr="00864450">
        <w:rPr>
          <w:rFonts w:ascii="Arial Narrow" w:hAnsi="Arial Narrow"/>
          <w:lang w:val="pl-PL"/>
        </w:rPr>
        <w:t>Ściany fundamentowe żelbetowe oraz murowane z bloczków betonowych, ściany nośne żelbetowe, a ściany wypełniające powyżej poziomej izolacji przeciwwilgociowej murowane z bloczków wapienno-piaskowych np. typu SILKA. Ściana przy osi 10/A-C z bloczków z betonu komórkowego o grubości 20cm np. YTONG PP4/0,6. Izolacje termiczne i przeciwwilgociowe ścian – zgodnie z oznaczeniami w części architektonicznej.</w:t>
      </w:r>
    </w:p>
    <w:p w14:paraId="37F5E037" w14:textId="77777777" w:rsidR="00864450" w:rsidRPr="00864450" w:rsidRDefault="00864450" w:rsidP="00864450">
      <w:pPr>
        <w:pStyle w:val="Nagwek"/>
        <w:tabs>
          <w:tab w:val="clear" w:pos="4536"/>
          <w:tab w:val="clear" w:pos="9072"/>
        </w:tabs>
        <w:ind w:left="425" w:firstLine="567"/>
        <w:jc w:val="both"/>
        <w:rPr>
          <w:rFonts w:ascii="Arial Narrow" w:hAnsi="Arial Narrow"/>
          <w:lang w:val="pl-PL"/>
        </w:rPr>
      </w:pPr>
      <w:r w:rsidRPr="00864450">
        <w:rPr>
          <w:rFonts w:ascii="Arial Narrow" w:hAnsi="Arial Narrow"/>
          <w:lang w:val="pl-PL"/>
        </w:rPr>
        <w:t xml:space="preserve">Stropy </w:t>
      </w:r>
      <w:proofErr w:type="spellStart"/>
      <w:r w:rsidRPr="00864450">
        <w:rPr>
          <w:rFonts w:ascii="Arial Narrow" w:hAnsi="Arial Narrow"/>
          <w:lang w:val="pl-PL"/>
        </w:rPr>
        <w:t>międzykondygnacyjne</w:t>
      </w:r>
      <w:proofErr w:type="spellEnd"/>
      <w:r w:rsidRPr="00864450">
        <w:rPr>
          <w:rFonts w:ascii="Arial Narrow" w:hAnsi="Arial Narrow"/>
          <w:lang w:val="pl-PL"/>
        </w:rPr>
        <w:t xml:space="preserve"> i stropodach projektuje się jako żelbetowe krzyżowo zbrojone z betonu C25/30 (B30) zbrojonego stalą A-IIIN.</w:t>
      </w:r>
    </w:p>
    <w:p w14:paraId="6EA76323" w14:textId="77777777" w:rsidR="00864450" w:rsidRPr="00864450" w:rsidRDefault="00864450" w:rsidP="00864450">
      <w:pPr>
        <w:pStyle w:val="Nagwek"/>
        <w:tabs>
          <w:tab w:val="clear" w:pos="4536"/>
          <w:tab w:val="clear" w:pos="9072"/>
        </w:tabs>
        <w:ind w:left="425" w:firstLine="567"/>
        <w:jc w:val="both"/>
        <w:rPr>
          <w:rFonts w:ascii="Arial Narrow" w:hAnsi="Arial Narrow"/>
          <w:lang w:val="pl-PL"/>
        </w:rPr>
      </w:pPr>
      <w:r w:rsidRPr="00864450">
        <w:rPr>
          <w:rFonts w:ascii="Arial Narrow" w:hAnsi="Arial Narrow"/>
          <w:lang w:val="pl-PL"/>
        </w:rPr>
        <w:t>Nad pomieszczeniem Sali głównej w obrębie 5 piętra zaprojektowano dach płaski o konstrukcji z drewna klejonego z wiązarami pełnościennymi.</w:t>
      </w:r>
    </w:p>
    <w:p w14:paraId="269328A8" w14:textId="77777777" w:rsidR="00864450" w:rsidRPr="00864450" w:rsidRDefault="00864450" w:rsidP="00864450">
      <w:pPr>
        <w:pStyle w:val="Nagwek"/>
        <w:tabs>
          <w:tab w:val="clear" w:pos="4536"/>
          <w:tab w:val="clear" w:pos="9072"/>
        </w:tabs>
        <w:ind w:left="425" w:firstLine="567"/>
        <w:jc w:val="both"/>
        <w:rPr>
          <w:rFonts w:ascii="Arial Narrow" w:hAnsi="Arial Narrow"/>
          <w:lang w:val="pl-PL"/>
        </w:rPr>
      </w:pPr>
      <w:r w:rsidRPr="00864450">
        <w:rPr>
          <w:rFonts w:ascii="Arial Narrow" w:hAnsi="Arial Narrow"/>
          <w:lang w:val="pl-PL"/>
        </w:rPr>
        <w:t>Słupy i belki żelbetowe z betonu C25/30 (B30) zbrojonego stalą A-IIIN.</w:t>
      </w:r>
    </w:p>
    <w:p w14:paraId="768B8115" w14:textId="77777777" w:rsidR="00864450" w:rsidRPr="00864450" w:rsidRDefault="00864450" w:rsidP="00864450">
      <w:pPr>
        <w:pStyle w:val="Nagwek"/>
        <w:tabs>
          <w:tab w:val="clear" w:pos="4536"/>
          <w:tab w:val="clear" w:pos="9072"/>
        </w:tabs>
        <w:ind w:left="425" w:firstLine="567"/>
        <w:jc w:val="both"/>
        <w:rPr>
          <w:rFonts w:ascii="Arial Narrow" w:hAnsi="Arial Narrow"/>
          <w:lang w:val="pl-PL"/>
        </w:rPr>
      </w:pPr>
      <w:r w:rsidRPr="00864450">
        <w:rPr>
          <w:rFonts w:ascii="Arial Narrow" w:hAnsi="Arial Narrow"/>
          <w:lang w:val="pl-PL"/>
        </w:rPr>
        <w:t>Schody żelbetowe monolityczne z betonu C25/30(B30), zbrojone stalą A-IIIN. Przy schodach zewnętrznych i szybach windowych zaprojektowano stalową konstrukcję wsporczą dla ozdobnych elementów fasadowych.</w:t>
      </w:r>
    </w:p>
    <w:p w14:paraId="60E3EA7A" w14:textId="77777777" w:rsidR="00864450" w:rsidRPr="00864450" w:rsidRDefault="00864450" w:rsidP="00864450">
      <w:pPr>
        <w:pStyle w:val="Nagwek"/>
        <w:tabs>
          <w:tab w:val="clear" w:pos="4536"/>
          <w:tab w:val="clear" w:pos="9072"/>
        </w:tabs>
        <w:ind w:left="425" w:firstLine="567"/>
        <w:jc w:val="both"/>
        <w:rPr>
          <w:rFonts w:ascii="Arial Narrow" w:hAnsi="Arial Narrow"/>
          <w:lang w:val="pl-PL"/>
        </w:rPr>
      </w:pPr>
      <w:r w:rsidRPr="00864450">
        <w:rPr>
          <w:rFonts w:ascii="Arial Narrow" w:hAnsi="Arial Narrow"/>
          <w:lang w:val="pl-PL"/>
        </w:rPr>
        <w:t>Szyb windowy monolityczny z betonu C25/30(B30), zbrojone stalą A-IIIN.</w:t>
      </w:r>
    </w:p>
    <w:p w14:paraId="0F7FF34B" w14:textId="0FD40B67" w:rsidR="00864450" w:rsidRPr="00864450" w:rsidRDefault="00864450" w:rsidP="00864450">
      <w:pPr>
        <w:pStyle w:val="Nagwek"/>
        <w:tabs>
          <w:tab w:val="clear" w:pos="4536"/>
          <w:tab w:val="clear" w:pos="9072"/>
        </w:tabs>
        <w:ind w:left="425" w:firstLine="567"/>
        <w:jc w:val="both"/>
        <w:rPr>
          <w:rFonts w:ascii="Arial Narrow" w:hAnsi="Arial Narrow"/>
          <w:lang w:val="pl-PL"/>
        </w:rPr>
      </w:pPr>
      <w:r w:rsidRPr="00864450">
        <w:rPr>
          <w:rFonts w:ascii="Arial Narrow" w:hAnsi="Arial Narrow"/>
          <w:lang w:val="pl-PL"/>
        </w:rPr>
        <w:t xml:space="preserve">Opis i oznaczenia poszczególnych elementów konstrukcji budynku znajdują się na odpowiednich rysunkach niniejszej dokumentacji. </w:t>
      </w:r>
    </w:p>
    <w:p w14:paraId="3AA535B3" w14:textId="77777777" w:rsidR="00864450" w:rsidRPr="00864450" w:rsidRDefault="00864450" w:rsidP="00864450">
      <w:pPr>
        <w:pStyle w:val="Nagwek3"/>
        <w:rPr>
          <w:lang w:val="pl-PL"/>
        </w:rPr>
      </w:pPr>
      <w:bookmarkStart w:id="58" w:name="_Toc504660259"/>
      <w:r w:rsidRPr="00864450">
        <w:rPr>
          <w:lang w:val="pl-PL"/>
        </w:rPr>
        <w:lastRenderedPageBreak/>
        <w:t xml:space="preserve">SZCZEGÓŁOWY </w:t>
      </w:r>
      <w:proofErr w:type="gramStart"/>
      <w:r w:rsidRPr="00864450">
        <w:rPr>
          <w:lang w:val="pl-PL"/>
        </w:rPr>
        <w:t>OPIS  ELEMENTÓW</w:t>
      </w:r>
      <w:proofErr w:type="gramEnd"/>
      <w:r w:rsidRPr="00864450">
        <w:rPr>
          <w:lang w:val="pl-PL"/>
        </w:rPr>
        <w:t xml:space="preserve">  PRZEBUDOWY I ROZBUDOWY KONSTRUKCJI  BUDYNKU</w:t>
      </w:r>
      <w:bookmarkEnd w:id="58"/>
      <w:r w:rsidRPr="00864450">
        <w:rPr>
          <w:lang w:val="pl-PL"/>
        </w:rPr>
        <w:t xml:space="preserve">  </w:t>
      </w:r>
    </w:p>
    <w:p w14:paraId="6F09E95E" w14:textId="77777777" w:rsidR="00864450" w:rsidRPr="00864450" w:rsidRDefault="00864450" w:rsidP="00864450">
      <w:pPr>
        <w:spacing w:line="360" w:lineRule="auto"/>
        <w:ind w:left="360"/>
        <w:jc w:val="both"/>
        <w:rPr>
          <w:rFonts w:ascii="Arial Narrow" w:eastAsia="Calibri" w:hAnsi="Arial Narrow"/>
          <w:b/>
          <w:color w:val="FF0000"/>
          <w:u w:val="single"/>
          <w:lang w:val="pl-PL"/>
        </w:rPr>
      </w:pPr>
    </w:p>
    <w:p w14:paraId="6A4AB714" w14:textId="77777777" w:rsidR="00864450" w:rsidRPr="00864450" w:rsidRDefault="00864450" w:rsidP="00864450">
      <w:pPr>
        <w:pStyle w:val="Styl1"/>
        <w:ind w:firstLine="360"/>
        <w:rPr>
          <w:rFonts w:ascii="Arial Narrow" w:hAnsi="Arial Narrow"/>
          <w:b/>
          <w:sz w:val="22"/>
          <w:szCs w:val="22"/>
          <w:u w:val="single"/>
        </w:rPr>
      </w:pPr>
      <w:r w:rsidRPr="00864450">
        <w:rPr>
          <w:rFonts w:ascii="Arial Narrow" w:hAnsi="Arial Narrow"/>
          <w:b/>
          <w:sz w:val="22"/>
          <w:szCs w:val="22"/>
          <w:u w:val="single"/>
        </w:rPr>
        <w:t xml:space="preserve">Roboty ziemne i przygotowawcze </w:t>
      </w:r>
    </w:p>
    <w:p w14:paraId="4F5E64E3" w14:textId="77777777" w:rsidR="00864450" w:rsidRPr="00864450" w:rsidRDefault="00864450" w:rsidP="00864450">
      <w:pPr>
        <w:pStyle w:val="Styl1"/>
        <w:ind w:firstLine="360"/>
        <w:rPr>
          <w:rFonts w:ascii="Arial Narrow" w:eastAsia="Calibri" w:hAnsi="Arial Narrow"/>
          <w:b/>
          <w:color w:val="FF0000"/>
          <w:sz w:val="22"/>
          <w:szCs w:val="22"/>
          <w:u w:val="single"/>
          <w:lang w:eastAsia="en-US"/>
        </w:rPr>
      </w:pPr>
    </w:p>
    <w:p w14:paraId="73514482" w14:textId="77777777" w:rsidR="00864450" w:rsidRPr="00864450" w:rsidRDefault="00864450" w:rsidP="00864450">
      <w:pPr>
        <w:ind w:left="425" w:firstLine="720"/>
        <w:jc w:val="both"/>
        <w:rPr>
          <w:rFonts w:ascii="Arial Narrow" w:hAnsi="Arial Narrow"/>
          <w:lang w:val="pl-PL"/>
        </w:rPr>
      </w:pPr>
      <w:r w:rsidRPr="00864450">
        <w:rPr>
          <w:rFonts w:ascii="Arial Narrow" w:hAnsi="Arial Narrow"/>
          <w:lang w:val="pl-PL"/>
        </w:rPr>
        <w:t xml:space="preserve">W zakresie robót przygotowawczych przewidziano częściową rozbiórkę istniejącego budynku magazynowego, aż do poziomu płyty fundamentowej. Przed przystąpieniem do prac wyburzeniowych i rozbiórkowych konieczne jest zapoznanie się z istniejącą dokumentacją archiwalną obiektu oraz ekspertyzą stanu istniejącego. Następnie konieczne jest odpowiednie wygrodzenie placu budowy / rozbiórki z uwzględnieniem zabezpieczenia przyległych budynków istniejących oraz wyznaczeniem miejsca do składowania i segregacji materiałów rozbiórkowych. Prace rozbiórkowe należy prowadzić rozpoczynając od najwyższej kondygnacji w taki </w:t>
      </w:r>
      <w:proofErr w:type="gramStart"/>
      <w:r w:rsidRPr="00864450">
        <w:rPr>
          <w:rFonts w:ascii="Arial Narrow" w:hAnsi="Arial Narrow"/>
          <w:lang w:val="pl-PL"/>
        </w:rPr>
        <w:t>sposób</w:t>
      </w:r>
      <w:proofErr w:type="gramEnd"/>
      <w:r w:rsidRPr="00864450">
        <w:rPr>
          <w:rFonts w:ascii="Arial Narrow" w:hAnsi="Arial Narrow"/>
          <w:lang w:val="pl-PL"/>
        </w:rPr>
        <w:t xml:space="preserve"> aby na każdym etapie prac była zachowana stateczność pozostawionych części budynku. W obrębie istniejącej płyty fundamentowej nie przewiduje się żadnych zmian. Słupy istniejące należy rozebrać w taki </w:t>
      </w:r>
      <w:proofErr w:type="gramStart"/>
      <w:r w:rsidRPr="00864450">
        <w:rPr>
          <w:rFonts w:ascii="Arial Narrow" w:hAnsi="Arial Narrow"/>
          <w:lang w:val="pl-PL"/>
        </w:rPr>
        <w:t>sposób</w:t>
      </w:r>
      <w:proofErr w:type="gramEnd"/>
      <w:r w:rsidRPr="00864450">
        <w:rPr>
          <w:rFonts w:ascii="Arial Narrow" w:hAnsi="Arial Narrow"/>
          <w:lang w:val="pl-PL"/>
        </w:rPr>
        <w:t xml:space="preserve"> aby zbrojenie ich dolnej części do poziomu około 1,50m powyżej płyty fundamentowej pozostało nienaruszone, ponieważ jest ono przewidziane do wykorzystania jako połączenie nowoprojektowanej konstrukcji z istniejącą płytą fundamentową. </w:t>
      </w:r>
    </w:p>
    <w:p w14:paraId="0FBE2C96" w14:textId="77777777" w:rsidR="00864450" w:rsidRPr="00864450" w:rsidRDefault="00864450" w:rsidP="00864450">
      <w:pPr>
        <w:ind w:left="425" w:firstLine="720"/>
        <w:jc w:val="both"/>
        <w:rPr>
          <w:rFonts w:ascii="Arial Narrow" w:hAnsi="Arial Narrow"/>
          <w:lang w:val="pl-PL"/>
        </w:rPr>
      </w:pPr>
      <w:r w:rsidRPr="00864450">
        <w:rPr>
          <w:rFonts w:ascii="Arial Narrow" w:hAnsi="Arial Narrow"/>
          <w:lang w:val="pl-PL"/>
        </w:rPr>
        <w:t xml:space="preserve">Przed przystąpieniem do wykonywania robót ziemnych i fundamentowych należy szczegółowo zapoznać się z wynikami badań geotechnicznych oraz przebiegiem wszystkich instalacji podziemnych. Bezpośrednio pod nowymi projektowanymi fundamentami należy wykonać warstwę chudego betonu C12/15 (B15) o grubości minimum 10cm do poziomu gruntów nośnych rodzimych. Wykopy fundamentowe wykonać do poziomu gruntów nośnych wyszczególnionych w dokumentacji geotechnicznej dostosowując się do rzędnej istniejącej płyty fundamentowej. </w:t>
      </w:r>
    </w:p>
    <w:p w14:paraId="0DC125A0" w14:textId="77777777" w:rsidR="00864450" w:rsidRPr="00864450" w:rsidRDefault="00864450" w:rsidP="00864450">
      <w:pPr>
        <w:ind w:left="425" w:firstLine="567"/>
        <w:jc w:val="both"/>
        <w:rPr>
          <w:rFonts w:ascii="Arial Narrow" w:hAnsi="Arial Narrow"/>
          <w:lang w:val="pl-PL"/>
        </w:rPr>
      </w:pPr>
      <w:r w:rsidRPr="00864450">
        <w:rPr>
          <w:rFonts w:ascii="Arial Narrow" w:hAnsi="Arial Narrow"/>
          <w:lang w:val="pl-PL"/>
        </w:rPr>
        <w:t>W trakcie wykonywania robót ziemnych i fundamentowania niedopuszczalne jest zalewanie wykopu wodą. Ostatnią warstwę gruntu o grubości około 15-20cm usunąć bezpośrednio przed przystąpieniem do wykonywania chudego betonu. Odsłonięte podłoże w poziomie posadowienia chronić przed zawilgoceniem, przemarzaniem, przesuszeniem i zmianami struktury na skutek czynników zewnętrznych np. nadmierne wibrowanie. Warstwę chudego betonu wykonać na całej powierzchni dna powstałego wykopu niezwłocznie po jego wykonaniu. Po wykonaniu fundamentów i ścian fundamentowych należy je zaizolować i obsypać piaskiem zagęszczając warstwami.</w:t>
      </w:r>
    </w:p>
    <w:p w14:paraId="45CD2844" w14:textId="77777777" w:rsidR="00864450" w:rsidRPr="00864450" w:rsidRDefault="00864450" w:rsidP="00864450">
      <w:pPr>
        <w:pStyle w:val="Nagwek"/>
        <w:tabs>
          <w:tab w:val="clear" w:pos="4536"/>
          <w:tab w:val="clear" w:pos="9072"/>
        </w:tabs>
        <w:ind w:left="425" w:firstLine="567"/>
        <w:jc w:val="both"/>
        <w:rPr>
          <w:rFonts w:ascii="Arial Narrow" w:hAnsi="Arial Narrow"/>
          <w:lang w:val="pl-PL"/>
        </w:rPr>
      </w:pPr>
      <w:r w:rsidRPr="00864450">
        <w:rPr>
          <w:rFonts w:ascii="Arial Narrow" w:hAnsi="Arial Narrow"/>
          <w:lang w:val="pl-PL"/>
        </w:rPr>
        <w:t xml:space="preserve">W trakcie prowadzenia robót należy na bieżąco analizować stan i rodzaj podłoża gruntowego na całej powierzchni wykopu fundamentowego sprawdzając jego zgodność z założeniami przyjętymi do projektowania. W przypadku pojawienia się rozbieżności skontaktować się z projektantem. </w:t>
      </w:r>
    </w:p>
    <w:p w14:paraId="7BDAA1AE" w14:textId="78E56337" w:rsidR="00864450" w:rsidRPr="00864450" w:rsidRDefault="00864450" w:rsidP="00864450">
      <w:pPr>
        <w:pStyle w:val="Tekstpodstawowy"/>
        <w:ind w:left="426" w:firstLine="567"/>
        <w:rPr>
          <w:rFonts w:ascii="Arial Narrow" w:hAnsi="Arial Narrow"/>
          <w:b/>
          <w:lang w:eastAsia="en-US" w:bidi="en-US"/>
        </w:rPr>
      </w:pPr>
      <w:r w:rsidRPr="00864450">
        <w:rPr>
          <w:rFonts w:ascii="Arial Narrow" w:hAnsi="Arial Narrow"/>
          <w:lang w:eastAsia="en-US" w:bidi="en-US"/>
        </w:rPr>
        <w:t xml:space="preserve">Rzędne posadowienia fundamentów podano na rzucie fundamentów. </w:t>
      </w:r>
    </w:p>
    <w:p w14:paraId="0D798EC5" w14:textId="77777777" w:rsidR="00864450" w:rsidRPr="00864450" w:rsidRDefault="00864450" w:rsidP="00864450">
      <w:pPr>
        <w:ind w:left="360"/>
        <w:jc w:val="both"/>
        <w:rPr>
          <w:rFonts w:ascii="Arial Narrow" w:hAnsi="Arial Narrow"/>
          <w:b/>
          <w:u w:val="single"/>
          <w:lang w:val="pl-PL" w:eastAsia="pl-PL" w:bidi="ar-SA"/>
        </w:rPr>
      </w:pPr>
      <w:r w:rsidRPr="00864450">
        <w:rPr>
          <w:rFonts w:ascii="Arial Narrow" w:hAnsi="Arial Narrow"/>
          <w:b/>
          <w:u w:val="single"/>
          <w:lang w:val="pl-PL" w:eastAsia="pl-PL" w:bidi="ar-SA"/>
        </w:rPr>
        <w:t xml:space="preserve">Fundamenty  </w:t>
      </w:r>
    </w:p>
    <w:p w14:paraId="0B66C71A" w14:textId="77777777" w:rsidR="00864450" w:rsidRPr="00864450" w:rsidRDefault="00864450" w:rsidP="00864450">
      <w:pPr>
        <w:ind w:left="360"/>
        <w:jc w:val="both"/>
        <w:rPr>
          <w:rFonts w:ascii="Arial Narrow" w:hAnsi="Arial Narrow"/>
          <w:b/>
          <w:u w:val="single"/>
          <w:lang w:val="pl-PL" w:eastAsia="pl-PL" w:bidi="ar-SA"/>
        </w:rPr>
      </w:pPr>
    </w:p>
    <w:p w14:paraId="00F0F861" w14:textId="77777777" w:rsidR="00864450" w:rsidRPr="00864450" w:rsidRDefault="00864450" w:rsidP="00864450">
      <w:pPr>
        <w:ind w:left="357" w:firstLine="357"/>
        <w:jc w:val="both"/>
        <w:rPr>
          <w:rFonts w:ascii="Arial Narrow" w:hAnsi="Arial Narrow"/>
          <w:lang w:val="pl-PL"/>
        </w:rPr>
      </w:pPr>
      <w:r w:rsidRPr="00864450">
        <w:rPr>
          <w:rFonts w:ascii="Arial Narrow" w:hAnsi="Arial Narrow"/>
          <w:lang w:val="pl-PL"/>
        </w:rPr>
        <w:t xml:space="preserve">Fundamentowanie budynku projektuje się z wykorzystaniem istniejącej płyty </w:t>
      </w:r>
      <w:proofErr w:type="gramStart"/>
      <w:r w:rsidRPr="00864450">
        <w:rPr>
          <w:rFonts w:ascii="Arial Narrow" w:hAnsi="Arial Narrow"/>
          <w:lang w:val="pl-PL"/>
        </w:rPr>
        <w:t>fundamentowej,</w:t>
      </w:r>
      <w:proofErr w:type="gramEnd"/>
      <w:r w:rsidRPr="00864450">
        <w:rPr>
          <w:rFonts w:ascii="Arial Narrow" w:hAnsi="Arial Narrow"/>
          <w:lang w:val="pl-PL"/>
        </w:rPr>
        <w:t xml:space="preserve"> oraz zbrojenia istniejących słupów, które jest zakotwione w tej płycie. W celu zapewnienia przekazywania obciążeń na płytę i podłoże gruntowe w sposób analogicznych jak w dotychczasowym budynku magazynowym, lokalizacje słupów na płycie fundamentowej zostały zachowane w sposób zgodny z istniejącą siatką słupów. W celu zabezpieczenia płyty przed przebiciem dolne części słupów poniżej posadzki parteru zostały poszerzone w formie analogicznej do odwróconego stropu grzybkowego. Zbrojenie główne dolnej części słupów istniejących należy oczyścić i zabetonować w podstawach nowoprojektowanych słupów - taka forma zespolenia nowych słupów z istniejącą płytą fundamentową zapewni możliwość pełnego utwierdzenia słupów projektowanych. Nowoprojektowane ściany żelbetowe przewidziane do wykonania na płycie fundamentowej należy połączyć z istniejącą płytą fundamentową poprzez wklejenie w płytę prętów startowych dla ścian. Powierzchnie starego betonu w miejscach przewidzianych do zespolenia z betonem nowym należy groszkować, oczyścić, spłukać wodą a przed betonowaniem posmarować preparatem mostkującym.</w:t>
      </w:r>
    </w:p>
    <w:p w14:paraId="3775631A" w14:textId="77777777" w:rsidR="00864450" w:rsidRPr="00864450" w:rsidRDefault="00864450" w:rsidP="00864450">
      <w:pPr>
        <w:ind w:left="357" w:firstLine="357"/>
        <w:jc w:val="both"/>
        <w:rPr>
          <w:rFonts w:ascii="Arial Narrow" w:hAnsi="Arial Narrow"/>
          <w:lang w:val="pl-PL"/>
        </w:rPr>
      </w:pPr>
      <w:r w:rsidRPr="00864450">
        <w:rPr>
          <w:rFonts w:ascii="Arial Narrow" w:hAnsi="Arial Narrow"/>
          <w:lang w:val="pl-PL"/>
        </w:rPr>
        <w:lastRenderedPageBreak/>
        <w:t xml:space="preserve">Fundamenty projektowane znajdujące się poza obrysem istniejącej płyty fundamentowej należy realizować na gruncie nośnym, </w:t>
      </w:r>
      <w:proofErr w:type="spellStart"/>
      <w:r w:rsidRPr="00864450">
        <w:rPr>
          <w:rFonts w:ascii="Arial Narrow" w:hAnsi="Arial Narrow"/>
          <w:lang w:val="pl-PL"/>
        </w:rPr>
        <w:t>nienasypowym</w:t>
      </w:r>
      <w:proofErr w:type="spellEnd"/>
      <w:r w:rsidRPr="00864450">
        <w:rPr>
          <w:rFonts w:ascii="Arial Narrow" w:hAnsi="Arial Narrow"/>
          <w:lang w:val="pl-PL"/>
        </w:rPr>
        <w:t xml:space="preserve">, rodzimym, mineralnym, poniżej strefy przemarzania. Rzędną nowych fundamentów należy dostosować do poziomu istniejącej płyty fundamentowej. </w:t>
      </w:r>
    </w:p>
    <w:p w14:paraId="2D67A953" w14:textId="77777777" w:rsidR="00864450" w:rsidRPr="00864450" w:rsidRDefault="00864450" w:rsidP="00864450">
      <w:pPr>
        <w:ind w:left="357" w:firstLine="357"/>
        <w:jc w:val="both"/>
        <w:rPr>
          <w:rFonts w:ascii="Arial Narrow" w:hAnsi="Arial Narrow"/>
          <w:lang w:val="pl-PL"/>
        </w:rPr>
      </w:pPr>
      <w:r w:rsidRPr="00864450">
        <w:rPr>
          <w:rFonts w:ascii="Arial Narrow" w:hAnsi="Arial Narrow"/>
          <w:lang w:val="pl-PL"/>
        </w:rPr>
        <w:t>Pod ściany fundamentowe należy wykonać ławy fundamentowe żelbetowe z betonu C25/30 (B30), zbrojone podłużnie i strzemionami ze stali żebrowanej A-IIIN (np. BST500). Stopy słupów zbroić siatkami – zgodnie z dokumentacją wykonawczą, a w trakcie ich betonowania osadzić należy pręty startowe dla słupów.</w:t>
      </w:r>
    </w:p>
    <w:p w14:paraId="7CD7A206" w14:textId="77777777" w:rsidR="00864450" w:rsidRPr="00864450" w:rsidRDefault="00864450" w:rsidP="00864450">
      <w:pPr>
        <w:ind w:left="357" w:firstLine="357"/>
        <w:jc w:val="both"/>
        <w:rPr>
          <w:rFonts w:ascii="Arial Narrow" w:hAnsi="Arial Narrow"/>
          <w:lang w:val="pl-PL"/>
        </w:rPr>
      </w:pPr>
      <w:r w:rsidRPr="00864450">
        <w:rPr>
          <w:rFonts w:ascii="Arial Narrow" w:hAnsi="Arial Narrow"/>
          <w:lang w:val="pl-PL"/>
        </w:rPr>
        <w:t xml:space="preserve">  Otulenie prętów zbrojenia elementów żelbetowych stykających się z gruntem winno wynosić min. 7cm. Wysokość wszystkich ław i stóp fundamentowych przyjęto równą 50 cm. </w:t>
      </w:r>
    </w:p>
    <w:p w14:paraId="776FCE51" w14:textId="77777777" w:rsidR="00864450" w:rsidRPr="00864450" w:rsidRDefault="00864450" w:rsidP="00864450">
      <w:pPr>
        <w:ind w:left="357" w:firstLine="357"/>
        <w:jc w:val="both"/>
        <w:rPr>
          <w:rFonts w:ascii="Arial Narrow" w:hAnsi="Arial Narrow"/>
          <w:lang w:val="pl-PL"/>
        </w:rPr>
      </w:pPr>
      <w:r w:rsidRPr="00864450">
        <w:rPr>
          <w:rFonts w:ascii="Arial Narrow" w:hAnsi="Arial Narrow"/>
          <w:lang w:val="pl-PL"/>
        </w:rPr>
        <w:t xml:space="preserve">Poziom posadowienia projektowanych fundamentów - wg rysunku rzutu fundamentów. Ściany fundamentowe - do linii poziomej izolacji przeciwwilgociowej ścian – wykonać jako żelbetowej oraz murowane z bloczków betonowych na zaprawie cementowej – zgodnie z oznaczeniami na rysunkach. Na ścianach murowanych wykonać obrzutkę z zaprawy cementowej. Izolacje ścian i fundamentów wykonać zgodnie z oznaczeniami w część architektonicznej. </w:t>
      </w:r>
    </w:p>
    <w:p w14:paraId="174AE94C" w14:textId="77777777" w:rsidR="00864450" w:rsidRPr="00864450" w:rsidRDefault="00864450" w:rsidP="00864450">
      <w:pPr>
        <w:ind w:left="357" w:firstLine="357"/>
        <w:jc w:val="both"/>
        <w:rPr>
          <w:rFonts w:ascii="Arial Narrow" w:hAnsi="Arial Narrow"/>
          <w:lang w:val="pl-PL"/>
        </w:rPr>
      </w:pPr>
      <w:r w:rsidRPr="00864450">
        <w:rPr>
          <w:rFonts w:ascii="Arial Narrow" w:hAnsi="Arial Narrow"/>
          <w:lang w:val="pl-PL"/>
        </w:rPr>
        <w:t xml:space="preserve">Po wykonaniu ścian fundamentowych rozkopy przy fundamentach zasypać zagęszczanym warstwami piaskiem średnim. Po zakończeniu prac budowlanych wokół budynku wykonać opaskę betonową (ewentualnie inne utwardzenie terenu zgodnie z projektem architektury i zagospodarowania </w:t>
      </w:r>
      <w:proofErr w:type="gramStart"/>
      <w:r w:rsidRPr="00864450">
        <w:rPr>
          <w:rFonts w:ascii="Arial Narrow" w:hAnsi="Arial Narrow"/>
          <w:lang w:val="pl-PL"/>
        </w:rPr>
        <w:t>terenu  ograniczające</w:t>
      </w:r>
      <w:proofErr w:type="gramEnd"/>
      <w:r w:rsidRPr="00864450">
        <w:rPr>
          <w:rFonts w:ascii="Arial Narrow" w:hAnsi="Arial Narrow"/>
          <w:lang w:val="pl-PL"/>
        </w:rPr>
        <w:t xml:space="preserve"> wnikanie wód opadowych w podłoże wokół projektowanych budynków).</w:t>
      </w:r>
    </w:p>
    <w:p w14:paraId="2FE4C36E" w14:textId="77777777" w:rsidR="00864450" w:rsidRPr="00864450" w:rsidRDefault="00864450" w:rsidP="00864450">
      <w:pPr>
        <w:ind w:firstLine="0"/>
        <w:jc w:val="both"/>
        <w:rPr>
          <w:rFonts w:ascii="Arial Narrow" w:eastAsia="Calibri" w:hAnsi="Arial Narrow"/>
          <w:color w:val="FF0000"/>
          <w:lang w:val="pl-PL"/>
        </w:rPr>
      </w:pPr>
    </w:p>
    <w:p w14:paraId="762A1CFD" w14:textId="77777777" w:rsidR="00864450" w:rsidRPr="00864450" w:rsidRDefault="00864450" w:rsidP="00864450">
      <w:pPr>
        <w:ind w:left="360"/>
        <w:jc w:val="both"/>
        <w:rPr>
          <w:rFonts w:ascii="Arial Narrow" w:hAnsi="Arial Narrow"/>
          <w:b/>
          <w:u w:val="single"/>
          <w:lang w:val="pl-PL" w:eastAsia="pl-PL" w:bidi="ar-SA"/>
        </w:rPr>
      </w:pPr>
      <w:r w:rsidRPr="00864450">
        <w:rPr>
          <w:rFonts w:ascii="Arial Narrow" w:hAnsi="Arial Narrow"/>
          <w:b/>
          <w:u w:val="single"/>
          <w:lang w:val="pl-PL" w:eastAsia="pl-PL" w:bidi="ar-SA"/>
        </w:rPr>
        <w:t xml:space="preserve">Ściany konstrukcyjne  </w:t>
      </w:r>
    </w:p>
    <w:p w14:paraId="48A7016F" w14:textId="77777777" w:rsidR="00864450" w:rsidRPr="00864450" w:rsidRDefault="00864450" w:rsidP="00864450">
      <w:pPr>
        <w:pStyle w:val="Opis"/>
        <w:spacing w:line="240" w:lineRule="auto"/>
        <w:rPr>
          <w:rFonts w:ascii="Arial Narrow" w:eastAsia="Times New Roman" w:hAnsi="Arial Narrow" w:cs="Times New Roman"/>
          <w:sz w:val="22"/>
          <w:szCs w:val="22"/>
          <w:lang w:eastAsia="en-US" w:bidi="en-US"/>
        </w:rPr>
      </w:pPr>
    </w:p>
    <w:p w14:paraId="49EECBFA" w14:textId="77777777" w:rsidR="00864450" w:rsidRPr="00864450" w:rsidRDefault="00864450" w:rsidP="00864450">
      <w:pPr>
        <w:pStyle w:val="Opis"/>
        <w:spacing w:line="240" w:lineRule="auto"/>
        <w:ind w:left="426" w:firstLine="283"/>
        <w:rPr>
          <w:rFonts w:ascii="Arial Narrow" w:eastAsia="Times New Roman" w:hAnsi="Arial Narrow" w:cs="Times New Roman"/>
          <w:sz w:val="22"/>
          <w:szCs w:val="22"/>
          <w:lang w:eastAsia="en-US" w:bidi="en-US"/>
        </w:rPr>
      </w:pPr>
      <w:r w:rsidRPr="00864450">
        <w:rPr>
          <w:rFonts w:ascii="Arial Narrow" w:eastAsia="Times New Roman" w:hAnsi="Arial Narrow" w:cs="Times New Roman"/>
          <w:sz w:val="22"/>
          <w:szCs w:val="22"/>
          <w:lang w:eastAsia="en-US" w:bidi="en-US"/>
        </w:rPr>
        <w:t>Ściany nośne i usztywniające żelbetowe monolityczne zaprojektowano o gr.25cm oraz 20cm zgodnie z oznaczeniami na rysunkach. Ściany wewnętrzne w klasie ekspozycji: XC1. Wymagana kasa betonu C25/30. Zbrojenie ścian symetryczne z siatek zdystansowanych drabinkami i połączonych łącznikami Ø8 w liczbie min. 4szt./m</w:t>
      </w:r>
      <w:r w:rsidRPr="00864450">
        <w:rPr>
          <w:rFonts w:ascii="Arial Narrow" w:eastAsia="Times New Roman" w:hAnsi="Arial Narrow" w:cs="Times New Roman"/>
          <w:sz w:val="22"/>
          <w:szCs w:val="22"/>
          <w:vertAlign w:val="superscript"/>
          <w:lang w:eastAsia="en-US" w:bidi="en-US"/>
        </w:rPr>
        <w:t>2</w:t>
      </w:r>
      <w:r w:rsidRPr="00864450">
        <w:rPr>
          <w:rFonts w:ascii="Arial Narrow" w:eastAsia="Times New Roman" w:hAnsi="Arial Narrow" w:cs="Times New Roman"/>
          <w:sz w:val="22"/>
          <w:szCs w:val="22"/>
          <w:lang w:eastAsia="en-US" w:bidi="en-US"/>
        </w:rPr>
        <w:t>. Pręty zbrojenia ścian ze stali klasy A-IIIN (gatunek np. B500B, BSt500S). W poziomie każdego stropu należy zapewnić podparcie dla belek i płyt stropowych. Szczegóły zbrojenia ścian wg projektu wykonawczego.</w:t>
      </w:r>
    </w:p>
    <w:p w14:paraId="691408B0" w14:textId="77777777" w:rsidR="00864450" w:rsidRPr="00864450" w:rsidRDefault="00864450" w:rsidP="00864450">
      <w:pPr>
        <w:pStyle w:val="Opis"/>
        <w:spacing w:line="240" w:lineRule="auto"/>
        <w:rPr>
          <w:rFonts w:ascii="Arial Narrow" w:eastAsia="Times New Roman" w:hAnsi="Arial Narrow" w:cs="Times New Roman"/>
          <w:sz w:val="22"/>
          <w:szCs w:val="22"/>
          <w:lang w:eastAsia="en-US" w:bidi="en-US"/>
        </w:rPr>
      </w:pPr>
    </w:p>
    <w:p w14:paraId="409E4418" w14:textId="77777777" w:rsidR="00864450" w:rsidRPr="00864450" w:rsidRDefault="00864450" w:rsidP="00864450">
      <w:pPr>
        <w:pStyle w:val="Opis"/>
        <w:spacing w:line="240" w:lineRule="auto"/>
        <w:ind w:left="426"/>
        <w:rPr>
          <w:rFonts w:ascii="Arial Narrow" w:eastAsia="Times New Roman" w:hAnsi="Arial Narrow" w:cs="Times New Roman"/>
          <w:sz w:val="22"/>
          <w:szCs w:val="22"/>
          <w:lang w:eastAsia="en-US" w:bidi="en-US"/>
        </w:rPr>
      </w:pPr>
      <w:r w:rsidRPr="00864450">
        <w:rPr>
          <w:rFonts w:ascii="Arial Narrow" w:eastAsia="Times New Roman" w:hAnsi="Arial Narrow" w:cs="Times New Roman"/>
          <w:sz w:val="22"/>
          <w:szCs w:val="22"/>
          <w:lang w:eastAsia="en-US" w:bidi="en-US"/>
        </w:rPr>
        <w:t>Ściany zewnętrzne osłonowe warstwowe. Warstwa konstrukcyjna ściany o grubości 24cm murowane z bloczków wapienno-piaskowych np. typu SILKA</w:t>
      </w:r>
      <w:r w:rsidRPr="00864450">
        <w:rPr>
          <w:rFonts w:ascii="Arial Narrow" w:eastAsia="Times New Roman" w:hAnsi="Arial Narrow" w:cs="Times New Roman"/>
          <w:color w:val="FF0000"/>
          <w:sz w:val="22"/>
          <w:szCs w:val="22"/>
          <w:lang w:eastAsia="en-US" w:bidi="en-US"/>
        </w:rPr>
        <w:t xml:space="preserve"> </w:t>
      </w:r>
      <w:r w:rsidRPr="00864450">
        <w:rPr>
          <w:rFonts w:ascii="Arial Narrow" w:eastAsia="Times New Roman" w:hAnsi="Arial Narrow" w:cs="Times New Roman"/>
          <w:sz w:val="22"/>
          <w:szCs w:val="22"/>
          <w:lang w:eastAsia="en-US" w:bidi="en-US"/>
        </w:rPr>
        <w:t xml:space="preserve">klasy min. 10MPa na zaprawie cementowo-wapiennej marki 5, na pełne spoiny pionowe i poziome, kategoria wykonania robót A. W ścianach zaprojektowano żelbetowe rdzenie i wieńce usztywniające z betonu klasy C25/30. Rdzenie należy stosować przy krawędziach otworów okiennych i w rozstawie co około 3m. Dołem pręty zbrojenia rdzeni należy osadzić w belkach głównej konstrukcji nośnej przed ich zabetonowaniem. Górą należy rdzenie i wieńce łączyć z belkami punktowo w sposób umożliwiający przesuw pionowy np. z kątowników stalowych ocynkowanych. W dwóch spoinach wspornych poniżej i powyżej otworów okiennych zastosować drabinki zbrojenia np. </w:t>
      </w:r>
      <w:proofErr w:type="spellStart"/>
      <w:r w:rsidRPr="00864450">
        <w:rPr>
          <w:rFonts w:ascii="Arial Narrow" w:eastAsia="Times New Roman" w:hAnsi="Arial Narrow" w:cs="Times New Roman"/>
          <w:sz w:val="22"/>
          <w:szCs w:val="22"/>
          <w:lang w:eastAsia="en-US" w:bidi="en-US"/>
        </w:rPr>
        <w:t>Murfor</w:t>
      </w:r>
      <w:proofErr w:type="spellEnd"/>
      <w:r w:rsidRPr="00864450">
        <w:rPr>
          <w:rFonts w:ascii="Arial Narrow" w:eastAsia="Times New Roman" w:hAnsi="Arial Narrow" w:cs="Times New Roman"/>
          <w:sz w:val="22"/>
          <w:szCs w:val="22"/>
          <w:lang w:eastAsia="en-US" w:bidi="en-US"/>
        </w:rPr>
        <w:t>. Wymagane jest powiązane wiązaniem murarskim wszystkich stykających się ze sobą odcinków ścian oraz powiązanie łącznikami ze stali ocynkowanej wszystkich żelbetowych słupów i rdzeni z przyległymi ścianami.</w:t>
      </w:r>
    </w:p>
    <w:p w14:paraId="12A725BD" w14:textId="77777777" w:rsidR="00864450" w:rsidRPr="00864450" w:rsidRDefault="00864450" w:rsidP="00864450">
      <w:pPr>
        <w:pStyle w:val="Opis"/>
        <w:spacing w:line="240" w:lineRule="auto"/>
        <w:ind w:left="426"/>
        <w:rPr>
          <w:rFonts w:ascii="Arial Narrow" w:eastAsia="Times New Roman" w:hAnsi="Arial Narrow" w:cs="Times New Roman"/>
          <w:sz w:val="22"/>
          <w:szCs w:val="22"/>
          <w:lang w:eastAsia="en-US" w:bidi="en-US"/>
        </w:rPr>
      </w:pPr>
      <w:r w:rsidRPr="00864450">
        <w:rPr>
          <w:rFonts w:ascii="Arial Narrow" w:eastAsia="Times New Roman" w:hAnsi="Arial Narrow" w:cs="Times New Roman"/>
          <w:sz w:val="22"/>
          <w:szCs w:val="22"/>
          <w:lang w:eastAsia="en-US" w:bidi="en-US"/>
        </w:rPr>
        <w:t>Usytuowanie rdzeni oraz szczegóły ich zbrojenia wg projektu wykonawczego.</w:t>
      </w:r>
    </w:p>
    <w:p w14:paraId="315F6F0B" w14:textId="77777777" w:rsidR="00864450" w:rsidRPr="00864450" w:rsidRDefault="00864450" w:rsidP="00864450">
      <w:pPr>
        <w:pStyle w:val="Opis"/>
        <w:spacing w:line="240" w:lineRule="auto"/>
        <w:ind w:left="426"/>
        <w:rPr>
          <w:rFonts w:ascii="Arial Narrow" w:eastAsia="Times New Roman" w:hAnsi="Arial Narrow" w:cs="Times New Roman"/>
          <w:sz w:val="22"/>
          <w:szCs w:val="22"/>
          <w:lang w:eastAsia="en-US" w:bidi="en-US"/>
        </w:rPr>
      </w:pPr>
      <w:r w:rsidRPr="00864450">
        <w:rPr>
          <w:rFonts w:ascii="Arial Narrow" w:eastAsia="Times New Roman" w:hAnsi="Arial Narrow" w:cs="Times New Roman"/>
          <w:sz w:val="22"/>
          <w:szCs w:val="22"/>
          <w:lang w:eastAsia="en-US" w:bidi="en-US"/>
        </w:rPr>
        <w:t>Ściana przy osi 10/A-C z bloczków z betonu komórkowego o grubości 20cm np. YTONG PP4/0,6. Jest to ściana nienośna o wysokości jednej kondygnacji, murowana na stropie każdej kondygnacji.</w:t>
      </w:r>
    </w:p>
    <w:p w14:paraId="3533D95B" w14:textId="77777777" w:rsidR="00864450" w:rsidRPr="00864450" w:rsidRDefault="00864450" w:rsidP="00864450">
      <w:pPr>
        <w:pStyle w:val="Opis"/>
        <w:spacing w:line="240" w:lineRule="auto"/>
        <w:ind w:left="426"/>
        <w:rPr>
          <w:rFonts w:ascii="Arial Narrow" w:eastAsia="Times New Roman" w:hAnsi="Arial Narrow" w:cs="Times New Roman"/>
          <w:sz w:val="22"/>
          <w:szCs w:val="22"/>
          <w:lang w:eastAsia="en-US" w:bidi="en-US"/>
        </w:rPr>
      </w:pPr>
      <w:r w:rsidRPr="00864450">
        <w:rPr>
          <w:rFonts w:ascii="Arial Narrow" w:eastAsia="Times New Roman" w:hAnsi="Arial Narrow" w:cs="Times New Roman"/>
          <w:sz w:val="22"/>
          <w:szCs w:val="22"/>
          <w:lang w:eastAsia="en-US" w:bidi="en-US"/>
        </w:rPr>
        <w:t xml:space="preserve">Ściany działowe wydzielające pomieszczenia, lekkie systemowe z płyt gipsowo-kartonowych na stalowej ocynkowanej konstrukcji nośnej lub z bloczków z betonu komórkowego YTONG. </w:t>
      </w:r>
    </w:p>
    <w:p w14:paraId="2126422A" w14:textId="77777777" w:rsidR="00864450" w:rsidRPr="00864450" w:rsidRDefault="00864450" w:rsidP="00864450">
      <w:pPr>
        <w:pStyle w:val="Opis"/>
        <w:spacing w:line="240" w:lineRule="auto"/>
        <w:ind w:left="426"/>
        <w:rPr>
          <w:rFonts w:ascii="Arial Narrow" w:eastAsia="Times New Roman" w:hAnsi="Arial Narrow" w:cs="Times New Roman"/>
          <w:sz w:val="22"/>
          <w:szCs w:val="22"/>
          <w:lang w:eastAsia="en-US" w:bidi="en-US"/>
        </w:rPr>
      </w:pPr>
      <w:r w:rsidRPr="00864450">
        <w:rPr>
          <w:rFonts w:ascii="Arial Narrow" w:eastAsia="Times New Roman" w:hAnsi="Arial Narrow" w:cs="Times New Roman"/>
          <w:sz w:val="22"/>
          <w:szCs w:val="22"/>
          <w:lang w:eastAsia="en-US" w:bidi="en-US"/>
        </w:rPr>
        <w:t xml:space="preserve">Ścianki szklane – typowe systemowe na stelażu stalowym lub aluminiowym montowane do stropu i posadzki jako samonośne. </w:t>
      </w:r>
    </w:p>
    <w:p w14:paraId="53C51162" w14:textId="77777777" w:rsidR="00864450" w:rsidRPr="00864450" w:rsidRDefault="00864450" w:rsidP="00864450">
      <w:pPr>
        <w:pStyle w:val="Opis"/>
        <w:spacing w:line="240" w:lineRule="auto"/>
        <w:ind w:left="426"/>
        <w:rPr>
          <w:rFonts w:ascii="Arial Narrow" w:eastAsia="Times New Roman" w:hAnsi="Arial Narrow" w:cs="Times New Roman"/>
          <w:sz w:val="22"/>
          <w:szCs w:val="22"/>
          <w:lang w:eastAsia="en-US" w:bidi="en-US"/>
        </w:rPr>
      </w:pPr>
      <w:r w:rsidRPr="00864450">
        <w:rPr>
          <w:rFonts w:ascii="Arial Narrow" w:eastAsia="Times New Roman" w:hAnsi="Arial Narrow" w:cs="Times New Roman"/>
          <w:sz w:val="22"/>
          <w:szCs w:val="22"/>
          <w:lang w:eastAsia="en-US" w:bidi="en-US"/>
        </w:rPr>
        <w:t>Ścianki mobilne – typowe systemowe podwieszane do stropów.</w:t>
      </w:r>
    </w:p>
    <w:p w14:paraId="4A38CB6C" w14:textId="77777777" w:rsidR="00864450" w:rsidRPr="00864450" w:rsidRDefault="00864450" w:rsidP="00864450">
      <w:pPr>
        <w:pStyle w:val="Nagwek"/>
        <w:tabs>
          <w:tab w:val="clear" w:pos="4536"/>
          <w:tab w:val="clear" w:pos="9072"/>
        </w:tabs>
        <w:ind w:left="426"/>
        <w:jc w:val="both"/>
        <w:rPr>
          <w:rFonts w:ascii="Arial Narrow" w:hAnsi="Arial Narrow"/>
          <w:lang w:val="pl-PL"/>
        </w:rPr>
      </w:pPr>
      <w:r w:rsidRPr="00864450">
        <w:rPr>
          <w:rFonts w:ascii="Arial Narrow" w:hAnsi="Arial Narrow"/>
          <w:lang w:val="pl-PL"/>
        </w:rPr>
        <w:t xml:space="preserve">Wszystkie elementy żelbetowe ukryte w grubości muru (rdzenie i nadproża) wykonać w typowych zinwentaryzowanych </w:t>
      </w:r>
      <w:proofErr w:type="spellStart"/>
      <w:r w:rsidRPr="00864450">
        <w:rPr>
          <w:rFonts w:ascii="Arial Narrow" w:hAnsi="Arial Narrow"/>
          <w:lang w:val="pl-PL"/>
        </w:rPr>
        <w:t>deskowaniach</w:t>
      </w:r>
      <w:proofErr w:type="spellEnd"/>
      <w:r w:rsidRPr="00864450">
        <w:rPr>
          <w:rFonts w:ascii="Arial Narrow" w:hAnsi="Arial Narrow"/>
          <w:lang w:val="pl-PL"/>
        </w:rPr>
        <w:t xml:space="preserve"> drobnowymiarowych o gładkiej powierzchni np. PERI. Szczególną </w:t>
      </w:r>
      <w:r w:rsidRPr="00864450">
        <w:rPr>
          <w:rFonts w:ascii="Arial Narrow" w:hAnsi="Arial Narrow"/>
          <w:lang w:val="pl-PL"/>
        </w:rPr>
        <w:lastRenderedPageBreak/>
        <w:t xml:space="preserve">uwagę należy zwrócić na staranne zagęszczenie mieszanki betonowej oraz stosowanie środków zapobiegających przyleganiu betonu do form w celu uzyskania gładkiej faktury ściany. </w:t>
      </w:r>
    </w:p>
    <w:p w14:paraId="6B6009FB" w14:textId="57C0801B" w:rsidR="00864450" w:rsidRDefault="00864450" w:rsidP="00864450">
      <w:pPr>
        <w:pStyle w:val="Opis"/>
        <w:spacing w:line="240" w:lineRule="auto"/>
        <w:ind w:left="426"/>
        <w:rPr>
          <w:rFonts w:ascii="Arial Narrow" w:eastAsia="Times New Roman" w:hAnsi="Arial Narrow" w:cs="Times New Roman"/>
          <w:sz w:val="22"/>
          <w:szCs w:val="22"/>
          <w:lang w:eastAsia="en-US" w:bidi="en-US"/>
        </w:rPr>
      </w:pPr>
      <w:r w:rsidRPr="00864450">
        <w:rPr>
          <w:rFonts w:ascii="Arial Narrow" w:eastAsia="Times New Roman" w:hAnsi="Arial Narrow" w:cs="Times New Roman"/>
          <w:sz w:val="22"/>
          <w:szCs w:val="22"/>
          <w:lang w:eastAsia="en-US" w:bidi="en-US"/>
        </w:rPr>
        <w:t xml:space="preserve">Nadproża w ścianach murowanych z typowych strunobetonowe belek np. typu SBN120. Pod oparcie belek należy przygotować "poduszki" betonowe o gr. 12cm. Nadproże zespolone z murem powstaje poprzez nadmurowanie belek nadprożowych lub ich </w:t>
      </w:r>
      <w:proofErr w:type="spellStart"/>
      <w:r w:rsidRPr="00864450">
        <w:rPr>
          <w:rFonts w:ascii="Arial Narrow" w:eastAsia="Times New Roman" w:hAnsi="Arial Narrow" w:cs="Times New Roman"/>
          <w:sz w:val="22"/>
          <w:szCs w:val="22"/>
          <w:lang w:eastAsia="en-US" w:bidi="en-US"/>
        </w:rPr>
        <w:t>nadbetonowanie</w:t>
      </w:r>
      <w:proofErr w:type="spellEnd"/>
      <w:r w:rsidRPr="00864450">
        <w:rPr>
          <w:rFonts w:ascii="Arial Narrow" w:eastAsia="Times New Roman" w:hAnsi="Arial Narrow" w:cs="Times New Roman"/>
          <w:sz w:val="22"/>
          <w:szCs w:val="22"/>
          <w:lang w:eastAsia="en-US" w:bidi="en-US"/>
        </w:rPr>
        <w:t xml:space="preserve">. Do czasu uzyskania pełnej wytrzymałości muru nadproża wymagają podparcia. Szczegóły dotyczące izolacji i wykończenia ścian wg projektu architektury. </w:t>
      </w:r>
    </w:p>
    <w:p w14:paraId="0EFF72D7" w14:textId="77777777" w:rsidR="00864450" w:rsidRPr="00864450" w:rsidRDefault="00864450" w:rsidP="00864450">
      <w:pPr>
        <w:pStyle w:val="Opis"/>
        <w:spacing w:line="240" w:lineRule="auto"/>
        <w:ind w:left="426"/>
        <w:rPr>
          <w:rFonts w:ascii="Arial Narrow" w:eastAsia="Times New Roman" w:hAnsi="Arial Narrow" w:cs="Times New Roman"/>
          <w:sz w:val="22"/>
          <w:szCs w:val="22"/>
          <w:lang w:eastAsia="en-US" w:bidi="en-US"/>
        </w:rPr>
      </w:pPr>
    </w:p>
    <w:p w14:paraId="5E6BCCA8" w14:textId="77777777" w:rsidR="00864450" w:rsidRPr="00864450" w:rsidRDefault="00864450" w:rsidP="00864450">
      <w:pPr>
        <w:ind w:left="360"/>
        <w:jc w:val="both"/>
        <w:rPr>
          <w:rFonts w:ascii="Arial Narrow" w:hAnsi="Arial Narrow"/>
          <w:b/>
          <w:u w:val="single"/>
          <w:lang w:val="pl-PL" w:eastAsia="pl-PL" w:bidi="ar-SA"/>
        </w:rPr>
      </w:pPr>
      <w:r w:rsidRPr="00864450">
        <w:rPr>
          <w:rFonts w:ascii="Arial Narrow" w:hAnsi="Arial Narrow"/>
          <w:b/>
          <w:u w:val="single"/>
          <w:lang w:val="pl-PL" w:eastAsia="pl-PL" w:bidi="ar-SA"/>
        </w:rPr>
        <w:t xml:space="preserve">Stropy     </w:t>
      </w:r>
    </w:p>
    <w:p w14:paraId="68972737" w14:textId="77777777" w:rsidR="00864450" w:rsidRPr="00864450" w:rsidRDefault="00864450" w:rsidP="00864450">
      <w:pPr>
        <w:ind w:left="360"/>
        <w:jc w:val="both"/>
        <w:rPr>
          <w:rFonts w:ascii="Arial Narrow" w:hAnsi="Arial Narrow"/>
          <w:b/>
          <w:u w:val="single"/>
          <w:lang w:val="pl-PL" w:eastAsia="pl-PL" w:bidi="ar-SA"/>
        </w:rPr>
      </w:pPr>
      <w:r w:rsidRPr="00864450">
        <w:rPr>
          <w:rFonts w:ascii="Arial Narrow" w:hAnsi="Arial Narrow"/>
          <w:b/>
          <w:u w:val="single"/>
          <w:lang w:val="pl-PL" w:eastAsia="pl-PL" w:bidi="ar-SA"/>
        </w:rPr>
        <w:t xml:space="preserve"> </w:t>
      </w:r>
    </w:p>
    <w:p w14:paraId="09C84F30" w14:textId="77777777" w:rsidR="00864450" w:rsidRPr="00864450" w:rsidRDefault="00864450" w:rsidP="00864450">
      <w:pPr>
        <w:pStyle w:val="Opis"/>
        <w:spacing w:line="240" w:lineRule="auto"/>
        <w:ind w:left="426" w:firstLine="425"/>
        <w:rPr>
          <w:rFonts w:ascii="Arial Narrow" w:hAnsi="Arial Narrow"/>
          <w:color w:val="FF0000"/>
          <w:sz w:val="22"/>
          <w:szCs w:val="22"/>
        </w:rPr>
      </w:pPr>
      <w:r w:rsidRPr="00864450">
        <w:rPr>
          <w:rFonts w:ascii="Arial Narrow" w:hAnsi="Arial Narrow"/>
          <w:sz w:val="22"/>
          <w:szCs w:val="22"/>
        </w:rPr>
        <w:t xml:space="preserve">Wszystkie stropy </w:t>
      </w:r>
      <w:proofErr w:type="spellStart"/>
      <w:r w:rsidRPr="00864450">
        <w:rPr>
          <w:rFonts w:ascii="Arial Narrow" w:hAnsi="Arial Narrow"/>
          <w:sz w:val="22"/>
          <w:szCs w:val="22"/>
        </w:rPr>
        <w:t>międzykondygnacyjne</w:t>
      </w:r>
      <w:proofErr w:type="spellEnd"/>
      <w:r w:rsidRPr="00864450">
        <w:rPr>
          <w:rFonts w:ascii="Arial Narrow" w:hAnsi="Arial Narrow"/>
          <w:sz w:val="22"/>
          <w:szCs w:val="22"/>
        </w:rPr>
        <w:t xml:space="preserve"> zaprojektowano jako żelbetowe, monolityczne zbrojone krzyżowo, podparte na słupach oraz zamknięte obwodowymi belkami wzdłuż krawędzi zewnętrznych. Płyty stropowe na wszystkich kondygnacjach zaprojektowano o grubości 20cm. Klasa ekspozycji XC1, klasa betonu C30/37, zbrojenie A-IIIN. Podpory montażowe stropów i belek należy pozostawić przez cały okres wykonywania stropu, aż do uzyskania przez beton min.80% wytrzymałości. Strop nad ostatnią kondygnacją ze względu na liczne otwory zaprojektowano jako żelbetowy monolityczny zbrojony krzyżowo z pogrubionymi pasmami stropowymi i belkami.</w:t>
      </w:r>
      <w:r w:rsidRPr="00864450">
        <w:rPr>
          <w:rFonts w:ascii="Arial Narrow" w:hAnsi="Arial Narrow"/>
          <w:color w:val="FF0000"/>
          <w:sz w:val="22"/>
          <w:szCs w:val="22"/>
        </w:rPr>
        <w:t xml:space="preserve"> </w:t>
      </w:r>
    </w:p>
    <w:p w14:paraId="65764DB7" w14:textId="77777777" w:rsidR="00864450" w:rsidRPr="00864450" w:rsidRDefault="00864450" w:rsidP="00864450">
      <w:pPr>
        <w:pStyle w:val="Opis"/>
        <w:spacing w:line="240" w:lineRule="auto"/>
        <w:ind w:firstLine="0"/>
        <w:rPr>
          <w:rFonts w:ascii="Arial Narrow" w:hAnsi="Arial Narrow"/>
          <w:sz w:val="22"/>
          <w:szCs w:val="22"/>
        </w:rPr>
      </w:pPr>
    </w:p>
    <w:p w14:paraId="06904B29" w14:textId="77777777" w:rsidR="00864450" w:rsidRPr="00864450" w:rsidRDefault="00864450" w:rsidP="00864450">
      <w:pPr>
        <w:ind w:left="360"/>
        <w:jc w:val="both"/>
        <w:rPr>
          <w:rFonts w:ascii="Arial Narrow" w:hAnsi="Arial Narrow"/>
          <w:b/>
          <w:u w:val="single"/>
          <w:lang w:val="pl-PL" w:eastAsia="pl-PL" w:bidi="ar-SA"/>
        </w:rPr>
      </w:pPr>
      <w:r w:rsidRPr="00864450">
        <w:rPr>
          <w:rFonts w:ascii="Arial Narrow" w:hAnsi="Arial Narrow"/>
          <w:b/>
          <w:u w:val="single"/>
          <w:lang w:val="pl-PL" w:eastAsia="pl-PL" w:bidi="ar-SA"/>
        </w:rPr>
        <w:t xml:space="preserve">Belki i słupy </w:t>
      </w:r>
    </w:p>
    <w:p w14:paraId="68A02A06" w14:textId="77777777" w:rsidR="00864450" w:rsidRPr="00864450" w:rsidRDefault="00864450" w:rsidP="00864450">
      <w:pPr>
        <w:pStyle w:val="Nagwek"/>
        <w:tabs>
          <w:tab w:val="clear" w:pos="4536"/>
          <w:tab w:val="clear" w:pos="9072"/>
        </w:tabs>
        <w:ind w:left="360"/>
        <w:jc w:val="both"/>
        <w:rPr>
          <w:rFonts w:ascii="Arial Narrow" w:eastAsia="Times" w:hAnsi="Arial Narrow" w:cs="Calibri"/>
          <w:lang w:val="pl-PL" w:eastAsia="pl-PL" w:bidi="ar-SA"/>
        </w:rPr>
      </w:pPr>
      <w:r w:rsidRPr="00864450">
        <w:rPr>
          <w:rFonts w:ascii="Arial Narrow" w:eastAsia="Times" w:hAnsi="Arial Narrow" w:cs="Calibri"/>
          <w:lang w:val="pl-PL" w:eastAsia="pl-PL" w:bidi="ar-SA"/>
        </w:rPr>
        <w:t xml:space="preserve"> </w:t>
      </w:r>
    </w:p>
    <w:p w14:paraId="637928FB" w14:textId="77777777" w:rsidR="00864450" w:rsidRPr="00864450" w:rsidRDefault="00864450" w:rsidP="00864450">
      <w:pPr>
        <w:pStyle w:val="Nagwek"/>
        <w:tabs>
          <w:tab w:val="clear" w:pos="4536"/>
          <w:tab w:val="clear" w:pos="9072"/>
        </w:tabs>
        <w:ind w:left="426"/>
        <w:jc w:val="both"/>
        <w:rPr>
          <w:rFonts w:ascii="Arial Narrow" w:eastAsia="Times" w:hAnsi="Arial Narrow" w:cs="Calibri"/>
          <w:lang w:val="pl-PL" w:eastAsia="pl-PL" w:bidi="ar-SA"/>
        </w:rPr>
      </w:pPr>
      <w:r w:rsidRPr="00864450">
        <w:rPr>
          <w:rFonts w:ascii="Arial Narrow" w:eastAsia="Times" w:hAnsi="Arial Narrow" w:cs="Calibri"/>
          <w:lang w:val="pl-PL" w:eastAsia="pl-PL" w:bidi="ar-SA"/>
        </w:rPr>
        <w:t xml:space="preserve">Belki i słupy w budynku projektuje się żelbetowe, monolityczne w typowych zinwentaryzowanych </w:t>
      </w:r>
      <w:proofErr w:type="spellStart"/>
      <w:r w:rsidRPr="00864450">
        <w:rPr>
          <w:rFonts w:ascii="Arial Narrow" w:eastAsia="Times" w:hAnsi="Arial Narrow" w:cs="Calibri"/>
          <w:lang w:val="pl-PL" w:eastAsia="pl-PL" w:bidi="ar-SA"/>
        </w:rPr>
        <w:t>deskowaniach</w:t>
      </w:r>
      <w:proofErr w:type="spellEnd"/>
      <w:r w:rsidRPr="00864450">
        <w:rPr>
          <w:rFonts w:ascii="Arial Narrow" w:eastAsia="Times" w:hAnsi="Arial Narrow" w:cs="Calibri"/>
          <w:lang w:val="pl-PL" w:eastAsia="pl-PL" w:bidi="ar-SA"/>
        </w:rPr>
        <w:t xml:space="preserve"> drobnowymiarowych o gładkiej powierzchni np. PERI. Szczególną uwagę należy zwrócić na staranne zagęszczenie mieszanki betonowej oraz stosowanie środków zapobiegających przyleganiu betonu do form. W przypadku prowadzenia robót w warunkach obniżonych temperatur stosować należy odpowiednie dodatki do betonu dopuszczone do stosowania w budownictwie i posiadające odpowiednie atesty. Zaleca się również stosowanie dodatków do betonu uplastyczniających mieszankę betonową.</w:t>
      </w:r>
    </w:p>
    <w:p w14:paraId="3A26083D" w14:textId="77777777" w:rsidR="00864450" w:rsidRPr="00864450" w:rsidRDefault="00864450" w:rsidP="00864450">
      <w:pPr>
        <w:pStyle w:val="Nagwek"/>
        <w:tabs>
          <w:tab w:val="clear" w:pos="4536"/>
          <w:tab w:val="clear" w:pos="9072"/>
        </w:tabs>
        <w:ind w:left="426"/>
        <w:jc w:val="both"/>
        <w:rPr>
          <w:rFonts w:ascii="Arial Narrow" w:eastAsia="Times" w:hAnsi="Arial Narrow" w:cs="Calibri"/>
          <w:lang w:val="pl-PL" w:eastAsia="pl-PL" w:bidi="ar-SA"/>
        </w:rPr>
      </w:pPr>
      <w:r w:rsidRPr="00864450">
        <w:rPr>
          <w:rFonts w:ascii="Arial Narrow" w:eastAsia="Times" w:hAnsi="Arial Narrow" w:cs="Calibri"/>
          <w:lang w:val="pl-PL" w:eastAsia="pl-PL" w:bidi="ar-SA"/>
        </w:rPr>
        <w:t xml:space="preserve">Betonowanie należy prowadzić w taki sposób by nie dopuścić do rozsegregowania składników mieszanki betonowej w trakcie jej układania. W trakcie wiązania i dojrzewania mieszanki betonowej należy zapewnić odpowiednią i stosowną do warunków atmosferycznych pielęgnację świeżego betonu. Rozformowania belek żelbetowych i usunięcia podpór montażowych można dokonać po uzyskaniu przez beton minimum 80% projektowanej wytrzymałości. Przerwy robocze w betonowaniu słupów przewiduje się w poziomie dolnej krawędzi stropów i podciągów. Belki należy betonować jednoetapowo łącznie ze stropami. Wszystkie elementy żelbetowe zaprojektowano z betonu klasy C25/30 zbrojonego stalą A-IIIN. Główna konstrukcja nośna budynku pod względem ppoż. musi </w:t>
      </w:r>
      <w:proofErr w:type="gramStart"/>
      <w:r w:rsidRPr="00864450">
        <w:rPr>
          <w:rFonts w:ascii="Arial Narrow" w:eastAsia="Times" w:hAnsi="Arial Narrow" w:cs="Calibri"/>
          <w:lang w:val="pl-PL" w:eastAsia="pl-PL" w:bidi="ar-SA"/>
        </w:rPr>
        <w:t>spełniać  wymogi</w:t>
      </w:r>
      <w:proofErr w:type="gramEnd"/>
      <w:r w:rsidRPr="00864450">
        <w:rPr>
          <w:rFonts w:ascii="Arial Narrow" w:eastAsia="Times" w:hAnsi="Arial Narrow" w:cs="Calibri"/>
          <w:lang w:val="pl-PL" w:eastAsia="pl-PL" w:bidi="ar-SA"/>
        </w:rPr>
        <w:t xml:space="preserve"> REI 120. </w:t>
      </w:r>
    </w:p>
    <w:p w14:paraId="6016EAF1" w14:textId="77777777" w:rsidR="00864450" w:rsidRPr="00864450" w:rsidRDefault="00864450" w:rsidP="00864450">
      <w:pPr>
        <w:ind w:left="360"/>
        <w:jc w:val="both"/>
        <w:rPr>
          <w:rFonts w:ascii="Arial Narrow" w:eastAsia="Calibri" w:hAnsi="Arial Narrow"/>
          <w:b/>
          <w:color w:val="FF0000"/>
          <w:u w:val="single"/>
          <w:lang w:val="pl-PL"/>
        </w:rPr>
      </w:pPr>
    </w:p>
    <w:p w14:paraId="6A401722" w14:textId="77777777" w:rsidR="00864450" w:rsidRPr="00864450" w:rsidRDefault="00864450" w:rsidP="00864450">
      <w:pPr>
        <w:pStyle w:val="Nagwek"/>
        <w:tabs>
          <w:tab w:val="clear" w:pos="4536"/>
          <w:tab w:val="clear" w:pos="9072"/>
        </w:tabs>
        <w:ind w:left="360"/>
        <w:jc w:val="both"/>
        <w:rPr>
          <w:rFonts w:ascii="Arial Narrow" w:hAnsi="Arial Narrow"/>
          <w:b/>
          <w:u w:val="single"/>
          <w:lang w:val="pl-PL" w:eastAsia="pl-PL" w:bidi="ar-SA"/>
        </w:rPr>
      </w:pPr>
      <w:r w:rsidRPr="00864450">
        <w:rPr>
          <w:rFonts w:ascii="Arial Narrow" w:hAnsi="Arial Narrow"/>
          <w:b/>
          <w:u w:val="single"/>
          <w:lang w:val="pl-PL" w:eastAsia="pl-PL" w:bidi="ar-SA"/>
        </w:rPr>
        <w:t>Schody żelbetowe</w:t>
      </w:r>
    </w:p>
    <w:p w14:paraId="37C46FA9" w14:textId="77777777" w:rsidR="00864450" w:rsidRPr="00864450" w:rsidRDefault="00864450" w:rsidP="00864450">
      <w:pPr>
        <w:ind w:left="360"/>
        <w:jc w:val="both"/>
        <w:rPr>
          <w:rFonts w:ascii="Arial Narrow" w:eastAsia="Calibri" w:hAnsi="Arial Narrow"/>
          <w:color w:val="FF0000"/>
          <w:lang w:val="pl-PL"/>
        </w:rPr>
      </w:pPr>
    </w:p>
    <w:p w14:paraId="26D5A055" w14:textId="067642C4" w:rsidR="00864450" w:rsidRPr="00864450" w:rsidRDefault="00864450" w:rsidP="00864450">
      <w:pPr>
        <w:pStyle w:val="Nagwek"/>
        <w:tabs>
          <w:tab w:val="clear" w:pos="4536"/>
          <w:tab w:val="clear" w:pos="9072"/>
        </w:tabs>
        <w:ind w:left="426" w:firstLine="425"/>
        <w:jc w:val="both"/>
        <w:rPr>
          <w:rFonts w:ascii="Arial Narrow" w:eastAsia="Calibri" w:hAnsi="Arial Narrow"/>
          <w:color w:val="FF0000"/>
          <w:lang w:val="pl-PL"/>
        </w:rPr>
      </w:pPr>
      <w:r w:rsidRPr="00864450">
        <w:rPr>
          <w:rFonts w:ascii="Arial Narrow" w:hAnsi="Arial Narrow"/>
          <w:lang w:val="pl-PL"/>
        </w:rPr>
        <w:t>Schody płytowe żelbetowe monolityczne (dopuszcza się prefabrykację płyt biegowych). Schody wewnętrzne w klasie ekspozycji XC1, z betonu klasy C25/30(B30) zbrojonego prętami ze stali klasy A-IIIN (RBW500). Płyty spocznikowe o gr.20cm z belką ukrytą pod oparcie płyt biegowych. Płyty biegowe o gr.20cm. Szczegóły zbrojenia wg dokumentacji wykonawczej. Szczegóły dotyczące wykończenia schodów wg projektu architektury. Przy schodach zewnętrznych i szybach windowych zaprojektowano stalową konstrukcję wsporczą dla ozdobnych elementów fasadowych. Stalowy szkielet nośny fasady montowany do żelbetowego szkieletu klatki schodowej.</w:t>
      </w:r>
    </w:p>
    <w:p w14:paraId="6C74A914" w14:textId="77777777" w:rsidR="00864450" w:rsidRPr="00864450" w:rsidRDefault="00864450" w:rsidP="00864450">
      <w:pPr>
        <w:pStyle w:val="Nagwek"/>
        <w:tabs>
          <w:tab w:val="clear" w:pos="4536"/>
          <w:tab w:val="clear" w:pos="9072"/>
        </w:tabs>
        <w:ind w:left="360"/>
        <w:jc w:val="both"/>
        <w:rPr>
          <w:rFonts w:ascii="Arial Narrow" w:hAnsi="Arial Narrow"/>
          <w:b/>
          <w:u w:val="single"/>
          <w:lang w:val="pl-PL" w:eastAsia="pl-PL" w:bidi="ar-SA"/>
        </w:rPr>
      </w:pPr>
    </w:p>
    <w:p w14:paraId="52875A0D" w14:textId="77777777" w:rsidR="00864450" w:rsidRPr="00864450" w:rsidRDefault="00864450" w:rsidP="00864450">
      <w:pPr>
        <w:pStyle w:val="Nagwek"/>
        <w:tabs>
          <w:tab w:val="clear" w:pos="4536"/>
          <w:tab w:val="clear" w:pos="9072"/>
        </w:tabs>
        <w:ind w:left="360"/>
        <w:jc w:val="both"/>
        <w:rPr>
          <w:rFonts w:ascii="Arial Narrow" w:eastAsia="Calibri" w:hAnsi="Arial Narrow"/>
          <w:color w:val="FF0000"/>
          <w:lang w:val="pl-PL"/>
        </w:rPr>
      </w:pPr>
      <w:r w:rsidRPr="00864450">
        <w:rPr>
          <w:rFonts w:ascii="Arial Narrow" w:hAnsi="Arial Narrow"/>
          <w:b/>
          <w:u w:val="single"/>
          <w:lang w:val="pl-PL" w:eastAsia="pl-PL" w:bidi="ar-SA"/>
        </w:rPr>
        <w:t xml:space="preserve">Dach  </w:t>
      </w:r>
      <w:r w:rsidRPr="00864450">
        <w:rPr>
          <w:rFonts w:ascii="Arial Narrow" w:eastAsia="Calibri" w:hAnsi="Arial Narrow"/>
          <w:b/>
          <w:color w:val="FF0000"/>
          <w:u w:val="single"/>
          <w:lang w:val="pl-PL"/>
        </w:rPr>
        <w:t xml:space="preserve">   </w:t>
      </w:r>
      <w:r w:rsidRPr="00864450">
        <w:rPr>
          <w:rFonts w:ascii="Arial Narrow" w:eastAsia="Calibri" w:hAnsi="Arial Narrow"/>
          <w:color w:val="FF0000"/>
          <w:lang w:val="pl-PL"/>
        </w:rPr>
        <w:t xml:space="preserve">   </w:t>
      </w:r>
    </w:p>
    <w:p w14:paraId="2D96933E" w14:textId="77777777" w:rsidR="00864450" w:rsidRPr="00864450" w:rsidRDefault="00864450" w:rsidP="00864450">
      <w:pPr>
        <w:pStyle w:val="Nagwek"/>
        <w:tabs>
          <w:tab w:val="clear" w:pos="4536"/>
          <w:tab w:val="clear" w:pos="9072"/>
        </w:tabs>
        <w:ind w:left="360"/>
        <w:jc w:val="both"/>
        <w:rPr>
          <w:rFonts w:ascii="Arial Narrow" w:eastAsia="Calibri" w:hAnsi="Arial Narrow"/>
          <w:color w:val="FF0000"/>
          <w:lang w:val="pl-PL"/>
        </w:rPr>
      </w:pPr>
    </w:p>
    <w:p w14:paraId="049B884B" w14:textId="77777777" w:rsidR="00864450" w:rsidRPr="00864450" w:rsidRDefault="00864450" w:rsidP="00864450">
      <w:pPr>
        <w:ind w:left="426"/>
        <w:jc w:val="both"/>
        <w:rPr>
          <w:rFonts w:ascii="Arial Narrow" w:eastAsia="Times" w:hAnsi="Arial Narrow" w:cs="Calibri"/>
          <w:lang w:val="pl-PL" w:eastAsia="pl-PL" w:bidi="ar-SA"/>
        </w:rPr>
      </w:pPr>
      <w:r w:rsidRPr="00864450">
        <w:rPr>
          <w:rFonts w:ascii="Arial Narrow" w:eastAsia="Times" w:hAnsi="Arial Narrow" w:cs="Calibri"/>
          <w:lang w:val="pl-PL" w:eastAsia="pl-PL" w:bidi="ar-SA"/>
        </w:rPr>
        <w:t>W obrębie osi 4-10/B-D zaprojektowano dach o konstrukcji drewnianej na wiązarach głównych o przekroju prostokątnym 18x90</w:t>
      </w:r>
      <w:proofErr w:type="gramStart"/>
      <w:r w:rsidRPr="00864450">
        <w:rPr>
          <w:rFonts w:ascii="Arial Narrow" w:eastAsia="Times" w:hAnsi="Arial Narrow" w:cs="Calibri"/>
          <w:lang w:val="pl-PL" w:eastAsia="pl-PL" w:bidi="ar-SA"/>
        </w:rPr>
        <w:t>cm  z</w:t>
      </w:r>
      <w:proofErr w:type="gramEnd"/>
      <w:r w:rsidRPr="00864450">
        <w:rPr>
          <w:rFonts w:ascii="Arial Narrow" w:eastAsia="Times" w:hAnsi="Arial Narrow" w:cs="Calibri"/>
          <w:lang w:val="pl-PL" w:eastAsia="pl-PL" w:bidi="ar-SA"/>
        </w:rPr>
        <w:t xml:space="preserve"> drewna klejonego w klasie GL35 z płatwiami z drewna klejonego o przekroju 14x18cm. Nad pozostałą częścią budynku główną konstrukcją nośną dachu jest płyta żelbetowa monolityczna. Lokalizację, przekroje oraz rozstawy elementów drewnianych i żelbetowych podano na rysunku rzutu konstrukcji dachu niniejszej dokumentacji. </w:t>
      </w:r>
    </w:p>
    <w:p w14:paraId="5DC865C2" w14:textId="77777777" w:rsidR="00864450" w:rsidRPr="00864450" w:rsidRDefault="00864450" w:rsidP="00864450">
      <w:pPr>
        <w:ind w:left="426"/>
        <w:jc w:val="both"/>
        <w:rPr>
          <w:rFonts w:ascii="Arial Narrow" w:eastAsia="Times" w:hAnsi="Arial Narrow" w:cs="Calibri"/>
          <w:lang w:val="pl-PL" w:eastAsia="pl-PL" w:bidi="ar-SA"/>
        </w:rPr>
      </w:pPr>
      <w:r w:rsidRPr="00864450">
        <w:rPr>
          <w:rFonts w:ascii="Arial Narrow" w:eastAsia="Times" w:hAnsi="Arial Narrow" w:cs="Calibri"/>
          <w:lang w:val="pl-PL" w:eastAsia="pl-PL" w:bidi="ar-SA"/>
        </w:rPr>
        <w:lastRenderedPageBreak/>
        <w:t xml:space="preserve">Poszczególne złącza elementów drewnianych dachu powinny być tak </w:t>
      </w:r>
      <w:proofErr w:type="gramStart"/>
      <w:r w:rsidRPr="00864450">
        <w:rPr>
          <w:rFonts w:ascii="Arial Narrow" w:eastAsia="Times" w:hAnsi="Arial Narrow" w:cs="Calibri"/>
          <w:lang w:val="pl-PL" w:eastAsia="pl-PL" w:bidi="ar-SA"/>
        </w:rPr>
        <w:t>wykonane</w:t>
      </w:r>
      <w:proofErr w:type="gramEnd"/>
      <w:r w:rsidRPr="00864450">
        <w:rPr>
          <w:rFonts w:ascii="Arial Narrow" w:eastAsia="Times" w:hAnsi="Arial Narrow" w:cs="Calibri"/>
          <w:lang w:val="pl-PL" w:eastAsia="pl-PL" w:bidi="ar-SA"/>
        </w:rPr>
        <w:t xml:space="preserve"> aby zapewniły właściwe przeniesienie sił na nie działających. </w:t>
      </w:r>
      <w:proofErr w:type="gramStart"/>
      <w:r w:rsidRPr="00864450">
        <w:rPr>
          <w:rFonts w:ascii="Arial Narrow" w:eastAsia="Times" w:hAnsi="Arial Narrow" w:cs="Calibri"/>
          <w:lang w:val="pl-PL" w:eastAsia="pl-PL" w:bidi="ar-SA"/>
        </w:rPr>
        <w:t>Konstrukcję  drewnianą</w:t>
      </w:r>
      <w:proofErr w:type="gramEnd"/>
      <w:r w:rsidRPr="00864450">
        <w:rPr>
          <w:rFonts w:ascii="Arial Narrow" w:eastAsia="Times" w:hAnsi="Arial Narrow" w:cs="Calibri"/>
          <w:lang w:val="pl-PL" w:eastAsia="pl-PL" w:bidi="ar-SA"/>
        </w:rPr>
        <w:t xml:space="preserve"> dachu nad stropem żelbetowym zaprojektowano z tarcicy iglastej z drewna klasy minimum C24.</w:t>
      </w:r>
    </w:p>
    <w:p w14:paraId="6BF4AC60" w14:textId="77777777" w:rsidR="00864450" w:rsidRPr="00864450" w:rsidRDefault="00864450" w:rsidP="00864450">
      <w:pPr>
        <w:ind w:firstLine="0"/>
        <w:rPr>
          <w:rFonts w:ascii="Arial Narrow" w:eastAsia="Calibri" w:hAnsi="Arial Narrow"/>
          <w:lang w:val="pl-PL"/>
        </w:rPr>
      </w:pPr>
    </w:p>
    <w:p w14:paraId="2485C41B" w14:textId="77777777" w:rsidR="00864450" w:rsidRPr="00864450" w:rsidRDefault="00864450" w:rsidP="00864450">
      <w:pPr>
        <w:pStyle w:val="Nagwek2"/>
        <w:spacing w:before="0"/>
        <w:rPr>
          <w:bCs/>
          <w:color w:val="auto"/>
          <w:sz w:val="22"/>
          <w:szCs w:val="22"/>
          <w:u w:val="single"/>
          <w:lang w:val="pl-PL" w:eastAsia="pl-PL" w:bidi="ar-SA"/>
        </w:rPr>
      </w:pPr>
      <w:bookmarkStart w:id="59" w:name="_Toc387757433"/>
      <w:bookmarkStart w:id="60" w:name="_Toc397940214"/>
      <w:bookmarkStart w:id="61" w:name="_Toc504660260"/>
      <w:r w:rsidRPr="00864450">
        <w:rPr>
          <w:color w:val="auto"/>
          <w:sz w:val="22"/>
          <w:szCs w:val="22"/>
          <w:u w:val="single"/>
          <w:lang w:val="pl-PL" w:eastAsia="pl-PL" w:bidi="ar-SA"/>
        </w:rPr>
        <w:t>Wytyczne wykonania elementów żelbetowych</w:t>
      </w:r>
      <w:bookmarkEnd w:id="59"/>
      <w:bookmarkEnd w:id="60"/>
      <w:bookmarkEnd w:id="61"/>
    </w:p>
    <w:p w14:paraId="3AC10292" w14:textId="77777777" w:rsidR="00864450" w:rsidRPr="00864450" w:rsidRDefault="00864450" w:rsidP="00864450">
      <w:pPr>
        <w:ind w:left="360"/>
        <w:rPr>
          <w:rFonts w:ascii="Arial Narrow" w:eastAsia="Calibri" w:hAnsi="Arial Narrow"/>
          <w:lang w:val="pl-PL"/>
        </w:rPr>
      </w:pPr>
    </w:p>
    <w:p w14:paraId="3B83D7E3" w14:textId="131C2F44" w:rsidR="00864450" w:rsidRPr="00864450" w:rsidRDefault="00864450" w:rsidP="00864450">
      <w:pPr>
        <w:pStyle w:val="Opis"/>
        <w:spacing w:line="240" w:lineRule="auto"/>
        <w:ind w:left="426"/>
        <w:rPr>
          <w:rFonts w:ascii="Arial Narrow" w:hAnsi="Arial Narrow"/>
          <w:sz w:val="22"/>
          <w:szCs w:val="22"/>
        </w:rPr>
      </w:pPr>
      <w:r w:rsidRPr="00864450">
        <w:rPr>
          <w:rFonts w:ascii="Arial Narrow" w:hAnsi="Arial Narrow"/>
          <w:sz w:val="22"/>
          <w:szCs w:val="22"/>
        </w:rPr>
        <w:t xml:space="preserve">Elementy żelbetowe wykonywać w typowych zinwentaryzowanych </w:t>
      </w:r>
      <w:proofErr w:type="spellStart"/>
      <w:r w:rsidRPr="00864450">
        <w:rPr>
          <w:rFonts w:ascii="Arial Narrow" w:hAnsi="Arial Narrow"/>
          <w:sz w:val="22"/>
          <w:szCs w:val="22"/>
        </w:rPr>
        <w:t>deskowaniach</w:t>
      </w:r>
      <w:proofErr w:type="spellEnd"/>
      <w:r w:rsidRPr="00864450">
        <w:rPr>
          <w:rFonts w:ascii="Arial Narrow" w:hAnsi="Arial Narrow"/>
          <w:sz w:val="22"/>
          <w:szCs w:val="22"/>
        </w:rPr>
        <w:t xml:space="preserve"> drobnowymiarowych o gładkiej powierzchni np. typu PERI. Szczególną uwagę należy zwrócić na staranne zagęszczenie mieszanki betonowej oraz stosowanie środków zapobiegających przyleganiu betonu do form. W przypadku prowadzenia robót w warunkach obniżonych temperatur stosować należy odpowiednie dodatki do betonu dopuszczone do stosowania w budownictwie i posiadające odpowiednie atesty. Zaleca się również stosowanie dodatków do betonu uplastyczniających mieszankę betonową. Betonowanie należy prowadzić w taki sposób by nie dopuścić do rozsegregowania składników mieszanki betonowej w trakcie jej układania. Należy w tym celu wykorzystać np. rękaw elastyczny w trakcie betonowania słupów tak by zrzut betonu nie następował z wysokości wyższej niż 1m. W trakcie wiązania i dojrzewania mieszanki betonowej należy zapewnić odpowiednią i stosowną do warunków atmosferycznych pielęgnację świeżego betonu oraz chronić przed nasłonecznieniem. Rozformowania elementów żelbetowych i usunięcia podpór montażowych można dokonać po uzyskaniu przez beton minimum 80% projektowanej wytrzymałości.</w:t>
      </w:r>
    </w:p>
    <w:p w14:paraId="40AA1676" w14:textId="77777777" w:rsidR="00864450" w:rsidRPr="00864450" w:rsidRDefault="00864450" w:rsidP="00864450">
      <w:pPr>
        <w:pStyle w:val="Nagwek3"/>
        <w:spacing w:line="276" w:lineRule="auto"/>
        <w:ind w:left="426" w:firstLine="567"/>
        <w:rPr>
          <w:sz w:val="22"/>
          <w:szCs w:val="22"/>
          <w:lang w:val="pl-PL"/>
        </w:rPr>
      </w:pPr>
      <w:bookmarkStart w:id="62" w:name="_Toc504660261"/>
      <w:r w:rsidRPr="00864450">
        <w:rPr>
          <w:lang w:val="pl-PL"/>
        </w:rPr>
        <w:t>PODSTAWOWE ZAŁOŻENIA DO OBLICZEŃ STATYCZNYCH</w:t>
      </w:r>
      <w:bookmarkEnd w:id="62"/>
    </w:p>
    <w:p w14:paraId="41636677" w14:textId="77777777" w:rsidR="00864450" w:rsidRDefault="00864450" w:rsidP="00864450">
      <w:pPr>
        <w:pStyle w:val="Nagwek3"/>
        <w:numPr>
          <w:ilvl w:val="0"/>
          <w:numId w:val="0"/>
        </w:numPr>
        <w:spacing w:line="276" w:lineRule="auto"/>
        <w:ind w:left="993"/>
        <w:rPr>
          <w:sz w:val="22"/>
          <w:szCs w:val="22"/>
          <w:lang w:val="pl-PL"/>
        </w:rPr>
      </w:pPr>
    </w:p>
    <w:p w14:paraId="0AC21C81" w14:textId="582C952B" w:rsidR="00864450" w:rsidRPr="00864450" w:rsidRDefault="00864450" w:rsidP="00864450">
      <w:pPr>
        <w:pStyle w:val="Nagwek3"/>
        <w:numPr>
          <w:ilvl w:val="0"/>
          <w:numId w:val="0"/>
        </w:numPr>
        <w:spacing w:line="276" w:lineRule="auto"/>
        <w:ind w:left="993"/>
        <w:rPr>
          <w:sz w:val="22"/>
          <w:szCs w:val="22"/>
          <w:lang w:val="pl-PL"/>
        </w:rPr>
      </w:pPr>
      <w:bookmarkStart w:id="63" w:name="_Toc504660262"/>
      <w:r w:rsidRPr="00864450">
        <w:rPr>
          <w:sz w:val="22"/>
          <w:szCs w:val="22"/>
          <w:lang w:val="pl-PL"/>
        </w:rPr>
        <w:t>Zestawienia obciążeń.</w:t>
      </w:r>
      <w:bookmarkEnd w:id="63"/>
    </w:p>
    <w:p w14:paraId="53CC39E2" w14:textId="77777777" w:rsidR="00864450" w:rsidRPr="00864450" w:rsidRDefault="00864450" w:rsidP="00864450">
      <w:pPr>
        <w:ind w:left="426" w:firstLine="567"/>
        <w:rPr>
          <w:rFonts w:ascii="Arial Narrow" w:hAnsi="Arial Narrow"/>
          <w:lang w:val="pl-PL"/>
        </w:rPr>
      </w:pPr>
    </w:p>
    <w:p w14:paraId="5CD575B5" w14:textId="77777777" w:rsidR="00864450" w:rsidRPr="00864450" w:rsidRDefault="00864450" w:rsidP="00864450">
      <w:pPr>
        <w:pStyle w:val="Tekstpodstawowy"/>
        <w:spacing w:line="276" w:lineRule="auto"/>
        <w:ind w:left="426"/>
        <w:rPr>
          <w:rFonts w:ascii="Arial Narrow" w:eastAsia="Calibri" w:hAnsi="Arial Narrow"/>
          <w:b/>
          <w:lang w:eastAsia="en-US"/>
        </w:rPr>
      </w:pPr>
      <w:r w:rsidRPr="00864450">
        <w:rPr>
          <w:rFonts w:ascii="Arial Narrow" w:eastAsia="Calibri" w:hAnsi="Arial Narrow"/>
          <w:lang w:eastAsia="en-US"/>
        </w:rPr>
        <w:t xml:space="preserve">-  Strefa obciążenia </w:t>
      </w:r>
      <w:proofErr w:type="gramStart"/>
      <w:r w:rsidRPr="00864450">
        <w:rPr>
          <w:rFonts w:ascii="Arial Narrow" w:eastAsia="Calibri" w:hAnsi="Arial Narrow"/>
          <w:lang w:eastAsia="en-US"/>
        </w:rPr>
        <w:t>śniegiem  II</w:t>
      </w:r>
      <w:proofErr w:type="gramEnd"/>
      <w:r w:rsidRPr="00864450">
        <w:rPr>
          <w:rFonts w:ascii="Arial Narrow" w:eastAsia="Calibri" w:hAnsi="Arial Narrow"/>
          <w:lang w:eastAsia="en-US"/>
        </w:rPr>
        <w:tab/>
      </w:r>
      <w:r w:rsidRPr="00864450">
        <w:rPr>
          <w:rFonts w:ascii="Arial Narrow" w:eastAsia="Calibri" w:hAnsi="Arial Narrow"/>
          <w:lang w:eastAsia="en-US"/>
        </w:rPr>
        <w:tab/>
      </w:r>
      <w:r w:rsidRPr="00864450">
        <w:rPr>
          <w:rFonts w:ascii="Arial Narrow" w:eastAsia="Calibri" w:hAnsi="Arial Narrow"/>
          <w:lang w:eastAsia="en-US"/>
        </w:rPr>
        <w:tab/>
      </w:r>
      <w:r w:rsidRPr="00864450">
        <w:rPr>
          <w:rFonts w:ascii="Arial Narrow" w:eastAsia="Calibri" w:hAnsi="Arial Narrow"/>
          <w:lang w:eastAsia="en-US"/>
        </w:rPr>
        <w:tab/>
      </w:r>
      <w:r w:rsidRPr="00864450">
        <w:rPr>
          <w:rFonts w:ascii="Arial Narrow" w:eastAsia="Calibri" w:hAnsi="Arial Narrow"/>
          <w:lang w:eastAsia="en-US"/>
        </w:rPr>
        <w:tab/>
      </w:r>
      <w:proofErr w:type="spellStart"/>
      <w:r w:rsidRPr="00864450">
        <w:rPr>
          <w:rFonts w:ascii="Arial Narrow" w:eastAsia="Calibri" w:hAnsi="Arial Narrow"/>
          <w:lang w:eastAsia="en-US"/>
        </w:rPr>
        <w:t>Qk</w:t>
      </w:r>
      <w:proofErr w:type="spellEnd"/>
      <w:r w:rsidRPr="00864450">
        <w:rPr>
          <w:rFonts w:ascii="Arial Narrow" w:eastAsia="Calibri" w:hAnsi="Arial Narrow"/>
          <w:lang w:eastAsia="en-US"/>
        </w:rPr>
        <w:t xml:space="preserve">= 0,90 </w:t>
      </w:r>
      <w:proofErr w:type="spellStart"/>
      <w:r w:rsidRPr="00864450">
        <w:rPr>
          <w:rFonts w:ascii="Arial Narrow" w:eastAsia="Calibri" w:hAnsi="Arial Narrow"/>
          <w:lang w:eastAsia="en-US"/>
        </w:rPr>
        <w:t>kN</w:t>
      </w:r>
      <w:proofErr w:type="spellEnd"/>
      <w:r w:rsidRPr="00864450">
        <w:rPr>
          <w:rFonts w:ascii="Arial Narrow" w:eastAsia="Calibri" w:hAnsi="Arial Narrow"/>
          <w:lang w:eastAsia="en-US"/>
        </w:rPr>
        <w:t>/m2</w:t>
      </w:r>
      <w:r w:rsidRPr="00864450">
        <w:rPr>
          <w:rFonts w:ascii="Arial Narrow" w:eastAsia="Calibri" w:hAnsi="Arial Narrow"/>
          <w:lang w:eastAsia="en-US"/>
        </w:rPr>
        <w:br/>
        <w:t>-  Strefa obciążenia wiatrem I;</w:t>
      </w:r>
      <w:r w:rsidRPr="00864450">
        <w:rPr>
          <w:rFonts w:ascii="Arial Narrow" w:eastAsia="Calibri" w:hAnsi="Arial Narrow"/>
          <w:lang w:eastAsia="en-US"/>
        </w:rPr>
        <w:tab/>
      </w:r>
      <w:r w:rsidRPr="00864450">
        <w:rPr>
          <w:rFonts w:ascii="Arial Narrow" w:eastAsia="Calibri" w:hAnsi="Arial Narrow"/>
          <w:lang w:eastAsia="en-US"/>
        </w:rPr>
        <w:tab/>
      </w:r>
      <w:r w:rsidRPr="00864450">
        <w:rPr>
          <w:rFonts w:ascii="Arial Narrow" w:eastAsia="Calibri" w:hAnsi="Arial Narrow"/>
          <w:lang w:eastAsia="en-US"/>
        </w:rPr>
        <w:tab/>
      </w:r>
      <w:r w:rsidRPr="00864450">
        <w:rPr>
          <w:rFonts w:ascii="Arial Narrow" w:eastAsia="Calibri" w:hAnsi="Arial Narrow"/>
          <w:lang w:eastAsia="en-US"/>
        </w:rPr>
        <w:tab/>
      </w:r>
      <w:r w:rsidRPr="00864450">
        <w:rPr>
          <w:rFonts w:ascii="Arial Narrow" w:eastAsia="Calibri" w:hAnsi="Arial Narrow"/>
          <w:lang w:eastAsia="en-US"/>
        </w:rPr>
        <w:tab/>
      </w:r>
      <w:proofErr w:type="spellStart"/>
      <w:r w:rsidRPr="00864450">
        <w:rPr>
          <w:rFonts w:ascii="Arial Narrow" w:eastAsia="Calibri" w:hAnsi="Arial Narrow"/>
          <w:lang w:eastAsia="en-US"/>
        </w:rPr>
        <w:t>qk</w:t>
      </w:r>
      <w:proofErr w:type="spellEnd"/>
      <w:r w:rsidRPr="00864450">
        <w:rPr>
          <w:rFonts w:ascii="Arial Narrow" w:eastAsia="Calibri" w:hAnsi="Arial Narrow"/>
          <w:lang w:eastAsia="en-US"/>
        </w:rPr>
        <w:t xml:space="preserve"> = 300 Pa = 0,30 </w:t>
      </w:r>
      <w:proofErr w:type="spellStart"/>
      <w:r w:rsidRPr="00864450">
        <w:rPr>
          <w:rFonts w:ascii="Arial Narrow" w:eastAsia="Calibri" w:hAnsi="Arial Narrow"/>
          <w:lang w:eastAsia="en-US"/>
        </w:rPr>
        <w:t>kN</w:t>
      </w:r>
      <w:proofErr w:type="spellEnd"/>
      <w:r w:rsidRPr="00864450">
        <w:rPr>
          <w:rFonts w:ascii="Arial Narrow" w:eastAsia="Calibri" w:hAnsi="Arial Narrow"/>
          <w:lang w:eastAsia="en-US"/>
        </w:rPr>
        <w:t xml:space="preserve">/m2 </w:t>
      </w:r>
    </w:p>
    <w:p w14:paraId="04117C18" w14:textId="77777777" w:rsidR="00864450" w:rsidRPr="00864450" w:rsidRDefault="00864450" w:rsidP="00864450">
      <w:pPr>
        <w:pStyle w:val="Styl1"/>
        <w:spacing w:line="276" w:lineRule="auto"/>
        <w:ind w:left="426"/>
        <w:rPr>
          <w:rFonts w:ascii="Arial Narrow" w:hAnsi="Arial Narrow"/>
          <w:b/>
          <w:sz w:val="22"/>
          <w:szCs w:val="22"/>
        </w:rPr>
      </w:pPr>
    </w:p>
    <w:tbl>
      <w:tblPr>
        <w:tblW w:w="0" w:type="auto"/>
        <w:tblInd w:w="40" w:type="dxa"/>
        <w:tblLayout w:type="fixed"/>
        <w:tblCellMar>
          <w:left w:w="70" w:type="dxa"/>
          <w:right w:w="70" w:type="dxa"/>
        </w:tblCellMar>
        <w:tblLook w:val="0000" w:firstRow="0" w:lastRow="0" w:firstColumn="0" w:lastColumn="0" w:noHBand="0" w:noVBand="0"/>
      </w:tblPr>
      <w:tblGrid>
        <w:gridCol w:w="4138"/>
        <w:gridCol w:w="1164"/>
        <w:gridCol w:w="1248"/>
        <w:gridCol w:w="1077"/>
        <w:gridCol w:w="1200"/>
      </w:tblGrid>
      <w:tr w:rsidR="00864450" w:rsidRPr="00864450" w14:paraId="0ADF4DEE" w14:textId="77777777" w:rsidTr="00864450">
        <w:trPr>
          <w:trHeight w:val="286"/>
        </w:trPr>
        <w:tc>
          <w:tcPr>
            <w:tcW w:w="4138" w:type="dxa"/>
            <w:gridSpan w:val="2"/>
            <w:tcBorders>
              <w:top w:val="nil"/>
              <w:left w:val="nil"/>
              <w:bottom w:val="nil"/>
              <w:right w:val="nil"/>
            </w:tcBorders>
          </w:tcPr>
          <w:p w14:paraId="2DD2684E" w14:textId="77777777" w:rsidR="00864450" w:rsidRPr="00864450" w:rsidRDefault="00864450" w:rsidP="00864450">
            <w:pPr>
              <w:autoSpaceDE w:val="0"/>
              <w:autoSpaceDN w:val="0"/>
              <w:adjustRightInd w:val="0"/>
              <w:ind w:firstLine="0"/>
              <w:rPr>
                <w:rFonts w:ascii="Arial Narrow" w:eastAsiaTheme="minorHAnsi" w:hAnsi="Arial Narrow" w:cs="Czcionka tekstu podstawowego"/>
                <w:color w:val="000000"/>
                <w:lang w:val="pl-PL" w:bidi="ar-SA"/>
              </w:rPr>
            </w:pPr>
            <w:r w:rsidRPr="00864450">
              <w:rPr>
                <w:rFonts w:ascii="Arial Narrow" w:eastAsiaTheme="minorHAnsi" w:hAnsi="Arial Narrow" w:cs="Czcionka tekstu podstawowego"/>
                <w:color w:val="000000"/>
                <w:lang w:val="pl-PL" w:bidi="ar-SA"/>
              </w:rPr>
              <w:t>STROPY KONDYGNACJI POWTARZALNYCH</w:t>
            </w:r>
          </w:p>
        </w:tc>
        <w:tc>
          <w:tcPr>
            <w:tcW w:w="1248" w:type="dxa"/>
            <w:tcBorders>
              <w:top w:val="nil"/>
              <w:left w:val="nil"/>
              <w:bottom w:val="nil"/>
              <w:right w:val="nil"/>
            </w:tcBorders>
          </w:tcPr>
          <w:p w14:paraId="7BF84C07" w14:textId="77777777" w:rsidR="00864450" w:rsidRPr="00864450" w:rsidRDefault="00864450" w:rsidP="00864450">
            <w:pPr>
              <w:autoSpaceDE w:val="0"/>
              <w:autoSpaceDN w:val="0"/>
              <w:adjustRightInd w:val="0"/>
              <w:ind w:firstLine="0"/>
              <w:jc w:val="right"/>
              <w:rPr>
                <w:rFonts w:ascii="Arial Narrow" w:eastAsiaTheme="minorHAnsi" w:hAnsi="Arial Narrow" w:cs="Czcionka tekstu podstawowego"/>
                <w:color w:val="000000"/>
                <w:lang w:val="pl-PL" w:bidi="ar-SA"/>
              </w:rPr>
            </w:pPr>
          </w:p>
        </w:tc>
        <w:tc>
          <w:tcPr>
            <w:tcW w:w="1077" w:type="dxa"/>
            <w:tcBorders>
              <w:top w:val="nil"/>
              <w:left w:val="nil"/>
              <w:bottom w:val="nil"/>
              <w:right w:val="nil"/>
            </w:tcBorders>
          </w:tcPr>
          <w:p w14:paraId="7F89A49F" w14:textId="77777777" w:rsidR="00864450" w:rsidRPr="00864450" w:rsidRDefault="00864450" w:rsidP="00864450">
            <w:pPr>
              <w:autoSpaceDE w:val="0"/>
              <w:autoSpaceDN w:val="0"/>
              <w:adjustRightInd w:val="0"/>
              <w:ind w:firstLine="0"/>
              <w:jc w:val="right"/>
              <w:rPr>
                <w:rFonts w:ascii="Arial Narrow" w:eastAsiaTheme="minorHAnsi" w:hAnsi="Arial Narrow" w:cs="Czcionka tekstu podstawowego"/>
                <w:color w:val="000000"/>
                <w:lang w:val="pl-PL" w:bidi="ar-SA"/>
              </w:rPr>
            </w:pPr>
          </w:p>
        </w:tc>
        <w:tc>
          <w:tcPr>
            <w:tcW w:w="1200" w:type="dxa"/>
            <w:tcBorders>
              <w:top w:val="nil"/>
              <w:left w:val="nil"/>
              <w:bottom w:val="nil"/>
              <w:right w:val="nil"/>
            </w:tcBorders>
          </w:tcPr>
          <w:p w14:paraId="5E7D602C" w14:textId="77777777" w:rsidR="00864450" w:rsidRPr="00864450" w:rsidRDefault="00864450" w:rsidP="00864450">
            <w:pPr>
              <w:autoSpaceDE w:val="0"/>
              <w:autoSpaceDN w:val="0"/>
              <w:adjustRightInd w:val="0"/>
              <w:ind w:firstLine="0"/>
              <w:jc w:val="right"/>
              <w:rPr>
                <w:rFonts w:ascii="Arial Narrow" w:eastAsiaTheme="minorHAnsi" w:hAnsi="Arial Narrow" w:cs="Czcionka tekstu podstawowego"/>
                <w:color w:val="000000"/>
                <w:lang w:val="pl-PL" w:bidi="ar-SA"/>
              </w:rPr>
            </w:pPr>
          </w:p>
        </w:tc>
      </w:tr>
      <w:tr w:rsidR="00864450" w:rsidRPr="00153C3C" w14:paraId="54856DF8" w14:textId="77777777" w:rsidTr="00864450">
        <w:trPr>
          <w:trHeight w:val="890"/>
        </w:trPr>
        <w:tc>
          <w:tcPr>
            <w:tcW w:w="4138" w:type="dxa"/>
            <w:tcBorders>
              <w:top w:val="single" w:sz="12" w:space="0" w:color="auto"/>
              <w:left w:val="single" w:sz="12" w:space="0" w:color="auto"/>
              <w:bottom w:val="single" w:sz="12" w:space="0" w:color="auto"/>
              <w:right w:val="single" w:sz="6" w:space="0" w:color="auto"/>
            </w:tcBorders>
          </w:tcPr>
          <w:p w14:paraId="33BD640D"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TYP OBCIĄŻENIA STAŁEGO</w:t>
            </w:r>
          </w:p>
        </w:tc>
        <w:tc>
          <w:tcPr>
            <w:tcW w:w="1164" w:type="dxa"/>
            <w:tcBorders>
              <w:top w:val="single" w:sz="12" w:space="0" w:color="auto"/>
              <w:left w:val="single" w:sz="6" w:space="0" w:color="auto"/>
              <w:bottom w:val="single" w:sz="12" w:space="0" w:color="auto"/>
              <w:right w:val="single" w:sz="6" w:space="0" w:color="auto"/>
            </w:tcBorders>
          </w:tcPr>
          <w:p w14:paraId="03B4103B"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 xml:space="preserve">grubość warstwy  </w:t>
            </w:r>
            <w:proofErr w:type="gramStart"/>
            <w:r w:rsidRPr="00864450">
              <w:rPr>
                <w:rFonts w:ascii="Arial Narrow" w:eastAsiaTheme="minorHAnsi" w:hAnsi="Arial Narrow" w:cs="Arial"/>
                <w:color w:val="000000"/>
                <w:lang w:val="pl-PL" w:bidi="ar-SA"/>
              </w:rPr>
              <w:t xml:space="preserve">   [</w:t>
            </w:r>
            <w:proofErr w:type="gramEnd"/>
            <w:r w:rsidRPr="00864450">
              <w:rPr>
                <w:rFonts w:ascii="Arial Narrow" w:eastAsiaTheme="minorHAnsi" w:hAnsi="Arial Narrow" w:cs="Arial"/>
                <w:color w:val="000000"/>
                <w:lang w:val="pl-PL" w:bidi="ar-SA"/>
              </w:rPr>
              <w:t>m]</w:t>
            </w:r>
          </w:p>
        </w:tc>
        <w:tc>
          <w:tcPr>
            <w:tcW w:w="1248" w:type="dxa"/>
            <w:tcBorders>
              <w:top w:val="single" w:sz="12" w:space="0" w:color="auto"/>
              <w:left w:val="single" w:sz="6" w:space="0" w:color="auto"/>
              <w:bottom w:val="single" w:sz="12" w:space="0" w:color="auto"/>
              <w:right w:val="single" w:sz="6" w:space="0" w:color="auto"/>
            </w:tcBorders>
          </w:tcPr>
          <w:p w14:paraId="2DDF622E"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proofErr w:type="spellStart"/>
            <w:proofErr w:type="gramStart"/>
            <w:r w:rsidRPr="00864450">
              <w:rPr>
                <w:rFonts w:ascii="Arial Narrow" w:eastAsiaTheme="minorHAnsi" w:hAnsi="Arial Narrow" w:cs="Arial"/>
                <w:color w:val="000000"/>
                <w:lang w:val="pl-PL" w:bidi="ar-SA"/>
              </w:rPr>
              <w:t>obc.charakt</w:t>
            </w:r>
            <w:proofErr w:type="spellEnd"/>
            <w:proofErr w:type="gramEnd"/>
            <w:r w:rsidRPr="00864450">
              <w:rPr>
                <w:rFonts w:ascii="Arial Narrow" w:eastAsiaTheme="minorHAnsi" w:hAnsi="Arial Narrow" w:cs="Arial"/>
                <w:color w:val="000000"/>
                <w:lang w:val="pl-PL" w:bidi="ar-SA"/>
              </w:rPr>
              <w:t xml:space="preserve">        </w:t>
            </w:r>
            <w:proofErr w:type="spellStart"/>
            <w:r w:rsidRPr="00864450">
              <w:rPr>
                <w:rFonts w:ascii="Arial Narrow" w:eastAsiaTheme="minorHAnsi" w:hAnsi="Arial Narrow" w:cs="Arial"/>
                <w:color w:val="000000"/>
                <w:lang w:val="pl-PL" w:bidi="ar-SA"/>
              </w:rPr>
              <w:t>q</w:t>
            </w:r>
            <w:r w:rsidRPr="00864450">
              <w:rPr>
                <w:rFonts w:ascii="Arial Narrow" w:eastAsiaTheme="minorHAnsi" w:hAnsi="Arial Narrow" w:cs="Arial"/>
                <w:color w:val="000000"/>
                <w:vertAlign w:val="subscript"/>
                <w:lang w:val="pl-PL" w:bidi="ar-SA"/>
              </w:rPr>
              <w:t>k</w:t>
            </w:r>
            <w:proofErr w:type="spellEnd"/>
            <w:r w:rsidRPr="00864450">
              <w:rPr>
                <w:rFonts w:ascii="Arial Narrow" w:eastAsiaTheme="minorHAnsi" w:hAnsi="Arial Narrow" w:cs="Arial"/>
                <w:color w:val="000000"/>
                <w:lang w:val="pl-PL" w:bidi="ar-SA"/>
              </w:rPr>
              <w:t xml:space="preserve">      [</w:t>
            </w:r>
            <w:proofErr w:type="spellStart"/>
            <w:r w:rsidRPr="00864450">
              <w:rPr>
                <w:rFonts w:ascii="Arial Narrow" w:eastAsiaTheme="minorHAnsi" w:hAnsi="Arial Narrow" w:cs="Arial"/>
                <w:color w:val="000000"/>
                <w:lang w:val="pl-PL" w:bidi="ar-SA"/>
              </w:rPr>
              <w:t>kN</w:t>
            </w:r>
            <w:proofErr w:type="spellEnd"/>
            <w:r w:rsidRPr="00864450">
              <w:rPr>
                <w:rFonts w:ascii="Arial Narrow" w:eastAsiaTheme="minorHAnsi" w:hAnsi="Arial Narrow" w:cs="Arial"/>
                <w:color w:val="000000"/>
                <w:lang w:val="pl-PL" w:bidi="ar-SA"/>
              </w:rPr>
              <w:t>/m</w:t>
            </w:r>
            <w:r w:rsidRPr="00864450">
              <w:rPr>
                <w:rFonts w:ascii="Arial Narrow" w:eastAsiaTheme="minorHAnsi" w:hAnsi="Arial Narrow" w:cs="Arial"/>
                <w:color w:val="000000"/>
                <w:vertAlign w:val="superscript"/>
                <w:lang w:val="pl-PL" w:bidi="ar-SA"/>
              </w:rPr>
              <w:t>2</w:t>
            </w:r>
            <w:r w:rsidRPr="00864450">
              <w:rPr>
                <w:rFonts w:ascii="Arial Narrow" w:eastAsiaTheme="minorHAnsi" w:hAnsi="Arial Narrow" w:cs="Arial"/>
                <w:color w:val="000000"/>
                <w:lang w:val="pl-PL" w:bidi="ar-SA"/>
              </w:rPr>
              <w:t>]</w:t>
            </w:r>
          </w:p>
        </w:tc>
        <w:tc>
          <w:tcPr>
            <w:tcW w:w="1077" w:type="dxa"/>
            <w:tcBorders>
              <w:top w:val="single" w:sz="12" w:space="0" w:color="auto"/>
              <w:left w:val="single" w:sz="6" w:space="0" w:color="auto"/>
              <w:bottom w:val="single" w:sz="12" w:space="0" w:color="auto"/>
              <w:right w:val="single" w:sz="6" w:space="0" w:color="auto"/>
            </w:tcBorders>
          </w:tcPr>
          <w:p w14:paraId="6DC641C5"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proofErr w:type="spellStart"/>
            <w:r w:rsidRPr="00864450">
              <w:rPr>
                <w:rFonts w:ascii="Arial Narrow" w:eastAsiaTheme="minorHAnsi" w:hAnsi="Arial Narrow" w:cs="Arial"/>
                <w:color w:val="000000"/>
                <w:lang w:val="pl-PL" w:bidi="ar-SA"/>
              </w:rPr>
              <w:t>wsp</w:t>
            </w:r>
            <w:proofErr w:type="spellEnd"/>
            <w:r w:rsidRPr="00864450">
              <w:rPr>
                <w:rFonts w:ascii="Arial Narrow" w:eastAsiaTheme="minorHAnsi" w:hAnsi="Arial Narrow" w:cs="Arial"/>
                <w:color w:val="000000"/>
                <w:lang w:val="pl-PL" w:bidi="ar-SA"/>
              </w:rPr>
              <w:t xml:space="preserve">. </w:t>
            </w:r>
            <w:proofErr w:type="spellStart"/>
            <w:r w:rsidRPr="00864450">
              <w:rPr>
                <w:rFonts w:ascii="Arial Narrow" w:eastAsiaTheme="minorHAnsi" w:hAnsi="Arial Narrow" w:cs="Arial"/>
                <w:color w:val="000000"/>
                <w:lang w:val="pl-PL" w:bidi="ar-SA"/>
              </w:rPr>
              <w:t>bezpiecz</w:t>
            </w:r>
            <w:proofErr w:type="spellEnd"/>
            <w:r w:rsidRPr="00864450">
              <w:rPr>
                <w:rFonts w:ascii="Arial Narrow" w:eastAsiaTheme="minorHAnsi" w:hAnsi="Arial Narrow" w:cs="Arial"/>
                <w:color w:val="000000"/>
                <w:lang w:val="pl-PL" w:bidi="ar-SA"/>
              </w:rPr>
              <w:t xml:space="preserve">.           </w:t>
            </w:r>
            <w:r w:rsidRPr="00864450">
              <w:rPr>
                <w:rFonts w:ascii="Arial Narrow" w:eastAsiaTheme="minorHAnsi" w:hAnsi="Arial Narrow" w:cs="Symbol"/>
                <w:color w:val="000000"/>
                <w:lang w:val="pl-PL" w:bidi="ar-SA"/>
              </w:rPr>
              <w:t></w:t>
            </w:r>
            <w:r w:rsidRPr="00864450">
              <w:rPr>
                <w:rFonts w:ascii="Arial Narrow" w:eastAsiaTheme="minorHAnsi" w:hAnsi="Arial Narrow" w:cs="Arial"/>
                <w:color w:val="000000"/>
                <w:lang w:val="pl-PL" w:bidi="ar-SA"/>
              </w:rPr>
              <w:t>f</w:t>
            </w:r>
          </w:p>
        </w:tc>
        <w:tc>
          <w:tcPr>
            <w:tcW w:w="1200" w:type="dxa"/>
            <w:tcBorders>
              <w:top w:val="single" w:sz="12" w:space="0" w:color="auto"/>
              <w:left w:val="single" w:sz="6" w:space="0" w:color="auto"/>
              <w:bottom w:val="single" w:sz="12" w:space="0" w:color="auto"/>
              <w:right w:val="single" w:sz="12" w:space="0" w:color="auto"/>
            </w:tcBorders>
          </w:tcPr>
          <w:p w14:paraId="69D61235"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proofErr w:type="spellStart"/>
            <w:proofErr w:type="gramStart"/>
            <w:r w:rsidRPr="00864450">
              <w:rPr>
                <w:rFonts w:ascii="Arial Narrow" w:eastAsiaTheme="minorHAnsi" w:hAnsi="Arial Narrow" w:cs="Arial"/>
                <w:color w:val="000000"/>
                <w:lang w:val="pl-PL" w:bidi="ar-SA"/>
              </w:rPr>
              <w:t>obc.oblicz</w:t>
            </w:r>
            <w:proofErr w:type="spellEnd"/>
            <w:proofErr w:type="gramEnd"/>
            <w:r w:rsidRPr="00864450">
              <w:rPr>
                <w:rFonts w:ascii="Arial Narrow" w:eastAsiaTheme="minorHAnsi" w:hAnsi="Arial Narrow" w:cs="Arial"/>
                <w:color w:val="000000"/>
                <w:lang w:val="pl-PL" w:bidi="ar-SA"/>
              </w:rPr>
              <w:t xml:space="preserve">. q   </w:t>
            </w:r>
            <w:proofErr w:type="gramStart"/>
            <w:r w:rsidRPr="00864450">
              <w:rPr>
                <w:rFonts w:ascii="Arial Narrow" w:eastAsiaTheme="minorHAnsi" w:hAnsi="Arial Narrow" w:cs="Arial"/>
                <w:color w:val="000000"/>
                <w:lang w:val="pl-PL" w:bidi="ar-SA"/>
              </w:rPr>
              <w:t xml:space="preserve">   [</w:t>
            </w:r>
            <w:proofErr w:type="spellStart"/>
            <w:proofErr w:type="gramEnd"/>
            <w:r w:rsidRPr="00864450">
              <w:rPr>
                <w:rFonts w:ascii="Arial Narrow" w:eastAsiaTheme="minorHAnsi" w:hAnsi="Arial Narrow" w:cs="Arial"/>
                <w:color w:val="000000"/>
                <w:lang w:val="pl-PL" w:bidi="ar-SA"/>
              </w:rPr>
              <w:t>kN</w:t>
            </w:r>
            <w:proofErr w:type="spellEnd"/>
            <w:r w:rsidRPr="00864450">
              <w:rPr>
                <w:rFonts w:ascii="Arial Narrow" w:eastAsiaTheme="minorHAnsi" w:hAnsi="Arial Narrow" w:cs="Arial"/>
                <w:color w:val="000000"/>
                <w:lang w:val="pl-PL" w:bidi="ar-SA"/>
              </w:rPr>
              <w:t>/m</w:t>
            </w:r>
            <w:r w:rsidRPr="00864450">
              <w:rPr>
                <w:rFonts w:ascii="Arial Narrow" w:eastAsiaTheme="minorHAnsi" w:hAnsi="Arial Narrow" w:cs="Arial"/>
                <w:color w:val="000000"/>
                <w:vertAlign w:val="superscript"/>
                <w:lang w:val="pl-PL" w:bidi="ar-SA"/>
              </w:rPr>
              <w:t>2</w:t>
            </w:r>
            <w:r w:rsidRPr="00864450">
              <w:rPr>
                <w:rFonts w:ascii="Arial Narrow" w:eastAsiaTheme="minorHAnsi" w:hAnsi="Arial Narrow" w:cs="Arial"/>
                <w:color w:val="000000"/>
                <w:lang w:val="pl-PL" w:bidi="ar-SA"/>
              </w:rPr>
              <w:t>]</w:t>
            </w:r>
          </w:p>
        </w:tc>
      </w:tr>
      <w:tr w:rsidR="00864450" w:rsidRPr="00864450" w14:paraId="365D0ADF" w14:textId="77777777" w:rsidTr="00864450">
        <w:trPr>
          <w:trHeight w:val="274"/>
        </w:trPr>
        <w:tc>
          <w:tcPr>
            <w:tcW w:w="4138" w:type="dxa"/>
            <w:tcBorders>
              <w:top w:val="nil"/>
              <w:left w:val="single" w:sz="12" w:space="0" w:color="auto"/>
              <w:bottom w:val="single" w:sz="6" w:space="0" w:color="auto"/>
              <w:right w:val="single" w:sz="6" w:space="0" w:color="auto"/>
            </w:tcBorders>
          </w:tcPr>
          <w:p w14:paraId="1DD8A075" w14:textId="77777777" w:rsidR="00864450" w:rsidRPr="00864450" w:rsidRDefault="00864450" w:rsidP="00864450">
            <w:pPr>
              <w:autoSpaceDE w:val="0"/>
              <w:autoSpaceDN w:val="0"/>
              <w:adjustRightInd w:val="0"/>
              <w:ind w:firstLine="0"/>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terakota na kleju</w:t>
            </w:r>
          </w:p>
        </w:tc>
        <w:tc>
          <w:tcPr>
            <w:tcW w:w="1164" w:type="dxa"/>
            <w:tcBorders>
              <w:top w:val="nil"/>
              <w:left w:val="single" w:sz="6" w:space="0" w:color="auto"/>
              <w:bottom w:val="single" w:sz="6" w:space="0" w:color="auto"/>
              <w:right w:val="single" w:sz="6" w:space="0" w:color="auto"/>
            </w:tcBorders>
          </w:tcPr>
          <w:p w14:paraId="1A90686C"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0,020</w:t>
            </w:r>
          </w:p>
        </w:tc>
        <w:tc>
          <w:tcPr>
            <w:tcW w:w="1248" w:type="dxa"/>
            <w:tcBorders>
              <w:top w:val="nil"/>
              <w:left w:val="single" w:sz="6" w:space="0" w:color="auto"/>
              <w:bottom w:val="single" w:sz="6" w:space="0" w:color="auto"/>
              <w:right w:val="single" w:sz="6" w:space="0" w:color="auto"/>
            </w:tcBorders>
          </w:tcPr>
          <w:p w14:paraId="3102A863"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0,440</w:t>
            </w:r>
          </w:p>
        </w:tc>
        <w:tc>
          <w:tcPr>
            <w:tcW w:w="1077" w:type="dxa"/>
            <w:tcBorders>
              <w:top w:val="nil"/>
              <w:left w:val="single" w:sz="6" w:space="0" w:color="auto"/>
              <w:bottom w:val="single" w:sz="6" w:space="0" w:color="auto"/>
              <w:right w:val="single" w:sz="6" w:space="0" w:color="auto"/>
            </w:tcBorders>
          </w:tcPr>
          <w:p w14:paraId="4E02BDCC"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1,30</w:t>
            </w:r>
          </w:p>
        </w:tc>
        <w:tc>
          <w:tcPr>
            <w:tcW w:w="1200" w:type="dxa"/>
            <w:tcBorders>
              <w:top w:val="nil"/>
              <w:left w:val="single" w:sz="6" w:space="0" w:color="auto"/>
              <w:bottom w:val="single" w:sz="6" w:space="0" w:color="auto"/>
              <w:right w:val="single" w:sz="12" w:space="0" w:color="auto"/>
            </w:tcBorders>
          </w:tcPr>
          <w:p w14:paraId="5A382129"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0,572</w:t>
            </w:r>
          </w:p>
        </w:tc>
      </w:tr>
      <w:tr w:rsidR="00864450" w:rsidRPr="00864450" w14:paraId="3E7EDCAD" w14:textId="77777777" w:rsidTr="00864450">
        <w:trPr>
          <w:trHeight w:val="274"/>
        </w:trPr>
        <w:tc>
          <w:tcPr>
            <w:tcW w:w="4138" w:type="dxa"/>
            <w:tcBorders>
              <w:top w:val="single" w:sz="6" w:space="0" w:color="auto"/>
              <w:left w:val="single" w:sz="12" w:space="0" w:color="auto"/>
              <w:bottom w:val="single" w:sz="6" w:space="0" w:color="auto"/>
              <w:right w:val="single" w:sz="6" w:space="0" w:color="auto"/>
            </w:tcBorders>
          </w:tcPr>
          <w:p w14:paraId="2A76D2D9" w14:textId="77777777" w:rsidR="00864450" w:rsidRPr="00864450" w:rsidRDefault="00864450" w:rsidP="00864450">
            <w:pPr>
              <w:autoSpaceDE w:val="0"/>
              <w:autoSpaceDN w:val="0"/>
              <w:adjustRightInd w:val="0"/>
              <w:ind w:firstLine="0"/>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gładź cementowa</w:t>
            </w:r>
          </w:p>
        </w:tc>
        <w:tc>
          <w:tcPr>
            <w:tcW w:w="1164" w:type="dxa"/>
            <w:tcBorders>
              <w:top w:val="single" w:sz="6" w:space="0" w:color="auto"/>
              <w:left w:val="single" w:sz="6" w:space="0" w:color="auto"/>
              <w:bottom w:val="single" w:sz="6" w:space="0" w:color="auto"/>
              <w:right w:val="single" w:sz="6" w:space="0" w:color="auto"/>
            </w:tcBorders>
          </w:tcPr>
          <w:p w14:paraId="2B838D66"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0,040</w:t>
            </w:r>
          </w:p>
        </w:tc>
        <w:tc>
          <w:tcPr>
            <w:tcW w:w="1248" w:type="dxa"/>
            <w:tcBorders>
              <w:top w:val="single" w:sz="6" w:space="0" w:color="auto"/>
              <w:left w:val="single" w:sz="6" w:space="0" w:color="auto"/>
              <w:bottom w:val="single" w:sz="6" w:space="0" w:color="auto"/>
              <w:right w:val="single" w:sz="6" w:space="0" w:color="auto"/>
            </w:tcBorders>
          </w:tcPr>
          <w:p w14:paraId="70D44F3A"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1,000</w:t>
            </w:r>
          </w:p>
        </w:tc>
        <w:tc>
          <w:tcPr>
            <w:tcW w:w="1077" w:type="dxa"/>
            <w:tcBorders>
              <w:top w:val="single" w:sz="6" w:space="0" w:color="auto"/>
              <w:left w:val="single" w:sz="6" w:space="0" w:color="auto"/>
              <w:bottom w:val="single" w:sz="6" w:space="0" w:color="auto"/>
              <w:right w:val="single" w:sz="6" w:space="0" w:color="auto"/>
            </w:tcBorders>
          </w:tcPr>
          <w:p w14:paraId="1BF067B9"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1,30</w:t>
            </w:r>
          </w:p>
        </w:tc>
        <w:tc>
          <w:tcPr>
            <w:tcW w:w="1200" w:type="dxa"/>
            <w:tcBorders>
              <w:top w:val="single" w:sz="6" w:space="0" w:color="auto"/>
              <w:left w:val="single" w:sz="6" w:space="0" w:color="auto"/>
              <w:bottom w:val="single" w:sz="6" w:space="0" w:color="auto"/>
              <w:right w:val="single" w:sz="12" w:space="0" w:color="auto"/>
            </w:tcBorders>
          </w:tcPr>
          <w:p w14:paraId="70C7DD3A"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1,300</w:t>
            </w:r>
          </w:p>
        </w:tc>
      </w:tr>
      <w:tr w:rsidR="00864450" w:rsidRPr="00864450" w14:paraId="56EBDC25" w14:textId="77777777" w:rsidTr="00864450">
        <w:trPr>
          <w:trHeight w:val="274"/>
        </w:trPr>
        <w:tc>
          <w:tcPr>
            <w:tcW w:w="4138" w:type="dxa"/>
            <w:tcBorders>
              <w:top w:val="single" w:sz="6" w:space="0" w:color="auto"/>
              <w:left w:val="single" w:sz="12" w:space="0" w:color="auto"/>
              <w:bottom w:val="single" w:sz="6" w:space="0" w:color="auto"/>
              <w:right w:val="single" w:sz="6" w:space="0" w:color="auto"/>
            </w:tcBorders>
          </w:tcPr>
          <w:p w14:paraId="23E4B430" w14:textId="77777777" w:rsidR="00864450" w:rsidRPr="00864450" w:rsidRDefault="00864450" w:rsidP="00864450">
            <w:pPr>
              <w:autoSpaceDE w:val="0"/>
              <w:autoSpaceDN w:val="0"/>
              <w:adjustRightInd w:val="0"/>
              <w:ind w:firstLine="0"/>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folia budowlana</w:t>
            </w:r>
          </w:p>
        </w:tc>
        <w:tc>
          <w:tcPr>
            <w:tcW w:w="1164" w:type="dxa"/>
            <w:tcBorders>
              <w:top w:val="single" w:sz="6" w:space="0" w:color="auto"/>
              <w:left w:val="single" w:sz="6" w:space="0" w:color="auto"/>
              <w:bottom w:val="single" w:sz="6" w:space="0" w:color="auto"/>
              <w:right w:val="single" w:sz="6" w:space="0" w:color="auto"/>
            </w:tcBorders>
          </w:tcPr>
          <w:p w14:paraId="17E15907"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0,003</w:t>
            </w:r>
          </w:p>
        </w:tc>
        <w:tc>
          <w:tcPr>
            <w:tcW w:w="1248" w:type="dxa"/>
            <w:tcBorders>
              <w:top w:val="single" w:sz="6" w:space="0" w:color="auto"/>
              <w:left w:val="single" w:sz="6" w:space="0" w:color="auto"/>
              <w:bottom w:val="single" w:sz="6" w:space="0" w:color="auto"/>
              <w:right w:val="single" w:sz="6" w:space="0" w:color="auto"/>
            </w:tcBorders>
          </w:tcPr>
          <w:p w14:paraId="3B210EE0"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0,054</w:t>
            </w:r>
          </w:p>
        </w:tc>
        <w:tc>
          <w:tcPr>
            <w:tcW w:w="1077" w:type="dxa"/>
            <w:tcBorders>
              <w:top w:val="single" w:sz="6" w:space="0" w:color="auto"/>
              <w:left w:val="single" w:sz="6" w:space="0" w:color="auto"/>
              <w:bottom w:val="single" w:sz="6" w:space="0" w:color="auto"/>
              <w:right w:val="single" w:sz="6" w:space="0" w:color="auto"/>
            </w:tcBorders>
          </w:tcPr>
          <w:p w14:paraId="7E447D17"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1,20</w:t>
            </w:r>
          </w:p>
        </w:tc>
        <w:tc>
          <w:tcPr>
            <w:tcW w:w="1200" w:type="dxa"/>
            <w:tcBorders>
              <w:top w:val="single" w:sz="6" w:space="0" w:color="auto"/>
              <w:left w:val="single" w:sz="6" w:space="0" w:color="auto"/>
              <w:bottom w:val="single" w:sz="6" w:space="0" w:color="auto"/>
              <w:right w:val="single" w:sz="12" w:space="0" w:color="auto"/>
            </w:tcBorders>
          </w:tcPr>
          <w:p w14:paraId="247FD3C4"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0,065</w:t>
            </w:r>
          </w:p>
        </w:tc>
      </w:tr>
      <w:tr w:rsidR="00864450" w:rsidRPr="00864450" w14:paraId="7864D149" w14:textId="77777777" w:rsidTr="00864450">
        <w:trPr>
          <w:trHeight w:val="274"/>
        </w:trPr>
        <w:tc>
          <w:tcPr>
            <w:tcW w:w="4138" w:type="dxa"/>
            <w:tcBorders>
              <w:top w:val="single" w:sz="6" w:space="0" w:color="auto"/>
              <w:left w:val="single" w:sz="12" w:space="0" w:color="auto"/>
              <w:bottom w:val="single" w:sz="6" w:space="0" w:color="auto"/>
              <w:right w:val="single" w:sz="6" w:space="0" w:color="auto"/>
            </w:tcBorders>
          </w:tcPr>
          <w:p w14:paraId="31695E65" w14:textId="77777777" w:rsidR="00864450" w:rsidRPr="00864450" w:rsidRDefault="00864450" w:rsidP="00864450">
            <w:pPr>
              <w:autoSpaceDE w:val="0"/>
              <w:autoSpaceDN w:val="0"/>
              <w:adjustRightInd w:val="0"/>
              <w:ind w:firstLine="0"/>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styropian</w:t>
            </w:r>
          </w:p>
        </w:tc>
        <w:tc>
          <w:tcPr>
            <w:tcW w:w="1164" w:type="dxa"/>
            <w:tcBorders>
              <w:top w:val="single" w:sz="6" w:space="0" w:color="auto"/>
              <w:left w:val="single" w:sz="6" w:space="0" w:color="auto"/>
              <w:bottom w:val="single" w:sz="6" w:space="0" w:color="auto"/>
              <w:right w:val="single" w:sz="6" w:space="0" w:color="auto"/>
            </w:tcBorders>
          </w:tcPr>
          <w:p w14:paraId="32571232"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0,040</w:t>
            </w:r>
          </w:p>
        </w:tc>
        <w:tc>
          <w:tcPr>
            <w:tcW w:w="1248" w:type="dxa"/>
            <w:tcBorders>
              <w:top w:val="single" w:sz="6" w:space="0" w:color="auto"/>
              <w:left w:val="single" w:sz="6" w:space="0" w:color="auto"/>
              <w:bottom w:val="single" w:sz="6" w:space="0" w:color="auto"/>
              <w:right w:val="single" w:sz="6" w:space="0" w:color="auto"/>
            </w:tcBorders>
          </w:tcPr>
          <w:p w14:paraId="5161E945"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0,018</w:t>
            </w:r>
          </w:p>
        </w:tc>
        <w:tc>
          <w:tcPr>
            <w:tcW w:w="1077" w:type="dxa"/>
            <w:tcBorders>
              <w:top w:val="single" w:sz="6" w:space="0" w:color="auto"/>
              <w:left w:val="single" w:sz="6" w:space="0" w:color="auto"/>
              <w:bottom w:val="single" w:sz="6" w:space="0" w:color="auto"/>
              <w:right w:val="single" w:sz="6" w:space="0" w:color="auto"/>
            </w:tcBorders>
          </w:tcPr>
          <w:p w14:paraId="343EE57E"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1,30</w:t>
            </w:r>
          </w:p>
        </w:tc>
        <w:tc>
          <w:tcPr>
            <w:tcW w:w="1200" w:type="dxa"/>
            <w:tcBorders>
              <w:top w:val="single" w:sz="6" w:space="0" w:color="auto"/>
              <w:left w:val="single" w:sz="6" w:space="0" w:color="auto"/>
              <w:bottom w:val="single" w:sz="6" w:space="0" w:color="auto"/>
              <w:right w:val="single" w:sz="12" w:space="0" w:color="auto"/>
            </w:tcBorders>
          </w:tcPr>
          <w:p w14:paraId="6BF6DC0D"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0,023</w:t>
            </w:r>
          </w:p>
        </w:tc>
      </w:tr>
      <w:tr w:rsidR="00864450" w:rsidRPr="00864450" w14:paraId="5E37BB6C" w14:textId="77777777" w:rsidTr="00864450">
        <w:trPr>
          <w:trHeight w:val="286"/>
        </w:trPr>
        <w:tc>
          <w:tcPr>
            <w:tcW w:w="4138" w:type="dxa"/>
            <w:tcBorders>
              <w:top w:val="single" w:sz="6" w:space="0" w:color="auto"/>
              <w:left w:val="single" w:sz="12" w:space="0" w:color="auto"/>
              <w:bottom w:val="nil"/>
              <w:right w:val="single" w:sz="6" w:space="0" w:color="auto"/>
            </w:tcBorders>
          </w:tcPr>
          <w:p w14:paraId="4EBDD362" w14:textId="77777777" w:rsidR="00864450" w:rsidRPr="00864450" w:rsidRDefault="00864450" w:rsidP="00864450">
            <w:pPr>
              <w:autoSpaceDE w:val="0"/>
              <w:autoSpaceDN w:val="0"/>
              <w:adjustRightInd w:val="0"/>
              <w:ind w:firstLine="0"/>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sufit podwieszany i instalacje</w:t>
            </w:r>
          </w:p>
        </w:tc>
        <w:tc>
          <w:tcPr>
            <w:tcW w:w="1164" w:type="dxa"/>
            <w:tcBorders>
              <w:top w:val="single" w:sz="6" w:space="0" w:color="auto"/>
              <w:left w:val="single" w:sz="6" w:space="0" w:color="auto"/>
              <w:bottom w:val="nil"/>
              <w:right w:val="single" w:sz="6" w:space="0" w:color="auto"/>
            </w:tcBorders>
          </w:tcPr>
          <w:p w14:paraId="636325CD"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p>
        </w:tc>
        <w:tc>
          <w:tcPr>
            <w:tcW w:w="1248" w:type="dxa"/>
            <w:tcBorders>
              <w:top w:val="single" w:sz="6" w:space="0" w:color="auto"/>
              <w:left w:val="single" w:sz="6" w:space="0" w:color="auto"/>
              <w:bottom w:val="nil"/>
              <w:right w:val="single" w:sz="6" w:space="0" w:color="auto"/>
            </w:tcBorders>
          </w:tcPr>
          <w:p w14:paraId="6DAE0316"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0,300</w:t>
            </w:r>
          </w:p>
        </w:tc>
        <w:tc>
          <w:tcPr>
            <w:tcW w:w="1077" w:type="dxa"/>
            <w:tcBorders>
              <w:top w:val="single" w:sz="6" w:space="0" w:color="auto"/>
              <w:left w:val="single" w:sz="6" w:space="0" w:color="auto"/>
              <w:bottom w:val="nil"/>
              <w:right w:val="single" w:sz="6" w:space="0" w:color="auto"/>
            </w:tcBorders>
          </w:tcPr>
          <w:p w14:paraId="47B9461F"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1,30</w:t>
            </w:r>
          </w:p>
        </w:tc>
        <w:tc>
          <w:tcPr>
            <w:tcW w:w="1200" w:type="dxa"/>
            <w:tcBorders>
              <w:top w:val="single" w:sz="6" w:space="0" w:color="auto"/>
              <w:left w:val="single" w:sz="6" w:space="0" w:color="auto"/>
              <w:bottom w:val="nil"/>
              <w:right w:val="single" w:sz="12" w:space="0" w:color="auto"/>
            </w:tcBorders>
          </w:tcPr>
          <w:p w14:paraId="29C3F917"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0,390</w:t>
            </w:r>
          </w:p>
        </w:tc>
      </w:tr>
      <w:tr w:rsidR="00864450" w:rsidRPr="00864450" w14:paraId="4C402446" w14:textId="77777777" w:rsidTr="00864450">
        <w:trPr>
          <w:trHeight w:val="286"/>
        </w:trPr>
        <w:tc>
          <w:tcPr>
            <w:tcW w:w="4138" w:type="dxa"/>
            <w:tcBorders>
              <w:top w:val="single" w:sz="12" w:space="0" w:color="auto"/>
              <w:left w:val="single" w:sz="12" w:space="0" w:color="auto"/>
              <w:bottom w:val="single" w:sz="12" w:space="0" w:color="auto"/>
              <w:right w:val="single" w:sz="6" w:space="0" w:color="auto"/>
            </w:tcBorders>
          </w:tcPr>
          <w:p w14:paraId="1B1E16CC" w14:textId="77777777" w:rsidR="00864450" w:rsidRPr="00864450" w:rsidRDefault="00864450" w:rsidP="00864450">
            <w:pPr>
              <w:autoSpaceDE w:val="0"/>
              <w:autoSpaceDN w:val="0"/>
              <w:adjustRightInd w:val="0"/>
              <w:ind w:firstLine="0"/>
              <w:jc w:val="right"/>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OBCIĄŻENIA STAŁE BEZ KONSTRUKCJI:</w:t>
            </w:r>
          </w:p>
        </w:tc>
        <w:tc>
          <w:tcPr>
            <w:tcW w:w="1164" w:type="dxa"/>
            <w:tcBorders>
              <w:top w:val="single" w:sz="12" w:space="0" w:color="auto"/>
              <w:left w:val="single" w:sz="6" w:space="0" w:color="auto"/>
              <w:bottom w:val="single" w:sz="12" w:space="0" w:color="auto"/>
              <w:right w:val="single" w:sz="6" w:space="0" w:color="auto"/>
            </w:tcBorders>
          </w:tcPr>
          <w:p w14:paraId="6C5D4D8C"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p>
        </w:tc>
        <w:tc>
          <w:tcPr>
            <w:tcW w:w="1248" w:type="dxa"/>
            <w:tcBorders>
              <w:top w:val="single" w:sz="12" w:space="0" w:color="auto"/>
              <w:left w:val="single" w:sz="6" w:space="0" w:color="auto"/>
              <w:bottom w:val="single" w:sz="12" w:space="0" w:color="auto"/>
              <w:right w:val="single" w:sz="6" w:space="0" w:color="auto"/>
            </w:tcBorders>
          </w:tcPr>
          <w:p w14:paraId="5274F1F7" w14:textId="77777777" w:rsidR="00864450" w:rsidRPr="00864450" w:rsidRDefault="00864450" w:rsidP="00864450">
            <w:pPr>
              <w:autoSpaceDE w:val="0"/>
              <w:autoSpaceDN w:val="0"/>
              <w:adjustRightInd w:val="0"/>
              <w:ind w:firstLine="0"/>
              <w:jc w:val="center"/>
              <w:rPr>
                <w:rFonts w:ascii="Arial Narrow" w:eastAsiaTheme="minorHAnsi" w:hAnsi="Arial Narrow" w:cs="Arial"/>
                <w:b/>
                <w:bCs/>
                <w:color w:val="000000"/>
                <w:lang w:val="pl-PL" w:bidi="ar-SA"/>
              </w:rPr>
            </w:pPr>
            <w:r w:rsidRPr="00864450">
              <w:rPr>
                <w:rFonts w:ascii="Arial Narrow" w:eastAsiaTheme="minorHAnsi" w:hAnsi="Arial Narrow" w:cs="Arial"/>
                <w:b/>
                <w:bCs/>
                <w:color w:val="000000"/>
                <w:lang w:val="pl-PL" w:bidi="ar-SA"/>
              </w:rPr>
              <w:t>1,812</w:t>
            </w:r>
          </w:p>
        </w:tc>
        <w:tc>
          <w:tcPr>
            <w:tcW w:w="1077" w:type="dxa"/>
            <w:tcBorders>
              <w:top w:val="single" w:sz="12" w:space="0" w:color="auto"/>
              <w:left w:val="single" w:sz="6" w:space="0" w:color="auto"/>
              <w:bottom w:val="single" w:sz="12" w:space="0" w:color="auto"/>
              <w:right w:val="single" w:sz="6" w:space="0" w:color="auto"/>
            </w:tcBorders>
          </w:tcPr>
          <w:p w14:paraId="6B735F2E" w14:textId="77777777" w:rsidR="00864450" w:rsidRPr="00864450" w:rsidRDefault="00864450" w:rsidP="00864450">
            <w:pPr>
              <w:autoSpaceDE w:val="0"/>
              <w:autoSpaceDN w:val="0"/>
              <w:adjustRightInd w:val="0"/>
              <w:ind w:firstLine="0"/>
              <w:jc w:val="center"/>
              <w:rPr>
                <w:rFonts w:ascii="Arial Narrow" w:eastAsiaTheme="minorHAnsi" w:hAnsi="Arial Narrow" w:cs="Arial"/>
                <w:b/>
                <w:bCs/>
                <w:color w:val="000000"/>
                <w:lang w:val="pl-PL" w:bidi="ar-SA"/>
              </w:rPr>
            </w:pPr>
            <w:r w:rsidRPr="00864450">
              <w:rPr>
                <w:rFonts w:ascii="Arial Narrow" w:eastAsiaTheme="minorHAnsi" w:hAnsi="Arial Narrow" w:cs="Arial"/>
                <w:b/>
                <w:bCs/>
                <w:color w:val="000000"/>
                <w:lang w:val="pl-PL" w:bidi="ar-SA"/>
              </w:rPr>
              <w:t>1,30</w:t>
            </w:r>
          </w:p>
        </w:tc>
        <w:tc>
          <w:tcPr>
            <w:tcW w:w="1200" w:type="dxa"/>
            <w:tcBorders>
              <w:top w:val="single" w:sz="12" w:space="0" w:color="auto"/>
              <w:left w:val="single" w:sz="6" w:space="0" w:color="auto"/>
              <w:bottom w:val="single" w:sz="12" w:space="0" w:color="auto"/>
              <w:right w:val="single" w:sz="12" w:space="0" w:color="auto"/>
            </w:tcBorders>
          </w:tcPr>
          <w:p w14:paraId="4417485E" w14:textId="77777777" w:rsidR="00864450" w:rsidRPr="00864450" w:rsidRDefault="00864450" w:rsidP="00864450">
            <w:pPr>
              <w:autoSpaceDE w:val="0"/>
              <w:autoSpaceDN w:val="0"/>
              <w:adjustRightInd w:val="0"/>
              <w:ind w:firstLine="0"/>
              <w:jc w:val="center"/>
              <w:rPr>
                <w:rFonts w:ascii="Arial Narrow" w:eastAsiaTheme="minorHAnsi" w:hAnsi="Arial Narrow" w:cs="Arial"/>
                <w:b/>
                <w:bCs/>
                <w:color w:val="000000"/>
                <w:lang w:val="pl-PL" w:bidi="ar-SA"/>
              </w:rPr>
            </w:pPr>
            <w:r w:rsidRPr="00864450">
              <w:rPr>
                <w:rFonts w:ascii="Arial Narrow" w:eastAsiaTheme="minorHAnsi" w:hAnsi="Arial Narrow" w:cs="Arial"/>
                <w:b/>
                <w:bCs/>
                <w:color w:val="000000"/>
                <w:lang w:val="pl-PL" w:bidi="ar-SA"/>
              </w:rPr>
              <w:t>2,350</w:t>
            </w:r>
          </w:p>
        </w:tc>
      </w:tr>
      <w:tr w:rsidR="00864450" w:rsidRPr="00864450" w14:paraId="20C18195" w14:textId="77777777" w:rsidTr="00864450">
        <w:trPr>
          <w:trHeight w:val="286"/>
        </w:trPr>
        <w:tc>
          <w:tcPr>
            <w:tcW w:w="4138" w:type="dxa"/>
            <w:tcBorders>
              <w:top w:val="nil"/>
              <w:left w:val="single" w:sz="12" w:space="0" w:color="auto"/>
              <w:bottom w:val="nil"/>
              <w:right w:val="single" w:sz="6" w:space="0" w:color="auto"/>
            </w:tcBorders>
          </w:tcPr>
          <w:p w14:paraId="53BC815F" w14:textId="77777777" w:rsidR="00864450" w:rsidRPr="00864450" w:rsidRDefault="00864450" w:rsidP="00864450">
            <w:pPr>
              <w:autoSpaceDE w:val="0"/>
              <w:autoSpaceDN w:val="0"/>
              <w:adjustRightInd w:val="0"/>
              <w:ind w:firstLine="0"/>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płyta stropowa żelbetowa</w:t>
            </w:r>
          </w:p>
        </w:tc>
        <w:tc>
          <w:tcPr>
            <w:tcW w:w="1164" w:type="dxa"/>
            <w:tcBorders>
              <w:top w:val="nil"/>
              <w:left w:val="single" w:sz="6" w:space="0" w:color="auto"/>
              <w:bottom w:val="nil"/>
              <w:right w:val="single" w:sz="6" w:space="0" w:color="auto"/>
            </w:tcBorders>
          </w:tcPr>
          <w:p w14:paraId="01BC0197"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0,200</w:t>
            </w:r>
          </w:p>
        </w:tc>
        <w:tc>
          <w:tcPr>
            <w:tcW w:w="1248" w:type="dxa"/>
            <w:tcBorders>
              <w:top w:val="nil"/>
              <w:left w:val="single" w:sz="6" w:space="0" w:color="auto"/>
              <w:bottom w:val="nil"/>
              <w:right w:val="single" w:sz="6" w:space="0" w:color="auto"/>
            </w:tcBorders>
          </w:tcPr>
          <w:p w14:paraId="2495BCCC"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5,000</w:t>
            </w:r>
          </w:p>
        </w:tc>
        <w:tc>
          <w:tcPr>
            <w:tcW w:w="1077" w:type="dxa"/>
            <w:tcBorders>
              <w:top w:val="nil"/>
              <w:left w:val="single" w:sz="6" w:space="0" w:color="auto"/>
              <w:bottom w:val="nil"/>
              <w:right w:val="single" w:sz="6" w:space="0" w:color="auto"/>
            </w:tcBorders>
          </w:tcPr>
          <w:p w14:paraId="1F78A7C5"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1,10</w:t>
            </w:r>
          </w:p>
        </w:tc>
        <w:tc>
          <w:tcPr>
            <w:tcW w:w="1200" w:type="dxa"/>
            <w:tcBorders>
              <w:top w:val="nil"/>
              <w:left w:val="single" w:sz="6" w:space="0" w:color="auto"/>
              <w:bottom w:val="nil"/>
              <w:right w:val="single" w:sz="12" w:space="0" w:color="auto"/>
            </w:tcBorders>
          </w:tcPr>
          <w:p w14:paraId="72C8E9E2"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5,500</w:t>
            </w:r>
          </w:p>
        </w:tc>
      </w:tr>
      <w:tr w:rsidR="00864450" w:rsidRPr="00864450" w14:paraId="6BC8C386" w14:textId="77777777" w:rsidTr="00864450">
        <w:trPr>
          <w:trHeight w:val="286"/>
        </w:trPr>
        <w:tc>
          <w:tcPr>
            <w:tcW w:w="4138" w:type="dxa"/>
            <w:tcBorders>
              <w:top w:val="single" w:sz="12" w:space="0" w:color="auto"/>
              <w:left w:val="single" w:sz="12" w:space="0" w:color="auto"/>
              <w:bottom w:val="single" w:sz="12" w:space="0" w:color="auto"/>
              <w:right w:val="single" w:sz="6" w:space="0" w:color="auto"/>
            </w:tcBorders>
          </w:tcPr>
          <w:p w14:paraId="3A94FBFC" w14:textId="77777777" w:rsidR="00864450" w:rsidRPr="00864450" w:rsidRDefault="00864450" w:rsidP="00864450">
            <w:pPr>
              <w:autoSpaceDE w:val="0"/>
              <w:autoSpaceDN w:val="0"/>
              <w:adjustRightInd w:val="0"/>
              <w:ind w:firstLine="0"/>
              <w:jc w:val="right"/>
              <w:rPr>
                <w:rFonts w:ascii="Arial Narrow" w:eastAsiaTheme="minorHAnsi" w:hAnsi="Arial Narrow" w:cs="Arial"/>
                <w:b/>
                <w:bCs/>
                <w:color w:val="000000"/>
                <w:lang w:val="pl-PL" w:bidi="ar-SA"/>
              </w:rPr>
            </w:pPr>
            <w:r w:rsidRPr="00864450">
              <w:rPr>
                <w:rFonts w:ascii="Arial Narrow" w:eastAsiaTheme="minorHAnsi" w:hAnsi="Arial Narrow" w:cs="Arial"/>
                <w:b/>
                <w:bCs/>
                <w:color w:val="000000"/>
                <w:lang w:val="pl-PL" w:bidi="ar-SA"/>
              </w:rPr>
              <w:t>OBCIĄŻENIA STAŁE RAZEM:</w:t>
            </w:r>
          </w:p>
        </w:tc>
        <w:tc>
          <w:tcPr>
            <w:tcW w:w="1164" w:type="dxa"/>
            <w:tcBorders>
              <w:top w:val="single" w:sz="12" w:space="0" w:color="auto"/>
              <w:left w:val="single" w:sz="6" w:space="0" w:color="auto"/>
              <w:bottom w:val="single" w:sz="12" w:space="0" w:color="auto"/>
              <w:right w:val="single" w:sz="6" w:space="0" w:color="auto"/>
            </w:tcBorders>
          </w:tcPr>
          <w:p w14:paraId="0093B7A3"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p>
        </w:tc>
        <w:tc>
          <w:tcPr>
            <w:tcW w:w="1248" w:type="dxa"/>
            <w:tcBorders>
              <w:top w:val="single" w:sz="12" w:space="0" w:color="auto"/>
              <w:left w:val="single" w:sz="6" w:space="0" w:color="auto"/>
              <w:bottom w:val="single" w:sz="12" w:space="0" w:color="auto"/>
              <w:right w:val="single" w:sz="6" w:space="0" w:color="auto"/>
            </w:tcBorders>
          </w:tcPr>
          <w:p w14:paraId="3DF88776" w14:textId="77777777" w:rsidR="00864450" w:rsidRPr="00864450" w:rsidRDefault="00864450" w:rsidP="00864450">
            <w:pPr>
              <w:autoSpaceDE w:val="0"/>
              <w:autoSpaceDN w:val="0"/>
              <w:adjustRightInd w:val="0"/>
              <w:ind w:firstLine="0"/>
              <w:jc w:val="center"/>
              <w:rPr>
                <w:rFonts w:ascii="Arial Narrow" w:eastAsiaTheme="minorHAnsi" w:hAnsi="Arial Narrow" w:cs="Arial"/>
                <w:b/>
                <w:bCs/>
                <w:color w:val="000000"/>
                <w:lang w:val="pl-PL" w:bidi="ar-SA"/>
              </w:rPr>
            </w:pPr>
            <w:r w:rsidRPr="00864450">
              <w:rPr>
                <w:rFonts w:ascii="Arial Narrow" w:eastAsiaTheme="minorHAnsi" w:hAnsi="Arial Narrow" w:cs="Arial"/>
                <w:b/>
                <w:bCs/>
                <w:color w:val="000000"/>
                <w:lang w:val="pl-PL" w:bidi="ar-SA"/>
              </w:rPr>
              <w:t>6,812</w:t>
            </w:r>
          </w:p>
        </w:tc>
        <w:tc>
          <w:tcPr>
            <w:tcW w:w="1077" w:type="dxa"/>
            <w:tcBorders>
              <w:top w:val="single" w:sz="12" w:space="0" w:color="auto"/>
              <w:left w:val="single" w:sz="6" w:space="0" w:color="auto"/>
              <w:bottom w:val="single" w:sz="12" w:space="0" w:color="auto"/>
              <w:right w:val="single" w:sz="6" w:space="0" w:color="auto"/>
            </w:tcBorders>
          </w:tcPr>
          <w:p w14:paraId="027189E5" w14:textId="77777777" w:rsidR="00864450" w:rsidRPr="00864450" w:rsidRDefault="00864450" w:rsidP="00864450">
            <w:pPr>
              <w:autoSpaceDE w:val="0"/>
              <w:autoSpaceDN w:val="0"/>
              <w:adjustRightInd w:val="0"/>
              <w:ind w:firstLine="0"/>
              <w:jc w:val="center"/>
              <w:rPr>
                <w:rFonts w:ascii="Arial Narrow" w:eastAsiaTheme="minorHAnsi" w:hAnsi="Arial Narrow" w:cs="Arial"/>
                <w:b/>
                <w:bCs/>
                <w:color w:val="000000"/>
                <w:lang w:val="pl-PL" w:bidi="ar-SA"/>
              </w:rPr>
            </w:pPr>
            <w:r w:rsidRPr="00864450">
              <w:rPr>
                <w:rFonts w:ascii="Arial Narrow" w:eastAsiaTheme="minorHAnsi" w:hAnsi="Arial Narrow" w:cs="Arial"/>
                <w:b/>
                <w:bCs/>
                <w:color w:val="000000"/>
                <w:lang w:val="pl-PL" w:bidi="ar-SA"/>
              </w:rPr>
              <w:t>1,15</w:t>
            </w:r>
          </w:p>
        </w:tc>
        <w:tc>
          <w:tcPr>
            <w:tcW w:w="1200" w:type="dxa"/>
            <w:tcBorders>
              <w:top w:val="single" w:sz="12" w:space="0" w:color="auto"/>
              <w:left w:val="single" w:sz="6" w:space="0" w:color="auto"/>
              <w:bottom w:val="single" w:sz="12" w:space="0" w:color="auto"/>
              <w:right w:val="single" w:sz="12" w:space="0" w:color="auto"/>
            </w:tcBorders>
          </w:tcPr>
          <w:p w14:paraId="58C3D4D5" w14:textId="77777777" w:rsidR="00864450" w:rsidRPr="00864450" w:rsidRDefault="00864450" w:rsidP="00864450">
            <w:pPr>
              <w:autoSpaceDE w:val="0"/>
              <w:autoSpaceDN w:val="0"/>
              <w:adjustRightInd w:val="0"/>
              <w:ind w:firstLine="0"/>
              <w:jc w:val="center"/>
              <w:rPr>
                <w:rFonts w:ascii="Arial Narrow" w:eastAsiaTheme="minorHAnsi" w:hAnsi="Arial Narrow" w:cs="Arial"/>
                <w:b/>
                <w:bCs/>
                <w:color w:val="000000"/>
                <w:lang w:val="pl-PL" w:bidi="ar-SA"/>
              </w:rPr>
            </w:pPr>
            <w:r w:rsidRPr="00864450">
              <w:rPr>
                <w:rFonts w:ascii="Arial Narrow" w:eastAsiaTheme="minorHAnsi" w:hAnsi="Arial Narrow" w:cs="Arial"/>
                <w:b/>
                <w:bCs/>
                <w:color w:val="000000"/>
                <w:lang w:val="pl-PL" w:bidi="ar-SA"/>
              </w:rPr>
              <w:t>7,850</w:t>
            </w:r>
          </w:p>
        </w:tc>
      </w:tr>
    </w:tbl>
    <w:p w14:paraId="1001DBDA" w14:textId="77777777" w:rsidR="00864450" w:rsidRPr="00864450" w:rsidRDefault="00864450" w:rsidP="00864450">
      <w:pPr>
        <w:pStyle w:val="Styl1"/>
        <w:spacing w:line="276" w:lineRule="auto"/>
        <w:ind w:left="426"/>
        <w:rPr>
          <w:rFonts w:ascii="Arial Narrow" w:hAnsi="Arial Narrow"/>
          <w:b/>
          <w:sz w:val="22"/>
          <w:szCs w:val="22"/>
        </w:rPr>
      </w:pPr>
    </w:p>
    <w:tbl>
      <w:tblPr>
        <w:tblW w:w="0" w:type="auto"/>
        <w:tblInd w:w="40" w:type="dxa"/>
        <w:tblLayout w:type="fixed"/>
        <w:tblCellMar>
          <w:left w:w="70" w:type="dxa"/>
          <w:right w:w="70" w:type="dxa"/>
        </w:tblCellMar>
        <w:tblLook w:val="0000" w:firstRow="0" w:lastRow="0" w:firstColumn="0" w:lastColumn="0" w:noHBand="0" w:noVBand="0"/>
      </w:tblPr>
      <w:tblGrid>
        <w:gridCol w:w="4138"/>
        <w:gridCol w:w="1164"/>
        <w:gridCol w:w="1248"/>
        <w:gridCol w:w="1077"/>
        <w:gridCol w:w="1200"/>
      </w:tblGrid>
      <w:tr w:rsidR="00864450" w:rsidRPr="00864450" w14:paraId="5522532B" w14:textId="77777777" w:rsidTr="00864450">
        <w:trPr>
          <w:trHeight w:val="286"/>
        </w:trPr>
        <w:tc>
          <w:tcPr>
            <w:tcW w:w="4138" w:type="dxa"/>
            <w:tcBorders>
              <w:top w:val="nil"/>
              <w:left w:val="nil"/>
              <w:bottom w:val="nil"/>
              <w:right w:val="nil"/>
            </w:tcBorders>
          </w:tcPr>
          <w:p w14:paraId="325BEA86" w14:textId="77777777" w:rsidR="00864450" w:rsidRPr="00864450" w:rsidRDefault="00864450" w:rsidP="00864450">
            <w:pPr>
              <w:autoSpaceDE w:val="0"/>
              <w:autoSpaceDN w:val="0"/>
              <w:adjustRightInd w:val="0"/>
              <w:ind w:firstLine="0"/>
              <w:rPr>
                <w:rFonts w:ascii="Arial Narrow" w:eastAsiaTheme="minorHAnsi" w:hAnsi="Arial Narrow" w:cs="Czcionka tekstu podstawowego"/>
                <w:color w:val="000000"/>
                <w:lang w:val="pl-PL" w:bidi="ar-SA"/>
              </w:rPr>
            </w:pPr>
            <w:r w:rsidRPr="00864450">
              <w:rPr>
                <w:rFonts w:ascii="Arial Narrow" w:eastAsiaTheme="minorHAnsi" w:hAnsi="Arial Narrow" w:cs="Czcionka tekstu podstawowego"/>
                <w:color w:val="000000"/>
                <w:lang w:val="pl-PL" w:bidi="ar-SA"/>
              </w:rPr>
              <w:t xml:space="preserve">STROPODACH </w:t>
            </w:r>
          </w:p>
        </w:tc>
        <w:tc>
          <w:tcPr>
            <w:tcW w:w="1164" w:type="dxa"/>
            <w:tcBorders>
              <w:top w:val="nil"/>
              <w:left w:val="nil"/>
              <w:bottom w:val="nil"/>
              <w:right w:val="nil"/>
            </w:tcBorders>
          </w:tcPr>
          <w:p w14:paraId="0B40F697" w14:textId="77777777" w:rsidR="00864450" w:rsidRPr="00864450" w:rsidRDefault="00864450" w:rsidP="00864450">
            <w:pPr>
              <w:autoSpaceDE w:val="0"/>
              <w:autoSpaceDN w:val="0"/>
              <w:adjustRightInd w:val="0"/>
              <w:ind w:firstLine="0"/>
              <w:jc w:val="right"/>
              <w:rPr>
                <w:rFonts w:ascii="Arial Narrow" w:eastAsiaTheme="minorHAnsi" w:hAnsi="Arial Narrow" w:cs="Czcionka tekstu podstawowego"/>
                <w:color w:val="000000"/>
                <w:lang w:val="pl-PL" w:bidi="ar-SA"/>
              </w:rPr>
            </w:pPr>
          </w:p>
        </w:tc>
        <w:tc>
          <w:tcPr>
            <w:tcW w:w="1248" w:type="dxa"/>
            <w:tcBorders>
              <w:top w:val="nil"/>
              <w:left w:val="nil"/>
              <w:bottom w:val="nil"/>
              <w:right w:val="nil"/>
            </w:tcBorders>
          </w:tcPr>
          <w:p w14:paraId="5640C583" w14:textId="77777777" w:rsidR="00864450" w:rsidRPr="00864450" w:rsidRDefault="00864450" w:rsidP="00864450">
            <w:pPr>
              <w:autoSpaceDE w:val="0"/>
              <w:autoSpaceDN w:val="0"/>
              <w:adjustRightInd w:val="0"/>
              <w:ind w:firstLine="0"/>
              <w:jc w:val="right"/>
              <w:rPr>
                <w:rFonts w:ascii="Arial Narrow" w:eastAsiaTheme="minorHAnsi" w:hAnsi="Arial Narrow" w:cs="Czcionka tekstu podstawowego"/>
                <w:color w:val="000000"/>
                <w:lang w:val="pl-PL" w:bidi="ar-SA"/>
              </w:rPr>
            </w:pPr>
          </w:p>
        </w:tc>
        <w:tc>
          <w:tcPr>
            <w:tcW w:w="1077" w:type="dxa"/>
            <w:tcBorders>
              <w:top w:val="nil"/>
              <w:left w:val="nil"/>
              <w:bottom w:val="nil"/>
              <w:right w:val="nil"/>
            </w:tcBorders>
          </w:tcPr>
          <w:p w14:paraId="0DE61772" w14:textId="77777777" w:rsidR="00864450" w:rsidRPr="00864450" w:rsidRDefault="00864450" w:rsidP="00864450">
            <w:pPr>
              <w:autoSpaceDE w:val="0"/>
              <w:autoSpaceDN w:val="0"/>
              <w:adjustRightInd w:val="0"/>
              <w:ind w:firstLine="0"/>
              <w:jc w:val="right"/>
              <w:rPr>
                <w:rFonts w:ascii="Arial Narrow" w:eastAsiaTheme="minorHAnsi" w:hAnsi="Arial Narrow" w:cs="Czcionka tekstu podstawowego"/>
                <w:color w:val="000000"/>
                <w:lang w:val="pl-PL" w:bidi="ar-SA"/>
              </w:rPr>
            </w:pPr>
          </w:p>
        </w:tc>
        <w:tc>
          <w:tcPr>
            <w:tcW w:w="1200" w:type="dxa"/>
            <w:tcBorders>
              <w:top w:val="nil"/>
              <w:left w:val="nil"/>
              <w:bottom w:val="nil"/>
              <w:right w:val="nil"/>
            </w:tcBorders>
          </w:tcPr>
          <w:p w14:paraId="4F1E369F" w14:textId="77777777" w:rsidR="00864450" w:rsidRPr="00864450" w:rsidRDefault="00864450" w:rsidP="00864450">
            <w:pPr>
              <w:autoSpaceDE w:val="0"/>
              <w:autoSpaceDN w:val="0"/>
              <w:adjustRightInd w:val="0"/>
              <w:ind w:firstLine="0"/>
              <w:jc w:val="right"/>
              <w:rPr>
                <w:rFonts w:ascii="Arial Narrow" w:eastAsiaTheme="minorHAnsi" w:hAnsi="Arial Narrow" w:cs="Czcionka tekstu podstawowego"/>
                <w:color w:val="000000"/>
                <w:lang w:val="pl-PL" w:bidi="ar-SA"/>
              </w:rPr>
            </w:pPr>
          </w:p>
        </w:tc>
      </w:tr>
      <w:tr w:rsidR="00864450" w:rsidRPr="00153C3C" w14:paraId="5611C3C6" w14:textId="77777777" w:rsidTr="00864450">
        <w:trPr>
          <w:trHeight w:val="890"/>
        </w:trPr>
        <w:tc>
          <w:tcPr>
            <w:tcW w:w="4138" w:type="dxa"/>
            <w:tcBorders>
              <w:top w:val="single" w:sz="12" w:space="0" w:color="auto"/>
              <w:left w:val="single" w:sz="12" w:space="0" w:color="auto"/>
              <w:bottom w:val="single" w:sz="12" w:space="0" w:color="auto"/>
              <w:right w:val="single" w:sz="6" w:space="0" w:color="auto"/>
            </w:tcBorders>
          </w:tcPr>
          <w:p w14:paraId="20DD778F"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lastRenderedPageBreak/>
              <w:t>TYP OBCIĄŻENIA STAŁEGO</w:t>
            </w:r>
          </w:p>
        </w:tc>
        <w:tc>
          <w:tcPr>
            <w:tcW w:w="1164" w:type="dxa"/>
            <w:tcBorders>
              <w:top w:val="single" w:sz="12" w:space="0" w:color="auto"/>
              <w:left w:val="single" w:sz="6" w:space="0" w:color="auto"/>
              <w:bottom w:val="single" w:sz="12" w:space="0" w:color="auto"/>
              <w:right w:val="single" w:sz="6" w:space="0" w:color="auto"/>
            </w:tcBorders>
          </w:tcPr>
          <w:p w14:paraId="6B4061BE"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 xml:space="preserve">grubość warstwy  </w:t>
            </w:r>
            <w:proofErr w:type="gramStart"/>
            <w:r w:rsidRPr="00864450">
              <w:rPr>
                <w:rFonts w:ascii="Arial Narrow" w:eastAsiaTheme="minorHAnsi" w:hAnsi="Arial Narrow" w:cs="Arial"/>
                <w:color w:val="000000"/>
                <w:lang w:val="pl-PL" w:bidi="ar-SA"/>
              </w:rPr>
              <w:t xml:space="preserve">   [</w:t>
            </w:r>
            <w:proofErr w:type="gramEnd"/>
            <w:r w:rsidRPr="00864450">
              <w:rPr>
                <w:rFonts w:ascii="Arial Narrow" w:eastAsiaTheme="minorHAnsi" w:hAnsi="Arial Narrow" w:cs="Arial"/>
                <w:color w:val="000000"/>
                <w:lang w:val="pl-PL" w:bidi="ar-SA"/>
              </w:rPr>
              <w:t>m]</w:t>
            </w:r>
          </w:p>
        </w:tc>
        <w:tc>
          <w:tcPr>
            <w:tcW w:w="1248" w:type="dxa"/>
            <w:tcBorders>
              <w:top w:val="single" w:sz="12" w:space="0" w:color="auto"/>
              <w:left w:val="single" w:sz="6" w:space="0" w:color="auto"/>
              <w:bottom w:val="single" w:sz="12" w:space="0" w:color="auto"/>
              <w:right w:val="single" w:sz="6" w:space="0" w:color="auto"/>
            </w:tcBorders>
          </w:tcPr>
          <w:p w14:paraId="1FF2AA17"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proofErr w:type="spellStart"/>
            <w:proofErr w:type="gramStart"/>
            <w:r w:rsidRPr="00864450">
              <w:rPr>
                <w:rFonts w:ascii="Arial Narrow" w:eastAsiaTheme="minorHAnsi" w:hAnsi="Arial Narrow" w:cs="Arial"/>
                <w:color w:val="000000"/>
                <w:lang w:val="pl-PL" w:bidi="ar-SA"/>
              </w:rPr>
              <w:t>obc.charakt</w:t>
            </w:r>
            <w:proofErr w:type="spellEnd"/>
            <w:proofErr w:type="gramEnd"/>
            <w:r w:rsidRPr="00864450">
              <w:rPr>
                <w:rFonts w:ascii="Arial Narrow" w:eastAsiaTheme="minorHAnsi" w:hAnsi="Arial Narrow" w:cs="Arial"/>
                <w:color w:val="000000"/>
                <w:lang w:val="pl-PL" w:bidi="ar-SA"/>
              </w:rPr>
              <w:t xml:space="preserve">        </w:t>
            </w:r>
            <w:proofErr w:type="spellStart"/>
            <w:r w:rsidRPr="00864450">
              <w:rPr>
                <w:rFonts w:ascii="Arial Narrow" w:eastAsiaTheme="minorHAnsi" w:hAnsi="Arial Narrow" w:cs="Arial"/>
                <w:color w:val="000000"/>
                <w:lang w:val="pl-PL" w:bidi="ar-SA"/>
              </w:rPr>
              <w:t>q</w:t>
            </w:r>
            <w:r w:rsidRPr="00864450">
              <w:rPr>
                <w:rFonts w:ascii="Arial Narrow" w:eastAsiaTheme="minorHAnsi" w:hAnsi="Arial Narrow" w:cs="Arial"/>
                <w:color w:val="000000"/>
                <w:vertAlign w:val="subscript"/>
                <w:lang w:val="pl-PL" w:bidi="ar-SA"/>
              </w:rPr>
              <w:t>k</w:t>
            </w:r>
            <w:proofErr w:type="spellEnd"/>
            <w:r w:rsidRPr="00864450">
              <w:rPr>
                <w:rFonts w:ascii="Arial Narrow" w:eastAsiaTheme="minorHAnsi" w:hAnsi="Arial Narrow" w:cs="Arial"/>
                <w:color w:val="000000"/>
                <w:lang w:val="pl-PL" w:bidi="ar-SA"/>
              </w:rPr>
              <w:t xml:space="preserve">      [</w:t>
            </w:r>
            <w:proofErr w:type="spellStart"/>
            <w:r w:rsidRPr="00864450">
              <w:rPr>
                <w:rFonts w:ascii="Arial Narrow" w:eastAsiaTheme="minorHAnsi" w:hAnsi="Arial Narrow" w:cs="Arial"/>
                <w:color w:val="000000"/>
                <w:lang w:val="pl-PL" w:bidi="ar-SA"/>
              </w:rPr>
              <w:t>kN</w:t>
            </w:r>
            <w:proofErr w:type="spellEnd"/>
            <w:r w:rsidRPr="00864450">
              <w:rPr>
                <w:rFonts w:ascii="Arial Narrow" w:eastAsiaTheme="minorHAnsi" w:hAnsi="Arial Narrow" w:cs="Arial"/>
                <w:color w:val="000000"/>
                <w:lang w:val="pl-PL" w:bidi="ar-SA"/>
              </w:rPr>
              <w:t>/m</w:t>
            </w:r>
            <w:r w:rsidRPr="00864450">
              <w:rPr>
                <w:rFonts w:ascii="Arial Narrow" w:eastAsiaTheme="minorHAnsi" w:hAnsi="Arial Narrow" w:cs="Arial"/>
                <w:color w:val="000000"/>
                <w:vertAlign w:val="superscript"/>
                <w:lang w:val="pl-PL" w:bidi="ar-SA"/>
              </w:rPr>
              <w:t>2</w:t>
            </w:r>
            <w:r w:rsidRPr="00864450">
              <w:rPr>
                <w:rFonts w:ascii="Arial Narrow" w:eastAsiaTheme="minorHAnsi" w:hAnsi="Arial Narrow" w:cs="Arial"/>
                <w:color w:val="000000"/>
                <w:lang w:val="pl-PL" w:bidi="ar-SA"/>
              </w:rPr>
              <w:t>]</w:t>
            </w:r>
          </w:p>
        </w:tc>
        <w:tc>
          <w:tcPr>
            <w:tcW w:w="1077" w:type="dxa"/>
            <w:tcBorders>
              <w:top w:val="single" w:sz="12" w:space="0" w:color="auto"/>
              <w:left w:val="single" w:sz="6" w:space="0" w:color="auto"/>
              <w:bottom w:val="single" w:sz="12" w:space="0" w:color="auto"/>
              <w:right w:val="single" w:sz="6" w:space="0" w:color="auto"/>
            </w:tcBorders>
          </w:tcPr>
          <w:p w14:paraId="3B73F5C5"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proofErr w:type="spellStart"/>
            <w:r w:rsidRPr="00864450">
              <w:rPr>
                <w:rFonts w:ascii="Arial Narrow" w:eastAsiaTheme="minorHAnsi" w:hAnsi="Arial Narrow" w:cs="Arial"/>
                <w:color w:val="000000"/>
                <w:lang w:val="pl-PL" w:bidi="ar-SA"/>
              </w:rPr>
              <w:t>wsp</w:t>
            </w:r>
            <w:proofErr w:type="spellEnd"/>
            <w:r w:rsidRPr="00864450">
              <w:rPr>
                <w:rFonts w:ascii="Arial Narrow" w:eastAsiaTheme="minorHAnsi" w:hAnsi="Arial Narrow" w:cs="Arial"/>
                <w:color w:val="000000"/>
                <w:lang w:val="pl-PL" w:bidi="ar-SA"/>
              </w:rPr>
              <w:t xml:space="preserve">. </w:t>
            </w:r>
            <w:proofErr w:type="spellStart"/>
            <w:r w:rsidRPr="00864450">
              <w:rPr>
                <w:rFonts w:ascii="Arial Narrow" w:eastAsiaTheme="minorHAnsi" w:hAnsi="Arial Narrow" w:cs="Arial"/>
                <w:color w:val="000000"/>
                <w:lang w:val="pl-PL" w:bidi="ar-SA"/>
              </w:rPr>
              <w:t>bezpiecz</w:t>
            </w:r>
            <w:proofErr w:type="spellEnd"/>
            <w:r w:rsidRPr="00864450">
              <w:rPr>
                <w:rFonts w:ascii="Arial Narrow" w:eastAsiaTheme="minorHAnsi" w:hAnsi="Arial Narrow" w:cs="Arial"/>
                <w:color w:val="000000"/>
                <w:lang w:val="pl-PL" w:bidi="ar-SA"/>
              </w:rPr>
              <w:t xml:space="preserve">.           </w:t>
            </w:r>
            <w:r w:rsidRPr="00864450">
              <w:rPr>
                <w:rFonts w:ascii="Arial Narrow" w:eastAsiaTheme="minorHAnsi" w:hAnsi="Arial Narrow" w:cs="Symbol"/>
                <w:color w:val="000000"/>
                <w:lang w:val="pl-PL" w:bidi="ar-SA"/>
              </w:rPr>
              <w:t></w:t>
            </w:r>
            <w:r w:rsidRPr="00864450">
              <w:rPr>
                <w:rFonts w:ascii="Arial Narrow" w:eastAsiaTheme="minorHAnsi" w:hAnsi="Arial Narrow" w:cs="Arial"/>
                <w:color w:val="000000"/>
                <w:lang w:val="pl-PL" w:bidi="ar-SA"/>
              </w:rPr>
              <w:t>f</w:t>
            </w:r>
          </w:p>
        </w:tc>
        <w:tc>
          <w:tcPr>
            <w:tcW w:w="1200" w:type="dxa"/>
            <w:tcBorders>
              <w:top w:val="single" w:sz="12" w:space="0" w:color="auto"/>
              <w:left w:val="single" w:sz="6" w:space="0" w:color="auto"/>
              <w:bottom w:val="single" w:sz="12" w:space="0" w:color="auto"/>
              <w:right w:val="single" w:sz="12" w:space="0" w:color="auto"/>
            </w:tcBorders>
          </w:tcPr>
          <w:p w14:paraId="6AA84FFE"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proofErr w:type="spellStart"/>
            <w:proofErr w:type="gramStart"/>
            <w:r w:rsidRPr="00864450">
              <w:rPr>
                <w:rFonts w:ascii="Arial Narrow" w:eastAsiaTheme="minorHAnsi" w:hAnsi="Arial Narrow" w:cs="Arial"/>
                <w:color w:val="000000"/>
                <w:lang w:val="pl-PL" w:bidi="ar-SA"/>
              </w:rPr>
              <w:t>obc.oblicz</w:t>
            </w:r>
            <w:proofErr w:type="spellEnd"/>
            <w:proofErr w:type="gramEnd"/>
            <w:r w:rsidRPr="00864450">
              <w:rPr>
                <w:rFonts w:ascii="Arial Narrow" w:eastAsiaTheme="minorHAnsi" w:hAnsi="Arial Narrow" w:cs="Arial"/>
                <w:color w:val="000000"/>
                <w:lang w:val="pl-PL" w:bidi="ar-SA"/>
              </w:rPr>
              <w:t xml:space="preserve">. q   </w:t>
            </w:r>
            <w:proofErr w:type="gramStart"/>
            <w:r w:rsidRPr="00864450">
              <w:rPr>
                <w:rFonts w:ascii="Arial Narrow" w:eastAsiaTheme="minorHAnsi" w:hAnsi="Arial Narrow" w:cs="Arial"/>
                <w:color w:val="000000"/>
                <w:lang w:val="pl-PL" w:bidi="ar-SA"/>
              </w:rPr>
              <w:t xml:space="preserve">   [</w:t>
            </w:r>
            <w:proofErr w:type="spellStart"/>
            <w:proofErr w:type="gramEnd"/>
            <w:r w:rsidRPr="00864450">
              <w:rPr>
                <w:rFonts w:ascii="Arial Narrow" w:eastAsiaTheme="minorHAnsi" w:hAnsi="Arial Narrow" w:cs="Arial"/>
                <w:color w:val="000000"/>
                <w:lang w:val="pl-PL" w:bidi="ar-SA"/>
              </w:rPr>
              <w:t>kN</w:t>
            </w:r>
            <w:proofErr w:type="spellEnd"/>
            <w:r w:rsidRPr="00864450">
              <w:rPr>
                <w:rFonts w:ascii="Arial Narrow" w:eastAsiaTheme="minorHAnsi" w:hAnsi="Arial Narrow" w:cs="Arial"/>
                <w:color w:val="000000"/>
                <w:lang w:val="pl-PL" w:bidi="ar-SA"/>
              </w:rPr>
              <w:t>/m</w:t>
            </w:r>
            <w:r w:rsidRPr="00864450">
              <w:rPr>
                <w:rFonts w:ascii="Arial Narrow" w:eastAsiaTheme="minorHAnsi" w:hAnsi="Arial Narrow" w:cs="Arial"/>
                <w:color w:val="000000"/>
                <w:vertAlign w:val="superscript"/>
                <w:lang w:val="pl-PL" w:bidi="ar-SA"/>
              </w:rPr>
              <w:t>2</w:t>
            </w:r>
            <w:r w:rsidRPr="00864450">
              <w:rPr>
                <w:rFonts w:ascii="Arial Narrow" w:eastAsiaTheme="minorHAnsi" w:hAnsi="Arial Narrow" w:cs="Arial"/>
                <w:color w:val="000000"/>
                <w:lang w:val="pl-PL" w:bidi="ar-SA"/>
              </w:rPr>
              <w:t>]</w:t>
            </w:r>
          </w:p>
        </w:tc>
      </w:tr>
      <w:tr w:rsidR="00864450" w:rsidRPr="00864450" w14:paraId="61CEA61A" w14:textId="77777777" w:rsidTr="00864450">
        <w:trPr>
          <w:trHeight w:val="274"/>
        </w:trPr>
        <w:tc>
          <w:tcPr>
            <w:tcW w:w="4138" w:type="dxa"/>
            <w:tcBorders>
              <w:top w:val="single" w:sz="6" w:space="0" w:color="auto"/>
              <w:left w:val="single" w:sz="12" w:space="0" w:color="auto"/>
              <w:bottom w:val="single" w:sz="6" w:space="0" w:color="auto"/>
              <w:right w:val="single" w:sz="6" w:space="0" w:color="auto"/>
            </w:tcBorders>
          </w:tcPr>
          <w:p w14:paraId="0290707B" w14:textId="77777777" w:rsidR="00864450" w:rsidRPr="00864450" w:rsidRDefault="00864450" w:rsidP="00864450">
            <w:pPr>
              <w:autoSpaceDE w:val="0"/>
              <w:autoSpaceDN w:val="0"/>
              <w:adjustRightInd w:val="0"/>
              <w:ind w:firstLine="0"/>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2x papa na deskowaniu</w:t>
            </w:r>
          </w:p>
        </w:tc>
        <w:tc>
          <w:tcPr>
            <w:tcW w:w="1164" w:type="dxa"/>
            <w:tcBorders>
              <w:top w:val="single" w:sz="6" w:space="0" w:color="auto"/>
              <w:left w:val="single" w:sz="6" w:space="0" w:color="auto"/>
              <w:bottom w:val="single" w:sz="6" w:space="0" w:color="auto"/>
              <w:right w:val="single" w:sz="6" w:space="0" w:color="auto"/>
            </w:tcBorders>
          </w:tcPr>
          <w:p w14:paraId="7A37C139"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p>
        </w:tc>
        <w:tc>
          <w:tcPr>
            <w:tcW w:w="1248" w:type="dxa"/>
            <w:tcBorders>
              <w:top w:val="single" w:sz="6" w:space="0" w:color="auto"/>
              <w:left w:val="single" w:sz="6" w:space="0" w:color="auto"/>
              <w:bottom w:val="single" w:sz="6" w:space="0" w:color="auto"/>
              <w:right w:val="single" w:sz="6" w:space="0" w:color="auto"/>
            </w:tcBorders>
          </w:tcPr>
          <w:p w14:paraId="47FC9DCC"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0,350</w:t>
            </w:r>
          </w:p>
        </w:tc>
        <w:tc>
          <w:tcPr>
            <w:tcW w:w="1077" w:type="dxa"/>
            <w:tcBorders>
              <w:top w:val="single" w:sz="6" w:space="0" w:color="auto"/>
              <w:left w:val="single" w:sz="6" w:space="0" w:color="auto"/>
              <w:bottom w:val="single" w:sz="6" w:space="0" w:color="auto"/>
              <w:right w:val="single" w:sz="6" w:space="0" w:color="auto"/>
            </w:tcBorders>
          </w:tcPr>
          <w:p w14:paraId="413E6FDB"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1,20</w:t>
            </w:r>
          </w:p>
        </w:tc>
        <w:tc>
          <w:tcPr>
            <w:tcW w:w="1200" w:type="dxa"/>
            <w:tcBorders>
              <w:top w:val="single" w:sz="6" w:space="0" w:color="auto"/>
              <w:left w:val="single" w:sz="6" w:space="0" w:color="auto"/>
              <w:bottom w:val="single" w:sz="6" w:space="0" w:color="auto"/>
              <w:right w:val="single" w:sz="12" w:space="0" w:color="auto"/>
            </w:tcBorders>
          </w:tcPr>
          <w:p w14:paraId="1355E8BF"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0,420</w:t>
            </w:r>
          </w:p>
        </w:tc>
      </w:tr>
      <w:tr w:rsidR="00864450" w:rsidRPr="00864450" w14:paraId="45CD4EFF" w14:textId="77777777" w:rsidTr="00864450">
        <w:trPr>
          <w:trHeight w:val="274"/>
        </w:trPr>
        <w:tc>
          <w:tcPr>
            <w:tcW w:w="4138" w:type="dxa"/>
            <w:tcBorders>
              <w:top w:val="single" w:sz="6" w:space="0" w:color="auto"/>
              <w:left w:val="single" w:sz="12" w:space="0" w:color="auto"/>
              <w:bottom w:val="single" w:sz="6" w:space="0" w:color="auto"/>
              <w:right w:val="single" w:sz="6" w:space="0" w:color="auto"/>
            </w:tcBorders>
          </w:tcPr>
          <w:p w14:paraId="4FC70E8F" w14:textId="77777777" w:rsidR="00864450" w:rsidRPr="00864450" w:rsidRDefault="00864450" w:rsidP="00864450">
            <w:pPr>
              <w:autoSpaceDE w:val="0"/>
              <w:autoSpaceDN w:val="0"/>
              <w:adjustRightInd w:val="0"/>
              <w:ind w:firstLine="0"/>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wełna mineralna</w:t>
            </w:r>
          </w:p>
        </w:tc>
        <w:tc>
          <w:tcPr>
            <w:tcW w:w="1164" w:type="dxa"/>
            <w:tcBorders>
              <w:top w:val="single" w:sz="6" w:space="0" w:color="auto"/>
              <w:left w:val="single" w:sz="6" w:space="0" w:color="auto"/>
              <w:bottom w:val="single" w:sz="6" w:space="0" w:color="auto"/>
              <w:right w:val="single" w:sz="6" w:space="0" w:color="auto"/>
            </w:tcBorders>
          </w:tcPr>
          <w:p w14:paraId="228658FF"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0,250</w:t>
            </w:r>
          </w:p>
        </w:tc>
        <w:tc>
          <w:tcPr>
            <w:tcW w:w="1248" w:type="dxa"/>
            <w:tcBorders>
              <w:top w:val="single" w:sz="6" w:space="0" w:color="auto"/>
              <w:left w:val="single" w:sz="6" w:space="0" w:color="auto"/>
              <w:bottom w:val="single" w:sz="6" w:space="0" w:color="auto"/>
              <w:right w:val="single" w:sz="6" w:space="0" w:color="auto"/>
            </w:tcBorders>
          </w:tcPr>
          <w:p w14:paraId="1710E856"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0,350</w:t>
            </w:r>
          </w:p>
        </w:tc>
        <w:tc>
          <w:tcPr>
            <w:tcW w:w="1077" w:type="dxa"/>
            <w:tcBorders>
              <w:top w:val="single" w:sz="6" w:space="0" w:color="auto"/>
              <w:left w:val="single" w:sz="6" w:space="0" w:color="auto"/>
              <w:bottom w:val="single" w:sz="6" w:space="0" w:color="auto"/>
              <w:right w:val="single" w:sz="6" w:space="0" w:color="auto"/>
            </w:tcBorders>
          </w:tcPr>
          <w:p w14:paraId="7EADD978"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1,30</w:t>
            </w:r>
          </w:p>
        </w:tc>
        <w:tc>
          <w:tcPr>
            <w:tcW w:w="1200" w:type="dxa"/>
            <w:tcBorders>
              <w:top w:val="single" w:sz="6" w:space="0" w:color="auto"/>
              <w:left w:val="single" w:sz="6" w:space="0" w:color="auto"/>
              <w:bottom w:val="single" w:sz="6" w:space="0" w:color="auto"/>
              <w:right w:val="single" w:sz="12" w:space="0" w:color="auto"/>
            </w:tcBorders>
          </w:tcPr>
          <w:p w14:paraId="6E7CD391"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0,455</w:t>
            </w:r>
          </w:p>
        </w:tc>
      </w:tr>
      <w:tr w:rsidR="00864450" w:rsidRPr="00864450" w14:paraId="28DF239C" w14:textId="77777777" w:rsidTr="00864450">
        <w:trPr>
          <w:trHeight w:val="274"/>
        </w:trPr>
        <w:tc>
          <w:tcPr>
            <w:tcW w:w="4138" w:type="dxa"/>
            <w:tcBorders>
              <w:top w:val="single" w:sz="6" w:space="0" w:color="auto"/>
              <w:left w:val="single" w:sz="12" w:space="0" w:color="auto"/>
              <w:bottom w:val="single" w:sz="6" w:space="0" w:color="auto"/>
              <w:right w:val="single" w:sz="6" w:space="0" w:color="auto"/>
            </w:tcBorders>
          </w:tcPr>
          <w:p w14:paraId="705C6713" w14:textId="77777777" w:rsidR="00864450" w:rsidRPr="00864450" w:rsidRDefault="00864450" w:rsidP="00864450">
            <w:pPr>
              <w:autoSpaceDE w:val="0"/>
              <w:autoSpaceDN w:val="0"/>
              <w:adjustRightInd w:val="0"/>
              <w:ind w:firstLine="0"/>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folia budowlana</w:t>
            </w:r>
          </w:p>
        </w:tc>
        <w:tc>
          <w:tcPr>
            <w:tcW w:w="1164" w:type="dxa"/>
            <w:tcBorders>
              <w:top w:val="single" w:sz="6" w:space="0" w:color="auto"/>
              <w:left w:val="single" w:sz="6" w:space="0" w:color="auto"/>
              <w:bottom w:val="single" w:sz="6" w:space="0" w:color="auto"/>
              <w:right w:val="single" w:sz="6" w:space="0" w:color="auto"/>
            </w:tcBorders>
          </w:tcPr>
          <w:p w14:paraId="23EB26F6"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0,003</w:t>
            </w:r>
          </w:p>
        </w:tc>
        <w:tc>
          <w:tcPr>
            <w:tcW w:w="1248" w:type="dxa"/>
            <w:tcBorders>
              <w:top w:val="single" w:sz="6" w:space="0" w:color="auto"/>
              <w:left w:val="single" w:sz="6" w:space="0" w:color="auto"/>
              <w:bottom w:val="single" w:sz="6" w:space="0" w:color="auto"/>
              <w:right w:val="single" w:sz="6" w:space="0" w:color="auto"/>
            </w:tcBorders>
          </w:tcPr>
          <w:p w14:paraId="0F4263F1"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0,054</w:t>
            </w:r>
          </w:p>
        </w:tc>
        <w:tc>
          <w:tcPr>
            <w:tcW w:w="1077" w:type="dxa"/>
            <w:tcBorders>
              <w:top w:val="single" w:sz="6" w:space="0" w:color="auto"/>
              <w:left w:val="single" w:sz="6" w:space="0" w:color="auto"/>
              <w:bottom w:val="single" w:sz="6" w:space="0" w:color="auto"/>
              <w:right w:val="single" w:sz="6" w:space="0" w:color="auto"/>
            </w:tcBorders>
          </w:tcPr>
          <w:p w14:paraId="0100CD5A"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1,20</w:t>
            </w:r>
          </w:p>
        </w:tc>
        <w:tc>
          <w:tcPr>
            <w:tcW w:w="1200" w:type="dxa"/>
            <w:tcBorders>
              <w:top w:val="single" w:sz="6" w:space="0" w:color="auto"/>
              <w:left w:val="single" w:sz="6" w:space="0" w:color="auto"/>
              <w:bottom w:val="single" w:sz="6" w:space="0" w:color="auto"/>
              <w:right w:val="single" w:sz="12" w:space="0" w:color="auto"/>
            </w:tcBorders>
          </w:tcPr>
          <w:p w14:paraId="16D29D09"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0,065</w:t>
            </w:r>
          </w:p>
        </w:tc>
      </w:tr>
      <w:tr w:rsidR="00864450" w:rsidRPr="00864450" w14:paraId="7DF5878E" w14:textId="77777777" w:rsidTr="00864450">
        <w:trPr>
          <w:trHeight w:val="286"/>
        </w:trPr>
        <w:tc>
          <w:tcPr>
            <w:tcW w:w="4138" w:type="dxa"/>
            <w:tcBorders>
              <w:top w:val="single" w:sz="6" w:space="0" w:color="auto"/>
              <w:left w:val="single" w:sz="12" w:space="0" w:color="auto"/>
              <w:bottom w:val="nil"/>
              <w:right w:val="single" w:sz="6" w:space="0" w:color="auto"/>
            </w:tcBorders>
          </w:tcPr>
          <w:p w14:paraId="1365E5A3" w14:textId="77777777" w:rsidR="00864450" w:rsidRPr="00864450" w:rsidRDefault="00864450" w:rsidP="00864450">
            <w:pPr>
              <w:autoSpaceDE w:val="0"/>
              <w:autoSpaceDN w:val="0"/>
              <w:adjustRightInd w:val="0"/>
              <w:ind w:firstLine="0"/>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sufit podwieszany i instalacje</w:t>
            </w:r>
          </w:p>
        </w:tc>
        <w:tc>
          <w:tcPr>
            <w:tcW w:w="1164" w:type="dxa"/>
            <w:tcBorders>
              <w:top w:val="single" w:sz="6" w:space="0" w:color="auto"/>
              <w:left w:val="single" w:sz="6" w:space="0" w:color="auto"/>
              <w:bottom w:val="nil"/>
              <w:right w:val="single" w:sz="6" w:space="0" w:color="auto"/>
            </w:tcBorders>
          </w:tcPr>
          <w:p w14:paraId="472764C2"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p>
        </w:tc>
        <w:tc>
          <w:tcPr>
            <w:tcW w:w="1248" w:type="dxa"/>
            <w:tcBorders>
              <w:top w:val="single" w:sz="6" w:space="0" w:color="auto"/>
              <w:left w:val="single" w:sz="6" w:space="0" w:color="auto"/>
              <w:bottom w:val="nil"/>
              <w:right w:val="single" w:sz="6" w:space="0" w:color="auto"/>
            </w:tcBorders>
          </w:tcPr>
          <w:p w14:paraId="4D51540F"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0,300</w:t>
            </w:r>
          </w:p>
        </w:tc>
        <w:tc>
          <w:tcPr>
            <w:tcW w:w="1077" w:type="dxa"/>
            <w:tcBorders>
              <w:top w:val="single" w:sz="6" w:space="0" w:color="auto"/>
              <w:left w:val="single" w:sz="6" w:space="0" w:color="auto"/>
              <w:bottom w:val="nil"/>
              <w:right w:val="single" w:sz="6" w:space="0" w:color="auto"/>
            </w:tcBorders>
          </w:tcPr>
          <w:p w14:paraId="4412A30F"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1,30</w:t>
            </w:r>
          </w:p>
        </w:tc>
        <w:tc>
          <w:tcPr>
            <w:tcW w:w="1200" w:type="dxa"/>
            <w:tcBorders>
              <w:top w:val="single" w:sz="6" w:space="0" w:color="auto"/>
              <w:left w:val="single" w:sz="6" w:space="0" w:color="auto"/>
              <w:bottom w:val="nil"/>
              <w:right w:val="single" w:sz="12" w:space="0" w:color="auto"/>
            </w:tcBorders>
          </w:tcPr>
          <w:p w14:paraId="1A064799"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0,390</w:t>
            </w:r>
          </w:p>
        </w:tc>
      </w:tr>
      <w:tr w:rsidR="00864450" w:rsidRPr="00864450" w14:paraId="71C215C3" w14:textId="77777777" w:rsidTr="00864450">
        <w:trPr>
          <w:trHeight w:val="286"/>
        </w:trPr>
        <w:tc>
          <w:tcPr>
            <w:tcW w:w="4138" w:type="dxa"/>
            <w:tcBorders>
              <w:top w:val="single" w:sz="12" w:space="0" w:color="auto"/>
              <w:left w:val="single" w:sz="12" w:space="0" w:color="auto"/>
              <w:bottom w:val="single" w:sz="12" w:space="0" w:color="auto"/>
              <w:right w:val="single" w:sz="6" w:space="0" w:color="auto"/>
            </w:tcBorders>
          </w:tcPr>
          <w:p w14:paraId="4F5E3DA8" w14:textId="77777777" w:rsidR="00864450" w:rsidRPr="00864450" w:rsidRDefault="00864450" w:rsidP="00864450">
            <w:pPr>
              <w:autoSpaceDE w:val="0"/>
              <w:autoSpaceDN w:val="0"/>
              <w:adjustRightInd w:val="0"/>
              <w:ind w:firstLine="0"/>
              <w:jc w:val="right"/>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OBCIĄŻENIA STAŁE BEZ KONSTRUKCJI:</w:t>
            </w:r>
          </w:p>
        </w:tc>
        <w:tc>
          <w:tcPr>
            <w:tcW w:w="1164" w:type="dxa"/>
            <w:tcBorders>
              <w:top w:val="single" w:sz="12" w:space="0" w:color="auto"/>
              <w:left w:val="single" w:sz="6" w:space="0" w:color="auto"/>
              <w:bottom w:val="single" w:sz="12" w:space="0" w:color="auto"/>
              <w:right w:val="single" w:sz="6" w:space="0" w:color="auto"/>
            </w:tcBorders>
          </w:tcPr>
          <w:p w14:paraId="6D704599"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p>
        </w:tc>
        <w:tc>
          <w:tcPr>
            <w:tcW w:w="1248" w:type="dxa"/>
            <w:tcBorders>
              <w:top w:val="single" w:sz="12" w:space="0" w:color="auto"/>
              <w:left w:val="single" w:sz="6" w:space="0" w:color="auto"/>
              <w:bottom w:val="single" w:sz="12" w:space="0" w:color="auto"/>
              <w:right w:val="single" w:sz="6" w:space="0" w:color="auto"/>
            </w:tcBorders>
          </w:tcPr>
          <w:p w14:paraId="072AEA2F" w14:textId="77777777" w:rsidR="00864450" w:rsidRPr="00864450" w:rsidRDefault="00864450" w:rsidP="00864450">
            <w:pPr>
              <w:autoSpaceDE w:val="0"/>
              <w:autoSpaceDN w:val="0"/>
              <w:adjustRightInd w:val="0"/>
              <w:ind w:firstLine="0"/>
              <w:jc w:val="center"/>
              <w:rPr>
                <w:rFonts w:ascii="Arial Narrow" w:eastAsiaTheme="minorHAnsi" w:hAnsi="Arial Narrow" w:cs="Arial"/>
                <w:b/>
                <w:bCs/>
                <w:color w:val="000000"/>
                <w:lang w:val="pl-PL" w:bidi="ar-SA"/>
              </w:rPr>
            </w:pPr>
            <w:r w:rsidRPr="00864450">
              <w:rPr>
                <w:rFonts w:ascii="Arial Narrow" w:eastAsiaTheme="minorHAnsi" w:hAnsi="Arial Narrow" w:cs="Arial"/>
                <w:b/>
                <w:bCs/>
                <w:color w:val="000000"/>
                <w:lang w:val="pl-PL" w:bidi="ar-SA"/>
              </w:rPr>
              <w:t>1,054</w:t>
            </w:r>
          </w:p>
        </w:tc>
        <w:tc>
          <w:tcPr>
            <w:tcW w:w="1077" w:type="dxa"/>
            <w:tcBorders>
              <w:top w:val="single" w:sz="12" w:space="0" w:color="auto"/>
              <w:left w:val="single" w:sz="6" w:space="0" w:color="auto"/>
              <w:bottom w:val="single" w:sz="12" w:space="0" w:color="auto"/>
              <w:right w:val="single" w:sz="6" w:space="0" w:color="auto"/>
            </w:tcBorders>
          </w:tcPr>
          <w:p w14:paraId="1466BA42" w14:textId="77777777" w:rsidR="00864450" w:rsidRPr="00864450" w:rsidRDefault="00864450" w:rsidP="00864450">
            <w:pPr>
              <w:autoSpaceDE w:val="0"/>
              <w:autoSpaceDN w:val="0"/>
              <w:adjustRightInd w:val="0"/>
              <w:ind w:firstLine="0"/>
              <w:jc w:val="center"/>
              <w:rPr>
                <w:rFonts w:ascii="Arial Narrow" w:eastAsiaTheme="minorHAnsi" w:hAnsi="Arial Narrow" w:cs="Arial"/>
                <w:b/>
                <w:bCs/>
                <w:color w:val="000000"/>
                <w:lang w:val="pl-PL" w:bidi="ar-SA"/>
              </w:rPr>
            </w:pPr>
            <w:r w:rsidRPr="00864450">
              <w:rPr>
                <w:rFonts w:ascii="Arial Narrow" w:eastAsiaTheme="minorHAnsi" w:hAnsi="Arial Narrow" w:cs="Arial"/>
                <w:b/>
                <w:bCs/>
                <w:color w:val="000000"/>
                <w:lang w:val="pl-PL" w:bidi="ar-SA"/>
              </w:rPr>
              <w:t>1,24</w:t>
            </w:r>
          </w:p>
        </w:tc>
        <w:tc>
          <w:tcPr>
            <w:tcW w:w="1200" w:type="dxa"/>
            <w:tcBorders>
              <w:top w:val="single" w:sz="12" w:space="0" w:color="auto"/>
              <w:left w:val="single" w:sz="6" w:space="0" w:color="auto"/>
              <w:bottom w:val="single" w:sz="12" w:space="0" w:color="auto"/>
              <w:right w:val="single" w:sz="12" w:space="0" w:color="auto"/>
            </w:tcBorders>
          </w:tcPr>
          <w:p w14:paraId="44043DC2" w14:textId="77777777" w:rsidR="00864450" w:rsidRPr="00864450" w:rsidRDefault="00864450" w:rsidP="00864450">
            <w:pPr>
              <w:autoSpaceDE w:val="0"/>
              <w:autoSpaceDN w:val="0"/>
              <w:adjustRightInd w:val="0"/>
              <w:ind w:firstLine="0"/>
              <w:jc w:val="center"/>
              <w:rPr>
                <w:rFonts w:ascii="Arial Narrow" w:eastAsiaTheme="minorHAnsi" w:hAnsi="Arial Narrow" w:cs="Arial"/>
                <w:b/>
                <w:bCs/>
                <w:color w:val="000000"/>
                <w:lang w:val="pl-PL" w:bidi="ar-SA"/>
              </w:rPr>
            </w:pPr>
            <w:r w:rsidRPr="00864450">
              <w:rPr>
                <w:rFonts w:ascii="Arial Narrow" w:eastAsiaTheme="minorHAnsi" w:hAnsi="Arial Narrow" w:cs="Arial"/>
                <w:b/>
                <w:bCs/>
                <w:color w:val="000000"/>
                <w:lang w:val="pl-PL" w:bidi="ar-SA"/>
              </w:rPr>
              <w:t>1,330</w:t>
            </w:r>
          </w:p>
        </w:tc>
      </w:tr>
      <w:tr w:rsidR="00864450" w:rsidRPr="00864450" w14:paraId="7E1CE660" w14:textId="77777777" w:rsidTr="00864450">
        <w:trPr>
          <w:trHeight w:val="286"/>
        </w:trPr>
        <w:tc>
          <w:tcPr>
            <w:tcW w:w="4138" w:type="dxa"/>
            <w:tcBorders>
              <w:top w:val="nil"/>
              <w:left w:val="single" w:sz="12" w:space="0" w:color="auto"/>
              <w:bottom w:val="nil"/>
              <w:right w:val="single" w:sz="6" w:space="0" w:color="auto"/>
            </w:tcBorders>
          </w:tcPr>
          <w:p w14:paraId="3DC9D552" w14:textId="77777777" w:rsidR="00864450" w:rsidRPr="00864450" w:rsidRDefault="00864450" w:rsidP="00864450">
            <w:pPr>
              <w:autoSpaceDE w:val="0"/>
              <w:autoSpaceDN w:val="0"/>
              <w:adjustRightInd w:val="0"/>
              <w:ind w:firstLine="0"/>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płyta stropowa żelbetowa</w:t>
            </w:r>
          </w:p>
        </w:tc>
        <w:tc>
          <w:tcPr>
            <w:tcW w:w="1164" w:type="dxa"/>
            <w:tcBorders>
              <w:top w:val="nil"/>
              <w:left w:val="single" w:sz="6" w:space="0" w:color="auto"/>
              <w:bottom w:val="nil"/>
              <w:right w:val="single" w:sz="6" w:space="0" w:color="auto"/>
            </w:tcBorders>
          </w:tcPr>
          <w:p w14:paraId="030991D2"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0,200</w:t>
            </w:r>
          </w:p>
        </w:tc>
        <w:tc>
          <w:tcPr>
            <w:tcW w:w="1248" w:type="dxa"/>
            <w:tcBorders>
              <w:top w:val="nil"/>
              <w:left w:val="single" w:sz="6" w:space="0" w:color="auto"/>
              <w:bottom w:val="nil"/>
              <w:right w:val="single" w:sz="6" w:space="0" w:color="auto"/>
            </w:tcBorders>
          </w:tcPr>
          <w:p w14:paraId="212BCF67"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5,000</w:t>
            </w:r>
          </w:p>
        </w:tc>
        <w:tc>
          <w:tcPr>
            <w:tcW w:w="1077" w:type="dxa"/>
            <w:tcBorders>
              <w:top w:val="nil"/>
              <w:left w:val="single" w:sz="6" w:space="0" w:color="auto"/>
              <w:bottom w:val="nil"/>
              <w:right w:val="single" w:sz="6" w:space="0" w:color="auto"/>
            </w:tcBorders>
          </w:tcPr>
          <w:p w14:paraId="28C0590B"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1,10</w:t>
            </w:r>
          </w:p>
        </w:tc>
        <w:tc>
          <w:tcPr>
            <w:tcW w:w="1200" w:type="dxa"/>
            <w:tcBorders>
              <w:top w:val="nil"/>
              <w:left w:val="single" w:sz="6" w:space="0" w:color="auto"/>
              <w:bottom w:val="nil"/>
              <w:right w:val="single" w:sz="12" w:space="0" w:color="auto"/>
            </w:tcBorders>
          </w:tcPr>
          <w:p w14:paraId="7624D56E"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5,500</w:t>
            </w:r>
          </w:p>
        </w:tc>
      </w:tr>
      <w:tr w:rsidR="00864450" w:rsidRPr="00864450" w14:paraId="661B454F" w14:textId="77777777" w:rsidTr="00864450">
        <w:trPr>
          <w:trHeight w:val="286"/>
        </w:trPr>
        <w:tc>
          <w:tcPr>
            <w:tcW w:w="4138" w:type="dxa"/>
            <w:tcBorders>
              <w:top w:val="single" w:sz="12" w:space="0" w:color="auto"/>
              <w:left w:val="single" w:sz="12" w:space="0" w:color="auto"/>
              <w:bottom w:val="single" w:sz="12" w:space="0" w:color="auto"/>
              <w:right w:val="single" w:sz="6" w:space="0" w:color="auto"/>
            </w:tcBorders>
          </w:tcPr>
          <w:p w14:paraId="35BEF62C" w14:textId="77777777" w:rsidR="00864450" w:rsidRPr="00864450" w:rsidRDefault="00864450" w:rsidP="00864450">
            <w:pPr>
              <w:autoSpaceDE w:val="0"/>
              <w:autoSpaceDN w:val="0"/>
              <w:adjustRightInd w:val="0"/>
              <w:ind w:firstLine="0"/>
              <w:jc w:val="right"/>
              <w:rPr>
                <w:rFonts w:ascii="Arial Narrow" w:eastAsiaTheme="minorHAnsi" w:hAnsi="Arial Narrow" w:cs="Arial"/>
                <w:b/>
                <w:bCs/>
                <w:color w:val="000000"/>
                <w:lang w:val="pl-PL" w:bidi="ar-SA"/>
              </w:rPr>
            </w:pPr>
            <w:r w:rsidRPr="00864450">
              <w:rPr>
                <w:rFonts w:ascii="Arial Narrow" w:eastAsiaTheme="minorHAnsi" w:hAnsi="Arial Narrow" w:cs="Arial"/>
                <w:b/>
                <w:bCs/>
                <w:color w:val="000000"/>
                <w:lang w:val="pl-PL" w:bidi="ar-SA"/>
              </w:rPr>
              <w:t>OBCIĄŻENIA STAŁE RAZEM:</w:t>
            </w:r>
          </w:p>
        </w:tc>
        <w:tc>
          <w:tcPr>
            <w:tcW w:w="1164" w:type="dxa"/>
            <w:tcBorders>
              <w:top w:val="single" w:sz="12" w:space="0" w:color="auto"/>
              <w:left w:val="single" w:sz="6" w:space="0" w:color="auto"/>
              <w:bottom w:val="single" w:sz="12" w:space="0" w:color="auto"/>
              <w:right w:val="single" w:sz="6" w:space="0" w:color="auto"/>
            </w:tcBorders>
          </w:tcPr>
          <w:p w14:paraId="79F6D537"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p>
        </w:tc>
        <w:tc>
          <w:tcPr>
            <w:tcW w:w="1248" w:type="dxa"/>
            <w:tcBorders>
              <w:top w:val="single" w:sz="12" w:space="0" w:color="auto"/>
              <w:left w:val="single" w:sz="6" w:space="0" w:color="auto"/>
              <w:bottom w:val="single" w:sz="12" w:space="0" w:color="auto"/>
              <w:right w:val="single" w:sz="6" w:space="0" w:color="auto"/>
            </w:tcBorders>
          </w:tcPr>
          <w:p w14:paraId="0D5E9A04" w14:textId="77777777" w:rsidR="00864450" w:rsidRPr="00864450" w:rsidRDefault="00864450" w:rsidP="00864450">
            <w:pPr>
              <w:autoSpaceDE w:val="0"/>
              <w:autoSpaceDN w:val="0"/>
              <w:adjustRightInd w:val="0"/>
              <w:ind w:firstLine="0"/>
              <w:jc w:val="center"/>
              <w:rPr>
                <w:rFonts w:ascii="Arial Narrow" w:eastAsiaTheme="minorHAnsi" w:hAnsi="Arial Narrow" w:cs="Arial"/>
                <w:b/>
                <w:bCs/>
                <w:color w:val="000000"/>
                <w:lang w:val="pl-PL" w:bidi="ar-SA"/>
              </w:rPr>
            </w:pPr>
            <w:r w:rsidRPr="00864450">
              <w:rPr>
                <w:rFonts w:ascii="Arial Narrow" w:eastAsiaTheme="minorHAnsi" w:hAnsi="Arial Narrow" w:cs="Arial"/>
                <w:b/>
                <w:bCs/>
                <w:color w:val="000000"/>
                <w:lang w:val="pl-PL" w:bidi="ar-SA"/>
              </w:rPr>
              <w:t>6,054</w:t>
            </w:r>
          </w:p>
        </w:tc>
        <w:tc>
          <w:tcPr>
            <w:tcW w:w="1077" w:type="dxa"/>
            <w:tcBorders>
              <w:top w:val="single" w:sz="12" w:space="0" w:color="auto"/>
              <w:left w:val="single" w:sz="6" w:space="0" w:color="auto"/>
              <w:bottom w:val="single" w:sz="12" w:space="0" w:color="auto"/>
              <w:right w:val="single" w:sz="6" w:space="0" w:color="auto"/>
            </w:tcBorders>
          </w:tcPr>
          <w:p w14:paraId="014748D3" w14:textId="77777777" w:rsidR="00864450" w:rsidRPr="00864450" w:rsidRDefault="00864450" w:rsidP="00864450">
            <w:pPr>
              <w:autoSpaceDE w:val="0"/>
              <w:autoSpaceDN w:val="0"/>
              <w:adjustRightInd w:val="0"/>
              <w:ind w:firstLine="0"/>
              <w:jc w:val="center"/>
              <w:rPr>
                <w:rFonts w:ascii="Arial Narrow" w:eastAsiaTheme="minorHAnsi" w:hAnsi="Arial Narrow" w:cs="Arial"/>
                <w:b/>
                <w:bCs/>
                <w:color w:val="000000"/>
                <w:lang w:val="pl-PL" w:bidi="ar-SA"/>
              </w:rPr>
            </w:pPr>
            <w:r w:rsidRPr="00864450">
              <w:rPr>
                <w:rFonts w:ascii="Arial Narrow" w:eastAsiaTheme="minorHAnsi" w:hAnsi="Arial Narrow" w:cs="Arial"/>
                <w:b/>
                <w:bCs/>
                <w:color w:val="000000"/>
                <w:lang w:val="pl-PL" w:bidi="ar-SA"/>
              </w:rPr>
              <w:t>1,13</w:t>
            </w:r>
          </w:p>
        </w:tc>
        <w:tc>
          <w:tcPr>
            <w:tcW w:w="1200" w:type="dxa"/>
            <w:tcBorders>
              <w:top w:val="single" w:sz="12" w:space="0" w:color="auto"/>
              <w:left w:val="single" w:sz="6" w:space="0" w:color="auto"/>
              <w:bottom w:val="single" w:sz="12" w:space="0" w:color="auto"/>
              <w:right w:val="single" w:sz="12" w:space="0" w:color="auto"/>
            </w:tcBorders>
          </w:tcPr>
          <w:p w14:paraId="26C17110" w14:textId="77777777" w:rsidR="00864450" w:rsidRPr="00864450" w:rsidRDefault="00864450" w:rsidP="00864450">
            <w:pPr>
              <w:autoSpaceDE w:val="0"/>
              <w:autoSpaceDN w:val="0"/>
              <w:adjustRightInd w:val="0"/>
              <w:ind w:firstLine="0"/>
              <w:jc w:val="center"/>
              <w:rPr>
                <w:rFonts w:ascii="Arial Narrow" w:eastAsiaTheme="minorHAnsi" w:hAnsi="Arial Narrow" w:cs="Arial"/>
                <w:b/>
                <w:bCs/>
                <w:color w:val="000000"/>
                <w:lang w:val="pl-PL" w:bidi="ar-SA"/>
              </w:rPr>
            </w:pPr>
            <w:r w:rsidRPr="00864450">
              <w:rPr>
                <w:rFonts w:ascii="Arial Narrow" w:eastAsiaTheme="minorHAnsi" w:hAnsi="Arial Narrow" w:cs="Arial"/>
                <w:b/>
                <w:bCs/>
                <w:color w:val="000000"/>
                <w:lang w:val="pl-PL" w:bidi="ar-SA"/>
              </w:rPr>
              <w:t>6,830</w:t>
            </w:r>
          </w:p>
        </w:tc>
      </w:tr>
    </w:tbl>
    <w:p w14:paraId="3F3ECC84" w14:textId="77777777" w:rsidR="00864450" w:rsidRPr="00864450" w:rsidRDefault="00864450" w:rsidP="00864450">
      <w:pPr>
        <w:pStyle w:val="Styl1"/>
        <w:spacing w:line="276" w:lineRule="auto"/>
        <w:ind w:left="426"/>
        <w:rPr>
          <w:rFonts w:ascii="Arial Narrow" w:hAnsi="Arial Narrow"/>
          <w:b/>
          <w:sz w:val="22"/>
          <w:szCs w:val="22"/>
        </w:rPr>
      </w:pPr>
    </w:p>
    <w:tbl>
      <w:tblPr>
        <w:tblW w:w="0" w:type="auto"/>
        <w:tblInd w:w="40" w:type="dxa"/>
        <w:tblLayout w:type="fixed"/>
        <w:tblCellMar>
          <w:left w:w="70" w:type="dxa"/>
          <w:right w:w="70" w:type="dxa"/>
        </w:tblCellMar>
        <w:tblLook w:val="0000" w:firstRow="0" w:lastRow="0" w:firstColumn="0" w:lastColumn="0" w:noHBand="0" w:noVBand="0"/>
      </w:tblPr>
      <w:tblGrid>
        <w:gridCol w:w="4138"/>
        <w:gridCol w:w="1164"/>
        <w:gridCol w:w="1248"/>
        <w:gridCol w:w="1077"/>
        <w:gridCol w:w="1200"/>
      </w:tblGrid>
      <w:tr w:rsidR="00864450" w:rsidRPr="00153C3C" w14:paraId="7213EDD1" w14:textId="77777777" w:rsidTr="00864450">
        <w:trPr>
          <w:trHeight w:val="286"/>
        </w:trPr>
        <w:tc>
          <w:tcPr>
            <w:tcW w:w="4138" w:type="dxa"/>
            <w:gridSpan w:val="3"/>
            <w:tcBorders>
              <w:top w:val="nil"/>
              <w:left w:val="nil"/>
              <w:bottom w:val="nil"/>
              <w:right w:val="nil"/>
            </w:tcBorders>
          </w:tcPr>
          <w:p w14:paraId="6738B9D2" w14:textId="77777777" w:rsidR="00864450" w:rsidRPr="00864450" w:rsidRDefault="00864450" w:rsidP="00864450">
            <w:pPr>
              <w:autoSpaceDE w:val="0"/>
              <w:autoSpaceDN w:val="0"/>
              <w:adjustRightInd w:val="0"/>
              <w:ind w:firstLine="0"/>
              <w:rPr>
                <w:rFonts w:ascii="Arial Narrow" w:eastAsiaTheme="minorHAnsi" w:hAnsi="Arial Narrow" w:cs="Czcionka tekstu podstawowego"/>
                <w:color w:val="000000"/>
                <w:lang w:val="pl-PL" w:bidi="ar-SA"/>
              </w:rPr>
            </w:pPr>
            <w:r w:rsidRPr="00864450">
              <w:rPr>
                <w:rFonts w:ascii="Arial Narrow" w:eastAsiaTheme="minorHAnsi" w:hAnsi="Arial Narrow" w:cs="Czcionka tekstu podstawowego"/>
                <w:color w:val="000000"/>
                <w:lang w:val="pl-PL" w:bidi="ar-SA"/>
              </w:rPr>
              <w:t xml:space="preserve">ŚCIANY </w:t>
            </w:r>
            <w:proofErr w:type="gramStart"/>
            <w:r w:rsidRPr="00864450">
              <w:rPr>
                <w:rFonts w:ascii="Arial Narrow" w:eastAsiaTheme="minorHAnsi" w:hAnsi="Arial Narrow" w:cs="Czcionka tekstu podstawowego"/>
                <w:color w:val="000000"/>
                <w:lang w:val="pl-PL" w:bidi="ar-SA"/>
              </w:rPr>
              <w:t>ZEWNĘTRZNE  MUROWANE</w:t>
            </w:r>
            <w:proofErr w:type="gramEnd"/>
            <w:r w:rsidRPr="00864450">
              <w:rPr>
                <w:rFonts w:ascii="Arial Narrow" w:eastAsiaTheme="minorHAnsi" w:hAnsi="Arial Narrow" w:cs="Czcionka tekstu podstawowego"/>
                <w:color w:val="000000"/>
                <w:lang w:val="pl-PL" w:bidi="ar-SA"/>
              </w:rPr>
              <w:t xml:space="preserve"> Z OKŁADZINĄ KLINKIEROWĄ</w:t>
            </w:r>
          </w:p>
        </w:tc>
        <w:tc>
          <w:tcPr>
            <w:tcW w:w="1077" w:type="dxa"/>
            <w:tcBorders>
              <w:top w:val="nil"/>
              <w:left w:val="nil"/>
              <w:bottom w:val="nil"/>
              <w:right w:val="nil"/>
            </w:tcBorders>
          </w:tcPr>
          <w:p w14:paraId="063D8D47" w14:textId="77777777" w:rsidR="00864450" w:rsidRPr="00864450" w:rsidRDefault="00864450" w:rsidP="00864450">
            <w:pPr>
              <w:autoSpaceDE w:val="0"/>
              <w:autoSpaceDN w:val="0"/>
              <w:adjustRightInd w:val="0"/>
              <w:ind w:firstLine="0"/>
              <w:jc w:val="right"/>
              <w:rPr>
                <w:rFonts w:ascii="Arial Narrow" w:eastAsiaTheme="minorHAnsi" w:hAnsi="Arial Narrow" w:cs="Czcionka tekstu podstawowego"/>
                <w:color w:val="000000"/>
                <w:lang w:val="pl-PL" w:bidi="ar-SA"/>
              </w:rPr>
            </w:pPr>
          </w:p>
        </w:tc>
        <w:tc>
          <w:tcPr>
            <w:tcW w:w="1200" w:type="dxa"/>
            <w:tcBorders>
              <w:top w:val="nil"/>
              <w:left w:val="nil"/>
              <w:bottom w:val="nil"/>
              <w:right w:val="nil"/>
            </w:tcBorders>
          </w:tcPr>
          <w:p w14:paraId="0261840F" w14:textId="77777777" w:rsidR="00864450" w:rsidRPr="00864450" w:rsidRDefault="00864450" w:rsidP="00864450">
            <w:pPr>
              <w:autoSpaceDE w:val="0"/>
              <w:autoSpaceDN w:val="0"/>
              <w:adjustRightInd w:val="0"/>
              <w:ind w:firstLine="0"/>
              <w:jc w:val="right"/>
              <w:rPr>
                <w:rFonts w:ascii="Arial Narrow" w:eastAsiaTheme="minorHAnsi" w:hAnsi="Arial Narrow" w:cs="Czcionka tekstu podstawowego"/>
                <w:color w:val="000000"/>
                <w:lang w:val="pl-PL" w:bidi="ar-SA"/>
              </w:rPr>
            </w:pPr>
          </w:p>
        </w:tc>
      </w:tr>
      <w:tr w:rsidR="00864450" w:rsidRPr="00153C3C" w14:paraId="24B83F68" w14:textId="77777777" w:rsidTr="00864450">
        <w:trPr>
          <w:trHeight w:val="890"/>
        </w:trPr>
        <w:tc>
          <w:tcPr>
            <w:tcW w:w="4138" w:type="dxa"/>
            <w:tcBorders>
              <w:top w:val="single" w:sz="12" w:space="0" w:color="auto"/>
              <w:left w:val="single" w:sz="12" w:space="0" w:color="auto"/>
              <w:bottom w:val="single" w:sz="12" w:space="0" w:color="auto"/>
              <w:right w:val="single" w:sz="6" w:space="0" w:color="auto"/>
            </w:tcBorders>
          </w:tcPr>
          <w:p w14:paraId="019757E1"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TYP OBCIĄŻENIA STAŁEGO</w:t>
            </w:r>
          </w:p>
        </w:tc>
        <w:tc>
          <w:tcPr>
            <w:tcW w:w="1164" w:type="dxa"/>
            <w:tcBorders>
              <w:top w:val="single" w:sz="12" w:space="0" w:color="auto"/>
              <w:left w:val="single" w:sz="6" w:space="0" w:color="auto"/>
              <w:bottom w:val="single" w:sz="12" w:space="0" w:color="auto"/>
              <w:right w:val="single" w:sz="6" w:space="0" w:color="auto"/>
            </w:tcBorders>
          </w:tcPr>
          <w:p w14:paraId="2612FAFA"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 xml:space="preserve">grubość warstwy  </w:t>
            </w:r>
            <w:proofErr w:type="gramStart"/>
            <w:r w:rsidRPr="00864450">
              <w:rPr>
                <w:rFonts w:ascii="Arial Narrow" w:eastAsiaTheme="minorHAnsi" w:hAnsi="Arial Narrow" w:cs="Arial"/>
                <w:color w:val="000000"/>
                <w:lang w:val="pl-PL" w:bidi="ar-SA"/>
              </w:rPr>
              <w:t xml:space="preserve">   [</w:t>
            </w:r>
            <w:proofErr w:type="gramEnd"/>
            <w:r w:rsidRPr="00864450">
              <w:rPr>
                <w:rFonts w:ascii="Arial Narrow" w:eastAsiaTheme="minorHAnsi" w:hAnsi="Arial Narrow" w:cs="Arial"/>
                <w:color w:val="000000"/>
                <w:lang w:val="pl-PL" w:bidi="ar-SA"/>
              </w:rPr>
              <w:t>m]</w:t>
            </w:r>
          </w:p>
        </w:tc>
        <w:tc>
          <w:tcPr>
            <w:tcW w:w="1248" w:type="dxa"/>
            <w:tcBorders>
              <w:top w:val="single" w:sz="12" w:space="0" w:color="auto"/>
              <w:left w:val="single" w:sz="6" w:space="0" w:color="auto"/>
              <w:bottom w:val="single" w:sz="12" w:space="0" w:color="auto"/>
              <w:right w:val="single" w:sz="6" w:space="0" w:color="auto"/>
            </w:tcBorders>
          </w:tcPr>
          <w:p w14:paraId="4133110D"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proofErr w:type="spellStart"/>
            <w:proofErr w:type="gramStart"/>
            <w:r w:rsidRPr="00864450">
              <w:rPr>
                <w:rFonts w:ascii="Arial Narrow" w:eastAsiaTheme="minorHAnsi" w:hAnsi="Arial Narrow" w:cs="Arial"/>
                <w:color w:val="000000"/>
                <w:lang w:val="pl-PL" w:bidi="ar-SA"/>
              </w:rPr>
              <w:t>obc.charakt</w:t>
            </w:r>
            <w:proofErr w:type="spellEnd"/>
            <w:proofErr w:type="gramEnd"/>
            <w:r w:rsidRPr="00864450">
              <w:rPr>
                <w:rFonts w:ascii="Arial Narrow" w:eastAsiaTheme="minorHAnsi" w:hAnsi="Arial Narrow" w:cs="Arial"/>
                <w:color w:val="000000"/>
                <w:lang w:val="pl-PL" w:bidi="ar-SA"/>
              </w:rPr>
              <w:t xml:space="preserve">        </w:t>
            </w:r>
            <w:proofErr w:type="spellStart"/>
            <w:r w:rsidRPr="00864450">
              <w:rPr>
                <w:rFonts w:ascii="Arial Narrow" w:eastAsiaTheme="minorHAnsi" w:hAnsi="Arial Narrow" w:cs="Arial"/>
                <w:color w:val="000000"/>
                <w:lang w:val="pl-PL" w:bidi="ar-SA"/>
              </w:rPr>
              <w:t>q</w:t>
            </w:r>
            <w:r w:rsidRPr="00864450">
              <w:rPr>
                <w:rFonts w:ascii="Arial Narrow" w:eastAsiaTheme="minorHAnsi" w:hAnsi="Arial Narrow" w:cs="Arial"/>
                <w:color w:val="000000"/>
                <w:vertAlign w:val="subscript"/>
                <w:lang w:val="pl-PL" w:bidi="ar-SA"/>
              </w:rPr>
              <w:t>k</w:t>
            </w:r>
            <w:proofErr w:type="spellEnd"/>
            <w:r w:rsidRPr="00864450">
              <w:rPr>
                <w:rFonts w:ascii="Arial Narrow" w:eastAsiaTheme="minorHAnsi" w:hAnsi="Arial Narrow" w:cs="Arial"/>
                <w:color w:val="000000"/>
                <w:lang w:val="pl-PL" w:bidi="ar-SA"/>
              </w:rPr>
              <w:t xml:space="preserve">      [</w:t>
            </w:r>
            <w:proofErr w:type="spellStart"/>
            <w:r w:rsidRPr="00864450">
              <w:rPr>
                <w:rFonts w:ascii="Arial Narrow" w:eastAsiaTheme="minorHAnsi" w:hAnsi="Arial Narrow" w:cs="Arial"/>
                <w:color w:val="000000"/>
                <w:lang w:val="pl-PL" w:bidi="ar-SA"/>
              </w:rPr>
              <w:t>kN</w:t>
            </w:r>
            <w:proofErr w:type="spellEnd"/>
            <w:r w:rsidRPr="00864450">
              <w:rPr>
                <w:rFonts w:ascii="Arial Narrow" w:eastAsiaTheme="minorHAnsi" w:hAnsi="Arial Narrow" w:cs="Arial"/>
                <w:color w:val="000000"/>
                <w:lang w:val="pl-PL" w:bidi="ar-SA"/>
              </w:rPr>
              <w:t>/m</w:t>
            </w:r>
            <w:r w:rsidRPr="00864450">
              <w:rPr>
                <w:rFonts w:ascii="Arial Narrow" w:eastAsiaTheme="minorHAnsi" w:hAnsi="Arial Narrow" w:cs="Arial"/>
                <w:color w:val="000000"/>
                <w:vertAlign w:val="superscript"/>
                <w:lang w:val="pl-PL" w:bidi="ar-SA"/>
              </w:rPr>
              <w:t>2</w:t>
            </w:r>
            <w:r w:rsidRPr="00864450">
              <w:rPr>
                <w:rFonts w:ascii="Arial Narrow" w:eastAsiaTheme="minorHAnsi" w:hAnsi="Arial Narrow" w:cs="Arial"/>
                <w:color w:val="000000"/>
                <w:lang w:val="pl-PL" w:bidi="ar-SA"/>
              </w:rPr>
              <w:t>]</w:t>
            </w:r>
          </w:p>
        </w:tc>
        <w:tc>
          <w:tcPr>
            <w:tcW w:w="1077" w:type="dxa"/>
            <w:tcBorders>
              <w:top w:val="single" w:sz="12" w:space="0" w:color="auto"/>
              <w:left w:val="single" w:sz="6" w:space="0" w:color="auto"/>
              <w:bottom w:val="single" w:sz="12" w:space="0" w:color="auto"/>
              <w:right w:val="single" w:sz="6" w:space="0" w:color="auto"/>
            </w:tcBorders>
          </w:tcPr>
          <w:p w14:paraId="5F2208F5"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proofErr w:type="spellStart"/>
            <w:r w:rsidRPr="00864450">
              <w:rPr>
                <w:rFonts w:ascii="Arial Narrow" w:eastAsiaTheme="minorHAnsi" w:hAnsi="Arial Narrow" w:cs="Arial"/>
                <w:color w:val="000000"/>
                <w:lang w:val="pl-PL" w:bidi="ar-SA"/>
              </w:rPr>
              <w:t>wsp</w:t>
            </w:r>
            <w:proofErr w:type="spellEnd"/>
            <w:r w:rsidRPr="00864450">
              <w:rPr>
                <w:rFonts w:ascii="Arial Narrow" w:eastAsiaTheme="minorHAnsi" w:hAnsi="Arial Narrow" w:cs="Arial"/>
                <w:color w:val="000000"/>
                <w:lang w:val="pl-PL" w:bidi="ar-SA"/>
              </w:rPr>
              <w:t xml:space="preserve">. </w:t>
            </w:r>
            <w:proofErr w:type="spellStart"/>
            <w:r w:rsidRPr="00864450">
              <w:rPr>
                <w:rFonts w:ascii="Arial Narrow" w:eastAsiaTheme="minorHAnsi" w:hAnsi="Arial Narrow" w:cs="Arial"/>
                <w:color w:val="000000"/>
                <w:lang w:val="pl-PL" w:bidi="ar-SA"/>
              </w:rPr>
              <w:t>bezpiecz</w:t>
            </w:r>
            <w:proofErr w:type="spellEnd"/>
            <w:r w:rsidRPr="00864450">
              <w:rPr>
                <w:rFonts w:ascii="Arial Narrow" w:eastAsiaTheme="minorHAnsi" w:hAnsi="Arial Narrow" w:cs="Arial"/>
                <w:color w:val="000000"/>
                <w:lang w:val="pl-PL" w:bidi="ar-SA"/>
              </w:rPr>
              <w:t xml:space="preserve">.           </w:t>
            </w:r>
            <w:proofErr w:type="spellStart"/>
            <w:r w:rsidRPr="00864450">
              <w:rPr>
                <w:rFonts w:ascii="Arial Narrow" w:eastAsiaTheme="minorHAnsi" w:hAnsi="Arial Narrow" w:cs="Arial"/>
                <w:color w:val="000000"/>
                <w:lang w:val="pl-PL" w:bidi="ar-SA"/>
              </w:rPr>
              <w:t>gf</w:t>
            </w:r>
            <w:proofErr w:type="spellEnd"/>
          </w:p>
        </w:tc>
        <w:tc>
          <w:tcPr>
            <w:tcW w:w="1200" w:type="dxa"/>
            <w:tcBorders>
              <w:top w:val="single" w:sz="12" w:space="0" w:color="auto"/>
              <w:left w:val="single" w:sz="6" w:space="0" w:color="auto"/>
              <w:bottom w:val="single" w:sz="12" w:space="0" w:color="auto"/>
              <w:right w:val="single" w:sz="12" w:space="0" w:color="auto"/>
            </w:tcBorders>
          </w:tcPr>
          <w:p w14:paraId="37BE9072"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proofErr w:type="spellStart"/>
            <w:proofErr w:type="gramStart"/>
            <w:r w:rsidRPr="00864450">
              <w:rPr>
                <w:rFonts w:ascii="Arial Narrow" w:eastAsiaTheme="minorHAnsi" w:hAnsi="Arial Narrow" w:cs="Arial"/>
                <w:color w:val="000000"/>
                <w:lang w:val="pl-PL" w:bidi="ar-SA"/>
              </w:rPr>
              <w:t>obc.oblicz</w:t>
            </w:r>
            <w:proofErr w:type="spellEnd"/>
            <w:proofErr w:type="gramEnd"/>
            <w:r w:rsidRPr="00864450">
              <w:rPr>
                <w:rFonts w:ascii="Arial Narrow" w:eastAsiaTheme="minorHAnsi" w:hAnsi="Arial Narrow" w:cs="Arial"/>
                <w:color w:val="000000"/>
                <w:lang w:val="pl-PL" w:bidi="ar-SA"/>
              </w:rPr>
              <w:t xml:space="preserve">. q   </w:t>
            </w:r>
            <w:proofErr w:type="gramStart"/>
            <w:r w:rsidRPr="00864450">
              <w:rPr>
                <w:rFonts w:ascii="Arial Narrow" w:eastAsiaTheme="minorHAnsi" w:hAnsi="Arial Narrow" w:cs="Arial"/>
                <w:color w:val="000000"/>
                <w:lang w:val="pl-PL" w:bidi="ar-SA"/>
              </w:rPr>
              <w:t xml:space="preserve">   [</w:t>
            </w:r>
            <w:proofErr w:type="spellStart"/>
            <w:proofErr w:type="gramEnd"/>
            <w:r w:rsidRPr="00864450">
              <w:rPr>
                <w:rFonts w:ascii="Arial Narrow" w:eastAsiaTheme="minorHAnsi" w:hAnsi="Arial Narrow" w:cs="Arial"/>
                <w:color w:val="000000"/>
                <w:lang w:val="pl-PL" w:bidi="ar-SA"/>
              </w:rPr>
              <w:t>kN</w:t>
            </w:r>
            <w:proofErr w:type="spellEnd"/>
            <w:r w:rsidRPr="00864450">
              <w:rPr>
                <w:rFonts w:ascii="Arial Narrow" w:eastAsiaTheme="minorHAnsi" w:hAnsi="Arial Narrow" w:cs="Arial"/>
                <w:color w:val="000000"/>
                <w:lang w:val="pl-PL" w:bidi="ar-SA"/>
              </w:rPr>
              <w:t>/m</w:t>
            </w:r>
            <w:r w:rsidRPr="00864450">
              <w:rPr>
                <w:rFonts w:ascii="Arial Narrow" w:eastAsiaTheme="minorHAnsi" w:hAnsi="Arial Narrow" w:cs="Arial"/>
                <w:color w:val="000000"/>
                <w:vertAlign w:val="superscript"/>
                <w:lang w:val="pl-PL" w:bidi="ar-SA"/>
              </w:rPr>
              <w:t>2</w:t>
            </w:r>
            <w:r w:rsidRPr="00864450">
              <w:rPr>
                <w:rFonts w:ascii="Arial Narrow" w:eastAsiaTheme="minorHAnsi" w:hAnsi="Arial Narrow" w:cs="Arial"/>
                <w:color w:val="000000"/>
                <w:lang w:val="pl-PL" w:bidi="ar-SA"/>
              </w:rPr>
              <w:t>]</w:t>
            </w:r>
          </w:p>
        </w:tc>
      </w:tr>
      <w:tr w:rsidR="00864450" w:rsidRPr="00864450" w14:paraId="142485E8" w14:textId="77777777" w:rsidTr="00864450">
        <w:trPr>
          <w:trHeight w:val="274"/>
        </w:trPr>
        <w:tc>
          <w:tcPr>
            <w:tcW w:w="4138" w:type="dxa"/>
            <w:tcBorders>
              <w:top w:val="single" w:sz="6" w:space="0" w:color="auto"/>
              <w:left w:val="single" w:sz="12" w:space="0" w:color="auto"/>
              <w:bottom w:val="single" w:sz="6" w:space="0" w:color="auto"/>
              <w:right w:val="single" w:sz="6" w:space="0" w:color="auto"/>
            </w:tcBorders>
          </w:tcPr>
          <w:p w14:paraId="4B653207" w14:textId="77777777" w:rsidR="00864450" w:rsidRPr="00864450" w:rsidRDefault="00864450" w:rsidP="00864450">
            <w:pPr>
              <w:autoSpaceDE w:val="0"/>
              <w:autoSpaceDN w:val="0"/>
              <w:adjustRightInd w:val="0"/>
              <w:ind w:firstLine="0"/>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 xml:space="preserve">tynk </w:t>
            </w:r>
            <w:proofErr w:type="spellStart"/>
            <w:r w:rsidRPr="00864450">
              <w:rPr>
                <w:rFonts w:ascii="Arial Narrow" w:eastAsiaTheme="minorHAnsi" w:hAnsi="Arial Narrow" w:cs="Arial"/>
                <w:color w:val="000000"/>
                <w:lang w:val="pl-PL" w:bidi="ar-SA"/>
              </w:rPr>
              <w:t>c.w</w:t>
            </w:r>
            <w:proofErr w:type="spellEnd"/>
            <w:r w:rsidRPr="00864450">
              <w:rPr>
                <w:rFonts w:ascii="Arial Narrow" w:eastAsiaTheme="minorHAnsi" w:hAnsi="Arial Narrow" w:cs="Arial"/>
                <w:color w:val="000000"/>
                <w:lang w:val="pl-PL" w:bidi="ar-SA"/>
              </w:rPr>
              <w:t>.</w:t>
            </w:r>
          </w:p>
        </w:tc>
        <w:tc>
          <w:tcPr>
            <w:tcW w:w="1164" w:type="dxa"/>
            <w:tcBorders>
              <w:top w:val="single" w:sz="6" w:space="0" w:color="auto"/>
              <w:left w:val="single" w:sz="6" w:space="0" w:color="auto"/>
              <w:bottom w:val="single" w:sz="6" w:space="0" w:color="auto"/>
              <w:right w:val="single" w:sz="6" w:space="0" w:color="auto"/>
            </w:tcBorders>
          </w:tcPr>
          <w:p w14:paraId="043D07B2"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0,015</w:t>
            </w:r>
          </w:p>
        </w:tc>
        <w:tc>
          <w:tcPr>
            <w:tcW w:w="1248" w:type="dxa"/>
            <w:tcBorders>
              <w:top w:val="single" w:sz="6" w:space="0" w:color="auto"/>
              <w:left w:val="single" w:sz="6" w:space="0" w:color="auto"/>
              <w:bottom w:val="single" w:sz="6" w:space="0" w:color="auto"/>
              <w:right w:val="single" w:sz="6" w:space="0" w:color="auto"/>
            </w:tcBorders>
          </w:tcPr>
          <w:p w14:paraId="345CE047"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0,285</w:t>
            </w:r>
          </w:p>
        </w:tc>
        <w:tc>
          <w:tcPr>
            <w:tcW w:w="1077" w:type="dxa"/>
            <w:tcBorders>
              <w:top w:val="single" w:sz="6" w:space="0" w:color="auto"/>
              <w:left w:val="single" w:sz="6" w:space="0" w:color="auto"/>
              <w:bottom w:val="single" w:sz="6" w:space="0" w:color="auto"/>
              <w:right w:val="single" w:sz="6" w:space="0" w:color="auto"/>
            </w:tcBorders>
          </w:tcPr>
          <w:p w14:paraId="6A14C880"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1,20</w:t>
            </w:r>
          </w:p>
        </w:tc>
        <w:tc>
          <w:tcPr>
            <w:tcW w:w="1200" w:type="dxa"/>
            <w:tcBorders>
              <w:top w:val="single" w:sz="6" w:space="0" w:color="auto"/>
              <w:left w:val="single" w:sz="6" w:space="0" w:color="auto"/>
              <w:bottom w:val="single" w:sz="6" w:space="0" w:color="auto"/>
              <w:right w:val="single" w:sz="12" w:space="0" w:color="auto"/>
            </w:tcBorders>
          </w:tcPr>
          <w:p w14:paraId="3A5CC5FE"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0,342</w:t>
            </w:r>
          </w:p>
        </w:tc>
      </w:tr>
      <w:tr w:rsidR="00864450" w:rsidRPr="00864450" w14:paraId="152A9431" w14:textId="77777777" w:rsidTr="00864450">
        <w:trPr>
          <w:trHeight w:val="274"/>
        </w:trPr>
        <w:tc>
          <w:tcPr>
            <w:tcW w:w="4138" w:type="dxa"/>
            <w:tcBorders>
              <w:top w:val="single" w:sz="6" w:space="0" w:color="auto"/>
              <w:left w:val="single" w:sz="12" w:space="0" w:color="auto"/>
              <w:bottom w:val="single" w:sz="6" w:space="0" w:color="auto"/>
              <w:right w:val="single" w:sz="6" w:space="0" w:color="auto"/>
            </w:tcBorders>
          </w:tcPr>
          <w:p w14:paraId="5831C695" w14:textId="77777777" w:rsidR="00864450" w:rsidRPr="00864450" w:rsidRDefault="00864450" w:rsidP="00864450">
            <w:pPr>
              <w:autoSpaceDE w:val="0"/>
              <w:autoSpaceDN w:val="0"/>
              <w:adjustRightInd w:val="0"/>
              <w:ind w:firstLine="0"/>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 xml:space="preserve">warstwa konstrukcyjna </w:t>
            </w:r>
          </w:p>
        </w:tc>
        <w:tc>
          <w:tcPr>
            <w:tcW w:w="1164" w:type="dxa"/>
            <w:tcBorders>
              <w:top w:val="single" w:sz="6" w:space="0" w:color="auto"/>
              <w:left w:val="single" w:sz="6" w:space="0" w:color="auto"/>
              <w:bottom w:val="single" w:sz="6" w:space="0" w:color="auto"/>
              <w:right w:val="single" w:sz="6" w:space="0" w:color="auto"/>
            </w:tcBorders>
          </w:tcPr>
          <w:p w14:paraId="089C2FE7"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0,240</w:t>
            </w:r>
          </w:p>
        </w:tc>
        <w:tc>
          <w:tcPr>
            <w:tcW w:w="1248" w:type="dxa"/>
            <w:tcBorders>
              <w:top w:val="single" w:sz="6" w:space="0" w:color="auto"/>
              <w:left w:val="single" w:sz="6" w:space="0" w:color="auto"/>
              <w:bottom w:val="single" w:sz="6" w:space="0" w:color="auto"/>
              <w:right w:val="single" w:sz="6" w:space="0" w:color="auto"/>
            </w:tcBorders>
          </w:tcPr>
          <w:p w14:paraId="6AE6685D"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4,320</w:t>
            </w:r>
          </w:p>
        </w:tc>
        <w:tc>
          <w:tcPr>
            <w:tcW w:w="1077" w:type="dxa"/>
            <w:tcBorders>
              <w:top w:val="single" w:sz="6" w:space="0" w:color="auto"/>
              <w:left w:val="single" w:sz="6" w:space="0" w:color="auto"/>
              <w:bottom w:val="single" w:sz="6" w:space="0" w:color="auto"/>
              <w:right w:val="single" w:sz="6" w:space="0" w:color="auto"/>
            </w:tcBorders>
          </w:tcPr>
          <w:p w14:paraId="243EA183"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1,10</w:t>
            </w:r>
          </w:p>
        </w:tc>
        <w:tc>
          <w:tcPr>
            <w:tcW w:w="1200" w:type="dxa"/>
            <w:tcBorders>
              <w:top w:val="single" w:sz="6" w:space="0" w:color="auto"/>
              <w:left w:val="single" w:sz="6" w:space="0" w:color="auto"/>
              <w:bottom w:val="single" w:sz="6" w:space="0" w:color="auto"/>
              <w:right w:val="single" w:sz="12" w:space="0" w:color="auto"/>
            </w:tcBorders>
          </w:tcPr>
          <w:p w14:paraId="11C6DD75"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4,752</w:t>
            </w:r>
          </w:p>
        </w:tc>
      </w:tr>
      <w:tr w:rsidR="00864450" w:rsidRPr="00864450" w14:paraId="7CE713DA" w14:textId="77777777" w:rsidTr="00864450">
        <w:trPr>
          <w:trHeight w:val="274"/>
        </w:trPr>
        <w:tc>
          <w:tcPr>
            <w:tcW w:w="4138" w:type="dxa"/>
            <w:tcBorders>
              <w:top w:val="single" w:sz="6" w:space="0" w:color="auto"/>
              <w:left w:val="single" w:sz="12" w:space="0" w:color="auto"/>
              <w:bottom w:val="single" w:sz="6" w:space="0" w:color="auto"/>
              <w:right w:val="single" w:sz="6" w:space="0" w:color="auto"/>
            </w:tcBorders>
          </w:tcPr>
          <w:p w14:paraId="1D83E89B" w14:textId="77777777" w:rsidR="00864450" w:rsidRPr="00864450" w:rsidRDefault="00864450" w:rsidP="00864450">
            <w:pPr>
              <w:autoSpaceDE w:val="0"/>
              <w:autoSpaceDN w:val="0"/>
              <w:adjustRightInd w:val="0"/>
              <w:ind w:firstLine="0"/>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izolacja termiczna</w:t>
            </w:r>
          </w:p>
        </w:tc>
        <w:tc>
          <w:tcPr>
            <w:tcW w:w="1164" w:type="dxa"/>
            <w:tcBorders>
              <w:top w:val="single" w:sz="6" w:space="0" w:color="auto"/>
              <w:left w:val="single" w:sz="6" w:space="0" w:color="auto"/>
              <w:bottom w:val="single" w:sz="6" w:space="0" w:color="auto"/>
              <w:right w:val="single" w:sz="6" w:space="0" w:color="auto"/>
            </w:tcBorders>
          </w:tcPr>
          <w:p w14:paraId="687F3CC0"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0,200</w:t>
            </w:r>
          </w:p>
        </w:tc>
        <w:tc>
          <w:tcPr>
            <w:tcW w:w="1248" w:type="dxa"/>
            <w:tcBorders>
              <w:top w:val="single" w:sz="6" w:space="0" w:color="auto"/>
              <w:left w:val="single" w:sz="6" w:space="0" w:color="auto"/>
              <w:bottom w:val="single" w:sz="6" w:space="0" w:color="auto"/>
              <w:right w:val="single" w:sz="6" w:space="0" w:color="auto"/>
            </w:tcBorders>
          </w:tcPr>
          <w:p w14:paraId="744A85A9"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0,280</w:t>
            </w:r>
          </w:p>
        </w:tc>
        <w:tc>
          <w:tcPr>
            <w:tcW w:w="1077" w:type="dxa"/>
            <w:tcBorders>
              <w:top w:val="single" w:sz="6" w:space="0" w:color="auto"/>
              <w:left w:val="single" w:sz="6" w:space="0" w:color="auto"/>
              <w:bottom w:val="single" w:sz="6" w:space="0" w:color="auto"/>
              <w:right w:val="single" w:sz="6" w:space="0" w:color="auto"/>
            </w:tcBorders>
          </w:tcPr>
          <w:p w14:paraId="69F6A485"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1,20</w:t>
            </w:r>
          </w:p>
        </w:tc>
        <w:tc>
          <w:tcPr>
            <w:tcW w:w="1200" w:type="dxa"/>
            <w:tcBorders>
              <w:top w:val="single" w:sz="6" w:space="0" w:color="auto"/>
              <w:left w:val="single" w:sz="6" w:space="0" w:color="auto"/>
              <w:bottom w:val="single" w:sz="6" w:space="0" w:color="auto"/>
              <w:right w:val="single" w:sz="12" w:space="0" w:color="auto"/>
            </w:tcBorders>
          </w:tcPr>
          <w:p w14:paraId="36127389"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0,336</w:t>
            </w:r>
          </w:p>
        </w:tc>
      </w:tr>
      <w:tr w:rsidR="00864450" w:rsidRPr="00864450" w14:paraId="719DAC10" w14:textId="77777777" w:rsidTr="00864450">
        <w:trPr>
          <w:trHeight w:val="286"/>
        </w:trPr>
        <w:tc>
          <w:tcPr>
            <w:tcW w:w="4138" w:type="dxa"/>
            <w:tcBorders>
              <w:top w:val="single" w:sz="6" w:space="0" w:color="auto"/>
              <w:left w:val="single" w:sz="12" w:space="0" w:color="auto"/>
              <w:bottom w:val="single" w:sz="6" w:space="0" w:color="auto"/>
              <w:right w:val="single" w:sz="6" w:space="0" w:color="auto"/>
            </w:tcBorders>
          </w:tcPr>
          <w:p w14:paraId="47F17E2B" w14:textId="77777777" w:rsidR="00864450" w:rsidRPr="00864450" w:rsidRDefault="00864450" w:rsidP="00864450">
            <w:pPr>
              <w:autoSpaceDE w:val="0"/>
              <w:autoSpaceDN w:val="0"/>
              <w:adjustRightInd w:val="0"/>
              <w:ind w:firstLine="0"/>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płytka klinkierowa</w:t>
            </w:r>
          </w:p>
        </w:tc>
        <w:tc>
          <w:tcPr>
            <w:tcW w:w="1164" w:type="dxa"/>
            <w:tcBorders>
              <w:top w:val="single" w:sz="6" w:space="0" w:color="auto"/>
              <w:left w:val="single" w:sz="6" w:space="0" w:color="auto"/>
              <w:bottom w:val="single" w:sz="6" w:space="0" w:color="auto"/>
              <w:right w:val="single" w:sz="6" w:space="0" w:color="auto"/>
            </w:tcBorders>
          </w:tcPr>
          <w:p w14:paraId="168207B9"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0,120</w:t>
            </w:r>
          </w:p>
        </w:tc>
        <w:tc>
          <w:tcPr>
            <w:tcW w:w="1248" w:type="dxa"/>
            <w:tcBorders>
              <w:top w:val="single" w:sz="6" w:space="0" w:color="auto"/>
              <w:left w:val="single" w:sz="6" w:space="0" w:color="auto"/>
              <w:bottom w:val="single" w:sz="6" w:space="0" w:color="auto"/>
              <w:right w:val="single" w:sz="6" w:space="0" w:color="auto"/>
            </w:tcBorders>
          </w:tcPr>
          <w:p w14:paraId="156EFE5B"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2,280</w:t>
            </w:r>
          </w:p>
        </w:tc>
        <w:tc>
          <w:tcPr>
            <w:tcW w:w="1077" w:type="dxa"/>
            <w:tcBorders>
              <w:top w:val="single" w:sz="6" w:space="0" w:color="auto"/>
              <w:left w:val="single" w:sz="6" w:space="0" w:color="auto"/>
              <w:bottom w:val="single" w:sz="6" w:space="0" w:color="auto"/>
              <w:right w:val="single" w:sz="6" w:space="0" w:color="auto"/>
            </w:tcBorders>
          </w:tcPr>
          <w:p w14:paraId="5E209ABC"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1,30</w:t>
            </w:r>
          </w:p>
        </w:tc>
        <w:tc>
          <w:tcPr>
            <w:tcW w:w="1200" w:type="dxa"/>
            <w:tcBorders>
              <w:top w:val="single" w:sz="6" w:space="0" w:color="auto"/>
              <w:left w:val="single" w:sz="6" w:space="0" w:color="auto"/>
              <w:bottom w:val="single" w:sz="6" w:space="0" w:color="auto"/>
              <w:right w:val="single" w:sz="12" w:space="0" w:color="auto"/>
            </w:tcBorders>
          </w:tcPr>
          <w:p w14:paraId="23DD088C"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2,964</w:t>
            </w:r>
          </w:p>
        </w:tc>
      </w:tr>
      <w:tr w:rsidR="00864450" w:rsidRPr="00864450" w14:paraId="5E8C436F" w14:textId="77777777" w:rsidTr="00864450">
        <w:trPr>
          <w:trHeight w:val="286"/>
        </w:trPr>
        <w:tc>
          <w:tcPr>
            <w:tcW w:w="4138" w:type="dxa"/>
            <w:tcBorders>
              <w:top w:val="single" w:sz="12" w:space="0" w:color="auto"/>
              <w:left w:val="single" w:sz="12" w:space="0" w:color="auto"/>
              <w:bottom w:val="single" w:sz="12" w:space="0" w:color="auto"/>
              <w:right w:val="single" w:sz="6" w:space="0" w:color="auto"/>
            </w:tcBorders>
          </w:tcPr>
          <w:p w14:paraId="48DECD69" w14:textId="77777777" w:rsidR="00864450" w:rsidRPr="00864450" w:rsidRDefault="00864450" w:rsidP="00864450">
            <w:pPr>
              <w:autoSpaceDE w:val="0"/>
              <w:autoSpaceDN w:val="0"/>
              <w:adjustRightInd w:val="0"/>
              <w:ind w:firstLine="0"/>
              <w:jc w:val="right"/>
              <w:rPr>
                <w:rFonts w:ascii="Arial Narrow" w:eastAsiaTheme="minorHAnsi" w:hAnsi="Arial Narrow" w:cs="Arial"/>
                <w:b/>
                <w:bCs/>
                <w:color w:val="000000"/>
                <w:lang w:val="pl-PL" w:bidi="ar-SA"/>
              </w:rPr>
            </w:pPr>
            <w:r w:rsidRPr="00864450">
              <w:rPr>
                <w:rFonts w:ascii="Arial Narrow" w:eastAsiaTheme="minorHAnsi" w:hAnsi="Arial Narrow" w:cs="Arial"/>
                <w:b/>
                <w:bCs/>
                <w:color w:val="000000"/>
                <w:lang w:val="pl-PL" w:bidi="ar-SA"/>
              </w:rPr>
              <w:t>OBCIĄŻENIA STAŁE RAZEM:</w:t>
            </w:r>
          </w:p>
        </w:tc>
        <w:tc>
          <w:tcPr>
            <w:tcW w:w="1164" w:type="dxa"/>
            <w:tcBorders>
              <w:top w:val="single" w:sz="12" w:space="0" w:color="auto"/>
              <w:left w:val="single" w:sz="6" w:space="0" w:color="auto"/>
              <w:bottom w:val="single" w:sz="12" w:space="0" w:color="auto"/>
              <w:right w:val="single" w:sz="6" w:space="0" w:color="auto"/>
            </w:tcBorders>
          </w:tcPr>
          <w:p w14:paraId="267B08B1"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p>
        </w:tc>
        <w:tc>
          <w:tcPr>
            <w:tcW w:w="1248" w:type="dxa"/>
            <w:tcBorders>
              <w:top w:val="single" w:sz="12" w:space="0" w:color="auto"/>
              <w:left w:val="single" w:sz="6" w:space="0" w:color="auto"/>
              <w:bottom w:val="single" w:sz="12" w:space="0" w:color="auto"/>
              <w:right w:val="single" w:sz="6" w:space="0" w:color="auto"/>
            </w:tcBorders>
          </w:tcPr>
          <w:p w14:paraId="59093615" w14:textId="77777777" w:rsidR="00864450" w:rsidRPr="00864450" w:rsidRDefault="00864450" w:rsidP="00864450">
            <w:pPr>
              <w:autoSpaceDE w:val="0"/>
              <w:autoSpaceDN w:val="0"/>
              <w:adjustRightInd w:val="0"/>
              <w:ind w:firstLine="0"/>
              <w:jc w:val="center"/>
              <w:rPr>
                <w:rFonts w:ascii="Arial Narrow" w:eastAsiaTheme="minorHAnsi" w:hAnsi="Arial Narrow" w:cs="Arial"/>
                <w:b/>
                <w:bCs/>
                <w:color w:val="000000"/>
                <w:lang w:val="pl-PL" w:bidi="ar-SA"/>
              </w:rPr>
            </w:pPr>
            <w:r w:rsidRPr="00864450">
              <w:rPr>
                <w:rFonts w:ascii="Arial Narrow" w:eastAsiaTheme="minorHAnsi" w:hAnsi="Arial Narrow" w:cs="Arial"/>
                <w:b/>
                <w:bCs/>
                <w:color w:val="000000"/>
                <w:lang w:val="pl-PL" w:bidi="ar-SA"/>
              </w:rPr>
              <w:t>7,165</w:t>
            </w:r>
          </w:p>
        </w:tc>
        <w:tc>
          <w:tcPr>
            <w:tcW w:w="1077" w:type="dxa"/>
            <w:tcBorders>
              <w:top w:val="single" w:sz="12" w:space="0" w:color="auto"/>
              <w:left w:val="single" w:sz="6" w:space="0" w:color="auto"/>
              <w:bottom w:val="single" w:sz="12" w:space="0" w:color="auto"/>
              <w:right w:val="single" w:sz="6" w:space="0" w:color="auto"/>
            </w:tcBorders>
          </w:tcPr>
          <w:p w14:paraId="516C9DEB" w14:textId="77777777" w:rsidR="00864450" w:rsidRPr="00864450" w:rsidRDefault="00864450" w:rsidP="00864450">
            <w:pPr>
              <w:autoSpaceDE w:val="0"/>
              <w:autoSpaceDN w:val="0"/>
              <w:adjustRightInd w:val="0"/>
              <w:ind w:firstLine="0"/>
              <w:jc w:val="center"/>
              <w:rPr>
                <w:rFonts w:ascii="Arial Narrow" w:eastAsiaTheme="minorHAnsi" w:hAnsi="Arial Narrow" w:cs="Arial"/>
                <w:b/>
                <w:bCs/>
                <w:color w:val="000000"/>
                <w:lang w:val="pl-PL" w:bidi="ar-SA"/>
              </w:rPr>
            </w:pPr>
            <w:r w:rsidRPr="00864450">
              <w:rPr>
                <w:rFonts w:ascii="Arial Narrow" w:eastAsiaTheme="minorHAnsi" w:hAnsi="Arial Narrow" w:cs="Arial"/>
                <w:b/>
                <w:bCs/>
                <w:color w:val="000000"/>
                <w:lang w:val="pl-PL" w:bidi="ar-SA"/>
              </w:rPr>
              <w:t>1,17</w:t>
            </w:r>
          </w:p>
        </w:tc>
        <w:tc>
          <w:tcPr>
            <w:tcW w:w="1200" w:type="dxa"/>
            <w:tcBorders>
              <w:top w:val="single" w:sz="12" w:space="0" w:color="auto"/>
              <w:left w:val="single" w:sz="6" w:space="0" w:color="auto"/>
              <w:bottom w:val="single" w:sz="12" w:space="0" w:color="auto"/>
              <w:right w:val="single" w:sz="12" w:space="0" w:color="auto"/>
            </w:tcBorders>
          </w:tcPr>
          <w:p w14:paraId="4EF3157D" w14:textId="77777777" w:rsidR="00864450" w:rsidRPr="00864450" w:rsidRDefault="00864450" w:rsidP="00864450">
            <w:pPr>
              <w:autoSpaceDE w:val="0"/>
              <w:autoSpaceDN w:val="0"/>
              <w:adjustRightInd w:val="0"/>
              <w:ind w:firstLine="0"/>
              <w:jc w:val="center"/>
              <w:rPr>
                <w:rFonts w:ascii="Arial Narrow" w:eastAsiaTheme="minorHAnsi" w:hAnsi="Arial Narrow" w:cs="Arial"/>
                <w:b/>
                <w:bCs/>
                <w:color w:val="000000"/>
                <w:lang w:val="pl-PL" w:bidi="ar-SA"/>
              </w:rPr>
            </w:pPr>
            <w:r w:rsidRPr="00864450">
              <w:rPr>
                <w:rFonts w:ascii="Arial Narrow" w:eastAsiaTheme="minorHAnsi" w:hAnsi="Arial Narrow" w:cs="Arial"/>
                <w:b/>
                <w:bCs/>
                <w:color w:val="000000"/>
                <w:lang w:val="pl-PL" w:bidi="ar-SA"/>
              </w:rPr>
              <w:t>8,394</w:t>
            </w:r>
          </w:p>
        </w:tc>
      </w:tr>
    </w:tbl>
    <w:p w14:paraId="4603F029" w14:textId="77777777" w:rsidR="00864450" w:rsidRPr="00864450" w:rsidRDefault="00864450" w:rsidP="00864450">
      <w:pPr>
        <w:pStyle w:val="Styl1"/>
        <w:spacing w:line="276" w:lineRule="auto"/>
        <w:ind w:left="426"/>
        <w:rPr>
          <w:rFonts w:ascii="Arial Narrow" w:hAnsi="Arial Narrow"/>
          <w:b/>
          <w:sz w:val="22"/>
          <w:szCs w:val="22"/>
        </w:rPr>
      </w:pPr>
    </w:p>
    <w:p w14:paraId="202131E2" w14:textId="77777777" w:rsidR="00864450" w:rsidRPr="00864450" w:rsidRDefault="00864450" w:rsidP="00864450">
      <w:pPr>
        <w:pStyle w:val="Styl1"/>
        <w:spacing w:line="276" w:lineRule="auto"/>
        <w:ind w:left="426"/>
        <w:rPr>
          <w:rFonts w:ascii="Arial Narrow" w:hAnsi="Arial Narrow"/>
          <w:b/>
          <w:sz w:val="22"/>
          <w:szCs w:val="22"/>
        </w:rPr>
      </w:pPr>
    </w:p>
    <w:tbl>
      <w:tblPr>
        <w:tblW w:w="0" w:type="auto"/>
        <w:tblInd w:w="40" w:type="dxa"/>
        <w:tblLayout w:type="fixed"/>
        <w:tblCellMar>
          <w:left w:w="70" w:type="dxa"/>
          <w:right w:w="70" w:type="dxa"/>
        </w:tblCellMar>
        <w:tblLook w:val="0000" w:firstRow="0" w:lastRow="0" w:firstColumn="0" w:lastColumn="0" w:noHBand="0" w:noVBand="0"/>
      </w:tblPr>
      <w:tblGrid>
        <w:gridCol w:w="4138"/>
        <w:gridCol w:w="1164"/>
        <w:gridCol w:w="1248"/>
        <w:gridCol w:w="1077"/>
        <w:gridCol w:w="1200"/>
      </w:tblGrid>
      <w:tr w:rsidR="00864450" w:rsidRPr="00153C3C" w14:paraId="211C6FAF" w14:textId="77777777" w:rsidTr="00864450">
        <w:trPr>
          <w:trHeight w:val="286"/>
        </w:trPr>
        <w:tc>
          <w:tcPr>
            <w:tcW w:w="4138" w:type="dxa"/>
            <w:gridSpan w:val="3"/>
            <w:tcBorders>
              <w:top w:val="nil"/>
              <w:left w:val="nil"/>
              <w:bottom w:val="nil"/>
              <w:right w:val="nil"/>
            </w:tcBorders>
          </w:tcPr>
          <w:p w14:paraId="34836E8A" w14:textId="77777777" w:rsidR="00864450" w:rsidRPr="00864450" w:rsidRDefault="00864450" w:rsidP="00864450">
            <w:pPr>
              <w:autoSpaceDE w:val="0"/>
              <w:autoSpaceDN w:val="0"/>
              <w:adjustRightInd w:val="0"/>
              <w:ind w:firstLine="0"/>
              <w:rPr>
                <w:rFonts w:ascii="Arial Narrow" w:eastAsiaTheme="minorHAnsi" w:hAnsi="Arial Narrow" w:cs="Czcionka tekstu podstawowego"/>
                <w:color w:val="000000"/>
                <w:lang w:val="pl-PL" w:bidi="ar-SA"/>
              </w:rPr>
            </w:pPr>
            <w:r w:rsidRPr="00864450">
              <w:rPr>
                <w:rFonts w:ascii="Arial Narrow" w:eastAsiaTheme="minorHAnsi" w:hAnsi="Arial Narrow" w:cs="Czcionka tekstu podstawowego"/>
                <w:color w:val="000000"/>
                <w:lang w:val="pl-PL" w:bidi="ar-SA"/>
              </w:rPr>
              <w:t xml:space="preserve">ŚCIANY </w:t>
            </w:r>
            <w:proofErr w:type="gramStart"/>
            <w:r w:rsidRPr="00864450">
              <w:rPr>
                <w:rFonts w:ascii="Arial Narrow" w:eastAsiaTheme="minorHAnsi" w:hAnsi="Arial Narrow" w:cs="Czcionka tekstu podstawowego"/>
                <w:color w:val="000000"/>
                <w:lang w:val="pl-PL" w:bidi="ar-SA"/>
              </w:rPr>
              <w:t>ZEWNĘTRZNE  ŻELBETOWE</w:t>
            </w:r>
            <w:proofErr w:type="gramEnd"/>
            <w:r w:rsidRPr="00864450">
              <w:rPr>
                <w:rFonts w:ascii="Arial Narrow" w:eastAsiaTheme="minorHAnsi" w:hAnsi="Arial Narrow" w:cs="Czcionka tekstu podstawowego"/>
                <w:color w:val="000000"/>
                <w:lang w:val="pl-PL" w:bidi="ar-SA"/>
              </w:rPr>
              <w:t xml:space="preserve"> Z OKŁADZINĄ KLINKIEROWĄ</w:t>
            </w:r>
          </w:p>
        </w:tc>
        <w:tc>
          <w:tcPr>
            <w:tcW w:w="1077" w:type="dxa"/>
            <w:tcBorders>
              <w:top w:val="nil"/>
              <w:left w:val="nil"/>
              <w:bottom w:val="nil"/>
              <w:right w:val="nil"/>
            </w:tcBorders>
          </w:tcPr>
          <w:p w14:paraId="313469E4" w14:textId="77777777" w:rsidR="00864450" w:rsidRPr="00864450" w:rsidRDefault="00864450" w:rsidP="00864450">
            <w:pPr>
              <w:autoSpaceDE w:val="0"/>
              <w:autoSpaceDN w:val="0"/>
              <w:adjustRightInd w:val="0"/>
              <w:ind w:firstLine="0"/>
              <w:jc w:val="right"/>
              <w:rPr>
                <w:rFonts w:ascii="Arial Narrow" w:eastAsiaTheme="minorHAnsi" w:hAnsi="Arial Narrow" w:cs="Czcionka tekstu podstawowego"/>
                <w:color w:val="000000"/>
                <w:lang w:val="pl-PL" w:bidi="ar-SA"/>
              </w:rPr>
            </w:pPr>
          </w:p>
        </w:tc>
        <w:tc>
          <w:tcPr>
            <w:tcW w:w="1200" w:type="dxa"/>
            <w:tcBorders>
              <w:top w:val="nil"/>
              <w:left w:val="nil"/>
              <w:bottom w:val="nil"/>
              <w:right w:val="nil"/>
            </w:tcBorders>
          </w:tcPr>
          <w:p w14:paraId="42CF2DCA" w14:textId="77777777" w:rsidR="00864450" w:rsidRPr="00864450" w:rsidRDefault="00864450" w:rsidP="00864450">
            <w:pPr>
              <w:autoSpaceDE w:val="0"/>
              <w:autoSpaceDN w:val="0"/>
              <w:adjustRightInd w:val="0"/>
              <w:ind w:firstLine="0"/>
              <w:jc w:val="right"/>
              <w:rPr>
                <w:rFonts w:ascii="Arial Narrow" w:eastAsiaTheme="minorHAnsi" w:hAnsi="Arial Narrow" w:cs="Czcionka tekstu podstawowego"/>
                <w:color w:val="000000"/>
                <w:lang w:val="pl-PL" w:bidi="ar-SA"/>
              </w:rPr>
            </w:pPr>
          </w:p>
        </w:tc>
      </w:tr>
      <w:tr w:rsidR="00864450" w:rsidRPr="00153C3C" w14:paraId="1BA88435" w14:textId="77777777" w:rsidTr="00864450">
        <w:trPr>
          <w:trHeight w:val="890"/>
        </w:trPr>
        <w:tc>
          <w:tcPr>
            <w:tcW w:w="4138" w:type="dxa"/>
            <w:tcBorders>
              <w:top w:val="single" w:sz="12" w:space="0" w:color="auto"/>
              <w:left w:val="single" w:sz="12" w:space="0" w:color="auto"/>
              <w:bottom w:val="single" w:sz="12" w:space="0" w:color="auto"/>
              <w:right w:val="single" w:sz="6" w:space="0" w:color="auto"/>
            </w:tcBorders>
          </w:tcPr>
          <w:p w14:paraId="5AF5431F"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TYP OBCIĄŻENIA STAŁEGO</w:t>
            </w:r>
          </w:p>
        </w:tc>
        <w:tc>
          <w:tcPr>
            <w:tcW w:w="1164" w:type="dxa"/>
            <w:tcBorders>
              <w:top w:val="single" w:sz="12" w:space="0" w:color="auto"/>
              <w:left w:val="single" w:sz="6" w:space="0" w:color="auto"/>
              <w:bottom w:val="single" w:sz="12" w:space="0" w:color="auto"/>
              <w:right w:val="single" w:sz="6" w:space="0" w:color="auto"/>
            </w:tcBorders>
          </w:tcPr>
          <w:p w14:paraId="0E1CDF18"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 xml:space="preserve">grubość warstwy  </w:t>
            </w:r>
            <w:proofErr w:type="gramStart"/>
            <w:r w:rsidRPr="00864450">
              <w:rPr>
                <w:rFonts w:ascii="Arial Narrow" w:eastAsiaTheme="minorHAnsi" w:hAnsi="Arial Narrow" w:cs="Arial"/>
                <w:color w:val="000000"/>
                <w:lang w:val="pl-PL" w:bidi="ar-SA"/>
              </w:rPr>
              <w:t xml:space="preserve">   [</w:t>
            </w:r>
            <w:proofErr w:type="gramEnd"/>
            <w:r w:rsidRPr="00864450">
              <w:rPr>
                <w:rFonts w:ascii="Arial Narrow" w:eastAsiaTheme="minorHAnsi" w:hAnsi="Arial Narrow" w:cs="Arial"/>
                <w:color w:val="000000"/>
                <w:lang w:val="pl-PL" w:bidi="ar-SA"/>
              </w:rPr>
              <w:t>m]</w:t>
            </w:r>
          </w:p>
        </w:tc>
        <w:tc>
          <w:tcPr>
            <w:tcW w:w="1248" w:type="dxa"/>
            <w:tcBorders>
              <w:top w:val="single" w:sz="12" w:space="0" w:color="auto"/>
              <w:left w:val="single" w:sz="6" w:space="0" w:color="auto"/>
              <w:bottom w:val="single" w:sz="12" w:space="0" w:color="auto"/>
              <w:right w:val="single" w:sz="6" w:space="0" w:color="auto"/>
            </w:tcBorders>
          </w:tcPr>
          <w:p w14:paraId="04A7659A"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proofErr w:type="spellStart"/>
            <w:proofErr w:type="gramStart"/>
            <w:r w:rsidRPr="00864450">
              <w:rPr>
                <w:rFonts w:ascii="Arial Narrow" w:eastAsiaTheme="minorHAnsi" w:hAnsi="Arial Narrow" w:cs="Arial"/>
                <w:color w:val="000000"/>
                <w:lang w:val="pl-PL" w:bidi="ar-SA"/>
              </w:rPr>
              <w:t>obc.charakt</w:t>
            </w:r>
            <w:proofErr w:type="spellEnd"/>
            <w:proofErr w:type="gramEnd"/>
            <w:r w:rsidRPr="00864450">
              <w:rPr>
                <w:rFonts w:ascii="Arial Narrow" w:eastAsiaTheme="minorHAnsi" w:hAnsi="Arial Narrow" w:cs="Arial"/>
                <w:color w:val="000000"/>
                <w:lang w:val="pl-PL" w:bidi="ar-SA"/>
              </w:rPr>
              <w:t xml:space="preserve">        </w:t>
            </w:r>
            <w:proofErr w:type="spellStart"/>
            <w:r w:rsidRPr="00864450">
              <w:rPr>
                <w:rFonts w:ascii="Arial Narrow" w:eastAsiaTheme="minorHAnsi" w:hAnsi="Arial Narrow" w:cs="Arial"/>
                <w:color w:val="000000"/>
                <w:lang w:val="pl-PL" w:bidi="ar-SA"/>
              </w:rPr>
              <w:t>q</w:t>
            </w:r>
            <w:r w:rsidRPr="00864450">
              <w:rPr>
                <w:rFonts w:ascii="Arial Narrow" w:eastAsiaTheme="minorHAnsi" w:hAnsi="Arial Narrow" w:cs="Arial"/>
                <w:color w:val="000000"/>
                <w:vertAlign w:val="subscript"/>
                <w:lang w:val="pl-PL" w:bidi="ar-SA"/>
              </w:rPr>
              <w:t>k</w:t>
            </w:r>
            <w:proofErr w:type="spellEnd"/>
            <w:r w:rsidRPr="00864450">
              <w:rPr>
                <w:rFonts w:ascii="Arial Narrow" w:eastAsiaTheme="minorHAnsi" w:hAnsi="Arial Narrow" w:cs="Arial"/>
                <w:color w:val="000000"/>
                <w:lang w:val="pl-PL" w:bidi="ar-SA"/>
              </w:rPr>
              <w:t xml:space="preserve">      [</w:t>
            </w:r>
            <w:proofErr w:type="spellStart"/>
            <w:r w:rsidRPr="00864450">
              <w:rPr>
                <w:rFonts w:ascii="Arial Narrow" w:eastAsiaTheme="minorHAnsi" w:hAnsi="Arial Narrow" w:cs="Arial"/>
                <w:color w:val="000000"/>
                <w:lang w:val="pl-PL" w:bidi="ar-SA"/>
              </w:rPr>
              <w:t>kN</w:t>
            </w:r>
            <w:proofErr w:type="spellEnd"/>
            <w:r w:rsidRPr="00864450">
              <w:rPr>
                <w:rFonts w:ascii="Arial Narrow" w:eastAsiaTheme="minorHAnsi" w:hAnsi="Arial Narrow" w:cs="Arial"/>
                <w:color w:val="000000"/>
                <w:lang w:val="pl-PL" w:bidi="ar-SA"/>
              </w:rPr>
              <w:t>/m</w:t>
            </w:r>
            <w:r w:rsidRPr="00864450">
              <w:rPr>
                <w:rFonts w:ascii="Arial Narrow" w:eastAsiaTheme="minorHAnsi" w:hAnsi="Arial Narrow" w:cs="Arial"/>
                <w:color w:val="000000"/>
                <w:vertAlign w:val="superscript"/>
                <w:lang w:val="pl-PL" w:bidi="ar-SA"/>
              </w:rPr>
              <w:t>2</w:t>
            </w:r>
            <w:r w:rsidRPr="00864450">
              <w:rPr>
                <w:rFonts w:ascii="Arial Narrow" w:eastAsiaTheme="minorHAnsi" w:hAnsi="Arial Narrow" w:cs="Arial"/>
                <w:color w:val="000000"/>
                <w:lang w:val="pl-PL" w:bidi="ar-SA"/>
              </w:rPr>
              <w:t>]</w:t>
            </w:r>
          </w:p>
        </w:tc>
        <w:tc>
          <w:tcPr>
            <w:tcW w:w="1077" w:type="dxa"/>
            <w:tcBorders>
              <w:top w:val="single" w:sz="12" w:space="0" w:color="auto"/>
              <w:left w:val="single" w:sz="6" w:space="0" w:color="auto"/>
              <w:bottom w:val="single" w:sz="12" w:space="0" w:color="auto"/>
              <w:right w:val="single" w:sz="6" w:space="0" w:color="auto"/>
            </w:tcBorders>
          </w:tcPr>
          <w:p w14:paraId="24F17C2B"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proofErr w:type="spellStart"/>
            <w:r w:rsidRPr="00864450">
              <w:rPr>
                <w:rFonts w:ascii="Arial Narrow" w:eastAsiaTheme="minorHAnsi" w:hAnsi="Arial Narrow" w:cs="Arial"/>
                <w:color w:val="000000"/>
                <w:lang w:val="pl-PL" w:bidi="ar-SA"/>
              </w:rPr>
              <w:t>wsp</w:t>
            </w:r>
            <w:proofErr w:type="spellEnd"/>
            <w:r w:rsidRPr="00864450">
              <w:rPr>
                <w:rFonts w:ascii="Arial Narrow" w:eastAsiaTheme="minorHAnsi" w:hAnsi="Arial Narrow" w:cs="Arial"/>
                <w:color w:val="000000"/>
                <w:lang w:val="pl-PL" w:bidi="ar-SA"/>
              </w:rPr>
              <w:t xml:space="preserve">. </w:t>
            </w:r>
            <w:proofErr w:type="spellStart"/>
            <w:r w:rsidRPr="00864450">
              <w:rPr>
                <w:rFonts w:ascii="Arial Narrow" w:eastAsiaTheme="minorHAnsi" w:hAnsi="Arial Narrow" w:cs="Arial"/>
                <w:color w:val="000000"/>
                <w:lang w:val="pl-PL" w:bidi="ar-SA"/>
              </w:rPr>
              <w:t>bezpiecz</w:t>
            </w:r>
            <w:proofErr w:type="spellEnd"/>
            <w:r w:rsidRPr="00864450">
              <w:rPr>
                <w:rFonts w:ascii="Arial Narrow" w:eastAsiaTheme="minorHAnsi" w:hAnsi="Arial Narrow" w:cs="Arial"/>
                <w:color w:val="000000"/>
                <w:lang w:val="pl-PL" w:bidi="ar-SA"/>
              </w:rPr>
              <w:t xml:space="preserve">.           </w:t>
            </w:r>
            <w:proofErr w:type="spellStart"/>
            <w:r w:rsidRPr="00864450">
              <w:rPr>
                <w:rFonts w:ascii="Arial Narrow" w:eastAsiaTheme="minorHAnsi" w:hAnsi="Arial Narrow" w:cs="Arial"/>
                <w:color w:val="000000"/>
                <w:lang w:val="pl-PL" w:bidi="ar-SA"/>
              </w:rPr>
              <w:t>gf</w:t>
            </w:r>
            <w:proofErr w:type="spellEnd"/>
          </w:p>
        </w:tc>
        <w:tc>
          <w:tcPr>
            <w:tcW w:w="1200" w:type="dxa"/>
            <w:tcBorders>
              <w:top w:val="single" w:sz="12" w:space="0" w:color="auto"/>
              <w:left w:val="single" w:sz="6" w:space="0" w:color="auto"/>
              <w:bottom w:val="single" w:sz="12" w:space="0" w:color="auto"/>
              <w:right w:val="single" w:sz="12" w:space="0" w:color="auto"/>
            </w:tcBorders>
          </w:tcPr>
          <w:p w14:paraId="5F355270"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proofErr w:type="spellStart"/>
            <w:proofErr w:type="gramStart"/>
            <w:r w:rsidRPr="00864450">
              <w:rPr>
                <w:rFonts w:ascii="Arial Narrow" w:eastAsiaTheme="minorHAnsi" w:hAnsi="Arial Narrow" w:cs="Arial"/>
                <w:color w:val="000000"/>
                <w:lang w:val="pl-PL" w:bidi="ar-SA"/>
              </w:rPr>
              <w:t>obc.oblicz</w:t>
            </w:r>
            <w:proofErr w:type="spellEnd"/>
            <w:proofErr w:type="gramEnd"/>
            <w:r w:rsidRPr="00864450">
              <w:rPr>
                <w:rFonts w:ascii="Arial Narrow" w:eastAsiaTheme="minorHAnsi" w:hAnsi="Arial Narrow" w:cs="Arial"/>
                <w:color w:val="000000"/>
                <w:lang w:val="pl-PL" w:bidi="ar-SA"/>
              </w:rPr>
              <w:t xml:space="preserve">. q   </w:t>
            </w:r>
            <w:proofErr w:type="gramStart"/>
            <w:r w:rsidRPr="00864450">
              <w:rPr>
                <w:rFonts w:ascii="Arial Narrow" w:eastAsiaTheme="minorHAnsi" w:hAnsi="Arial Narrow" w:cs="Arial"/>
                <w:color w:val="000000"/>
                <w:lang w:val="pl-PL" w:bidi="ar-SA"/>
              </w:rPr>
              <w:t xml:space="preserve">   [</w:t>
            </w:r>
            <w:proofErr w:type="spellStart"/>
            <w:proofErr w:type="gramEnd"/>
            <w:r w:rsidRPr="00864450">
              <w:rPr>
                <w:rFonts w:ascii="Arial Narrow" w:eastAsiaTheme="minorHAnsi" w:hAnsi="Arial Narrow" w:cs="Arial"/>
                <w:color w:val="000000"/>
                <w:lang w:val="pl-PL" w:bidi="ar-SA"/>
              </w:rPr>
              <w:t>kN</w:t>
            </w:r>
            <w:proofErr w:type="spellEnd"/>
            <w:r w:rsidRPr="00864450">
              <w:rPr>
                <w:rFonts w:ascii="Arial Narrow" w:eastAsiaTheme="minorHAnsi" w:hAnsi="Arial Narrow" w:cs="Arial"/>
                <w:color w:val="000000"/>
                <w:lang w:val="pl-PL" w:bidi="ar-SA"/>
              </w:rPr>
              <w:t>/m</w:t>
            </w:r>
            <w:r w:rsidRPr="00864450">
              <w:rPr>
                <w:rFonts w:ascii="Arial Narrow" w:eastAsiaTheme="minorHAnsi" w:hAnsi="Arial Narrow" w:cs="Arial"/>
                <w:color w:val="000000"/>
                <w:vertAlign w:val="superscript"/>
                <w:lang w:val="pl-PL" w:bidi="ar-SA"/>
              </w:rPr>
              <w:t>2</w:t>
            </w:r>
            <w:r w:rsidRPr="00864450">
              <w:rPr>
                <w:rFonts w:ascii="Arial Narrow" w:eastAsiaTheme="minorHAnsi" w:hAnsi="Arial Narrow" w:cs="Arial"/>
                <w:color w:val="000000"/>
                <w:lang w:val="pl-PL" w:bidi="ar-SA"/>
              </w:rPr>
              <w:t>]</w:t>
            </w:r>
          </w:p>
        </w:tc>
      </w:tr>
      <w:tr w:rsidR="00864450" w:rsidRPr="00864450" w14:paraId="1B33823D" w14:textId="77777777" w:rsidTr="00864450">
        <w:trPr>
          <w:trHeight w:val="274"/>
        </w:trPr>
        <w:tc>
          <w:tcPr>
            <w:tcW w:w="4138" w:type="dxa"/>
            <w:tcBorders>
              <w:top w:val="single" w:sz="6" w:space="0" w:color="auto"/>
              <w:left w:val="single" w:sz="12" w:space="0" w:color="auto"/>
              <w:bottom w:val="single" w:sz="6" w:space="0" w:color="auto"/>
              <w:right w:val="single" w:sz="6" w:space="0" w:color="auto"/>
            </w:tcBorders>
          </w:tcPr>
          <w:p w14:paraId="2AE49FD9" w14:textId="77777777" w:rsidR="00864450" w:rsidRPr="00864450" w:rsidRDefault="00864450" w:rsidP="00864450">
            <w:pPr>
              <w:autoSpaceDE w:val="0"/>
              <w:autoSpaceDN w:val="0"/>
              <w:adjustRightInd w:val="0"/>
              <w:ind w:firstLine="0"/>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 xml:space="preserve">tynk </w:t>
            </w:r>
            <w:proofErr w:type="spellStart"/>
            <w:r w:rsidRPr="00864450">
              <w:rPr>
                <w:rFonts w:ascii="Arial Narrow" w:eastAsiaTheme="minorHAnsi" w:hAnsi="Arial Narrow" w:cs="Arial"/>
                <w:color w:val="000000"/>
                <w:lang w:val="pl-PL" w:bidi="ar-SA"/>
              </w:rPr>
              <w:t>c.w</w:t>
            </w:r>
            <w:proofErr w:type="spellEnd"/>
            <w:r w:rsidRPr="00864450">
              <w:rPr>
                <w:rFonts w:ascii="Arial Narrow" w:eastAsiaTheme="minorHAnsi" w:hAnsi="Arial Narrow" w:cs="Arial"/>
                <w:color w:val="000000"/>
                <w:lang w:val="pl-PL" w:bidi="ar-SA"/>
              </w:rPr>
              <w:t>.</w:t>
            </w:r>
          </w:p>
        </w:tc>
        <w:tc>
          <w:tcPr>
            <w:tcW w:w="1164" w:type="dxa"/>
            <w:tcBorders>
              <w:top w:val="single" w:sz="6" w:space="0" w:color="auto"/>
              <w:left w:val="single" w:sz="6" w:space="0" w:color="auto"/>
              <w:bottom w:val="single" w:sz="6" w:space="0" w:color="auto"/>
              <w:right w:val="single" w:sz="6" w:space="0" w:color="auto"/>
            </w:tcBorders>
          </w:tcPr>
          <w:p w14:paraId="1FD52352"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0,015</w:t>
            </w:r>
          </w:p>
        </w:tc>
        <w:tc>
          <w:tcPr>
            <w:tcW w:w="1248" w:type="dxa"/>
            <w:tcBorders>
              <w:top w:val="single" w:sz="6" w:space="0" w:color="auto"/>
              <w:left w:val="single" w:sz="6" w:space="0" w:color="auto"/>
              <w:bottom w:val="single" w:sz="6" w:space="0" w:color="auto"/>
              <w:right w:val="single" w:sz="6" w:space="0" w:color="auto"/>
            </w:tcBorders>
          </w:tcPr>
          <w:p w14:paraId="4EB8D24F"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0,285</w:t>
            </w:r>
          </w:p>
        </w:tc>
        <w:tc>
          <w:tcPr>
            <w:tcW w:w="1077" w:type="dxa"/>
            <w:tcBorders>
              <w:top w:val="single" w:sz="6" w:space="0" w:color="auto"/>
              <w:left w:val="single" w:sz="6" w:space="0" w:color="auto"/>
              <w:bottom w:val="single" w:sz="6" w:space="0" w:color="auto"/>
              <w:right w:val="single" w:sz="6" w:space="0" w:color="auto"/>
            </w:tcBorders>
          </w:tcPr>
          <w:p w14:paraId="23691284"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1,20</w:t>
            </w:r>
          </w:p>
        </w:tc>
        <w:tc>
          <w:tcPr>
            <w:tcW w:w="1200" w:type="dxa"/>
            <w:tcBorders>
              <w:top w:val="single" w:sz="6" w:space="0" w:color="auto"/>
              <w:left w:val="single" w:sz="6" w:space="0" w:color="auto"/>
              <w:bottom w:val="single" w:sz="6" w:space="0" w:color="auto"/>
              <w:right w:val="single" w:sz="12" w:space="0" w:color="auto"/>
            </w:tcBorders>
          </w:tcPr>
          <w:p w14:paraId="10F8286C"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0,342</w:t>
            </w:r>
          </w:p>
        </w:tc>
      </w:tr>
      <w:tr w:rsidR="00864450" w:rsidRPr="00864450" w14:paraId="0A8E0486" w14:textId="77777777" w:rsidTr="00864450">
        <w:trPr>
          <w:trHeight w:val="274"/>
        </w:trPr>
        <w:tc>
          <w:tcPr>
            <w:tcW w:w="4138" w:type="dxa"/>
            <w:tcBorders>
              <w:top w:val="single" w:sz="6" w:space="0" w:color="auto"/>
              <w:left w:val="single" w:sz="12" w:space="0" w:color="auto"/>
              <w:bottom w:val="single" w:sz="6" w:space="0" w:color="auto"/>
              <w:right w:val="single" w:sz="6" w:space="0" w:color="auto"/>
            </w:tcBorders>
          </w:tcPr>
          <w:p w14:paraId="2218312F" w14:textId="77777777" w:rsidR="00864450" w:rsidRPr="00864450" w:rsidRDefault="00864450" w:rsidP="00864450">
            <w:pPr>
              <w:autoSpaceDE w:val="0"/>
              <w:autoSpaceDN w:val="0"/>
              <w:adjustRightInd w:val="0"/>
              <w:ind w:firstLine="0"/>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 xml:space="preserve">warstwa konstrukcyjna </w:t>
            </w:r>
          </w:p>
        </w:tc>
        <w:tc>
          <w:tcPr>
            <w:tcW w:w="1164" w:type="dxa"/>
            <w:tcBorders>
              <w:top w:val="single" w:sz="6" w:space="0" w:color="auto"/>
              <w:left w:val="single" w:sz="6" w:space="0" w:color="auto"/>
              <w:bottom w:val="single" w:sz="6" w:space="0" w:color="auto"/>
              <w:right w:val="single" w:sz="6" w:space="0" w:color="auto"/>
            </w:tcBorders>
          </w:tcPr>
          <w:p w14:paraId="15239572"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0,250</w:t>
            </w:r>
          </w:p>
        </w:tc>
        <w:tc>
          <w:tcPr>
            <w:tcW w:w="1248" w:type="dxa"/>
            <w:tcBorders>
              <w:top w:val="single" w:sz="6" w:space="0" w:color="auto"/>
              <w:left w:val="single" w:sz="6" w:space="0" w:color="auto"/>
              <w:bottom w:val="single" w:sz="6" w:space="0" w:color="auto"/>
              <w:right w:val="single" w:sz="6" w:space="0" w:color="auto"/>
            </w:tcBorders>
          </w:tcPr>
          <w:p w14:paraId="1128E0D4"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6,250</w:t>
            </w:r>
          </w:p>
        </w:tc>
        <w:tc>
          <w:tcPr>
            <w:tcW w:w="1077" w:type="dxa"/>
            <w:tcBorders>
              <w:top w:val="single" w:sz="6" w:space="0" w:color="auto"/>
              <w:left w:val="single" w:sz="6" w:space="0" w:color="auto"/>
              <w:bottom w:val="single" w:sz="6" w:space="0" w:color="auto"/>
              <w:right w:val="single" w:sz="6" w:space="0" w:color="auto"/>
            </w:tcBorders>
          </w:tcPr>
          <w:p w14:paraId="6845D125"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1,10</w:t>
            </w:r>
          </w:p>
        </w:tc>
        <w:tc>
          <w:tcPr>
            <w:tcW w:w="1200" w:type="dxa"/>
            <w:tcBorders>
              <w:top w:val="single" w:sz="6" w:space="0" w:color="auto"/>
              <w:left w:val="single" w:sz="6" w:space="0" w:color="auto"/>
              <w:bottom w:val="single" w:sz="6" w:space="0" w:color="auto"/>
              <w:right w:val="single" w:sz="12" w:space="0" w:color="auto"/>
            </w:tcBorders>
          </w:tcPr>
          <w:p w14:paraId="5975781E"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6,875</w:t>
            </w:r>
          </w:p>
        </w:tc>
      </w:tr>
      <w:tr w:rsidR="00864450" w:rsidRPr="00864450" w14:paraId="22E0437B" w14:textId="77777777" w:rsidTr="00864450">
        <w:trPr>
          <w:trHeight w:val="274"/>
        </w:trPr>
        <w:tc>
          <w:tcPr>
            <w:tcW w:w="4138" w:type="dxa"/>
            <w:tcBorders>
              <w:top w:val="single" w:sz="6" w:space="0" w:color="auto"/>
              <w:left w:val="single" w:sz="12" w:space="0" w:color="auto"/>
              <w:bottom w:val="single" w:sz="6" w:space="0" w:color="auto"/>
              <w:right w:val="single" w:sz="6" w:space="0" w:color="auto"/>
            </w:tcBorders>
          </w:tcPr>
          <w:p w14:paraId="05503232" w14:textId="77777777" w:rsidR="00864450" w:rsidRPr="00864450" w:rsidRDefault="00864450" w:rsidP="00864450">
            <w:pPr>
              <w:autoSpaceDE w:val="0"/>
              <w:autoSpaceDN w:val="0"/>
              <w:adjustRightInd w:val="0"/>
              <w:ind w:firstLine="0"/>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izolacja termiczna</w:t>
            </w:r>
          </w:p>
        </w:tc>
        <w:tc>
          <w:tcPr>
            <w:tcW w:w="1164" w:type="dxa"/>
            <w:tcBorders>
              <w:top w:val="single" w:sz="6" w:space="0" w:color="auto"/>
              <w:left w:val="single" w:sz="6" w:space="0" w:color="auto"/>
              <w:bottom w:val="single" w:sz="6" w:space="0" w:color="auto"/>
              <w:right w:val="single" w:sz="6" w:space="0" w:color="auto"/>
            </w:tcBorders>
          </w:tcPr>
          <w:p w14:paraId="70A24D67"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0,200</w:t>
            </w:r>
          </w:p>
        </w:tc>
        <w:tc>
          <w:tcPr>
            <w:tcW w:w="1248" w:type="dxa"/>
            <w:tcBorders>
              <w:top w:val="single" w:sz="6" w:space="0" w:color="auto"/>
              <w:left w:val="single" w:sz="6" w:space="0" w:color="auto"/>
              <w:bottom w:val="single" w:sz="6" w:space="0" w:color="auto"/>
              <w:right w:val="single" w:sz="6" w:space="0" w:color="auto"/>
            </w:tcBorders>
          </w:tcPr>
          <w:p w14:paraId="1D804CD3"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0,280</w:t>
            </w:r>
          </w:p>
        </w:tc>
        <w:tc>
          <w:tcPr>
            <w:tcW w:w="1077" w:type="dxa"/>
            <w:tcBorders>
              <w:top w:val="single" w:sz="6" w:space="0" w:color="auto"/>
              <w:left w:val="single" w:sz="6" w:space="0" w:color="auto"/>
              <w:bottom w:val="single" w:sz="6" w:space="0" w:color="auto"/>
              <w:right w:val="single" w:sz="6" w:space="0" w:color="auto"/>
            </w:tcBorders>
          </w:tcPr>
          <w:p w14:paraId="5E0FFD69"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1,20</w:t>
            </w:r>
          </w:p>
        </w:tc>
        <w:tc>
          <w:tcPr>
            <w:tcW w:w="1200" w:type="dxa"/>
            <w:tcBorders>
              <w:top w:val="single" w:sz="6" w:space="0" w:color="auto"/>
              <w:left w:val="single" w:sz="6" w:space="0" w:color="auto"/>
              <w:bottom w:val="single" w:sz="6" w:space="0" w:color="auto"/>
              <w:right w:val="single" w:sz="12" w:space="0" w:color="auto"/>
            </w:tcBorders>
          </w:tcPr>
          <w:p w14:paraId="26799F48"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0,336</w:t>
            </w:r>
          </w:p>
        </w:tc>
      </w:tr>
      <w:tr w:rsidR="00864450" w:rsidRPr="00864450" w14:paraId="397B7DF0" w14:textId="77777777" w:rsidTr="00864450">
        <w:trPr>
          <w:trHeight w:val="286"/>
        </w:trPr>
        <w:tc>
          <w:tcPr>
            <w:tcW w:w="4138" w:type="dxa"/>
            <w:tcBorders>
              <w:top w:val="single" w:sz="6" w:space="0" w:color="auto"/>
              <w:left w:val="single" w:sz="12" w:space="0" w:color="auto"/>
              <w:bottom w:val="single" w:sz="6" w:space="0" w:color="auto"/>
              <w:right w:val="single" w:sz="6" w:space="0" w:color="auto"/>
            </w:tcBorders>
          </w:tcPr>
          <w:p w14:paraId="1089939D" w14:textId="77777777" w:rsidR="00864450" w:rsidRPr="00864450" w:rsidRDefault="00864450" w:rsidP="00864450">
            <w:pPr>
              <w:autoSpaceDE w:val="0"/>
              <w:autoSpaceDN w:val="0"/>
              <w:adjustRightInd w:val="0"/>
              <w:ind w:firstLine="0"/>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płytka klinkierowa</w:t>
            </w:r>
          </w:p>
        </w:tc>
        <w:tc>
          <w:tcPr>
            <w:tcW w:w="1164" w:type="dxa"/>
            <w:tcBorders>
              <w:top w:val="single" w:sz="6" w:space="0" w:color="auto"/>
              <w:left w:val="single" w:sz="6" w:space="0" w:color="auto"/>
              <w:bottom w:val="single" w:sz="6" w:space="0" w:color="auto"/>
              <w:right w:val="single" w:sz="6" w:space="0" w:color="auto"/>
            </w:tcBorders>
          </w:tcPr>
          <w:p w14:paraId="08F09DEB"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0,120</w:t>
            </w:r>
          </w:p>
        </w:tc>
        <w:tc>
          <w:tcPr>
            <w:tcW w:w="1248" w:type="dxa"/>
            <w:tcBorders>
              <w:top w:val="single" w:sz="6" w:space="0" w:color="auto"/>
              <w:left w:val="single" w:sz="6" w:space="0" w:color="auto"/>
              <w:bottom w:val="single" w:sz="6" w:space="0" w:color="auto"/>
              <w:right w:val="single" w:sz="6" w:space="0" w:color="auto"/>
            </w:tcBorders>
          </w:tcPr>
          <w:p w14:paraId="11E6F679"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2,280</w:t>
            </w:r>
          </w:p>
        </w:tc>
        <w:tc>
          <w:tcPr>
            <w:tcW w:w="1077" w:type="dxa"/>
            <w:tcBorders>
              <w:top w:val="single" w:sz="6" w:space="0" w:color="auto"/>
              <w:left w:val="single" w:sz="6" w:space="0" w:color="auto"/>
              <w:bottom w:val="single" w:sz="6" w:space="0" w:color="auto"/>
              <w:right w:val="single" w:sz="6" w:space="0" w:color="auto"/>
            </w:tcBorders>
          </w:tcPr>
          <w:p w14:paraId="648A38FA"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1,30</w:t>
            </w:r>
          </w:p>
        </w:tc>
        <w:tc>
          <w:tcPr>
            <w:tcW w:w="1200" w:type="dxa"/>
            <w:tcBorders>
              <w:top w:val="single" w:sz="6" w:space="0" w:color="auto"/>
              <w:left w:val="single" w:sz="6" w:space="0" w:color="auto"/>
              <w:bottom w:val="single" w:sz="6" w:space="0" w:color="auto"/>
              <w:right w:val="single" w:sz="12" w:space="0" w:color="auto"/>
            </w:tcBorders>
          </w:tcPr>
          <w:p w14:paraId="25B8B16E"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2,964</w:t>
            </w:r>
          </w:p>
        </w:tc>
      </w:tr>
      <w:tr w:rsidR="00864450" w:rsidRPr="00864450" w14:paraId="21CC3DC7" w14:textId="77777777" w:rsidTr="00864450">
        <w:trPr>
          <w:trHeight w:val="286"/>
        </w:trPr>
        <w:tc>
          <w:tcPr>
            <w:tcW w:w="4138" w:type="dxa"/>
            <w:tcBorders>
              <w:top w:val="single" w:sz="12" w:space="0" w:color="auto"/>
              <w:left w:val="single" w:sz="12" w:space="0" w:color="auto"/>
              <w:bottom w:val="single" w:sz="12" w:space="0" w:color="auto"/>
              <w:right w:val="single" w:sz="6" w:space="0" w:color="auto"/>
            </w:tcBorders>
          </w:tcPr>
          <w:p w14:paraId="519B23C6" w14:textId="77777777" w:rsidR="00864450" w:rsidRPr="00864450" w:rsidRDefault="00864450" w:rsidP="00864450">
            <w:pPr>
              <w:autoSpaceDE w:val="0"/>
              <w:autoSpaceDN w:val="0"/>
              <w:adjustRightInd w:val="0"/>
              <w:ind w:firstLine="0"/>
              <w:jc w:val="right"/>
              <w:rPr>
                <w:rFonts w:ascii="Arial Narrow" w:eastAsiaTheme="minorHAnsi" w:hAnsi="Arial Narrow" w:cs="Arial"/>
                <w:b/>
                <w:bCs/>
                <w:color w:val="000000"/>
                <w:lang w:val="pl-PL" w:bidi="ar-SA"/>
              </w:rPr>
            </w:pPr>
            <w:r w:rsidRPr="00864450">
              <w:rPr>
                <w:rFonts w:ascii="Arial Narrow" w:eastAsiaTheme="minorHAnsi" w:hAnsi="Arial Narrow" w:cs="Arial"/>
                <w:b/>
                <w:bCs/>
                <w:color w:val="000000"/>
                <w:lang w:val="pl-PL" w:bidi="ar-SA"/>
              </w:rPr>
              <w:t>OBCIĄŻENIA STAŁE RAZEM:</w:t>
            </w:r>
          </w:p>
        </w:tc>
        <w:tc>
          <w:tcPr>
            <w:tcW w:w="1164" w:type="dxa"/>
            <w:tcBorders>
              <w:top w:val="single" w:sz="12" w:space="0" w:color="auto"/>
              <w:left w:val="single" w:sz="6" w:space="0" w:color="auto"/>
              <w:bottom w:val="single" w:sz="12" w:space="0" w:color="auto"/>
              <w:right w:val="single" w:sz="6" w:space="0" w:color="auto"/>
            </w:tcBorders>
          </w:tcPr>
          <w:p w14:paraId="47B836A0"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p>
        </w:tc>
        <w:tc>
          <w:tcPr>
            <w:tcW w:w="1248" w:type="dxa"/>
            <w:tcBorders>
              <w:top w:val="single" w:sz="12" w:space="0" w:color="auto"/>
              <w:left w:val="single" w:sz="6" w:space="0" w:color="auto"/>
              <w:bottom w:val="single" w:sz="12" w:space="0" w:color="auto"/>
              <w:right w:val="single" w:sz="6" w:space="0" w:color="auto"/>
            </w:tcBorders>
          </w:tcPr>
          <w:p w14:paraId="01146DD9" w14:textId="77777777" w:rsidR="00864450" w:rsidRPr="00864450" w:rsidRDefault="00864450" w:rsidP="00864450">
            <w:pPr>
              <w:autoSpaceDE w:val="0"/>
              <w:autoSpaceDN w:val="0"/>
              <w:adjustRightInd w:val="0"/>
              <w:ind w:firstLine="0"/>
              <w:jc w:val="center"/>
              <w:rPr>
                <w:rFonts w:ascii="Arial Narrow" w:eastAsiaTheme="minorHAnsi" w:hAnsi="Arial Narrow" w:cs="Arial"/>
                <w:b/>
                <w:bCs/>
                <w:color w:val="000000"/>
                <w:lang w:val="pl-PL" w:bidi="ar-SA"/>
              </w:rPr>
            </w:pPr>
            <w:r w:rsidRPr="00864450">
              <w:rPr>
                <w:rFonts w:ascii="Arial Narrow" w:eastAsiaTheme="minorHAnsi" w:hAnsi="Arial Narrow" w:cs="Arial"/>
                <w:b/>
                <w:bCs/>
                <w:color w:val="000000"/>
                <w:lang w:val="pl-PL" w:bidi="ar-SA"/>
              </w:rPr>
              <w:t>9,095</w:t>
            </w:r>
          </w:p>
        </w:tc>
        <w:tc>
          <w:tcPr>
            <w:tcW w:w="1077" w:type="dxa"/>
            <w:tcBorders>
              <w:top w:val="single" w:sz="12" w:space="0" w:color="auto"/>
              <w:left w:val="single" w:sz="6" w:space="0" w:color="auto"/>
              <w:bottom w:val="single" w:sz="12" w:space="0" w:color="auto"/>
              <w:right w:val="single" w:sz="6" w:space="0" w:color="auto"/>
            </w:tcBorders>
          </w:tcPr>
          <w:p w14:paraId="07C6C985" w14:textId="77777777" w:rsidR="00864450" w:rsidRPr="00864450" w:rsidRDefault="00864450" w:rsidP="00864450">
            <w:pPr>
              <w:autoSpaceDE w:val="0"/>
              <w:autoSpaceDN w:val="0"/>
              <w:adjustRightInd w:val="0"/>
              <w:ind w:firstLine="0"/>
              <w:jc w:val="center"/>
              <w:rPr>
                <w:rFonts w:ascii="Arial Narrow" w:eastAsiaTheme="minorHAnsi" w:hAnsi="Arial Narrow" w:cs="Arial"/>
                <w:b/>
                <w:bCs/>
                <w:color w:val="000000"/>
                <w:lang w:val="pl-PL" w:bidi="ar-SA"/>
              </w:rPr>
            </w:pPr>
            <w:r w:rsidRPr="00864450">
              <w:rPr>
                <w:rFonts w:ascii="Arial Narrow" w:eastAsiaTheme="minorHAnsi" w:hAnsi="Arial Narrow" w:cs="Arial"/>
                <w:b/>
                <w:bCs/>
                <w:color w:val="000000"/>
                <w:lang w:val="pl-PL" w:bidi="ar-SA"/>
              </w:rPr>
              <w:t>1,16</w:t>
            </w:r>
          </w:p>
        </w:tc>
        <w:tc>
          <w:tcPr>
            <w:tcW w:w="1200" w:type="dxa"/>
            <w:tcBorders>
              <w:top w:val="single" w:sz="12" w:space="0" w:color="auto"/>
              <w:left w:val="single" w:sz="6" w:space="0" w:color="auto"/>
              <w:bottom w:val="single" w:sz="12" w:space="0" w:color="auto"/>
              <w:right w:val="single" w:sz="12" w:space="0" w:color="auto"/>
            </w:tcBorders>
          </w:tcPr>
          <w:p w14:paraId="702DA2D2" w14:textId="77777777" w:rsidR="00864450" w:rsidRPr="00864450" w:rsidRDefault="00864450" w:rsidP="00864450">
            <w:pPr>
              <w:autoSpaceDE w:val="0"/>
              <w:autoSpaceDN w:val="0"/>
              <w:adjustRightInd w:val="0"/>
              <w:ind w:firstLine="0"/>
              <w:jc w:val="center"/>
              <w:rPr>
                <w:rFonts w:ascii="Arial Narrow" w:eastAsiaTheme="minorHAnsi" w:hAnsi="Arial Narrow" w:cs="Arial"/>
                <w:b/>
                <w:bCs/>
                <w:color w:val="000000"/>
                <w:lang w:val="pl-PL" w:bidi="ar-SA"/>
              </w:rPr>
            </w:pPr>
            <w:r w:rsidRPr="00864450">
              <w:rPr>
                <w:rFonts w:ascii="Arial Narrow" w:eastAsiaTheme="minorHAnsi" w:hAnsi="Arial Narrow" w:cs="Arial"/>
                <w:b/>
                <w:bCs/>
                <w:color w:val="000000"/>
                <w:lang w:val="pl-PL" w:bidi="ar-SA"/>
              </w:rPr>
              <w:t>10,517</w:t>
            </w:r>
          </w:p>
        </w:tc>
      </w:tr>
    </w:tbl>
    <w:p w14:paraId="336AB151" w14:textId="77777777" w:rsidR="00864450" w:rsidRPr="00864450" w:rsidRDefault="00864450" w:rsidP="00864450">
      <w:pPr>
        <w:pStyle w:val="Styl1"/>
        <w:spacing w:line="276" w:lineRule="auto"/>
        <w:ind w:left="426"/>
        <w:rPr>
          <w:rFonts w:ascii="Arial Narrow" w:hAnsi="Arial Narrow"/>
          <w:b/>
          <w:sz w:val="22"/>
          <w:szCs w:val="22"/>
        </w:rPr>
      </w:pPr>
    </w:p>
    <w:tbl>
      <w:tblPr>
        <w:tblW w:w="0" w:type="auto"/>
        <w:tblInd w:w="40" w:type="dxa"/>
        <w:tblLayout w:type="fixed"/>
        <w:tblCellMar>
          <w:left w:w="70" w:type="dxa"/>
          <w:right w:w="70" w:type="dxa"/>
        </w:tblCellMar>
        <w:tblLook w:val="0000" w:firstRow="0" w:lastRow="0" w:firstColumn="0" w:lastColumn="0" w:noHBand="0" w:noVBand="0"/>
      </w:tblPr>
      <w:tblGrid>
        <w:gridCol w:w="4138"/>
        <w:gridCol w:w="1164"/>
        <w:gridCol w:w="1248"/>
        <w:gridCol w:w="1077"/>
        <w:gridCol w:w="1200"/>
      </w:tblGrid>
      <w:tr w:rsidR="00864450" w:rsidRPr="00864450" w14:paraId="0058AEBD" w14:textId="77777777" w:rsidTr="00864450">
        <w:trPr>
          <w:trHeight w:val="286"/>
        </w:trPr>
        <w:tc>
          <w:tcPr>
            <w:tcW w:w="4138" w:type="dxa"/>
            <w:tcBorders>
              <w:top w:val="nil"/>
              <w:left w:val="nil"/>
              <w:bottom w:val="nil"/>
              <w:right w:val="nil"/>
            </w:tcBorders>
          </w:tcPr>
          <w:p w14:paraId="1F2148D8" w14:textId="77777777" w:rsidR="00864450" w:rsidRPr="00864450" w:rsidRDefault="00864450" w:rsidP="00864450">
            <w:pPr>
              <w:autoSpaceDE w:val="0"/>
              <w:autoSpaceDN w:val="0"/>
              <w:adjustRightInd w:val="0"/>
              <w:ind w:firstLine="0"/>
              <w:rPr>
                <w:rFonts w:ascii="Arial Narrow" w:eastAsiaTheme="minorHAnsi" w:hAnsi="Arial Narrow" w:cs="Czcionka tekstu podstawowego"/>
                <w:color w:val="000000"/>
                <w:lang w:val="pl-PL" w:bidi="ar-SA"/>
              </w:rPr>
            </w:pPr>
            <w:r w:rsidRPr="00864450">
              <w:rPr>
                <w:rFonts w:ascii="Arial Narrow" w:eastAsiaTheme="minorHAnsi" w:hAnsi="Arial Narrow" w:cs="Czcionka tekstu podstawowego"/>
                <w:color w:val="000000"/>
                <w:lang w:val="pl-PL" w:bidi="ar-SA"/>
              </w:rPr>
              <w:t>ŚCIANKI DZIAŁOWE</w:t>
            </w:r>
          </w:p>
        </w:tc>
        <w:tc>
          <w:tcPr>
            <w:tcW w:w="1164" w:type="dxa"/>
            <w:tcBorders>
              <w:top w:val="nil"/>
              <w:left w:val="nil"/>
              <w:bottom w:val="nil"/>
              <w:right w:val="nil"/>
            </w:tcBorders>
          </w:tcPr>
          <w:p w14:paraId="5AF446D5" w14:textId="77777777" w:rsidR="00864450" w:rsidRPr="00864450" w:rsidRDefault="00864450" w:rsidP="00864450">
            <w:pPr>
              <w:autoSpaceDE w:val="0"/>
              <w:autoSpaceDN w:val="0"/>
              <w:adjustRightInd w:val="0"/>
              <w:ind w:firstLine="0"/>
              <w:jc w:val="right"/>
              <w:rPr>
                <w:rFonts w:ascii="Arial Narrow" w:eastAsiaTheme="minorHAnsi" w:hAnsi="Arial Narrow" w:cs="Czcionka tekstu podstawowego"/>
                <w:color w:val="000000"/>
                <w:lang w:val="pl-PL" w:bidi="ar-SA"/>
              </w:rPr>
            </w:pPr>
          </w:p>
        </w:tc>
        <w:tc>
          <w:tcPr>
            <w:tcW w:w="1248" w:type="dxa"/>
            <w:tcBorders>
              <w:top w:val="nil"/>
              <w:left w:val="nil"/>
              <w:bottom w:val="nil"/>
              <w:right w:val="nil"/>
            </w:tcBorders>
          </w:tcPr>
          <w:p w14:paraId="684E3457" w14:textId="77777777" w:rsidR="00864450" w:rsidRPr="00864450" w:rsidRDefault="00864450" w:rsidP="00864450">
            <w:pPr>
              <w:autoSpaceDE w:val="0"/>
              <w:autoSpaceDN w:val="0"/>
              <w:adjustRightInd w:val="0"/>
              <w:ind w:firstLine="0"/>
              <w:jc w:val="right"/>
              <w:rPr>
                <w:rFonts w:ascii="Arial Narrow" w:eastAsiaTheme="minorHAnsi" w:hAnsi="Arial Narrow" w:cs="Czcionka tekstu podstawowego"/>
                <w:color w:val="000000"/>
                <w:lang w:val="pl-PL" w:bidi="ar-SA"/>
              </w:rPr>
            </w:pPr>
          </w:p>
        </w:tc>
        <w:tc>
          <w:tcPr>
            <w:tcW w:w="1077" w:type="dxa"/>
            <w:tcBorders>
              <w:top w:val="nil"/>
              <w:left w:val="nil"/>
              <w:bottom w:val="nil"/>
              <w:right w:val="nil"/>
            </w:tcBorders>
          </w:tcPr>
          <w:p w14:paraId="1B3ADB14" w14:textId="77777777" w:rsidR="00864450" w:rsidRPr="00864450" w:rsidRDefault="00864450" w:rsidP="00864450">
            <w:pPr>
              <w:autoSpaceDE w:val="0"/>
              <w:autoSpaceDN w:val="0"/>
              <w:adjustRightInd w:val="0"/>
              <w:ind w:firstLine="0"/>
              <w:jc w:val="right"/>
              <w:rPr>
                <w:rFonts w:ascii="Arial Narrow" w:eastAsiaTheme="minorHAnsi" w:hAnsi="Arial Narrow" w:cs="Czcionka tekstu podstawowego"/>
                <w:color w:val="000000"/>
                <w:lang w:val="pl-PL" w:bidi="ar-SA"/>
              </w:rPr>
            </w:pPr>
          </w:p>
        </w:tc>
        <w:tc>
          <w:tcPr>
            <w:tcW w:w="1200" w:type="dxa"/>
            <w:tcBorders>
              <w:top w:val="nil"/>
              <w:left w:val="nil"/>
              <w:bottom w:val="nil"/>
              <w:right w:val="nil"/>
            </w:tcBorders>
          </w:tcPr>
          <w:p w14:paraId="3BF35034" w14:textId="77777777" w:rsidR="00864450" w:rsidRPr="00864450" w:rsidRDefault="00864450" w:rsidP="00864450">
            <w:pPr>
              <w:autoSpaceDE w:val="0"/>
              <w:autoSpaceDN w:val="0"/>
              <w:adjustRightInd w:val="0"/>
              <w:ind w:firstLine="0"/>
              <w:jc w:val="right"/>
              <w:rPr>
                <w:rFonts w:ascii="Arial Narrow" w:eastAsiaTheme="minorHAnsi" w:hAnsi="Arial Narrow" w:cs="Czcionka tekstu podstawowego"/>
                <w:color w:val="000000"/>
                <w:lang w:val="pl-PL" w:bidi="ar-SA"/>
              </w:rPr>
            </w:pPr>
          </w:p>
        </w:tc>
      </w:tr>
      <w:tr w:rsidR="00864450" w:rsidRPr="00153C3C" w14:paraId="333BB915" w14:textId="77777777" w:rsidTr="00864450">
        <w:trPr>
          <w:trHeight w:val="890"/>
        </w:trPr>
        <w:tc>
          <w:tcPr>
            <w:tcW w:w="4138" w:type="dxa"/>
            <w:tcBorders>
              <w:top w:val="single" w:sz="12" w:space="0" w:color="auto"/>
              <w:left w:val="single" w:sz="12" w:space="0" w:color="auto"/>
              <w:bottom w:val="single" w:sz="12" w:space="0" w:color="auto"/>
              <w:right w:val="single" w:sz="6" w:space="0" w:color="auto"/>
            </w:tcBorders>
          </w:tcPr>
          <w:p w14:paraId="653445F3"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TYP OBCIĄŻENIA STAŁEGO</w:t>
            </w:r>
          </w:p>
        </w:tc>
        <w:tc>
          <w:tcPr>
            <w:tcW w:w="1164" w:type="dxa"/>
            <w:tcBorders>
              <w:top w:val="single" w:sz="12" w:space="0" w:color="auto"/>
              <w:left w:val="single" w:sz="6" w:space="0" w:color="auto"/>
              <w:bottom w:val="single" w:sz="12" w:space="0" w:color="auto"/>
              <w:right w:val="single" w:sz="6" w:space="0" w:color="auto"/>
            </w:tcBorders>
          </w:tcPr>
          <w:p w14:paraId="216C6B73"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 xml:space="preserve">grubość warstwy  </w:t>
            </w:r>
            <w:proofErr w:type="gramStart"/>
            <w:r w:rsidRPr="00864450">
              <w:rPr>
                <w:rFonts w:ascii="Arial Narrow" w:eastAsiaTheme="minorHAnsi" w:hAnsi="Arial Narrow" w:cs="Arial"/>
                <w:color w:val="000000"/>
                <w:lang w:val="pl-PL" w:bidi="ar-SA"/>
              </w:rPr>
              <w:t xml:space="preserve">   [</w:t>
            </w:r>
            <w:proofErr w:type="gramEnd"/>
            <w:r w:rsidRPr="00864450">
              <w:rPr>
                <w:rFonts w:ascii="Arial Narrow" w:eastAsiaTheme="minorHAnsi" w:hAnsi="Arial Narrow" w:cs="Arial"/>
                <w:color w:val="000000"/>
                <w:lang w:val="pl-PL" w:bidi="ar-SA"/>
              </w:rPr>
              <w:t>m]</w:t>
            </w:r>
          </w:p>
        </w:tc>
        <w:tc>
          <w:tcPr>
            <w:tcW w:w="1248" w:type="dxa"/>
            <w:tcBorders>
              <w:top w:val="single" w:sz="12" w:space="0" w:color="auto"/>
              <w:left w:val="single" w:sz="6" w:space="0" w:color="auto"/>
              <w:bottom w:val="single" w:sz="12" w:space="0" w:color="auto"/>
              <w:right w:val="single" w:sz="6" w:space="0" w:color="auto"/>
            </w:tcBorders>
          </w:tcPr>
          <w:p w14:paraId="5762D96B"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proofErr w:type="spellStart"/>
            <w:proofErr w:type="gramStart"/>
            <w:r w:rsidRPr="00864450">
              <w:rPr>
                <w:rFonts w:ascii="Arial Narrow" w:eastAsiaTheme="minorHAnsi" w:hAnsi="Arial Narrow" w:cs="Arial"/>
                <w:color w:val="000000"/>
                <w:lang w:val="pl-PL" w:bidi="ar-SA"/>
              </w:rPr>
              <w:t>obc.charakt</w:t>
            </w:r>
            <w:proofErr w:type="spellEnd"/>
            <w:proofErr w:type="gramEnd"/>
            <w:r w:rsidRPr="00864450">
              <w:rPr>
                <w:rFonts w:ascii="Arial Narrow" w:eastAsiaTheme="minorHAnsi" w:hAnsi="Arial Narrow" w:cs="Arial"/>
                <w:color w:val="000000"/>
                <w:lang w:val="pl-PL" w:bidi="ar-SA"/>
              </w:rPr>
              <w:t xml:space="preserve">        </w:t>
            </w:r>
            <w:proofErr w:type="spellStart"/>
            <w:r w:rsidRPr="00864450">
              <w:rPr>
                <w:rFonts w:ascii="Arial Narrow" w:eastAsiaTheme="minorHAnsi" w:hAnsi="Arial Narrow" w:cs="Arial"/>
                <w:color w:val="000000"/>
                <w:lang w:val="pl-PL" w:bidi="ar-SA"/>
              </w:rPr>
              <w:t>q</w:t>
            </w:r>
            <w:r w:rsidRPr="00864450">
              <w:rPr>
                <w:rFonts w:ascii="Arial Narrow" w:eastAsiaTheme="minorHAnsi" w:hAnsi="Arial Narrow" w:cs="Arial"/>
                <w:color w:val="000000"/>
                <w:vertAlign w:val="subscript"/>
                <w:lang w:val="pl-PL" w:bidi="ar-SA"/>
              </w:rPr>
              <w:t>k</w:t>
            </w:r>
            <w:proofErr w:type="spellEnd"/>
            <w:r w:rsidRPr="00864450">
              <w:rPr>
                <w:rFonts w:ascii="Arial Narrow" w:eastAsiaTheme="minorHAnsi" w:hAnsi="Arial Narrow" w:cs="Arial"/>
                <w:color w:val="000000"/>
                <w:lang w:val="pl-PL" w:bidi="ar-SA"/>
              </w:rPr>
              <w:t xml:space="preserve">      [</w:t>
            </w:r>
            <w:proofErr w:type="spellStart"/>
            <w:r w:rsidRPr="00864450">
              <w:rPr>
                <w:rFonts w:ascii="Arial Narrow" w:eastAsiaTheme="minorHAnsi" w:hAnsi="Arial Narrow" w:cs="Arial"/>
                <w:color w:val="000000"/>
                <w:lang w:val="pl-PL" w:bidi="ar-SA"/>
              </w:rPr>
              <w:t>kN</w:t>
            </w:r>
            <w:proofErr w:type="spellEnd"/>
            <w:r w:rsidRPr="00864450">
              <w:rPr>
                <w:rFonts w:ascii="Arial Narrow" w:eastAsiaTheme="minorHAnsi" w:hAnsi="Arial Narrow" w:cs="Arial"/>
                <w:color w:val="000000"/>
                <w:lang w:val="pl-PL" w:bidi="ar-SA"/>
              </w:rPr>
              <w:t>/m</w:t>
            </w:r>
            <w:r w:rsidRPr="00864450">
              <w:rPr>
                <w:rFonts w:ascii="Arial Narrow" w:eastAsiaTheme="minorHAnsi" w:hAnsi="Arial Narrow" w:cs="Arial"/>
                <w:color w:val="000000"/>
                <w:vertAlign w:val="superscript"/>
                <w:lang w:val="pl-PL" w:bidi="ar-SA"/>
              </w:rPr>
              <w:t>2</w:t>
            </w:r>
            <w:r w:rsidRPr="00864450">
              <w:rPr>
                <w:rFonts w:ascii="Arial Narrow" w:eastAsiaTheme="minorHAnsi" w:hAnsi="Arial Narrow" w:cs="Arial"/>
                <w:color w:val="000000"/>
                <w:lang w:val="pl-PL" w:bidi="ar-SA"/>
              </w:rPr>
              <w:t>]</w:t>
            </w:r>
          </w:p>
        </w:tc>
        <w:tc>
          <w:tcPr>
            <w:tcW w:w="1077" w:type="dxa"/>
            <w:tcBorders>
              <w:top w:val="single" w:sz="12" w:space="0" w:color="auto"/>
              <w:left w:val="single" w:sz="6" w:space="0" w:color="auto"/>
              <w:bottom w:val="single" w:sz="12" w:space="0" w:color="auto"/>
              <w:right w:val="single" w:sz="6" w:space="0" w:color="auto"/>
            </w:tcBorders>
          </w:tcPr>
          <w:p w14:paraId="063BB205"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proofErr w:type="spellStart"/>
            <w:r w:rsidRPr="00864450">
              <w:rPr>
                <w:rFonts w:ascii="Arial Narrow" w:eastAsiaTheme="minorHAnsi" w:hAnsi="Arial Narrow" w:cs="Arial"/>
                <w:color w:val="000000"/>
                <w:lang w:val="pl-PL" w:bidi="ar-SA"/>
              </w:rPr>
              <w:t>wsp</w:t>
            </w:r>
            <w:proofErr w:type="spellEnd"/>
            <w:r w:rsidRPr="00864450">
              <w:rPr>
                <w:rFonts w:ascii="Arial Narrow" w:eastAsiaTheme="minorHAnsi" w:hAnsi="Arial Narrow" w:cs="Arial"/>
                <w:color w:val="000000"/>
                <w:lang w:val="pl-PL" w:bidi="ar-SA"/>
              </w:rPr>
              <w:t xml:space="preserve">. </w:t>
            </w:r>
            <w:proofErr w:type="spellStart"/>
            <w:r w:rsidRPr="00864450">
              <w:rPr>
                <w:rFonts w:ascii="Arial Narrow" w:eastAsiaTheme="minorHAnsi" w:hAnsi="Arial Narrow" w:cs="Arial"/>
                <w:color w:val="000000"/>
                <w:lang w:val="pl-PL" w:bidi="ar-SA"/>
              </w:rPr>
              <w:t>bezpiecz</w:t>
            </w:r>
            <w:proofErr w:type="spellEnd"/>
            <w:r w:rsidRPr="00864450">
              <w:rPr>
                <w:rFonts w:ascii="Arial Narrow" w:eastAsiaTheme="minorHAnsi" w:hAnsi="Arial Narrow" w:cs="Arial"/>
                <w:color w:val="000000"/>
                <w:lang w:val="pl-PL" w:bidi="ar-SA"/>
              </w:rPr>
              <w:t xml:space="preserve">.           </w:t>
            </w:r>
            <w:proofErr w:type="spellStart"/>
            <w:r w:rsidRPr="00864450">
              <w:rPr>
                <w:rFonts w:ascii="Arial Narrow" w:eastAsiaTheme="minorHAnsi" w:hAnsi="Arial Narrow" w:cs="Arial"/>
                <w:color w:val="000000"/>
                <w:lang w:val="pl-PL" w:bidi="ar-SA"/>
              </w:rPr>
              <w:t>gf</w:t>
            </w:r>
            <w:proofErr w:type="spellEnd"/>
          </w:p>
        </w:tc>
        <w:tc>
          <w:tcPr>
            <w:tcW w:w="1200" w:type="dxa"/>
            <w:tcBorders>
              <w:top w:val="single" w:sz="12" w:space="0" w:color="auto"/>
              <w:left w:val="single" w:sz="6" w:space="0" w:color="auto"/>
              <w:bottom w:val="single" w:sz="12" w:space="0" w:color="auto"/>
              <w:right w:val="single" w:sz="12" w:space="0" w:color="auto"/>
            </w:tcBorders>
          </w:tcPr>
          <w:p w14:paraId="3B291C9E"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proofErr w:type="spellStart"/>
            <w:proofErr w:type="gramStart"/>
            <w:r w:rsidRPr="00864450">
              <w:rPr>
                <w:rFonts w:ascii="Arial Narrow" w:eastAsiaTheme="minorHAnsi" w:hAnsi="Arial Narrow" w:cs="Arial"/>
                <w:color w:val="000000"/>
                <w:lang w:val="pl-PL" w:bidi="ar-SA"/>
              </w:rPr>
              <w:t>obc.oblicz</w:t>
            </w:r>
            <w:proofErr w:type="spellEnd"/>
            <w:proofErr w:type="gramEnd"/>
            <w:r w:rsidRPr="00864450">
              <w:rPr>
                <w:rFonts w:ascii="Arial Narrow" w:eastAsiaTheme="minorHAnsi" w:hAnsi="Arial Narrow" w:cs="Arial"/>
                <w:color w:val="000000"/>
                <w:lang w:val="pl-PL" w:bidi="ar-SA"/>
              </w:rPr>
              <w:t xml:space="preserve">. q   </w:t>
            </w:r>
            <w:proofErr w:type="gramStart"/>
            <w:r w:rsidRPr="00864450">
              <w:rPr>
                <w:rFonts w:ascii="Arial Narrow" w:eastAsiaTheme="minorHAnsi" w:hAnsi="Arial Narrow" w:cs="Arial"/>
                <w:color w:val="000000"/>
                <w:lang w:val="pl-PL" w:bidi="ar-SA"/>
              </w:rPr>
              <w:t xml:space="preserve">   [</w:t>
            </w:r>
            <w:proofErr w:type="spellStart"/>
            <w:proofErr w:type="gramEnd"/>
            <w:r w:rsidRPr="00864450">
              <w:rPr>
                <w:rFonts w:ascii="Arial Narrow" w:eastAsiaTheme="minorHAnsi" w:hAnsi="Arial Narrow" w:cs="Arial"/>
                <w:color w:val="000000"/>
                <w:lang w:val="pl-PL" w:bidi="ar-SA"/>
              </w:rPr>
              <w:t>kN</w:t>
            </w:r>
            <w:proofErr w:type="spellEnd"/>
            <w:r w:rsidRPr="00864450">
              <w:rPr>
                <w:rFonts w:ascii="Arial Narrow" w:eastAsiaTheme="minorHAnsi" w:hAnsi="Arial Narrow" w:cs="Arial"/>
                <w:color w:val="000000"/>
                <w:lang w:val="pl-PL" w:bidi="ar-SA"/>
              </w:rPr>
              <w:t>/m</w:t>
            </w:r>
            <w:r w:rsidRPr="00864450">
              <w:rPr>
                <w:rFonts w:ascii="Arial Narrow" w:eastAsiaTheme="minorHAnsi" w:hAnsi="Arial Narrow" w:cs="Arial"/>
                <w:color w:val="000000"/>
                <w:vertAlign w:val="superscript"/>
                <w:lang w:val="pl-PL" w:bidi="ar-SA"/>
              </w:rPr>
              <w:t>2</w:t>
            </w:r>
            <w:r w:rsidRPr="00864450">
              <w:rPr>
                <w:rFonts w:ascii="Arial Narrow" w:eastAsiaTheme="minorHAnsi" w:hAnsi="Arial Narrow" w:cs="Arial"/>
                <w:color w:val="000000"/>
                <w:lang w:val="pl-PL" w:bidi="ar-SA"/>
              </w:rPr>
              <w:t>]</w:t>
            </w:r>
          </w:p>
        </w:tc>
      </w:tr>
      <w:tr w:rsidR="00864450" w:rsidRPr="00864450" w14:paraId="694CA540" w14:textId="77777777" w:rsidTr="00864450">
        <w:trPr>
          <w:trHeight w:val="274"/>
        </w:trPr>
        <w:tc>
          <w:tcPr>
            <w:tcW w:w="4138" w:type="dxa"/>
            <w:tcBorders>
              <w:top w:val="single" w:sz="6" w:space="0" w:color="auto"/>
              <w:left w:val="single" w:sz="12" w:space="0" w:color="auto"/>
              <w:bottom w:val="single" w:sz="6" w:space="0" w:color="auto"/>
              <w:right w:val="single" w:sz="6" w:space="0" w:color="auto"/>
            </w:tcBorders>
          </w:tcPr>
          <w:p w14:paraId="153832BF" w14:textId="77777777" w:rsidR="00864450" w:rsidRPr="00864450" w:rsidRDefault="00864450" w:rsidP="00864450">
            <w:pPr>
              <w:autoSpaceDE w:val="0"/>
              <w:autoSpaceDN w:val="0"/>
              <w:adjustRightInd w:val="0"/>
              <w:ind w:firstLine="0"/>
              <w:rPr>
                <w:rFonts w:ascii="Arial Narrow" w:eastAsiaTheme="minorHAnsi" w:hAnsi="Arial Narrow" w:cs="Arial"/>
                <w:color w:val="000000"/>
                <w:lang w:val="pl-PL" w:bidi="ar-SA"/>
              </w:rPr>
            </w:pPr>
            <w:proofErr w:type="gramStart"/>
            <w:r w:rsidRPr="00864450">
              <w:rPr>
                <w:rFonts w:ascii="Arial Narrow" w:eastAsiaTheme="minorHAnsi" w:hAnsi="Arial Narrow" w:cs="Arial"/>
                <w:color w:val="000000"/>
                <w:lang w:val="pl-PL" w:bidi="ar-SA"/>
              </w:rPr>
              <w:t>tynk  1</w:t>
            </w:r>
            <w:proofErr w:type="gramEnd"/>
            <w:r w:rsidRPr="00864450">
              <w:rPr>
                <w:rFonts w:ascii="Arial Narrow" w:eastAsiaTheme="minorHAnsi" w:hAnsi="Arial Narrow" w:cs="Arial"/>
                <w:color w:val="000000"/>
                <w:lang w:val="pl-PL" w:bidi="ar-SA"/>
              </w:rPr>
              <w:t>cm</w:t>
            </w:r>
          </w:p>
        </w:tc>
        <w:tc>
          <w:tcPr>
            <w:tcW w:w="1164" w:type="dxa"/>
            <w:tcBorders>
              <w:top w:val="single" w:sz="6" w:space="0" w:color="auto"/>
              <w:left w:val="single" w:sz="6" w:space="0" w:color="auto"/>
              <w:bottom w:val="single" w:sz="6" w:space="0" w:color="auto"/>
              <w:right w:val="single" w:sz="6" w:space="0" w:color="auto"/>
            </w:tcBorders>
          </w:tcPr>
          <w:p w14:paraId="27FF943E"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0,010</w:t>
            </w:r>
          </w:p>
        </w:tc>
        <w:tc>
          <w:tcPr>
            <w:tcW w:w="1248" w:type="dxa"/>
            <w:tcBorders>
              <w:top w:val="single" w:sz="6" w:space="0" w:color="auto"/>
              <w:left w:val="single" w:sz="6" w:space="0" w:color="auto"/>
              <w:bottom w:val="single" w:sz="6" w:space="0" w:color="auto"/>
              <w:right w:val="single" w:sz="6" w:space="0" w:color="auto"/>
            </w:tcBorders>
          </w:tcPr>
          <w:p w14:paraId="12E6D39C"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0,190</w:t>
            </w:r>
          </w:p>
        </w:tc>
        <w:tc>
          <w:tcPr>
            <w:tcW w:w="1077" w:type="dxa"/>
            <w:tcBorders>
              <w:top w:val="single" w:sz="6" w:space="0" w:color="auto"/>
              <w:left w:val="single" w:sz="6" w:space="0" w:color="auto"/>
              <w:bottom w:val="single" w:sz="6" w:space="0" w:color="auto"/>
              <w:right w:val="single" w:sz="6" w:space="0" w:color="auto"/>
            </w:tcBorders>
          </w:tcPr>
          <w:p w14:paraId="3C50CD48"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1,20</w:t>
            </w:r>
          </w:p>
        </w:tc>
        <w:tc>
          <w:tcPr>
            <w:tcW w:w="1200" w:type="dxa"/>
            <w:tcBorders>
              <w:top w:val="single" w:sz="6" w:space="0" w:color="auto"/>
              <w:left w:val="single" w:sz="6" w:space="0" w:color="auto"/>
              <w:bottom w:val="single" w:sz="6" w:space="0" w:color="auto"/>
              <w:right w:val="single" w:sz="12" w:space="0" w:color="auto"/>
            </w:tcBorders>
          </w:tcPr>
          <w:p w14:paraId="02E0132F"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0,228</w:t>
            </w:r>
          </w:p>
        </w:tc>
      </w:tr>
      <w:tr w:rsidR="00864450" w:rsidRPr="00864450" w14:paraId="1FA208AE" w14:textId="77777777" w:rsidTr="00864450">
        <w:trPr>
          <w:trHeight w:val="286"/>
        </w:trPr>
        <w:tc>
          <w:tcPr>
            <w:tcW w:w="4138" w:type="dxa"/>
            <w:tcBorders>
              <w:top w:val="single" w:sz="6" w:space="0" w:color="auto"/>
              <w:left w:val="single" w:sz="12" w:space="0" w:color="auto"/>
              <w:bottom w:val="single" w:sz="6" w:space="0" w:color="auto"/>
              <w:right w:val="single" w:sz="6" w:space="0" w:color="auto"/>
            </w:tcBorders>
          </w:tcPr>
          <w:p w14:paraId="3C6C646A" w14:textId="77777777" w:rsidR="00864450" w:rsidRPr="00864450" w:rsidRDefault="00864450" w:rsidP="00864450">
            <w:pPr>
              <w:autoSpaceDE w:val="0"/>
              <w:autoSpaceDN w:val="0"/>
              <w:adjustRightInd w:val="0"/>
              <w:ind w:firstLine="0"/>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ściana g-k 12,5cm</w:t>
            </w:r>
          </w:p>
        </w:tc>
        <w:tc>
          <w:tcPr>
            <w:tcW w:w="1164" w:type="dxa"/>
            <w:tcBorders>
              <w:top w:val="single" w:sz="6" w:space="0" w:color="auto"/>
              <w:left w:val="single" w:sz="6" w:space="0" w:color="auto"/>
              <w:bottom w:val="single" w:sz="6" w:space="0" w:color="auto"/>
              <w:right w:val="single" w:sz="6" w:space="0" w:color="auto"/>
            </w:tcBorders>
          </w:tcPr>
          <w:p w14:paraId="25551106"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0,125</w:t>
            </w:r>
          </w:p>
        </w:tc>
        <w:tc>
          <w:tcPr>
            <w:tcW w:w="1248" w:type="dxa"/>
            <w:tcBorders>
              <w:top w:val="single" w:sz="6" w:space="0" w:color="auto"/>
              <w:left w:val="single" w:sz="6" w:space="0" w:color="auto"/>
              <w:bottom w:val="single" w:sz="6" w:space="0" w:color="auto"/>
              <w:right w:val="single" w:sz="6" w:space="0" w:color="auto"/>
            </w:tcBorders>
          </w:tcPr>
          <w:p w14:paraId="4B7AD6D7"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0,300</w:t>
            </w:r>
          </w:p>
        </w:tc>
        <w:tc>
          <w:tcPr>
            <w:tcW w:w="1077" w:type="dxa"/>
            <w:tcBorders>
              <w:top w:val="single" w:sz="6" w:space="0" w:color="auto"/>
              <w:left w:val="single" w:sz="6" w:space="0" w:color="auto"/>
              <w:bottom w:val="single" w:sz="6" w:space="0" w:color="auto"/>
              <w:right w:val="single" w:sz="6" w:space="0" w:color="auto"/>
            </w:tcBorders>
          </w:tcPr>
          <w:p w14:paraId="4290D0C5"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1,10</w:t>
            </w:r>
          </w:p>
        </w:tc>
        <w:tc>
          <w:tcPr>
            <w:tcW w:w="1200" w:type="dxa"/>
            <w:tcBorders>
              <w:top w:val="single" w:sz="6" w:space="0" w:color="auto"/>
              <w:left w:val="single" w:sz="6" w:space="0" w:color="auto"/>
              <w:bottom w:val="single" w:sz="6" w:space="0" w:color="auto"/>
              <w:right w:val="single" w:sz="12" w:space="0" w:color="auto"/>
            </w:tcBorders>
          </w:tcPr>
          <w:p w14:paraId="48A5E72A"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0,330</w:t>
            </w:r>
          </w:p>
        </w:tc>
      </w:tr>
      <w:tr w:rsidR="00864450" w:rsidRPr="00864450" w14:paraId="1FB19B79" w14:textId="77777777" w:rsidTr="00864450">
        <w:trPr>
          <w:trHeight w:val="286"/>
        </w:trPr>
        <w:tc>
          <w:tcPr>
            <w:tcW w:w="4138" w:type="dxa"/>
            <w:tcBorders>
              <w:top w:val="single" w:sz="12" w:space="0" w:color="auto"/>
              <w:left w:val="single" w:sz="12" w:space="0" w:color="auto"/>
              <w:bottom w:val="single" w:sz="12" w:space="0" w:color="auto"/>
              <w:right w:val="single" w:sz="6" w:space="0" w:color="auto"/>
            </w:tcBorders>
          </w:tcPr>
          <w:p w14:paraId="2633CD8F" w14:textId="77777777" w:rsidR="00864450" w:rsidRPr="00864450" w:rsidRDefault="00864450" w:rsidP="00864450">
            <w:pPr>
              <w:autoSpaceDE w:val="0"/>
              <w:autoSpaceDN w:val="0"/>
              <w:adjustRightInd w:val="0"/>
              <w:ind w:firstLine="0"/>
              <w:jc w:val="right"/>
              <w:rPr>
                <w:rFonts w:ascii="Arial Narrow" w:eastAsiaTheme="minorHAnsi" w:hAnsi="Arial Narrow" w:cs="Arial"/>
                <w:b/>
                <w:bCs/>
                <w:color w:val="000000"/>
                <w:lang w:val="pl-PL" w:bidi="ar-SA"/>
              </w:rPr>
            </w:pPr>
            <w:r w:rsidRPr="00864450">
              <w:rPr>
                <w:rFonts w:ascii="Arial Narrow" w:eastAsiaTheme="minorHAnsi" w:hAnsi="Arial Narrow" w:cs="Arial"/>
                <w:b/>
                <w:bCs/>
                <w:color w:val="000000"/>
                <w:lang w:val="pl-PL" w:bidi="ar-SA"/>
              </w:rPr>
              <w:t>OBCIĄŻENIA STAŁE RAZEM:</w:t>
            </w:r>
          </w:p>
        </w:tc>
        <w:tc>
          <w:tcPr>
            <w:tcW w:w="1164" w:type="dxa"/>
            <w:tcBorders>
              <w:top w:val="single" w:sz="12" w:space="0" w:color="auto"/>
              <w:left w:val="single" w:sz="6" w:space="0" w:color="auto"/>
              <w:bottom w:val="single" w:sz="12" w:space="0" w:color="auto"/>
              <w:right w:val="single" w:sz="6" w:space="0" w:color="auto"/>
            </w:tcBorders>
          </w:tcPr>
          <w:p w14:paraId="2C61B254"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p>
        </w:tc>
        <w:tc>
          <w:tcPr>
            <w:tcW w:w="1248" w:type="dxa"/>
            <w:tcBorders>
              <w:top w:val="single" w:sz="12" w:space="0" w:color="auto"/>
              <w:left w:val="single" w:sz="6" w:space="0" w:color="auto"/>
              <w:bottom w:val="single" w:sz="12" w:space="0" w:color="auto"/>
              <w:right w:val="single" w:sz="6" w:space="0" w:color="auto"/>
            </w:tcBorders>
          </w:tcPr>
          <w:p w14:paraId="3B031004" w14:textId="77777777" w:rsidR="00864450" w:rsidRPr="00864450" w:rsidRDefault="00864450" w:rsidP="00864450">
            <w:pPr>
              <w:autoSpaceDE w:val="0"/>
              <w:autoSpaceDN w:val="0"/>
              <w:adjustRightInd w:val="0"/>
              <w:ind w:firstLine="0"/>
              <w:jc w:val="center"/>
              <w:rPr>
                <w:rFonts w:ascii="Arial Narrow" w:eastAsiaTheme="minorHAnsi" w:hAnsi="Arial Narrow" w:cs="Arial"/>
                <w:b/>
                <w:bCs/>
                <w:color w:val="000000"/>
                <w:lang w:val="pl-PL" w:bidi="ar-SA"/>
              </w:rPr>
            </w:pPr>
            <w:r w:rsidRPr="00864450">
              <w:rPr>
                <w:rFonts w:ascii="Arial Narrow" w:eastAsiaTheme="minorHAnsi" w:hAnsi="Arial Narrow" w:cs="Arial"/>
                <w:b/>
                <w:bCs/>
                <w:color w:val="000000"/>
                <w:lang w:val="pl-PL" w:bidi="ar-SA"/>
              </w:rPr>
              <w:t>0,490</w:t>
            </w:r>
          </w:p>
        </w:tc>
        <w:tc>
          <w:tcPr>
            <w:tcW w:w="1077" w:type="dxa"/>
            <w:tcBorders>
              <w:top w:val="single" w:sz="12" w:space="0" w:color="auto"/>
              <w:left w:val="single" w:sz="6" w:space="0" w:color="auto"/>
              <w:bottom w:val="single" w:sz="12" w:space="0" w:color="auto"/>
              <w:right w:val="single" w:sz="6" w:space="0" w:color="auto"/>
            </w:tcBorders>
          </w:tcPr>
          <w:p w14:paraId="7F8A3893" w14:textId="77777777" w:rsidR="00864450" w:rsidRPr="00864450" w:rsidRDefault="00864450" w:rsidP="00864450">
            <w:pPr>
              <w:autoSpaceDE w:val="0"/>
              <w:autoSpaceDN w:val="0"/>
              <w:adjustRightInd w:val="0"/>
              <w:ind w:firstLine="0"/>
              <w:jc w:val="center"/>
              <w:rPr>
                <w:rFonts w:ascii="Arial Narrow" w:eastAsiaTheme="minorHAnsi" w:hAnsi="Arial Narrow" w:cs="Arial"/>
                <w:b/>
                <w:bCs/>
                <w:color w:val="000000"/>
                <w:lang w:val="pl-PL" w:bidi="ar-SA"/>
              </w:rPr>
            </w:pPr>
            <w:r w:rsidRPr="00864450">
              <w:rPr>
                <w:rFonts w:ascii="Arial Narrow" w:eastAsiaTheme="minorHAnsi" w:hAnsi="Arial Narrow" w:cs="Arial"/>
                <w:b/>
                <w:bCs/>
                <w:color w:val="000000"/>
                <w:lang w:val="pl-PL" w:bidi="ar-SA"/>
              </w:rPr>
              <w:t>1,14</w:t>
            </w:r>
          </w:p>
        </w:tc>
        <w:tc>
          <w:tcPr>
            <w:tcW w:w="1200" w:type="dxa"/>
            <w:tcBorders>
              <w:top w:val="single" w:sz="12" w:space="0" w:color="auto"/>
              <w:left w:val="single" w:sz="6" w:space="0" w:color="auto"/>
              <w:bottom w:val="single" w:sz="12" w:space="0" w:color="auto"/>
              <w:right w:val="single" w:sz="12" w:space="0" w:color="auto"/>
            </w:tcBorders>
          </w:tcPr>
          <w:p w14:paraId="74A95869" w14:textId="77777777" w:rsidR="00864450" w:rsidRPr="00864450" w:rsidRDefault="00864450" w:rsidP="00864450">
            <w:pPr>
              <w:autoSpaceDE w:val="0"/>
              <w:autoSpaceDN w:val="0"/>
              <w:adjustRightInd w:val="0"/>
              <w:ind w:firstLine="0"/>
              <w:jc w:val="center"/>
              <w:rPr>
                <w:rFonts w:ascii="Arial Narrow" w:eastAsiaTheme="minorHAnsi" w:hAnsi="Arial Narrow" w:cs="Arial"/>
                <w:b/>
                <w:bCs/>
                <w:color w:val="000000"/>
                <w:lang w:val="pl-PL" w:bidi="ar-SA"/>
              </w:rPr>
            </w:pPr>
            <w:r w:rsidRPr="00864450">
              <w:rPr>
                <w:rFonts w:ascii="Arial Narrow" w:eastAsiaTheme="minorHAnsi" w:hAnsi="Arial Narrow" w:cs="Arial"/>
                <w:b/>
                <w:bCs/>
                <w:color w:val="000000"/>
                <w:lang w:val="pl-PL" w:bidi="ar-SA"/>
              </w:rPr>
              <w:t>0,558</w:t>
            </w:r>
          </w:p>
        </w:tc>
      </w:tr>
    </w:tbl>
    <w:p w14:paraId="7BA63703" w14:textId="77777777" w:rsidR="00864450" w:rsidRPr="00864450" w:rsidRDefault="00864450" w:rsidP="00864450">
      <w:pPr>
        <w:pStyle w:val="Styl1"/>
        <w:spacing w:line="276" w:lineRule="auto"/>
        <w:ind w:left="426"/>
        <w:rPr>
          <w:rFonts w:ascii="Arial Narrow" w:hAnsi="Arial Narrow"/>
          <w:b/>
          <w:sz w:val="22"/>
          <w:szCs w:val="22"/>
        </w:rPr>
      </w:pPr>
    </w:p>
    <w:tbl>
      <w:tblPr>
        <w:tblW w:w="0" w:type="auto"/>
        <w:tblInd w:w="40" w:type="dxa"/>
        <w:tblLayout w:type="fixed"/>
        <w:tblCellMar>
          <w:left w:w="70" w:type="dxa"/>
          <w:right w:w="70" w:type="dxa"/>
        </w:tblCellMar>
        <w:tblLook w:val="0000" w:firstRow="0" w:lastRow="0" w:firstColumn="0" w:lastColumn="0" w:noHBand="0" w:noVBand="0"/>
      </w:tblPr>
      <w:tblGrid>
        <w:gridCol w:w="5275"/>
        <w:gridCol w:w="1276"/>
        <w:gridCol w:w="992"/>
        <w:gridCol w:w="1276"/>
      </w:tblGrid>
      <w:tr w:rsidR="00864450" w:rsidRPr="00153C3C" w14:paraId="7891E024" w14:textId="77777777" w:rsidTr="00864450">
        <w:trPr>
          <w:trHeight w:val="890"/>
        </w:trPr>
        <w:tc>
          <w:tcPr>
            <w:tcW w:w="5275" w:type="dxa"/>
            <w:tcBorders>
              <w:top w:val="single" w:sz="12" w:space="0" w:color="auto"/>
              <w:left w:val="single" w:sz="12" w:space="0" w:color="auto"/>
              <w:bottom w:val="single" w:sz="12" w:space="0" w:color="auto"/>
              <w:right w:val="single" w:sz="6" w:space="0" w:color="auto"/>
            </w:tcBorders>
          </w:tcPr>
          <w:p w14:paraId="329967ED"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TYP OBCIĄŻENIA ZMIENNEGO</w:t>
            </w:r>
          </w:p>
        </w:tc>
        <w:tc>
          <w:tcPr>
            <w:tcW w:w="1276" w:type="dxa"/>
            <w:tcBorders>
              <w:top w:val="single" w:sz="12" w:space="0" w:color="auto"/>
              <w:left w:val="single" w:sz="6" w:space="0" w:color="auto"/>
              <w:bottom w:val="single" w:sz="12" w:space="0" w:color="auto"/>
              <w:right w:val="single" w:sz="6" w:space="0" w:color="auto"/>
            </w:tcBorders>
          </w:tcPr>
          <w:p w14:paraId="4234B010"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proofErr w:type="spellStart"/>
            <w:proofErr w:type="gramStart"/>
            <w:r w:rsidRPr="00864450">
              <w:rPr>
                <w:rFonts w:ascii="Arial Narrow" w:eastAsiaTheme="minorHAnsi" w:hAnsi="Arial Narrow" w:cs="Arial"/>
                <w:color w:val="000000"/>
                <w:lang w:val="pl-PL" w:bidi="ar-SA"/>
              </w:rPr>
              <w:t>obc.charakt</w:t>
            </w:r>
            <w:proofErr w:type="spellEnd"/>
            <w:proofErr w:type="gramEnd"/>
            <w:r w:rsidRPr="00864450">
              <w:rPr>
                <w:rFonts w:ascii="Arial Narrow" w:eastAsiaTheme="minorHAnsi" w:hAnsi="Arial Narrow" w:cs="Arial"/>
                <w:color w:val="000000"/>
                <w:lang w:val="pl-PL" w:bidi="ar-SA"/>
              </w:rPr>
              <w:t xml:space="preserve">        </w:t>
            </w:r>
            <w:proofErr w:type="spellStart"/>
            <w:r w:rsidRPr="00864450">
              <w:rPr>
                <w:rFonts w:ascii="Arial Narrow" w:eastAsiaTheme="minorHAnsi" w:hAnsi="Arial Narrow" w:cs="Arial"/>
                <w:color w:val="000000"/>
                <w:lang w:val="pl-PL" w:bidi="ar-SA"/>
              </w:rPr>
              <w:t>q</w:t>
            </w:r>
            <w:r w:rsidRPr="00864450">
              <w:rPr>
                <w:rFonts w:ascii="Arial Narrow" w:eastAsiaTheme="minorHAnsi" w:hAnsi="Arial Narrow" w:cs="Arial"/>
                <w:color w:val="000000"/>
                <w:vertAlign w:val="subscript"/>
                <w:lang w:val="pl-PL" w:bidi="ar-SA"/>
              </w:rPr>
              <w:t>k</w:t>
            </w:r>
            <w:proofErr w:type="spellEnd"/>
            <w:r w:rsidRPr="00864450">
              <w:rPr>
                <w:rFonts w:ascii="Arial Narrow" w:eastAsiaTheme="minorHAnsi" w:hAnsi="Arial Narrow" w:cs="Arial"/>
                <w:color w:val="000000"/>
                <w:lang w:val="pl-PL" w:bidi="ar-SA"/>
              </w:rPr>
              <w:t xml:space="preserve">      [</w:t>
            </w:r>
            <w:proofErr w:type="spellStart"/>
            <w:r w:rsidRPr="00864450">
              <w:rPr>
                <w:rFonts w:ascii="Arial Narrow" w:eastAsiaTheme="minorHAnsi" w:hAnsi="Arial Narrow" w:cs="Arial"/>
                <w:color w:val="000000"/>
                <w:lang w:val="pl-PL" w:bidi="ar-SA"/>
              </w:rPr>
              <w:t>kN</w:t>
            </w:r>
            <w:proofErr w:type="spellEnd"/>
            <w:r w:rsidRPr="00864450">
              <w:rPr>
                <w:rFonts w:ascii="Arial Narrow" w:eastAsiaTheme="minorHAnsi" w:hAnsi="Arial Narrow" w:cs="Arial"/>
                <w:color w:val="000000"/>
                <w:lang w:val="pl-PL" w:bidi="ar-SA"/>
              </w:rPr>
              <w:t>/m</w:t>
            </w:r>
            <w:r w:rsidRPr="00864450">
              <w:rPr>
                <w:rFonts w:ascii="Arial Narrow" w:eastAsiaTheme="minorHAnsi" w:hAnsi="Arial Narrow" w:cs="Arial"/>
                <w:color w:val="000000"/>
                <w:vertAlign w:val="superscript"/>
                <w:lang w:val="pl-PL" w:bidi="ar-SA"/>
              </w:rPr>
              <w:t>2</w:t>
            </w:r>
            <w:r w:rsidRPr="00864450">
              <w:rPr>
                <w:rFonts w:ascii="Arial Narrow" w:eastAsiaTheme="minorHAnsi" w:hAnsi="Arial Narrow" w:cs="Arial"/>
                <w:color w:val="000000"/>
                <w:lang w:val="pl-PL" w:bidi="ar-SA"/>
              </w:rPr>
              <w:t>]</w:t>
            </w:r>
          </w:p>
        </w:tc>
        <w:tc>
          <w:tcPr>
            <w:tcW w:w="992" w:type="dxa"/>
            <w:tcBorders>
              <w:top w:val="single" w:sz="12" w:space="0" w:color="auto"/>
              <w:left w:val="single" w:sz="6" w:space="0" w:color="auto"/>
              <w:bottom w:val="single" w:sz="12" w:space="0" w:color="auto"/>
              <w:right w:val="single" w:sz="6" w:space="0" w:color="auto"/>
            </w:tcBorders>
          </w:tcPr>
          <w:p w14:paraId="7A531BCB"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proofErr w:type="spellStart"/>
            <w:r w:rsidRPr="00864450">
              <w:rPr>
                <w:rFonts w:ascii="Arial Narrow" w:eastAsiaTheme="minorHAnsi" w:hAnsi="Arial Narrow" w:cs="Arial"/>
                <w:color w:val="000000"/>
                <w:lang w:val="pl-PL" w:bidi="ar-SA"/>
              </w:rPr>
              <w:t>wsp</w:t>
            </w:r>
            <w:proofErr w:type="spellEnd"/>
            <w:r w:rsidRPr="00864450">
              <w:rPr>
                <w:rFonts w:ascii="Arial Narrow" w:eastAsiaTheme="minorHAnsi" w:hAnsi="Arial Narrow" w:cs="Arial"/>
                <w:color w:val="000000"/>
                <w:lang w:val="pl-PL" w:bidi="ar-SA"/>
              </w:rPr>
              <w:t xml:space="preserve">. </w:t>
            </w:r>
            <w:proofErr w:type="spellStart"/>
            <w:r w:rsidRPr="00864450">
              <w:rPr>
                <w:rFonts w:ascii="Arial Narrow" w:eastAsiaTheme="minorHAnsi" w:hAnsi="Arial Narrow" w:cs="Arial"/>
                <w:color w:val="000000"/>
                <w:lang w:val="pl-PL" w:bidi="ar-SA"/>
              </w:rPr>
              <w:t>bezpiecz</w:t>
            </w:r>
            <w:proofErr w:type="spellEnd"/>
            <w:r w:rsidRPr="00864450">
              <w:rPr>
                <w:rFonts w:ascii="Arial Narrow" w:eastAsiaTheme="minorHAnsi" w:hAnsi="Arial Narrow" w:cs="Arial"/>
                <w:color w:val="000000"/>
                <w:lang w:val="pl-PL" w:bidi="ar-SA"/>
              </w:rPr>
              <w:t xml:space="preserve">.           </w:t>
            </w:r>
            <w:r w:rsidRPr="00864450">
              <w:rPr>
                <w:rFonts w:ascii="Arial Narrow" w:eastAsiaTheme="minorHAnsi" w:hAnsi="Arial Narrow" w:cs="Symbol"/>
                <w:color w:val="000000"/>
                <w:lang w:val="pl-PL" w:bidi="ar-SA"/>
              </w:rPr>
              <w:t></w:t>
            </w:r>
            <w:r w:rsidRPr="00864450">
              <w:rPr>
                <w:rFonts w:ascii="Arial Narrow" w:eastAsiaTheme="minorHAnsi" w:hAnsi="Arial Narrow" w:cs="Arial"/>
                <w:color w:val="000000"/>
                <w:lang w:val="pl-PL" w:bidi="ar-SA"/>
              </w:rPr>
              <w:t>f</w:t>
            </w:r>
          </w:p>
        </w:tc>
        <w:tc>
          <w:tcPr>
            <w:tcW w:w="1276" w:type="dxa"/>
            <w:tcBorders>
              <w:top w:val="single" w:sz="12" w:space="0" w:color="auto"/>
              <w:left w:val="single" w:sz="6" w:space="0" w:color="auto"/>
              <w:bottom w:val="single" w:sz="12" w:space="0" w:color="auto"/>
              <w:right w:val="single" w:sz="12" w:space="0" w:color="auto"/>
            </w:tcBorders>
          </w:tcPr>
          <w:p w14:paraId="615E2D9C"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proofErr w:type="spellStart"/>
            <w:proofErr w:type="gramStart"/>
            <w:r w:rsidRPr="00864450">
              <w:rPr>
                <w:rFonts w:ascii="Arial Narrow" w:eastAsiaTheme="minorHAnsi" w:hAnsi="Arial Narrow" w:cs="Arial"/>
                <w:color w:val="000000"/>
                <w:lang w:val="pl-PL" w:bidi="ar-SA"/>
              </w:rPr>
              <w:t>obc.oblicz</w:t>
            </w:r>
            <w:proofErr w:type="spellEnd"/>
            <w:proofErr w:type="gramEnd"/>
            <w:r w:rsidRPr="00864450">
              <w:rPr>
                <w:rFonts w:ascii="Arial Narrow" w:eastAsiaTheme="minorHAnsi" w:hAnsi="Arial Narrow" w:cs="Arial"/>
                <w:color w:val="000000"/>
                <w:lang w:val="pl-PL" w:bidi="ar-SA"/>
              </w:rPr>
              <w:t xml:space="preserve">. </w:t>
            </w:r>
          </w:p>
          <w:p w14:paraId="7508A50B"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 xml:space="preserve">q     </w:t>
            </w:r>
          </w:p>
          <w:p w14:paraId="67B07BFF"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 xml:space="preserve"> [</w:t>
            </w:r>
            <w:proofErr w:type="spellStart"/>
            <w:r w:rsidRPr="00864450">
              <w:rPr>
                <w:rFonts w:ascii="Arial Narrow" w:eastAsiaTheme="minorHAnsi" w:hAnsi="Arial Narrow" w:cs="Arial"/>
                <w:color w:val="000000"/>
                <w:lang w:val="pl-PL" w:bidi="ar-SA"/>
              </w:rPr>
              <w:t>kN</w:t>
            </w:r>
            <w:proofErr w:type="spellEnd"/>
            <w:r w:rsidRPr="00864450">
              <w:rPr>
                <w:rFonts w:ascii="Arial Narrow" w:eastAsiaTheme="minorHAnsi" w:hAnsi="Arial Narrow" w:cs="Arial"/>
                <w:color w:val="000000"/>
                <w:lang w:val="pl-PL" w:bidi="ar-SA"/>
              </w:rPr>
              <w:t>/m</w:t>
            </w:r>
            <w:r w:rsidRPr="00864450">
              <w:rPr>
                <w:rFonts w:ascii="Arial Narrow" w:eastAsiaTheme="minorHAnsi" w:hAnsi="Arial Narrow" w:cs="Arial"/>
                <w:color w:val="000000"/>
                <w:vertAlign w:val="superscript"/>
                <w:lang w:val="pl-PL" w:bidi="ar-SA"/>
              </w:rPr>
              <w:t>2</w:t>
            </w:r>
            <w:r w:rsidRPr="00864450">
              <w:rPr>
                <w:rFonts w:ascii="Arial Narrow" w:eastAsiaTheme="minorHAnsi" w:hAnsi="Arial Narrow" w:cs="Arial"/>
                <w:color w:val="000000"/>
                <w:lang w:val="pl-PL" w:bidi="ar-SA"/>
              </w:rPr>
              <w:t>]</w:t>
            </w:r>
          </w:p>
        </w:tc>
      </w:tr>
      <w:tr w:rsidR="00864450" w:rsidRPr="00864450" w14:paraId="7896648F" w14:textId="77777777" w:rsidTr="00864450">
        <w:trPr>
          <w:trHeight w:val="274"/>
        </w:trPr>
        <w:tc>
          <w:tcPr>
            <w:tcW w:w="5275" w:type="dxa"/>
            <w:tcBorders>
              <w:top w:val="single" w:sz="6" w:space="0" w:color="auto"/>
              <w:left w:val="single" w:sz="12" w:space="0" w:color="auto"/>
              <w:bottom w:val="single" w:sz="6" w:space="0" w:color="auto"/>
              <w:right w:val="single" w:sz="6" w:space="0" w:color="auto"/>
            </w:tcBorders>
          </w:tcPr>
          <w:p w14:paraId="0F50C49C" w14:textId="77777777" w:rsidR="00864450" w:rsidRPr="00864450" w:rsidRDefault="00864450" w:rsidP="00864450">
            <w:pPr>
              <w:autoSpaceDE w:val="0"/>
              <w:autoSpaceDN w:val="0"/>
              <w:adjustRightInd w:val="0"/>
              <w:ind w:firstLine="0"/>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pokoje biurowe, naukowe, sale lekcyjne</w:t>
            </w:r>
          </w:p>
        </w:tc>
        <w:tc>
          <w:tcPr>
            <w:tcW w:w="1276" w:type="dxa"/>
            <w:tcBorders>
              <w:top w:val="single" w:sz="6" w:space="0" w:color="auto"/>
              <w:left w:val="single" w:sz="6" w:space="0" w:color="auto"/>
              <w:bottom w:val="single" w:sz="6" w:space="0" w:color="auto"/>
              <w:right w:val="single" w:sz="6" w:space="0" w:color="auto"/>
            </w:tcBorders>
          </w:tcPr>
          <w:p w14:paraId="28934E25"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2,000</w:t>
            </w:r>
          </w:p>
        </w:tc>
        <w:tc>
          <w:tcPr>
            <w:tcW w:w="992" w:type="dxa"/>
            <w:tcBorders>
              <w:top w:val="single" w:sz="6" w:space="0" w:color="auto"/>
              <w:left w:val="single" w:sz="6" w:space="0" w:color="auto"/>
              <w:bottom w:val="single" w:sz="6" w:space="0" w:color="auto"/>
              <w:right w:val="single" w:sz="6" w:space="0" w:color="auto"/>
            </w:tcBorders>
          </w:tcPr>
          <w:p w14:paraId="3629A122"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1,40</w:t>
            </w:r>
          </w:p>
        </w:tc>
        <w:tc>
          <w:tcPr>
            <w:tcW w:w="1276" w:type="dxa"/>
            <w:tcBorders>
              <w:top w:val="single" w:sz="6" w:space="0" w:color="auto"/>
              <w:left w:val="single" w:sz="6" w:space="0" w:color="auto"/>
              <w:bottom w:val="single" w:sz="6" w:space="0" w:color="auto"/>
              <w:right w:val="single" w:sz="12" w:space="0" w:color="auto"/>
            </w:tcBorders>
          </w:tcPr>
          <w:p w14:paraId="761757F6"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2,800</w:t>
            </w:r>
          </w:p>
        </w:tc>
      </w:tr>
      <w:tr w:rsidR="00864450" w:rsidRPr="00864450" w14:paraId="0715545B" w14:textId="77777777" w:rsidTr="00864450">
        <w:trPr>
          <w:trHeight w:val="274"/>
        </w:trPr>
        <w:tc>
          <w:tcPr>
            <w:tcW w:w="5275" w:type="dxa"/>
            <w:tcBorders>
              <w:top w:val="single" w:sz="6" w:space="0" w:color="auto"/>
              <w:left w:val="single" w:sz="12" w:space="0" w:color="auto"/>
              <w:bottom w:val="single" w:sz="6" w:space="0" w:color="auto"/>
              <w:right w:val="single" w:sz="6" w:space="0" w:color="auto"/>
            </w:tcBorders>
          </w:tcPr>
          <w:p w14:paraId="3C9CCD3E" w14:textId="77777777" w:rsidR="00864450" w:rsidRPr="00864450" w:rsidRDefault="00864450" w:rsidP="00864450">
            <w:pPr>
              <w:autoSpaceDE w:val="0"/>
              <w:autoSpaceDN w:val="0"/>
              <w:adjustRightInd w:val="0"/>
              <w:ind w:firstLine="0"/>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sale wystawowe</w:t>
            </w:r>
          </w:p>
        </w:tc>
        <w:tc>
          <w:tcPr>
            <w:tcW w:w="1276" w:type="dxa"/>
            <w:tcBorders>
              <w:top w:val="single" w:sz="6" w:space="0" w:color="auto"/>
              <w:left w:val="single" w:sz="6" w:space="0" w:color="auto"/>
              <w:bottom w:val="single" w:sz="6" w:space="0" w:color="auto"/>
              <w:right w:val="single" w:sz="6" w:space="0" w:color="auto"/>
            </w:tcBorders>
          </w:tcPr>
          <w:p w14:paraId="667A90C6"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3,000</w:t>
            </w:r>
          </w:p>
        </w:tc>
        <w:tc>
          <w:tcPr>
            <w:tcW w:w="992" w:type="dxa"/>
            <w:tcBorders>
              <w:top w:val="single" w:sz="6" w:space="0" w:color="auto"/>
              <w:left w:val="single" w:sz="6" w:space="0" w:color="auto"/>
              <w:bottom w:val="single" w:sz="6" w:space="0" w:color="auto"/>
              <w:right w:val="single" w:sz="6" w:space="0" w:color="auto"/>
            </w:tcBorders>
          </w:tcPr>
          <w:p w14:paraId="0710E030"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1,30</w:t>
            </w:r>
          </w:p>
        </w:tc>
        <w:tc>
          <w:tcPr>
            <w:tcW w:w="1276" w:type="dxa"/>
            <w:tcBorders>
              <w:top w:val="single" w:sz="6" w:space="0" w:color="auto"/>
              <w:left w:val="single" w:sz="6" w:space="0" w:color="auto"/>
              <w:bottom w:val="single" w:sz="6" w:space="0" w:color="auto"/>
              <w:right w:val="single" w:sz="12" w:space="0" w:color="auto"/>
            </w:tcBorders>
          </w:tcPr>
          <w:p w14:paraId="2D754643"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3,900</w:t>
            </w:r>
          </w:p>
        </w:tc>
      </w:tr>
      <w:tr w:rsidR="00864450" w:rsidRPr="00864450" w14:paraId="514C65E0" w14:textId="77777777" w:rsidTr="00864450">
        <w:trPr>
          <w:trHeight w:val="274"/>
        </w:trPr>
        <w:tc>
          <w:tcPr>
            <w:tcW w:w="5275" w:type="dxa"/>
            <w:tcBorders>
              <w:top w:val="single" w:sz="6" w:space="0" w:color="auto"/>
              <w:left w:val="single" w:sz="12" w:space="0" w:color="auto"/>
              <w:bottom w:val="single" w:sz="6" w:space="0" w:color="auto"/>
              <w:right w:val="single" w:sz="6" w:space="0" w:color="auto"/>
            </w:tcBorders>
          </w:tcPr>
          <w:p w14:paraId="5851DCA2" w14:textId="77777777" w:rsidR="00864450" w:rsidRPr="00864450" w:rsidRDefault="00864450" w:rsidP="00864450">
            <w:pPr>
              <w:autoSpaceDE w:val="0"/>
              <w:autoSpaceDN w:val="0"/>
              <w:adjustRightInd w:val="0"/>
              <w:ind w:firstLine="0"/>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lastRenderedPageBreak/>
              <w:t>aule, audytoria</w:t>
            </w:r>
          </w:p>
        </w:tc>
        <w:tc>
          <w:tcPr>
            <w:tcW w:w="1276" w:type="dxa"/>
            <w:tcBorders>
              <w:top w:val="single" w:sz="6" w:space="0" w:color="auto"/>
              <w:left w:val="single" w:sz="6" w:space="0" w:color="auto"/>
              <w:bottom w:val="single" w:sz="6" w:space="0" w:color="auto"/>
              <w:right w:val="single" w:sz="6" w:space="0" w:color="auto"/>
            </w:tcBorders>
          </w:tcPr>
          <w:p w14:paraId="578A07D2"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3,000</w:t>
            </w:r>
          </w:p>
        </w:tc>
        <w:tc>
          <w:tcPr>
            <w:tcW w:w="992" w:type="dxa"/>
            <w:tcBorders>
              <w:top w:val="single" w:sz="6" w:space="0" w:color="auto"/>
              <w:left w:val="single" w:sz="6" w:space="0" w:color="auto"/>
              <w:bottom w:val="single" w:sz="6" w:space="0" w:color="auto"/>
              <w:right w:val="single" w:sz="6" w:space="0" w:color="auto"/>
            </w:tcBorders>
          </w:tcPr>
          <w:p w14:paraId="655ADC60"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1,30</w:t>
            </w:r>
          </w:p>
        </w:tc>
        <w:tc>
          <w:tcPr>
            <w:tcW w:w="1276" w:type="dxa"/>
            <w:tcBorders>
              <w:top w:val="single" w:sz="6" w:space="0" w:color="auto"/>
              <w:left w:val="single" w:sz="6" w:space="0" w:color="auto"/>
              <w:bottom w:val="single" w:sz="6" w:space="0" w:color="auto"/>
              <w:right w:val="single" w:sz="12" w:space="0" w:color="auto"/>
            </w:tcBorders>
          </w:tcPr>
          <w:p w14:paraId="69C54DF3"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3,900</w:t>
            </w:r>
          </w:p>
        </w:tc>
      </w:tr>
      <w:tr w:rsidR="00864450" w:rsidRPr="00864450" w14:paraId="0DCE08A6" w14:textId="77777777" w:rsidTr="00864450">
        <w:trPr>
          <w:trHeight w:val="274"/>
        </w:trPr>
        <w:tc>
          <w:tcPr>
            <w:tcW w:w="5275" w:type="dxa"/>
            <w:tcBorders>
              <w:top w:val="single" w:sz="6" w:space="0" w:color="auto"/>
              <w:left w:val="single" w:sz="12" w:space="0" w:color="auto"/>
              <w:bottom w:val="single" w:sz="6" w:space="0" w:color="auto"/>
              <w:right w:val="single" w:sz="6" w:space="0" w:color="auto"/>
            </w:tcBorders>
          </w:tcPr>
          <w:p w14:paraId="7AED3337" w14:textId="77777777" w:rsidR="00864450" w:rsidRPr="00864450" w:rsidRDefault="00864450" w:rsidP="00864450">
            <w:pPr>
              <w:autoSpaceDE w:val="0"/>
              <w:autoSpaceDN w:val="0"/>
              <w:adjustRightInd w:val="0"/>
              <w:ind w:firstLine="0"/>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komunikacja</w:t>
            </w:r>
          </w:p>
        </w:tc>
        <w:tc>
          <w:tcPr>
            <w:tcW w:w="1276" w:type="dxa"/>
            <w:tcBorders>
              <w:top w:val="single" w:sz="6" w:space="0" w:color="auto"/>
              <w:left w:val="single" w:sz="6" w:space="0" w:color="auto"/>
              <w:bottom w:val="single" w:sz="6" w:space="0" w:color="auto"/>
              <w:right w:val="single" w:sz="6" w:space="0" w:color="auto"/>
            </w:tcBorders>
          </w:tcPr>
          <w:p w14:paraId="78D2B3F2"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4,000</w:t>
            </w:r>
          </w:p>
        </w:tc>
        <w:tc>
          <w:tcPr>
            <w:tcW w:w="992" w:type="dxa"/>
            <w:tcBorders>
              <w:top w:val="single" w:sz="6" w:space="0" w:color="auto"/>
              <w:left w:val="single" w:sz="6" w:space="0" w:color="auto"/>
              <w:bottom w:val="single" w:sz="6" w:space="0" w:color="auto"/>
              <w:right w:val="single" w:sz="6" w:space="0" w:color="auto"/>
            </w:tcBorders>
          </w:tcPr>
          <w:p w14:paraId="464E4B91"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1,30</w:t>
            </w:r>
          </w:p>
        </w:tc>
        <w:tc>
          <w:tcPr>
            <w:tcW w:w="1276" w:type="dxa"/>
            <w:tcBorders>
              <w:top w:val="single" w:sz="6" w:space="0" w:color="auto"/>
              <w:left w:val="single" w:sz="6" w:space="0" w:color="auto"/>
              <w:bottom w:val="single" w:sz="6" w:space="0" w:color="auto"/>
              <w:right w:val="single" w:sz="12" w:space="0" w:color="auto"/>
            </w:tcBorders>
          </w:tcPr>
          <w:p w14:paraId="44B5CEDF"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5,200</w:t>
            </w:r>
          </w:p>
        </w:tc>
      </w:tr>
      <w:tr w:rsidR="00864450" w:rsidRPr="00864450" w14:paraId="6200466E" w14:textId="77777777" w:rsidTr="00864450">
        <w:trPr>
          <w:trHeight w:val="274"/>
        </w:trPr>
        <w:tc>
          <w:tcPr>
            <w:tcW w:w="5275" w:type="dxa"/>
            <w:tcBorders>
              <w:top w:val="single" w:sz="6" w:space="0" w:color="auto"/>
              <w:left w:val="single" w:sz="12" w:space="0" w:color="auto"/>
              <w:bottom w:val="single" w:sz="6" w:space="0" w:color="auto"/>
              <w:right w:val="single" w:sz="6" w:space="0" w:color="auto"/>
            </w:tcBorders>
          </w:tcPr>
          <w:p w14:paraId="342E6E4B" w14:textId="77777777" w:rsidR="00864450" w:rsidRPr="00864450" w:rsidRDefault="00864450" w:rsidP="00864450">
            <w:pPr>
              <w:autoSpaceDE w:val="0"/>
              <w:autoSpaceDN w:val="0"/>
              <w:adjustRightInd w:val="0"/>
              <w:ind w:firstLine="0"/>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klatki schodowe, galerie nie wspornikowe</w:t>
            </w:r>
          </w:p>
        </w:tc>
        <w:tc>
          <w:tcPr>
            <w:tcW w:w="1276" w:type="dxa"/>
            <w:tcBorders>
              <w:top w:val="single" w:sz="6" w:space="0" w:color="auto"/>
              <w:left w:val="single" w:sz="6" w:space="0" w:color="auto"/>
              <w:bottom w:val="single" w:sz="6" w:space="0" w:color="auto"/>
              <w:right w:val="single" w:sz="6" w:space="0" w:color="auto"/>
            </w:tcBorders>
          </w:tcPr>
          <w:p w14:paraId="744A109B"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4,000</w:t>
            </w:r>
          </w:p>
        </w:tc>
        <w:tc>
          <w:tcPr>
            <w:tcW w:w="992" w:type="dxa"/>
            <w:tcBorders>
              <w:top w:val="single" w:sz="6" w:space="0" w:color="auto"/>
              <w:left w:val="single" w:sz="6" w:space="0" w:color="auto"/>
              <w:bottom w:val="single" w:sz="6" w:space="0" w:color="auto"/>
              <w:right w:val="single" w:sz="6" w:space="0" w:color="auto"/>
            </w:tcBorders>
          </w:tcPr>
          <w:p w14:paraId="586BF096"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1,30</w:t>
            </w:r>
          </w:p>
        </w:tc>
        <w:tc>
          <w:tcPr>
            <w:tcW w:w="1276" w:type="dxa"/>
            <w:tcBorders>
              <w:top w:val="single" w:sz="6" w:space="0" w:color="auto"/>
              <w:left w:val="single" w:sz="6" w:space="0" w:color="auto"/>
              <w:bottom w:val="single" w:sz="6" w:space="0" w:color="auto"/>
              <w:right w:val="single" w:sz="12" w:space="0" w:color="auto"/>
            </w:tcBorders>
          </w:tcPr>
          <w:p w14:paraId="3FF98215"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5,200</w:t>
            </w:r>
          </w:p>
        </w:tc>
      </w:tr>
      <w:tr w:rsidR="00864450" w:rsidRPr="00864450" w14:paraId="36707FEA" w14:textId="77777777" w:rsidTr="00864450">
        <w:trPr>
          <w:trHeight w:val="286"/>
        </w:trPr>
        <w:tc>
          <w:tcPr>
            <w:tcW w:w="5275" w:type="dxa"/>
            <w:tcBorders>
              <w:top w:val="single" w:sz="6" w:space="0" w:color="auto"/>
              <w:left w:val="single" w:sz="12" w:space="0" w:color="auto"/>
              <w:bottom w:val="single" w:sz="12" w:space="0" w:color="auto"/>
              <w:right w:val="single" w:sz="6" w:space="0" w:color="auto"/>
            </w:tcBorders>
          </w:tcPr>
          <w:p w14:paraId="3F9ACBE4" w14:textId="77777777" w:rsidR="00864450" w:rsidRPr="00864450" w:rsidRDefault="00864450" w:rsidP="00864450">
            <w:pPr>
              <w:autoSpaceDE w:val="0"/>
              <w:autoSpaceDN w:val="0"/>
              <w:adjustRightInd w:val="0"/>
              <w:ind w:firstLine="0"/>
              <w:rPr>
                <w:rFonts w:ascii="Arial Narrow" w:eastAsiaTheme="minorHAnsi" w:hAnsi="Arial Narrow" w:cs="Arial"/>
                <w:color w:val="000000"/>
                <w:lang w:val="pl-PL" w:bidi="ar-SA"/>
              </w:rPr>
            </w:pPr>
            <w:proofErr w:type="gramStart"/>
            <w:r w:rsidRPr="00864450">
              <w:rPr>
                <w:rFonts w:ascii="Arial Narrow" w:eastAsiaTheme="minorHAnsi" w:hAnsi="Arial Narrow" w:cs="Arial"/>
                <w:color w:val="000000"/>
                <w:lang w:val="pl-PL" w:bidi="ar-SA"/>
              </w:rPr>
              <w:t>Obciążenie  zastępcze</w:t>
            </w:r>
            <w:proofErr w:type="gramEnd"/>
            <w:r w:rsidRPr="00864450">
              <w:rPr>
                <w:rFonts w:ascii="Arial Narrow" w:eastAsiaTheme="minorHAnsi" w:hAnsi="Arial Narrow" w:cs="Arial"/>
                <w:color w:val="000000"/>
                <w:lang w:val="pl-PL" w:bidi="ar-SA"/>
              </w:rPr>
              <w:t xml:space="preserve"> od ścianek działowych</w:t>
            </w:r>
          </w:p>
        </w:tc>
        <w:tc>
          <w:tcPr>
            <w:tcW w:w="1276" w:type="dxa"/>
            <w:tcBorders>
              <w:top w:val="single" w:sz="6" w:space="0" w:color="auto"/>
              <w:left w:val="single" w:sz="6" w:space="0" w:color="auto"/>
              <w:bottom w:val="single" w:sz="12" w:space="0" w:color="auto"/>
              <w:right w:val="single" w:sz="6" w:space="0" w:color="auto"/>
            </w:tcBorders>
          </w:tcPr>
          <w:p w14:paraId="308CD32E"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1,000</w:t>
            </w:r>
          </w:p>
        </w:tc>
        <w:tc>
          <w:tcPr>
            <w:tcW w:w="992" w:type="dxa"/>
            <w:tcBorders>
              <w:top w:val="single" w:sz="6" w:space="0" w:color="auto"/>
              <w:left w:val="single" w:sz="6" w:space="0" w:color="auto"/>
              <w:bottom w:val="single" w:sz="12" w:space="0" w:color="auto"/>
              <w:right w:val="single" w:sz="6" w:space="0" w:color="auto"/>
            </w:tcBorders>
          </w:tcPr>
          <w:p w14:paraId="258E4E06"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1,20</w:t>
            </w:r>
          </w:p>
        </w:tc>
        <w:tc>
          <w:tcPr>
            <w:tcW w:w="1276" w:type="dxa"/>
            <w:tcBorders>
              <w:top w:val="single" w:sz="6" w:space="0" w:color="auto"/>
              <w:left w:val="single" w:sz="6" w:space="0" w:color="auto"/>
              <w:bottom w:val="single" w:sz="12" w:space="0" w:color="auto"/>
              <w:right w:val="single" w:sz="12" w:space="0" w:color="auto"/>
            </w:tcBorders>
          </w:tcPr>
          <w:p w14:paraId="5F540C80" w14:textId="77777777" w:rsidR="00864450" w:rsidRPr="00864450" w:rsidRDefault="00864450" w:rsidP="00864450">
            <w:pPr>
              <w:autoSpaceDE w:val="0"/>
              <w:autoSpaceDN w:val="0"/>
              <w:adjustRightInd w:val="0"/>
              <w:ind w:firstLine="0"/>
              <w:jc w:val="center"/>
              <w:rPr>
                <w:rFonts w:ascii="Arial Narrow" w:eastAsiaTheme="minorHAnsi" w:hAnsi="Arial Narrow" w:cs="Arial"/>
                <w:color w:val="000000"/>
                <w:lang w:val="pl-PL" w:bidi="ar-SA"/>
              </w:rPr>
            </w:pPr>
            <w:r w:rsidRPr="00864450">
              <w:rPr>
                <w:rFonts w:ascii="Arial Narrow" w:eastAsiaTheme="minorHAnsi" w:hAnsi="Arial Narrow" w:cs="Arial"/>
                <w:color w:val="000000"/>
                <w:lang w:val="pl-PL" w:bidi="ar-SA"/>
              </w:rPr>
              <w:t>1,200</w:t>
            </w:r>
          </w:p>
        </w:tc>
      </w:tr>
    </w:tbl>
    <w:p w14:paraId="14E7FFB0" w14:textId="77777777" w:rsidR="00864450" w:rsidRPr="00864450" w:rsidRDefault="00864450" w:rsidP="00864450">
      <w:pPr>
        <w:ind w:firstLine="0"/>
        <w:rPr>
          <w:rFonts w:ascii="Arial Narrow" w:eastAsia="Calibri" w:hAnsi="Arial Narrow"/>
        </w:rPr>
      </w:pPr>
    </w:p>
    <w:p w14:paraId="2348C7F3" w14:textId="77777777" w:rsidR="00864450" w:rsidRPr="00864450" w:rsidRDefault="00864450" w:rsidP="00864450">
      <w:pPr>
        <w:ind w:left="426" w:firstLine="567"/>
        <w:rPr>
          <w:rFonts w:ascii="Arial Narrow" w:eastAsia="Calibri" w:hAnsi="Arial Narrow"/>
          <w:lang w:val="pl-PL"/>
        </w:rPr>
      </w:pPr>
      <w:r w:rsidRPr="00864450">
        <w:rPr>
          <w:rFonts w:ascii="Arial Narrow" w:eastAsia="Calibri" w:hAnsi="Arial Narrow"/>
          <w:lang w:val="pl-PL"/>
        </w:rPr>
        <w:t>Obliczenia statyczne i wymiarowanie poszczególnych elementów konstrukcji budynku znajdują się w archiwum projektanta.</w:t>
      </w:r>
    </w:p>
    <w:p w14:paraId="0127D540" w14:textId="77777777" w:rsidR="00864450" w:rsidRPr="00864450" w:rsidRDefault="00864450" w:rsidP="00864450">
      <w:pPr>
        <w:pStyle w:val="Tekstpodstawowywcity"/>
        <w:spacing w:line="276" w:lineRule="auto"/>
        <w:ind w:left="0" w:firstLine="0"/>
        <w:rPr>
          <w:rFonts w:ascii="Arial Narrow" w:hAnsi="Arial Narrow"/>
          <w:b/>
          <w:lang w:val="pl-PL"/>
        </w:rPr>
      </w:pPr>
    </w:p>
    <w:p w14:paraId="702C9CBD" w14:textId="77777777" w:rsidR="00864450" w:rsidRPr="00864450" w:rsidRDefault="00864450" w:rsidP="00864450">
      <w:pPr>
        <w:pStyle w:val="Tekstpodstawowywcity"/>
        <w:spacing w:line="276" w:lineRule="auto"/>
        <w:ind w:left="426" w:firstLine="567"/>
        <w:rPr>
          <w:rFonts w:ascii="Arial Narrow" w:hAnsi="Arial Narrow"/>
          <w:b/>
          <w:lang w:val="pl-PL"/>
        </w:rPr>
      </w:pPr>
      <w:r w:rsidRPr="00864450">
        <w:rPr>
          <w:rFonts w:ascii="Arial Narrow" w:hAnsi="Arial Narrow"/>
          <w:b/>
          <w:lang w:val="pl-PL"/>
        </w:rPr>
        <w:t>UWAGA:</w:t>
      </w:r>
    </w:p>
    <w:p w14:paraId="7A85EA1B" w14:textId="77777777" w:rsidR="00864450" w:rsidRPr="00864450" w:rsidRDefault="00864450" w:rsidP="00864450">
      <w:pPr>
        <w:pStyle w:val="Tekstpodstawowywcity"/>
        <w:spacing w:line="276" w:lineRule="auto"/>
        <w:ind w:left="426" w:firstLine="567"/>
        <w:rPr>
          <w:rFonts w:ascii="Arial Narrow" w:hAnsi="Arial Narrow"/>
          <w:b/>
          <w:lang w:val="pl-PL"/>
        </w:rPr>
      </w:pPr>
    </w:p>
    <w:p w14:paraId="7E730551" w14:textId="77777777" w:rsidR="00864450" w:rsidRPr="00864450" w:rsidRDefault="00864450" w:rsidP="00864450">
      <w:pPr>
        <w:pStyle w:val="Tekstpodstawowywcity"/>
        <w:spacing w:line="276" w:lineRule="auto"/>
        <w:ind w:left="426" w:firstLine="567"/>
        <w:jc w:val="both"/>
        <w:rPr>
          <w:rFonts w:ascii="Arial Narrow" w:hAnsi="Arial Narrow"/>
          <w:b/>
          <w:lang w:val="pl-PL"/>
        </w:rPr>
      </w:pPr>
      <w:r w:rsidRPr="00864450">
        <w:rPr>
          <w:rFonts w:ascii="Arial Narrow" w:hAnsi="Arial Narrow"/>
          <w:b/>
          <w:lang w:val="pl-PL"/>
        </w:rPr>
        <w:t>Roboty budowlane winny być wykonywane przez wyspecjalizowane firmy, pod nadzorem osób uprawnionych, zgodnie ze sztuką budowlaną, „Warunkami technicznymi wykonania i odbioru robót budowlanych”, niniejszą dokumentacją oraz przepisami BHP.  Stosowane materiały winny posiadać atesty i aprobaty techniczne oraz dopuszczenia do stosowania w budownictwie na terenie Polski. Wszelkie zmiany projektowe i materiałowe winny być uzgodnione z projektantem w ramach nadzoru autorskiego.</w:t>
      </w:r>
    </w:p>
    <w:p w14:paraId="2805AD40" w14:textId="1D5EC6E3" w:rsidR="00864450" w:rsidRPr="00864450" w:rsidRDefault="00864450" w:rsidP="00864450">
      <w:pPr>
        <w:pStyle w:val="Tekstpodstawowy3"/>
        <w:ind w:left="426" w:firstLine="567"/>
        <w:jc w:val="both"/>
        <w:rPr>
          <w:rFonts w:ascii="Arial Narrow" w:hAnsi="Arial Narrow"/>
          <w:b/>
          <w:sz w:val="22"/>
          <w:szCs w:val="22"/>
          <w:lang w:val="pl-PL" w:eastAsia="pl-PL"/>
        </w:rPr>
      </w:pPr>
      <w:r w:rsidRPr="00864450">
        <w:rPr>
          <w:rFonts w:ascii="Arial Narrow" w:hAnsi="Arial Narrow"/>
          <w:b/>
          <w:sz w:val="22"/>
          <w:szCs w:val="22"/>
          <w:lang w:val="pl-PL" w:eastAsia="pl-PL"/>
        </w:rPr>
        <w:t>Niniejszy projekt konstrukcji należy rozpatrywać łącznie z projektem architektonicznym i projektami instalacji.</w:t>
      </w:r>
    </w:p>
    <w:p w14:paraId="0DC02DBE" w14:textId="77777777" w:rsidR="002C42F6" w:rsidRPr="006953B5" w:rsidRDefault="00132DB5" w:rsidP="00132DB5">
      <w:pPr>
        <w:pStyle w:val="Nagwek2"/>
        <w:rPr>
          <w:color w:val="404040" w:themeColor="text1" w:themeTint="BF"/>
        </w:rPr>
      </w:pPr>
      <w:bookmarkStart w:id="64" w:name="_Toc504660263"/>
      <w:r w:rsidRPr="006953B5">
        <w:rPr>
          <w:color w:val="404040" w:themeColor="text1" w:themeTint="BF"/>
        </w:rPr>
        <w:t>SPIS ZAŁĄCZNIKÓW</w:t>
      </w:r>
      <w:bookmarkEnd w:id="64"/>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434"/>
        <w:gridCol w:w="6497"/>
      </w:tblGrid>
      <w:tr w:rsidR="005E11B0" w:rsidRPr="006953B5" w14:paraId="443A0D58" w14:textId="77777777" w:rsidTr="005E11B0">
        <w:tc>
          <w:tcPr>
            <w:tcW w:w="0" w:type="auto"/>
            <w:tcMar>
              <w:top w:w="105" w:type="dxa"/>
              <w:left w:w="105" w:type="dxa"/>
              <w:bottom w:w="105" w:type="dxa"/>
              <w:right w:w="105" w:type="dxa"/>
            </w:tcMar>
          </w:tcPr>
          <w:p w14:paraId="4B984B08" w14:textId="26238474" w:rsidR="005E11B0" w:rsidRPr="006953B5" w:rsidRDefault="005E11B0" w:rsidP="00A06387">
            <w:pPr>
              <w:pStyle w:val="TEKST"/>
              <w:spacing w:line="240" w:lineRule="auto"/>
              <w:rPr>
                <w:color w:val="404040" w:themeColor="text1" w:themeTint="BF"/>
              </w:rPr>
            </w:pPr>
            <w:r w:rsidRPr="006953B5">
              <w:rPr>
                <w:color w:val="404040" w:themeColor="text1" w:themeTint="BF"/>
              </w:rPr>
              <w:t xml:space="preserve">ZAŁĄCZNIK NR </w:t>
            </w:r>
            <w:r w:rsidR="00E328AD">
              <w:rPr>
                <w:color w:val="404040" w:themeColor="text1" w:themeTint="BF"/>
              </w:rPr>
              <w:t>1</w:t>
            </w:r>
            <w:r w:rsidRPr="006953B5">
              <w:rPr>
                <w:color w:val="404040" w:themeColor="text1" w:themeTint="BF"/>
              </w:rPr>
              <w:t>:</w:t>
            </w:r>
          </w:p>
        </w:tc>
        <w:tc>
          <w:tcPr>
            <w:tcW w:w="6497" w:type="dxa"/>
            <w:tcMar>
              <w:top w:w="105" w:type="dxa"/>
              <w:left w:w="105" w:type="dxa"/>
              <w:bottom w:w="105" w:type="dxa"/>
              <w:right w:w="105" w:type="dxa"/>
            </w:tcMar>
          </w:tcPr>
          <w:p w14:paraId="2C834D52" w14:textId="44B90C98" w:rsidR="005E11B0" w:rsidRPr="006953B5" w:rsidRDefault="005E11B0" w:rsidP="006A6B1E">
            <w:pPr>
              <w:pStyle w:val="TEKST"/>
              <w:spacing w:line="240" w:lineRule="auto"/>
              <w:ind w:firstLine="0"/>
              <w:rPr>
                <w:color w:val="404040" w:themeColor="text1" w:themeTint="BF"/>
              </w:rPr>
            </w:pPr>
            <w:r>
              <w:t>WARUNKI OCHRONY PRZECIWPOŻAROWEJ OBIEKTU</w:t>
            </w:r>
          </w:p>
        </w:tc>
      </w:tr>
      <w:tr w:rsidR="005E11B0" w:rsidRPr="006953B5" w14:paraId="5C94B94F" w14:textId="77777777" w:rsidTr="005E11B0">
        <w:tc>
          <w:tcPr>
            <w:tcW w:w="0" w:type="auto"/>
            <w:tcMar>
              <w:top w:w="105" w:type="dxa"/>
              <w:left w:w="105" w:type="dxa"/>
              <w:bottom w:w="105" w:type="dxa"/>
              <w:right w:w="105" w:type="dxa"/>
            </w:tcMar>
          </w:tcPr>
          <w:p w14:paraId="1590A963" w14:textId="146C8E38" w:rsidR="005E11B0" w:rsidRPr="006953B5" w:rsidRDefault="005E11B0" w:rsidP="00A06387">
            <w:pPr>
              <w:pStyle w:val="TEKST"/>
              <w:spacing w:line="240" w:lineRule="auto"/>
              <w:rPr>
                <w:color w:val="404040" w:themeColor="text1" w:themeTint="BF"/>
              </w:rPr>
            </w:pPr>
            <w:r w:rsidRPr="006953B5">
              <w:rPr>
                <w:color w:val="404040" w:themeColor="text1" w:themeTint="BF"/>
              </w:rPr>
              <w:t xml:space="preserve">ZAŁĄCZNIK NR </w:t>
            </w:r>
            <w:r w:rsidR="00E328AD">
              <w:rPr>
                <w:color w:val="404040" w:themeColor="text1" w:themeTint="BF"/>
              </w:rPr>
              <w:t>2</w:t>
            </w:r>
            <w:r w:rsidRPr="006953B5">
              <w:rPr>
                <w:color w:val="404040" w:themeColor="text1" w:themeTint="BF"/>
              </w:rPr>
              <w:t>:</w:t>
            </w:r>
          </w:p>
        </w:tc>
        <w:tc>
          <w:tcPr>
            <w:tcW w:w="6497" w:type="dxa"/>
            <w:tcMar>
              <w:top w:w="105" w:type="dxa"/>
              <w:left w:w="105" w:type="dxa"/>
              <w:bottom w:w="105" w:type="dxa"/>
              <w:right w:w="105" w:type="dxa"/>
            </w:tcMar>
          </w:tcPr>
          <w:p w14:paraId="69BEECF1" w14:textId="5AFAC4DE" w:rsidR="005E11B0" w:rsidRPr="006953B5" w:rsidRDefault="005E11B0" w:rsidP="006A6B1E">
            <w:pPr>
              <w:pStyle w:val="TEKST"/>
              <w:spacing w:line="240" w:lineRule="auto"/>
              <w:ind w:firstLine="0"/>
              <w:rPr>
                <w:color w:val="404040" w:themeColor="text1" w:themeTint="BF"/>
              </w:rPr>
            </w:pPr>
            <w:r>
              <w:t>SYMULACJA CIENIA</w:t>
            </w:r>
          </w:p>
        </w:tc>
      </w:tr>
    </w:tbl>
    <w:p w14:paraId="0DC02DCB" w14:textId="52B720E8" w:rsidR="002C42F6" w:rsidRPr="006953B5" w:rsidRDefault="00132DB5" w:rsidP="00B01439">
      <w:pPr>
        <w:pStyle w:val="Nagwek2"/>
        <w:rPr>
          <w:color w:val="404040" w:themeColor="text1" w:themeTint="BF"/>
          <w:lang w:val="pl-PL" w:eastAsia="pl-PL"/>
        </w:rPr>
      </w:pPr>
      <w:bookmarkStart w:id="65" w:name="_Toc504660264"/>
      <w:r w:rsidRPr="006953B5">
        <w:rPr>
          <w:color w:val="404040" w:themeColor="text1" w:themeTint="BF"/>
          <w:lang w:val="pl-PL" w:eastAsia="pl-PL"/>
        </w:rPr>
        <w:t>SPIS RYSUNKÓW</w:t>
      </w:r>
      <w:bookmarkEnd w:id="65"/>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51"/>
        <w:gridCol w:w="5807"/>
        <w:gridCol w:w="1984"/>
      </w:tblGrid>
      <w:tr w:rsidR="006953B5" w:rsidRPr="00153C3C" w14:paraId="54212481" w14:textId="77777777" w:rsidTr="00864450">
        <w:tc>
          <w:tcPr>
            <w:tcW w:w="8642" w:type="dxa"/>
            <w:gridSpan w:val="3"/>
            <w:tcBorders>
              <w:top w:val="nil"/>
              <w:left w:val="nil"/>
              <w:bottom w:val="single" w:sz="4" w:space="0" w:color="auto"/>
              <w:right w:val="nil"/>
            </w:tcBorders>
            <w:tcMar>
              <w:top w:w="105" w:type="dxa"/>
              <w:left w:w="105" w:type="dxa"/>
              <w:bottom w:w="105" w:type="dxa"/>
              <w:right w:w="105" w:type="dxa"/>
            </w:tcMar>
          </w:tcPr>
          <w:p w14:paraId="38801B3F" w14:textId="77777777" w:rsidR="00BA2925" w:rsidRPr="006953B5" w:rsidRDefault="00BA2925" w:rsidP="00864450">
            <w:pPr>
              <w:pStyle w:val="TEKST"/>
              <w:spacing w:line="240" w:lineRule="auto"/>
              <w:ind w:firstLine="0"/>
              <w:rPr>
                <w:color w:val="404040" w:themeColor="text1" w:themeTint="BF"/>
                <w:lang w:eastAsia="pl-PL"/>
              </w:rPr>
            </w:pPr>
            <w:bookmarkStart w:id="66" w:name="_Toc410309538"/>
          </w:p>
          <w:p w14:paraId="25A20832" w14:textId="282CBE0A" w:rsidR="00BA2925" w:rsidRPr="006953B5" w:rsidRDefault="00BA2925" w:rsidP="00864450">
            <w:pPr>
              <w:pStyle w:val="TEKST"/>
              <w:spacing w:line="240" w:lineRule="auto"/>
              <w:ind w:firstLine="0"/>
              <w:rPr>
                <w:color w:val="404040" w:themeColor="text1" w:themeTint="BF"/>
                <w:lang w:eastAsia="pl-PL"/>
              </w:rPr>
            </w:pPr>
            <w:r w:rsidRPr="006953B5">
              <w:rPr>
                <w:color w:val="404040" w:themeColor="text1" w:themeTint="BF"/>
                <w:lang w:eastAsia="pl-PL"/>
              </w:rPr>
              <w:t>TOM I – PROJEKT ZAGOSPODAROWANIA TERENU</w:t>
            </w:r>
            <w:r w:rsidR="00F63103" w:rsidRPr="006953B5">
              <w:rPr>
                <w:color w:val="404040" w:themeColor="text1" w:themeTint="BF"/>
                <w:lang w:eastAsia="pl-PL"/>
              </w:rPr>
              <w:t xml:space="preserve"> I ARCHITEKTURA</w:t>
            </w:r>
          </w:p>
        </w:tc>
      </w:tr>
      <w:tr w:rsidR="006953B5" w:rsidRPr="006953B5" w14:paraId="48453618" w14:textId="77777777" w:rsidTr="003779A0">
        <w:tc>
          <w:tcPr>
            <w:tcW w:w="851" w:type="dxa"/>
            <w:tcBorders>
              <w:top w:val="single" w:sz="4" w:space="0" w:color="auto"/>
              <w:bottom w:val="single" w:sz="4" w:space="0" w:color="auto"/>
            </w:tcBorders>
            <w:tcMar>
              <w:top w:w="105" w:type="dxa"/>
              <w:left w:w="105" w:type="dxa"/>
              <w:bottom w:w="105" w:type="dxa"/>
              <w:right w:w="105" w:type="dxa"/>
            </w:tcMar>
          </w:tcPr>
          <w:p w14:paraId="16824780" w14:textId="77777777" w:rsidR="00BA2925" w:rsidRPr="006953B5" w:rsidRDefault="00BA2925" w:rsidP="00864450">
            <w:pPr>
              <w:pStyle w:val="TEKST"/>
              <w:spacing w:line="240" w:lineRule="auto"/>
              <w:ind w:firstLine="0"/>
              <w:rPr>
                <w:color w:val="404040" w:themeColor="text1" w:themeTint="BF"/>
                <w:lang w:eastAsia="pl-PL"/>
              </w:rPr>
            </w:pPr>
            <w:r w:rsidRPr="006953B5">
              <w:rPr>
                <w:color w:val="404040" w:themeColor="text1" w:themeTint="BF"/>
                <w:lang w:eastAsia="pl-PL"/>
              </w:rPr>
              <w:t>PZT.1</w:t>
            </w:r>
          </w:p>
        </w:tc>
        <w:tc>
          <w:tcPr>
            <w:tcW w:w="5807" w:type="dxa"/>
            <w:tcBorders>
              <w:top w:val="single" w:sz="4" w:space="0" w:color="auto"/>
              <w:bottom w:val="single" w:sz="4" w:space="0" w:color="auto"/>
            </w:tcBorders>
            <w:tcMar>
              <w:top w:w="105" w:type="dxa"/>
              <w:left w:w="105" w:type="dxa"/>
              <w:bottom w:w="105" w:type="dxa"/>
              <w:right w:w="105" w:type="dxa"/>
            </w:tcMar>
          </w:tcPr>
          <w:p w14:paraId="1EFDBCCA" w14:textId="77777777" w:rsidR="00BA2925" w:rsidRPr="006953B5" w:rsidRDefault="00BA2925" w:rsidP="00864450">
            <w:pPr>
              <w:pStyle w:val="TEKST"/>
              <w:spacing w:line="240" w:lineRule="auto"/>
              <w:ind w:firstLine="99"/>
              <w:rPr>
                <w:rFonts w:ascii="Times New Roman" w:hAnsi="Times New Roman"/>
                <w:color w:val="404040" w:themeColor="text1" w:themeTint="BF"/>
                <w:sz w:val="24"/>
                <w:szCs w:val="24"/>
                <w:lang w:eastAsia="pl-PL"/>
              </w:rPr>
            </w:pPr>
            <w:r w:rsidRPr="006953B5">
              <w:rPr>
                <w:color w:val="404040" w:themeColor="text1" w:themeTint="BF"/>
                <w:lang w:eastAsia="pl-PL"/>
              </w:rPr>
              <w:t>PROJEKT ZAGOSPODAROWANIA TERENU CZ.1</w:t>
            </w:r>
          </w:p>
        </w:tc>
        <w:tc>
          <w:tcPr>
            <w:tcW w:w="1984" w:type="dxa"/>
            <w:tcBorders>
              <w:top w:val="single" w:sz="4" w:space="0" w:color="auto"/>
              <w:bottom w:val="single" w:sz="4" w:space="0" w:color="auto"/>
            </w:tcBorders>
            <w:tcMar>
              <w:top w:w="105" w:type="dxa"/>
              <w:left w:w="105" w:type="dxa"/>
              <w:bottom w:w="105" w:type="dxa"/>
              <w:right w:w="105" w:type="dxa"/>
            </w:tcMar>
          </w:tcPr>
          <w:p w14:paraId="07404935" w14:textId="77777777" w:rsidR="00BA2925" w:rsidRPr="006953B5" w:rsidRDefault="00BA2925" w:rsidP="00864450">
            <w:pPr>
              <w:pStyle w:val="TEKST"/>
              <w:spacing w:line="240" w:lineRule="auto"/>
              <w:ind w:firstLine="315"/>
              <w:rPr>
                <w:color w:val="404040" w:themeColor="text1" w:themeTint="BF"/>
                <w:lang w:eastAsia="pl-PL"/>
              </w:rPr>
            </w:pPr>
            <w:r w:rsidRPr="006953B5">
              <w:rPr>
                <w:color w:val="404040" w:themeColor="text1" w:themeTint="BF"/>
                <w:lang w:eastAsia="pl-PL"/>
              </w:rPr>
              <w:t>SKALA 1:500</w:t>
            </w:r>
          </w:p>
        </w:tc>
      </w:tr>
      <w:tr w:rsidR="006953B5" w:rsidRPr="006953B5" w14:paraId="7051B135" w14:textId="77777777" w:rsidTr="003779A0">
        <w:tc>
          <w:tcPr>
            <w:tcW w:w="851" w:type="dxa"/>
            <w:tcBorders>
              <w:top w:val="single" w:sz="4" w:space="0" w:color="auto"/>
            </w:tcBorders>
            <w:tcMar>
              <w:top w:w="105" w:type="dxa"/>
              <w:left w:w="105" w:type="dxa"/>
              <w:bottom w:w="105" w:type="dxa"/>
              <w:right w:w="105" w:type="dxa"/>
            </w:tcMar>
          </w:tcPr>
          <w:p w14:paraId="57206D40" w14:textId="77777777" w:rsidR="00BA2925" w:rsidRPr="006953B5" w:rsidRDefault="00BA2925" w:rsidP="00864450">
            <w:pPr>
              <w:pStyle w:val="TEKST"/>
              <w:spacing w:line="240" w:lineRule="auto"/>
              <w:ind w:firstLine="0"/>
              <w:rPr>
                <w:color w:val="404040" w:themeColor="text1" w:themeTint="BF"/>
                <w:lang w:eastAsia="pl-PL"/>
              </w:rPr>
            </w:pPr>
            <w:r w:rsidRPr="006953B5">
              <w:rPr>
                <w:color w:val="404040" w:themeColor="text1" w:themeTint="BF"/>
                <w:lang w:eastAsia="pl-PL"/>
              </w:rPr>
              <w:t>A.01</w:t>
            </w:r>
          </w:p>
        </w:tc>
        <w:tc>
          <w:tcPr>
            <w:tcW w:w="5807" w:type="dxa"/>
            <w:tcBorders>
              <w:top w:val="single" w:sz="4" w:space="0" w:color="auto"/>
            </w:tcBorders>
            <w:tcMar>
              <w:top w:w="105" w:type="dxa"/>
              <w:left w:w="105" w:type="dxa"/>
              <w:bottom w:w="105" w:type="dxa"/>
              <w:right w:w="105" w:type="dxa"/>
            </w:tcMar>
          </w:tcPr>
          <w:p w14:paraId="120C1631" w14:textId="77777777" w:rsidR="00BA2925" w:rsidRPr="006953B5" w:rsidRDefault="00BA2925" w:rsidP="00864450">
            <w:pPr>
              <w:pStyle w:val="TEKST"/>
              <w:spacing w:line="240" w:lineRule="auto"/>
              <w:ind w:firstLine="99"/>
              <w:rPr>
                <w:color w:val="404040" w:themeColor="text1" w:themeTint="BF"/>
                <w:lang w:eastAsia="pl-PL"/>
              </w:rPr>
            </w:pPr>
            <w:r w:rsidRPr="006953B5">
              <w:rPr>
                <w:color w:val="404040" w:themeColor="text1" w:themeTint="BF"/>
                <w:lang w:eastAsia="pl-PL"/>
              </w:rPr>
              <w:t>ELEWACJA ZACHODNIA</w:t>
            </w:r>
          </w:p>
        </w:tc>
        <w:tc>
          <w:tcPr>
            <w:tcW w:w="1984" w:type="dxa"/>
            <w:tcBorders>
              <w:top w:val="single" w:sz="4" w:space="0" w:color="auto"/>
            </w:tcBorders>
            <w:tcMar>
              <w:top w:w="105" w:type="dxa"/>
              <w:left w:w="105" w:type="dxa"/>
              <w:bottom w:w="105" w:type="dxa"/>
              <w:right w:w="105" w:type="dxa"/>
            </w:tcMar>
          </w:tcPr>
          <w:p w14:paraId="74BC212D" w14:textId="77777777" w:rsidR="00BA2925" w:rsidRPr="006953B5" w:rsidRDefault="00BA2925" w:rsidP="00864450">
            <w:pPr>
              <w:pStyle w:val="TEKST"/>
              <w:spacing w:line="240" w:lineRule="auto"/>
              <w:ind w:firstLine="315"/>
              <w:rPr>
                <w:color w:val="404040" w:themeColor="text1" w:themeTint="BF"/>
                <w:lang w:eastAsia="pl-PL"/>
              </w:rPr>
            </w:pPr>
            <w:r w:rsidRPr="006953B5">
              <w:rPr>
                <w:color w:val="404040" w:themeColor="text1" w:themeTint="BF"/>
                <w:lang w:eastAsia="pl-PL"/>
              </w:rPr>
              <w:t>SKALA 1:100</w:t>
            </w:r>
          </w:p>
        </w:tc>
      </w:tr>
      <w:tr w:rsidR="006953B5" w:rsidRPr="006953B5" w14:paraId="0482C8FD" w14:textId="77777777" w:rsidTr="003779A0">
        <w:tc>
          <w:tcPr>
            <w:tcW w:w="851" w:type="dxa"/>
            <w:tcMar>
              <w:top w:w="105" w:type="dxa"/>
              <w:left w:w="105" w:type="dxa"/>
              <w:bottom w:w="105" w:type="dxa"/>
              <w:right w:w="105" w:type="dxa"/>
            </w:tcMar>
          </w:tcPr>
          <w:p w14:paraId="090833D2" w14:textId="77777777" w:rsidR="00BA2925" w:rsidRPr="006953B5" w:rsidRDefault="00BA2925" w:rsidP="00864450">
            <w:pPr>
              <w:pStyle w:val="TEKST"/>
              <w:spacing w:line="240" w:lineRule="auto"/>
              <w:ind w:firstLine="0"/>
              <w:rPr>
                <w:color w:val="404040" w:themeColor="text1" w:themeTint="BF"/>
                <w:lang w:eastAsia="pl-PL"/>
              </w:rPr>
            </w:pPr>
            <w:r w:rsidRPr="006953B5">
              <w:rPr>
                <w:color w:val="404040" w:themeColor="text1" w:themeTint="BF"/>
                <w:lang w:eastAsia="pl-PL"/>
              </w:rPr>
              <w:t>A.02</w:t>
            </w:r>
          </w:p>
        </w:tc>
        <w:tc>
          <w:tcPr>
            <w:tcW w:w="5807" w:type="dxa"/>
            <w:tcMar>
              <w:top w:w="105" w:type="dxa"/>
              <w:left w:w="105" w:type="dxa"/>
              <w:bottom w:w="105" w:type="dxa"/>
              <w:right w:w="105" w:type="dxa"/>
            </w:tcMar>
          </w:tcPr>
          <w:p w14:paraId="1AB8B29E" w14:textId="77777777" w:rsidR="00BA2925" w:rsidRPr="006953B5" w:rsidRDefault="00BA2925" w:rsidP="00864450">
            <w:pPr>
              <w:pStyle w:val="TEKST"/>
              <w:spacing w:line="240" w:lineRule="auto"/>
              <w:ind w:firstLine="99"/>
              <w:rPr>
                <w:color w:val="404040" w:themeColor="text1" w:themeTint="BF"/>
                <w:lang w:eastAsia="pl-PL"/>
              </w:rPr>
            </w:pPr>
            <w:r w:rsidRPr="006953B5">
              <w:rPr>
                <w:color w:val="404040" w:themeColor="text1" w:themeTint="BF"/>
                <w:lang w:eastAsia="pl-PL"/>
              </w:rPr>
              <w:t>ELEWACJA POŁUDNIOWA</w:t>
            </w:r>
          </w:p>
        </w:tc>
        <w:tc>
          <w:tcPr>
            <w:tcW w:w="1984" w:type="dxa"/>
            <w:tcMar>
              <w:top w:w="105" w:type="dxa"/>
              <w:left w:w="105" w:type="dxa"/>
              <w:bottom w:w="105" w:type="dxa"/>
              <w:right w:w="105" w:type="dxa"/>
            </w:tcMar>
          </w:tcPr>
          <w:p w14:paraId="3AA91B22" w14:textId="77777777" w:rsidR="00BA2925" w:rsidRPr="006953B5" w:rsidRDefault="00BA2925" w:rsidP="00864450">
            <w:pPr>
              <w:pStyle w:val="TEKST"/>
              <w:spacing w:line="240" w:lineRule="auto"/>
              <w:ind w:firstLine="315"/>
              <w:rPr>
                <w:color w:val="404040" w:themeColor="text1" w:themeTint="BF"/>
                <w:lang w:eastAsia="pl-PL"/>
              </w:rPr>
            </w:pPr>
            <w:r w:rsidRPr="006953B5">
              <w:rPr>
                <w:color w:val="404040" w:themeColor="text1" w:themeTint="BF"/>
                <w:lang w:eastAsia="pl-PL"/>
              </w:rPr>
              <w:t>SKALA 1:100</w:t>
            </w:r>
          </w:p>
        </w:tc>
      </w:tr>
      <w:tr w:rsidR="006953B5" w:rsidRPr="006953B5" w14:paraId="72C63D13" w14:textId="77777777" w:rsidTr="003779A0">
        <w:tc>
          <w:tcPr>
            <w:tcW w:w="851" w:type="dxa"/>
            <w:tcMar>
              <w:top w:w="105" w:type="dxa"/>
              <w:left w:w="105" w:type="dxa"/>
              <w:bottom w:w="105" w:type="dxa"/>
              <w:right w:w="105" w:type="dxa"/>
            </w:tcMar>
          </w:tcPr>
          <w:p w14:paraId="28653906" w14:textId="77777777" w:rsidR="00BA2925" w:rsidRPr="006953B5" w:rsidRDefault="00BA2925" w:rsidP="00864450">
            <w:pPr>
              <w:pStyle w:val="TEKST"/>
              <w:spacing w:line="240" w:lineRule="auto"/>
              <w:ind w:firstLine="0"/>
              <w:rPr>
                <w:color w:val="404040" w:themeColor="text1" w:themeTint="BF"/>
                <w:lang w:eastAsia="pl-PL"/>
              </w:rPr>
            </w:pPr>
            <w:r w:rsidRPr="006953B5">
              <w:rPr>
                <w:color w:val="404040" w:themeColor="text1" w:themeTint="BF"/>
                <w:lang w:eastAsia="pl-PL"/>
              </w:rPr>
              <w:t>A.03</w:t>
            </w:r>
          </w:p>
        </w:tc>
        <w:tc>
          <w:tcPr>
            <w:tcW w:w="5807" w:type="dxa"/>
            <w:tcMar>
              <w:top w:w="105" w:type="dxa"/>
              <w:left w:w="105" w:type="dxa"/>
              <w:bottom w:w="105" w:type="dxa"/>
              <w:right w:w="105" w:type="dxa"/>
            </w:tcMar>
          </w:tcPr>
          <w:p w14:paraId="4E496DFA" w14:textId="77777777" w:rsidR="00BA2925" w:rsidRPr="006953B5" w:rsidRDefault="00BA2925" w:rsidP="00864450">
            <w:pPr>
              <w:pStyle w:val="TEKST"/>
              <w:spacing w:line="240" w:lineRule="auto"/>
              <w:ind w:firstLine="99"/>
              <w:rPr>
                <w:color w:val="404040" w:themeColor="text1" w:themeTint="BF"/>
                <w:lang w:eastAsia="pl-PL"/>
              </w:rPr>
            </w:pPr>
            <w:r w:rsidRPr="006953B5">
              <w:rPr>
                <w:color w:val="404040" w:themeColor="text1" w:themeTint="BF"/>
              </w:rPr>
              <w:t>RZUTY KLATKI SCHODOWEJ K2</w:t>
            </w:r>
          </w:p>
        </w:tc>
        <w:tc>
          <w:tcPr>
            <w:tcW w:w="1984" w:type="dxa"/>
            <w:tcMar>
              <w:top w:w="105" w:type="dxa"/>
              <w:left w:w="105" w:type="dxa"/>
              <w:bottom w:w="105" w:type="dxa"/>
              <w:right w:w="105" w:type="dxa"/>
            </w:tcMar>
          </w:tcPr>
          <w:p w14:paraId="720CDEA4" w14:textId="77777777" w:rsidR="00BA2925" w:rsidRPr="006953B5" w:rsidRDefault="00BA2925" w:rsidP="00864450">
            <w:pPr>
              <w:pStyle w:val="TEKST"/>
              <w:spacing w:line="240" w:lineRule="auto"/>
              <w:ind w:firstLine="315"/>
              <w:rPr>
                <w:color w:val="404040" w:themeColor="text1" w:themeTint="BF"/>
                <w:lang w:eastAsia="pl-PL"/>
              </w:rPr>
            </w:pPr>
            <w:r w:rsidRPr="006953B5">
              <w:rPr>
                <w:color w:val="404040" w:themeColor="text1" w:themeTint="BF"/>
                <w:lang w:eastAsia="pl-PL"/>
              </w:rPr>
              <w:t>SKALA 1:100</w:t>
            </w:r>
          </w:p>
        </w:tc>
      </w:tr>
      <w:tr w:rsidR="006953B5" w:rsidRPr="006953B5" w14:paraId="07A0B150" w14:textId="77777777" w:rsidTr="003779A0">
        <w:tc>
          <w:tcPr>
            <w:tcW w:w="851" w:type="dxa"/>
            <w:tcMar>
              <w:top w:w="105" w:type="dxa"/>
              <w:left w:w="105" w:type="dxa"/>
              <w:bottom w:w="105" w:type="dxa"/>
              <w:right w:w="105" w:type="dxa"/>
            </w:tcMar>
          </w:tcPr>
          <w:p w14:paraId="3A21F9B7" w14:textId="77777777" w:rsidR="00BA2925" w:rsidRPr="006953B5" w:rsidRDefault="00BA2925" w:rsidP="00864450">
            <w:pPr>
              <w:pStyle w:val="TEKST"/>
              <w:spacing w:line="240" w:lineRule="auto"/>
              <w:ind w:firstLine="0"/>
              <w:rPr>
                <w:color w:val="404040" w:themeColor="text1" w:themeTint="BF"/>
                <w:lang w:eastAsia="pl-PL"/>
              </w:rPr>
            </w:pPr>
            <w:r w:rsidRPr="006953B5">
              <w:rPr>
                <w:color w:val="404040" w:themeColor="text1" w:themeTint="BF"/>
                <w:lang w:eastAsia="pl-PL"/>
              </w:rPr>
              <w:lastRenderedPageBreak/>
              <w:t>A.04</w:t>
            </w:r>
          </w:p>
        </w:tc>
        <w:tc>
          <w:tcPr>
            <w:tcW w:w="5807" w:type="dxa"/>
            <w:tcMar>
              <w:top w:w="105" w:type="dxa"/>
              <w:left w:w="105" w:type="dxa"/>
              <w:bottom w:w="105" w:type="dxa"/>
              <w:right w:w="105" w:type="dxa"/>
            </w:tcMar>
          </w:tcPr>
          <w:p w14:paraId="4475A60A" w14:textId="77777777" w:rsidR="00BA2925" w:rsidRPr="006953B5" w:rsidRDefault="00BA2925" w:rsidP="00864450">
            <w:pPr>
              <w:pStyle w:val="TEKST"/>
              <w:spacing w:line="240" w:lineRule="auto"/>
              <w:ind w:firstLine="99"/>
              <w:rPr>
                <w:color w:val="404040" w:themeColor="text1" w:themeTint="BF"/>
              </w:rPr>
            </w:pPr>
            <w:r w:rsidRPr="006953B5">
              <w:rPr>
                <w:color w:val="404040" w:themeColor="text1" w:themeTint="BF"/>
              </w:rPr>
              <w:t>PRZEKRÓJ C-C</w:t>
            </w:r>
          </w:p>
        </w:tc>
        <w:tc>
          <w:tcPr>
            <w:tcW w:w="1984" w:type="dxa"/>
            <w:tcMar>
              <w:top w:w="105" w:type="dxa"/>
              <w:left w:w="105" w:type="dxa"/>
              <w:bottom w:w="105" w:type="dxa"/>
              <w:right w:w="105" w:type="dxa"/>
            </w:tcMar>
          </w:tcPr>
          <w:p w14:paraId="706FAF30" w14:textId="4BA42DB8" w:rsidR="00BA2925" w:rsidRPr="006953B5" w:rsidRDefault="00BA2925" w:rsidP="00864450">
            <w:pPr>
              <w:pStyle w:val="TEKST"/>
              <w:spacing w:line="240" w:lineRule="auto"/>
              <w:ind w:firstLine="315"/>
              <w:rPr>
                <w:color w:val="404040" w:themeColor="text1" w:themeTint="BF"/>
                <w:lang w:eastAsia="pl-PL"/>
              </w:rPr>
            </w:pPr>
            <w:r w:rsidRPr="006953B5">
              <w:rPr>
                <w:color w:val="404040" w:themeColor="text1" w:themeTint="BF"/>
                <w:lang w:eastAsia="pl-PL"/>
              </w:rPr>
              <w:t>SKALA 1:100</w:t>
            </w:r>
          </w:p>
        </w:tc>
      </w:tr>
      <w:tr w:rsidR="006953B5" w:rsidRPr="006953B5" w14:paraId="3FE95761" w14:textId="77777777" w:rsidTr="00864450">
        <w:tc>
          <w:tcPr>
            <w:tcW w:w="8642" w:type="dxa"/>
            <w:gridSpan w:val="3"/>
            <w:tcBorders>
              <w:top w:val="nil"/>
              <w:left w:val="nil"/>
              <w:bottom w:val="single" w:sz="4" w:space="0" w:color="auto"/>
              <w:right w:val="nil"/>
            </w:tcBorders>
            <w:tcMar>
              <w:top w:w="105" w:type="dxa"/>
              <w:left w:w="105" w:type="dxa"/>
              <w:bottom w:w="105" w:type="dxa"/>
              <w:right w:w="105" w:type="dxa"/>
            </w:tcMar>
          </w:tcPr>
          <w:p w14:paraId="458E3D39" w14:textId="77777777" w:rsidR="00F63103" w:rsidRPr="006953B5" w:rsidRDefault="00F63103" w:rsidP="00864450">
            <w:pPr>
              <w:pStyle w:val="TEKST"/>
              <w:spacing w:line="240" w:lineRule="auto"/>
              <w:ind w:firstLine="0"/>
              <w:rPr>
                <w:color w:val="404040" w:themeColor="text1" w:themeTint="BF"/>
                <w:lang w:eastAsia="pl-PL"/>
              </w:rPr>
            </w:pPr>
          </w:p>
          <w:p w14:paraId="7CCF8334" w14:textId="73B3E59A" w:rsidR="00F63103" w:rsidRPr="006953B5" w:rsidRDefault="00F63103" w:rsidP="00864450">
            <w:pPr>
              <w:pStyle w:val="TEKST"/>
              <w:spacing w:line="240" w:lineRule="auto"/>
              <w:ind w:firstLine="0"/>
              <w:rPr>
                <w:color w:val="404040" w:themeColor="text1" w:themeTint="BF"/>
                <w:lang w:eastAsia="pl-PL"/>
              </w:rPr>
            </w:pPr>
            <w:r w:rsidRPr="006953B5">
              <w:rPr>
                <w:color w:val="404040" w:themeColor="text1" w:themeTint="BF"/>
                <w:lang w:eastAsia="pl-PL"/>
              </w:rPr>
              <w:t>TOM II - KONSTRUKCJA</w:t>
            </w:r>
          </w:p>
        </w:tc>
      </w:tr>
      <w:tr w:rsidR="006953B5" w:rsidRPr="006953B5" w14:paraId="01D5DE3F" w14:textId="77777777" w:rsidTr="003779A0">
        <w:tc>
          <w:tcPr>
            <w:tcW w:w="851" w:type="dxa"/>
            <w:tcBorders>
              <w:top w:val="single" w:sz="4" w:space="0" w:color="auto"/>
            </w:tcBorders>
            <w:tcMar>
              <w:top w:w="105" w:type="dxa"/>
              <w:left w:w="105" w:type="dxa"/>
              <w:bottom w:w="105" w:type="dxa"/>
              <w:right w:w="105" w:type="dxa"/>
            </w:tcMar>
          </w:tcPr>
          <w:p w14:paraId="1C32D963" w14:textId="66F5DAE6" w:rsidR="00F63103" w:rsidRPr="006953B5" w:rsidRDefault="003779A0" w:rsidP="00864450">
            <w:pPr>
              <w:pStyle w:val="TEKST"/>
              <w:spacing w:line="240" w:lineRule="auto"/>
              <w:ind w:firstLine="0"/>
              <w:rPr>
                <w:color w:val="404040" w:themeColor="text1" w:themeTint="BF"/>
                <w:lang w:eastAsia="pl-PL"/>
              </w:rPr>
            </w:pPr>
            <w:r w:rsidRPr="006953B5">
              <w:rPr>
                <w:color w:val="404040" w:themeColor="text1" w:themeTint="BF"/>
                <w:lang w:eastAsia="pl-PL"/>
              </w:rPr>
              <w:t>KS</w:t>
            </w:r>
            <w:r w:rsidR="00F63103" w:rsidRPr="006953B5">
              <w:rPr>
                <w:color w:val="404040" w:themeColor="text1" w:themeTint="BF"/>
                <w:lang w:eastAsia="pl-PL"/>
              </w:rPr>
              <w:t>.01</w:t>
            </w:r>
          </w:p>
        </w:tc>
        <w:tc>
          <w:tcPr>
            <w:tcW w:w="5807" w:type="dxa"/>
            <w:tcBorders>
              <w:top w:val="single" w:sz="4" w:space="0" w:color="auto"/>
            </w:tcBorders>
            <w:tcMar>
              <w:top w:w="105" w:type="dxa"/>
              <w:left w:w="105" w:type="dxa"/>
              <w:bottom w:w="105" w:type="dxa"/>
              <w:right w:w="105" w:type="dxa"/>
            </w:tcMar>
          </w:tcPr>
          <w:p w14:paraId="65CA66E8" w14:textId="34DAAE1A" w:rsidR="00F63103" w:rsidRPr="006953B5" w:rsidRDefault="003779A0" w:rsidP="00864450">
            <w:pPr>
              <w:pStyle w:val="TEKST"/>
              <w:spacing w:line="240" w:lineRule="auto"/>
              <w:ind w:firstLine="99"/>
              <w:rPr>
                <w:color w:val="404040" w:themeColor="text1" w:themeTint="BF"/>
                <w:lang w:eastAsia="pl-PL"/>
              </w:rPr>
            </w:pPr>
            <w:r w:rsidRPr="006953B5">
              <w:rPr>
                <w:color w:val="404040" w:themeColor="text1" w:themeTint="BF"/>
                <w:lang w:eastAsia="pl-PL"/>
              </w:rPr>
              <w:t>WIDOK IZOMETRYCZNY KONSTRUKCJI STALOWEJ „POWŁOKI”</w:t>
            </w:r>
          </w:p>
        </w:tc>
        <w:tc>
          <w:tcPr>
            <w:tcW w:w="1984" w:type="dxa"/>
            <w:tcBorders>
              <w:top w:val="single" w:sz="4" w:space="0" w:color="auto"/>
            </w:tcBorders>
            <w:tcMar>
              <w:top w:w="105" w:type="dxa"/>
              <w:left w:w="105" w:type="dxa"/>
              <w:bottom w:w="105" w:type="dxa"/>
              <w:right w:w="105" w:type="dxa"/>
            </w:tcMar>
          </w:tcPr>
          <w:p w14:paraId="20DAB81C" w14:textId="76151B1F" w:rsidR="00F63103" w:rsidRPr="006953B5" w:rsidRDefault="00F63103" w:rsidP="00864450">
            <w:pPr>
              <w:pStyle w:val="TEKST"/>
              <w:spacing w:line="240" w:lineRule="auto"/>
              <w:ind w:firstLine="315"/>
              <w:rPr>
                <w:color w:val="404040" w:themeColor="text1" w:themeTint="BF"/>
                <w:lang w:eastAsia="pl-PL"/>
              </w:rPr>
            </w:pPr>
            <w:r w:rsidRPr="006953B5">
              <w:rPr>
                <w:color w:val="404040" w:themeColor="text1" w:themeTint="BF"/>
                <w:lang w:eastAsia="pl-PL"/>
              </w:rPr>
              <w:t>SKALA 1:</w:t>
            </w:r>
            <w:r w:rsidR="00496401" w:rsidRPr="006953B5">
              <w:rPr>
                <w:color w:val="404040" w:themeColor="text1" w:themeTint="BF"/>
                <w:lang w:eastAsia="pl-PL"/>
              </w:rPr>
              <w:t>5</w:t>
            </w:r>
            <w:r w:rsidRPr="006953B5">
              <w:rPr>
                <w:color w:val="404040" w:themeColor="text1" w:themeTint="BF"/>
                <w:lang w:eastAsia="pl-PL"/>
              </w:rPr>
              <w:t>0</w:t>
            </w:r>
          </w:p>
        </w:tc>
      </w:tr>
      <w:tr w:rsidR="006953B5" w:rsidRPr="006953B5" w14:paraId="7DA1FF0E" w14:textId="77777777" w:rsidTr="003779A0">
        <w:tc>
          <w:tcPr>
            <w:tcW w:w="851" w:type="dxa"/>
            <w:tcMar>
              <w:top w:w="105" w:type="dxa"/>
              <w:left w:w="105" w:type="dxa"/>
              <w:bottom w:w="105" w:type="dxa"/>
              <w:right w:w="105" w:type="dxa"/>
            </w:tcMar>
          </w:tcPr>
          <w:p w14:paraId="04BBC2B9" w14:textId="78E7F0BC" w:rsidR="00F63103" w:rsidRPr="006953B5" w:rsidRDefault="003779A0" w:rsidP="00864450">
            <w:pPr>
              <w:pStyle w:val="TEKST"/>
              <w:spacing w:line="240" w:lineRule="auto"/>
              <w:ind w:firstLine="0"/>
              <w:rPr>
                <w:color w:val="404040" w:themeColor="text1" w:themeTint="BF"/>
                <w:lang w:eastAsia="pl-PL"/>
              </w:rPr>
            </w:pPr>
            <w:r w:rsidRPr="006953B5">
              <w:rPr>
                <w:color w:val="404040" w:themeColor="text1" w:themeTint="BF"/>
                <w:lang w:eastAsia="pl-PL"/>
              </w:rPr>
              <w:t>KS</w:t>
            </w:r>
            <w:r w:rsidR="00F63103" w:rsidRPr="006953B5">
              <w:rPr>
                <w:color w:val="404040" w:themeColor="text1" w:themeTint="BF"/>
                <w:lang w:eastAsia="pl-PL"/>
              </w:rPr>
              <w:t>.02</w:t>
            </w:r>
          </w:p>
        </w:tc>
        <w:tc>
          <w:tcPr>
            <w:tcW w:w="5807" w:type="dxa"/>
            <w:tcMar>
              <w:top w:w="105" w:type="dxa"/>
              <w:left w:w="105" w:type="dxa"/>
              <w:bottom w:w="105" w:type="dxa"/>
              <w:right w:w="105" w:type="dxa"/>
            </w:tcMar>
          </w:tcPr>
          <w:p w14:paraId="3229F0A7" w14:textId="2E20FDC5" w:rsidR="00F63103" w:rsidRPr="006953B5" w:rsidRDefault="003779A0" w:rsidP="00864450">
            <w:pPr>
              <w:pStyle w:val="TEKST"/>
              <w:spacing w:line="240" w:lineRule="auto"/>
              <w:ind w:firstLine="99"/>
              <w:rPr>
                <w:color w:val="404040" w:themeColor="text1" w:themeTint="BF"/>
                <w:lang w:eastAsia="pl-PL"/>
              </w:rPr>
            </w:pPr>
            <w:r w:rsidRPr="006953B5">
              <w:rPr>
                <w:color w:val="404040" w:themeColor="text1" w:themeTint="BF"/>
                <w:lang w:eastAsia="pl-PL"/>
              </w:rPr>
              <w:t xml:space="preserve">WIDOK KONSTRUKCJI W OSI </w:t>
            </w:r>
            <w:r w:rsidR="00496401" w:rsidRPr="006953B5">
              <w:rPr>
                <w:color w:val="404040" w:themeColor="text1" w:themeTint="BF"/>
                <w:lang w:eastAsia="pl-PL"/>
              </w:rPr>
              <w:t>5.1, WIDOK KONSTRUKCJI W OSI 7.1, WIDOK KONSTRUKCJI W OSI 8.1</w:t>
            </w:r>
            <w:r w:rsidRPr="006953B5">
              <w:rPr>
                <w:color w:val="404040" w:themeColor="text1" w:themeTint="BF"/>
                <w:lang w:eastAsia="pl-PL"/>
              </w:rPr>
              <w:t>’</w:t>
            </w:r>
          </w:p>
        </w:tc>
        <w:tc>
          <w:tcPr>
            <w:tcW w:w="1984" w:type="dxa"/>
            <w:tcMar>
              <w:top w:w="105" w:type="dxa"/>
              <w:left w:w="105" w:type="dxa"/>
              <w:bottom w:w="105" w:type="dxa"/>
              <w:right w:w="105" w:type="dxa"/>
            </w:tcMar>
          </w:tcPr>
          <w:p w14:paraId="0E01FF0B" w14:textId="2E6235E9" w:rsidR="00F63103" w:rsidRPr="006953B5" w:rsidRDefault="00F63103" w:rsidP="00864450">
            <w:pPr>
              <w:pStyle w:val="TEKST"/>
              <w:spacing w:line="240" w:lineRule="auto"/>
              <w:ind w:firstLine="315"/>
              <w:rPr>
                <w:color w:val="404040" w:themeColor="text1" w:themeTint="BF"/>
                <w:lang w:eastAsia="pl-PL"/>
              </w:rPr>
            </w:pPr>
            <w:r w:rsidRPr="006953B5">
              <w:rPr>
                <w:color w:val="404040" w:themeColor="text1" w:themeTint="BF"/>
                <w:lang w:eastAsia="pl-PL"/>
              </w:rPr>
              <w:t>SKALA 1:</w:t>
            </w:r>
            <w:r w:rsidR="00496401" w:rsidRPr="006953B5">
              <w:rPr>
                <w:color w:val="404040" w:themeColor="text1" w:themeTint="BF"/>
                <w:lang w:eastAsia="pl-PL"/>
              </w:rPr>
              <w:t>50</w:t>
            </w:r>
          </w:p>
        </w:tc>
      </w:tr>
      <w:tr w:rsidR="006953B5" w:rsidRPr="006953B5" w14:paraId="0BDEC18E" w14:textId="77777777" w:rsidTr="003779A0">
        <w:tc>
          <w:tcPr>
            <w:tcW w:w="851" w:type="dxa"/>
            <w:tcMar>
              <w:top w:w="105" w:type="dxa"/>
              <w:left w:w="105" w:type="dxa"/>
              <w:bottom w:w="105" w:type="dxa"/>
              <w:right w:w="105" w:type="dxa"/>
            </w:tcMar>
          </w:tcPr>
          <w:p w14:paraId="4AC2AB2B" w14:textId="1FD8F432" w:rsidR="00F63103" w:rsidRPr="006953B5" w:rsidRDefault="003779A0" w:rsidP="00864450">
            <w:pPr>
              <w:pStyle w:val="TEKST"/>
              <w:spacing w:line="240" w:lineRule="auto"/>
              <w:ind w:firstLine="0"/>
              <w:rPr>
                <w:color w:val="404040" w:themeColor="text1" w:themeTint="BF"/>
                <w:lang w:eastAsia="pl-PL"/>
              </w:rPr>
            </w:pPr>
            <w:r w:rsidRPr="006953B5">
              <w:rPr>
                <w:color w:val="404040" w:themeColor="text1" w:themeTint="BF"/>
                <w:lang w:eastAsia="pl-PL"/>
              </w:rPr>
              <w:t>KS</w:t>
            </w:r>
            <w:r w:rsidR="00F63103" w:rsidRPr="006953B5">
              <w:rPr>
                <w:color w:val="404040" w:themeColor="text1" w:themeTint="BF"/>
                <w:lang w:eastAsia="pl-PL"/>
              </w:rPr>
              <w:t>.03</w:t>
            </w:r>
          </w:p>
        </w:tc>
        <w:tc>
          <w:tcPr>
            <w:tcW w:w="5807" w:type="dxa"/>
            <w:tcMar>
              <w:top w:w="105" w:type="dxa"/>
              <w:left w:w="105" w:type="dxa"/>
              <w:bottom w:w="105" w:type="dxa"/>
              <w:right w:w="105" w:type="dxa"/>
            </w:tcMar>
          </w:tcPr>
          <w:p w14:paraId="292D6238" w14:textId="2F2FFEC0" w:rsidR="00F63103" w:rsidRPr="006953B5" w:rsidRDefault="003779A0" w:rsidP="00864450">
            <w:pPr>
              <w:pStyle w:val="TEKST"/>
              <w:spacing w:line="240" w:lineRule="auto"/>
              <w:ind w:firstLine="99"/>
              <w:rPr>
                <w:color w:val="404040" w:themeColor="text1" w:themeTint="BF"/>
                <w:lang w:eastAsia="pl-PL"/>
              </w:rPr>
            </w:pPr>
            <w:r w:rsidRPr="006953B5">
              <w:rPr>
                <w:color w:val="404040" w:themeColor="text1" w:themeTint="BF"/>
                <w:lang w:eastAsia="pl-PL"/>
              </w:rPr>
              <w:t>WIDOK KONSTRUKCJI OD FRONTU, WIDOK KONSTRUKCJI W OSI A’</w:t>
            </w:r>
          </w:p>
        </w:tc>
        <w:tc>
          <w:tcPr>
            <w:tcW w:w="1984" w:type="dxa"/>
            <w:tcMar>
              <w:top w:w="105" w:type="dxa"/>
              <w:left w:w="105" w:type="dxa"/>
              <w:bottom w:w="105" w:type="dxa"/>
              <w:right w:w="105" w:type="dxa"/>
            </w:tcMar>
          </w:tcPr>
          <w:p w14:paraId="4D1DD0C4" w14:textId="13E8B8E7" w:rsidR="00F63103" w:rsidRPr="006953B5" w:rsidRDefault="00F63103" w:rsidP="00864450">
            <w:pPr>
              <w:pStyle w:val="TEKST"/>
              <w:spacing w:line="240" w:lineRule="auto"/>
              <w:ind w:firstLine="315"/>
              <w:rPr>
                <w:color w:val="404040" w:themeColor="text1" w:themeTint="BF"/>
                <w:lang w:eastAsia="pl-PL"/>
              </w:rPr>
            </w:pPr>
            <w:r w:rsidRPr="006953B5">
              <w:rPr>
                <w:color w:val="404040" w:themeColor="text1" w:themeTint="BF"/>
                <w:lang w:eastAsia="pl-PL"/>
              </w:rPr>
              <w:t>SKALA 1:</w:t>
            </w:r>
            <w:r w:rsidR="00496401" w:rsidRPr="006953B5">
              <w:rPr>
                <w:color w:val="404040" w:themeColor="text1" w:themeTint="BF"/>
                <w:lang w:eastAsia="pl-PL"/>
              </w:rPr>
              <w:t>5</w:t>
            </w:r>
            <w:r w:rsidRPr="006953B5">
              <w:rPr>
                <w:color w:val="404040" w:themeColor="text1" w:themeTint="BF"/>
                <w:lang w:eastAsia="pl-PL"/>
              </w:rPr>
              <w:t>0</w:t>
            </w:r>
          </w:p>
        </w:tc>
      </w:tr>
    </w:tbl>
    <w:p w14:paraId="1DAA71D5" w14:textId="6FD638A7" w:rsidR="005540D7" w:rsidRPr="006953B5" w:rsidRDefault="005540D7">
      <w:pPr>
        <w:ind w:firstLine="0"/>
        <w:rPr>
          <w:color w:val="404040" w:themeColor="text1" w:themeTint="BF"/>
          <w:sz w:val="52"/>
          <w:szCs w:val="52"/>
          <w:lang w:val="pl-PL"/>
        </w:rPr>
      </w:pPr>
      <w:r w:rsidRPr="006953B5">
        <w:rPr>
          <w:color w:val="404040" w:themeColor="text1" w:themeTint="BF"/>
          <w:sz w:val="52"/>
          <w:szCs w:val="52"/>
          <w:lang w:val="pl-PL"/>
        </w:rPr>
        <w:br w:type="page"/>
      </w:r>
    </w:p>
    <w:p w14:paraId="755EA0FC" w14:textId="3AB09D36" w:rsidR="0048737C" w:rsidRDefault="00DE7230" w:rsidP="00DE7230">
      <w:pPr>
        <w:pStyle w:val="Nagwek1"/>
        <w:rPr>
          <w:lang w:val="pl-PL"/>
        </w:rPr>
      </w:pPr>
      <w:bookmarkStart w:id="67" w:name="_Toc453938268"/>
      <w:bookmarkStart w:id="68" w:name="_Toc462814423"/>
      <w:bookmarkStart w:id="69" w:name="_Toc504660265"/>
      <w:bookmarkEnd w:id="66"/>
      <w:r w:rsidRPr="006953B5">
        <w:rPr>
          <w:color w:val="404040" w:themeColor="text1" w:themeTint="BF"/>
          <w:lang w:val="pl-PL"/>
        </w:rPr>
        <w:lastRenderedPageBreak/>
        <w:t xml:space="preserve">ZAŁĄCZNIK NR 1: </w:t>
      </w:r>
      <w:bookmarkEnd w:id="67"/>
      <w:bookmarkEnd w:id="68"/>
      <w:r w:rsidR="0048737C" w:rsidRPr="0048737C">
        <w:rPr>
          <w:lang w:val="pl-PL"/>
        </w:rPr>
        <w:t>WARUNKI OCHRONY</w:t>
      </w:r>
      <w:r w:rsidR="0048737C">
        <w:rPr>
          <w:lang w:val="pl-PL"/>
        </w:rPr>
        <w:t xml:space="preserve"> </w:t>
      </w:r>
      <w:r w:rsidR="0048737C" w:rsidRPr="0048737C">
        <w:rPr>
          <w:lang w:val="pl-PL"/>
        </w:rPr>
        <w:t>PRZECIWPOŻAROWEJ OBIEKTU</w:t>
      </w:r>
      <w:bookmarkEnd w:id="69"/>
    </w:p>
    <w:p w14:paraId="248BF660" w14:textId="77777777" w:rsidR="0048737C" w:rsidRDefault="0048737C">
      <w:pPr>
        <w:ind w:firstLine="0"/>
        <w:rPr>
          <w:rFonts w:ascii="Arial Narrow" w:hAnsi="Arial Narrow"/>
          <w:b/>
          <w:bCs/>
          <w:caps/>
          <w:color w:val="632423"/>
          <w:sz w:val="36"/>
          <w:szCs w:val="24"/>
          <w:lang w:val="pl-PL"/>
        </w:rPr>
      </w:pPr>
      <w:r>
        <w:rPr>
          <w:lang w:val="pl-PL"/>
        </w:rPr>
        <w:br w:type="page"/>
      </w:r>
    </w:p>
    <w:p w14:paraId="11A9D081" w14:textId="022B2125" w:rsidR="00DE7230" w:rsidRPr="0048737C" w:rsidRDefault="0048737C" w:rsidP="00DE7230">
      <w:pPr>
        <w:pStyle w:val="Nagwek1"/>
        <w:rPr>
          <w:color w:val="404040" w:themeColor="text1" w:themeTint="BF"/>
          <w:sz w:val="32"/>
          <w:szCs w:val="32"/>
          <w:lang w:val="pl-PL"/>
        </w:rPr>
      </w:pPr>
      <w:bookmarkStart w:id="70" w:name="_Toc504660266"/>
      <w:r w:rsidRPr="006953B5">
        <w:rPr>
          <w:color w:val="404040" w:themeColor="text1" w:themeTint="BF"/>
          <w:lang w:val="pl-PL"/>
        </w:rPr>
        <w:lastRenderedPageBreak/>
        <w:t xml:space="preserve">ZAŁĄCZNIK NR </w:t>
      </w:r>
      <w:r>
        <w:rPr>
          <w:color w:val="404040" w:themeColor="text1" w:themeTint="BF"/>
          <w:lang w:val="pl-PL"/>
        </w:rPr>
        <w:t>2</w:t>
      </w:r>
      <w:r w:rsidRPr="006953B5">
        <w:rPr>
          <w:color w:val="404040" w:themeColor="text1" w:themeTint="BF"/>
          <w:lang w:val="pl-PL"/>
        </w:rPr>
        <w:t xml:space="preserve">: </w:t>
      </w:r>
      <w:r>
        <w:rPr>
          <w:lang w:val="pl-PL"/>
        </w:rPr>
        <w:t>SYMULACJA CIENIA</w:t>
      </w:r>
      <w:bookmarkEnd w:id="70"/>
    </w:p>
    <w:p w14:paraId="0DC02E30" w14:textId="016323D8" w:rsidR="00A06387" w:rsidRPr="006953B5" w:rsidRDefault="00A06387" w:rsidP="00A06387">
      <w:pPr>
        <w:pStyle w:val="Nagwek1"/>
        <w:rPr>
          <w:color w:val="404040" w:themeColor="text1" w:themeTint="BF"/>
          <w:sz w:val="52"/>
          <w:szCs w:val="52"/>
          <w:lang w:val="pl-PL"/>
        </w:rPr>
      </w:pPr>
      <w:bookmarkStart w:id="71" w:name="_Toc410309543"/>
      <w:bookmarkStart w:id="72" w:name="_Toc504660267"/>
      <w:r w:rsidRPr="006953B5">
        <w:rPr>
          <w:color w:val="404040" w:themeColor="text1" w:themeTint="BF"/>
          <w:sz w:val="52"/>
          <w:szCs w:val="52"/>
          <w:lang w:val="pl-PL"/>
        </w:rPr>
        <w:lastRenderedPageBreak/>
        <w:t>CZĘŚĆ RYSUNKOWA</w:t>
      </w:r>
      <w:bookmarkEnd w:id="71"/>
      <w:bookmarkEnd w:id="72"/>
    </w:p>
    <w:p w14:paraId="0DC02E31" w14:textId="77777777" w:rsidR="006D6D7A" w:rsidRPr="006953B5" w:rsidRDefault="006D6D7A" w:rsidP="0012372D">
      <w:pPr>
        <w:pStyle w:val="WYRNIENIE"/>
        <w:jc w:val="center"/>
        <w:rPr>
          <w:color w:val="404040" w:themeColor="text1" w:themeTint="BF"/>
          <w:sz w:val="40"/>
          <w:szCs w:val="40"/>
        </w:rPr>
      </w:pPr>
    </w:p>
    <w:p w14:paraId="7781079E" w14:textId="0E0C2BA0" w:rsidR="007E248E" w:rsidRPr="006953B5" w:rsidRDefault="007E248E" w:rsidP="00AB3FDE">
      <w:pPr>
        <w:pStyle w:val="TEKST"/>
        <w:rPr>
          <w:color w:val="404040" w:themeColor="text1" w:themeTint="BF"/>
        </w:rPr>
      </w:pPr>
    </w:p>
    <w:sectPr w:rsidR="007E248E" w:rsidRPr="006953B5" w:rsidSect="00C64CA3">
      <w:headerReference w:type="default" r:id="rId10"/>
      <w:footerReference w:type="even" r:id="rId11"/>
      <w:footerReference w:type="default" r:id="rId12"/>
      <w:headerReference w:type="first" r:id="rId13"/>
      <w:pgSz w:w="11907" w:h="16839" w:code="9"/>
      <w:pgMar w:top="1440" w:right="1440" w:bottom="1440" w:left="179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6BE5B" w14:textId="77777777" w:rsidR="00153C3C" w:rsidRDefault="00153C3C" w:rsidP="004B035E">
      <w:r>
        <w:separator/>
      </w:r>
    </w:p>
  </w:endnote>
  <w:endnote w:type="continuationSeparator" w:id="0">
    <w:p w14:paraId="0289BB36" w14:textId="77777777" w:rsidR="00153C3C" w:rsidRDefault="00153C3C" w:rsidP="004B0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ヒラギノ角ゴ Pro W3">
    <w:charset w:val="80"/>
    <w:family w:val="auto"/>
    <w:pitch w:val="variable"/>
    <w:sig w:usb0="00000000" w:usb1="00000000" w:usb2="07040001" w:usb3="00000000" w:csb0="00020000" w:csb1="00000000"/>
  </w:font>
  <w:font w:name="Cambria Bold">
    <w:panose1 w:val="02040803050406030204"/>
    <w:charset w:val="00"/>
    <w:family w:val="roman"/>
    <w:pitch w:val="default"/>
  </w:font>
  <w:font w:name="Calibri Bold">
    <w:panose1 w:val="020F0702030404030204"/>
    <w:charset w:val="00"/>
    <w:family w:val="roman"/>
    <w:pitch w:val="default"/>
  </w:font>
  <w:font w:name="Cambria Bold Italic">
    <w:panose1 w:val="020408030504060A0204"/>
    <w:charset w:val="00"/>
    <w:family w:val="roman"/>
    <w:pitch w:val="default"/>
  </w:font>
  <w:font w:name="Lucida Grande">
    <w:altName w:val="Times New Roman"/>
    <w:charset w:val="00"/>
    <w:family w:val="roman"/>
    <w:pitch w:val="default"/>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Czcionka tekstu podstawowego">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3145"/>
      <w:gridCol w:w="2662"/>
      <w:gridCol w:w="2850"/>
    </w:tblGrid>
    <w:tr w:rsidR="00153C3C" w:rsidRPr="0063711F" w14:paraId="427D31C7" w14:textId="77777777" w:rsidTr="00BF2769">
      <w:tc>
        <w:tcPr>
          <w:tcW w:w="3145" w:type="dxa"/>
          <w:tcBorders>
            <w:top w:val="single" w:sz="4" w:space="0" w:color="A6A6A6" w:themeColor="background1" w:themeShade="A6"/>
          </w:tcBorders>
        </w:tcPr>
        <w:p w14:paraId="3C83E15F" w14:textId="3E423E3B" w:rsidR="00153C3C" w:rsidRPr="00F71EFE" w:rsidRDefault="00153C3C" w:rsidP="00BF2769">
          <w:pPr>
            <w:pStyle w:val="Nagwek"/>
            <w:jc w:val="center"/>
            <w:rPr>
              <w:rFonts w:ascii="Tahoma" w:hAnsi="Tahoma" w:cs="Tahoma"/>
              <w:color w:val="7F7F7F"/>
            </w:rPr>
          </w:pPr>
        </w:p>
      </w:tc>
      <w:tc>
        <w:tcPr>
          <w:tcW w:w="2662" w:type="dxa"/>
          <w:tcBorders>
            <w:top w:val="single" w:sz="4" w:space="0" w:color="A6A6A6" w:themeColor="background1" w:themeShade="A6"/>
          </w:tcBorders>
        </w:tcPr>
        <w:p w14:paraId="2A69BC93" w14:textId="77777777" w:rsidR="00153C3C" w:rsidRPr="0063711F" w:rsidRDefault="00153C3C" w:rsidP="00BF2769">
          <w:pPr>
            <w:pStyle w:val="Stopka"/>
            <w:jc w:val="right"/>
            <w:rPr>
              <w:color w:val="7F7F7F"/>
            </w:rPr>
          </w:pPr>
        </w:p>
      </w:tc>
      <w:tc>
        <w:tcPr>
          <w:tcW w:w="2850" w:type="dxa"/>
          <w:tcBorders>
            <w:top w:val="single" w:sz="4" w:space="0" w:color="A6A6A6" w:themeColor="background1" w:themeShade="A6"/>
          </w:tcBorders>
        </w:tcPr>
        <w:p w14:paraId="35741CAF" w14:textId="77777777" w:rsidR="00153C3C" w:rsidRPr="0063711F" w:rsidRDefault="00153C3C" w:rsidP="00BF2769">
          <w:pPr>
            <w:pStyle w:val="Stopka"/>
            <w:jc w:val="both"/>
            <w:rPr>
              <w:color w:val="7F7F7F"/>
            </w:rPr>
          </w:pPr>
          <w:proofErr w:type="spellStart"/>
          <w:r w:rsidRPr="00F71EFE">
            <w:rPr>
              <w:rFonts w:ascii="Tahoma" w:hAnsi="Tahoma" w:cs="Tahoma"/>
              <w:b/>
              <w:color w:val="7F7F7F"/>
            </w:rPr>
            <w:t>home</w:t>
          </w:r>
          <w:r w:rsidRPr="00F71EFE">
            <w:rPr>
              <w:rFonts w:ascii="Tahoma" w:hAnsi="Tahoma" w:cs="Tahoma"/>
              <w:color w:val="7F7F7F"/>
              <w:sz w:val="16"/>
              <w:szCs w:val="16"/>
            </w:rPr>
            <w:t>OF</w:t>
          </w:r>
          <w:r w:rsidRPr="00F71EFE">
            <w:rPr>
              <w:rFonts w:ascii="Tahoma" w:hAnsi="Tahoma" w:cs="Tahoma"/>
              <w:b/>
              <w:color w:val="7F7F7F"/>
            </w:rPr>
            <w:t>houses</w:t>
          </w:r>
          <w:proofErr w:type="spellEnd"/>
          <w:r w:rsidRPr="00F71EFE">
            <w:rPr>
              <w:rFonts w:ascii="Tahoma" w:hAnsi="Tahoma" w:cs="Tahoma"/>
              <w:b/>
              <w:color w:val="7F7F7F"/>
            </w:rPr>
            <w:t xml:space="preserve"> </w:t>
          </w:r>
          <w:proofErr w:type="spellStart"/>
          <w:proofErr w:type="gramStart"/>
          <w:r w:rsidRPr="00F71EFE">
            <w:rPr>
              <w:rFonts w:ascii="Tahoma" w:hAnsi="Tahoma" w:cs="Tahoma"/>
              <w:color w:val="7F7F7F"/>
              <w:sz w:val="14"/>
              <w:szCs w:val="14"/>
            </w:rPr>
            <w:t>Sp.z</w:t>
          </w:r>
          <w:proofErr w:type="spellEnd"/>
          <w:proofErr w:type="gramEnd"/>
          <w:r w:rsidRPr="00F71EFE">
            <w:rPr>
              <w:rFonts w:ascii="Tahoma" w:hAnsi="Tahoma" w:cs="Tahoma"/>
              <w:color w:val="7F7F7F"/>
              <w:sz w:val="14"/>
              <w:szCs w:val="14"/>
            </w:rPr>
            <w:t xml:space="preserve"> o.o.</w:t>
          </w:r>
        </w:p>
      </w:tc>
    </w:tr>
    <w:tr w:rsidR="00153C3C" w:rsidRPr="00153C3C" w14:paraId="33729145" w14:textId="77777777" w:rsidTr="00BF2769">
      <w:tc>
        <w:tcPr>
          <w:tcW w:w="3145" w:type="dxa"/>
        </w:tcPr>
        <w:p w14:paraId="7E0350FF" w14:textId="0E5A3D1F" w:rsidR="00153C3C" w:rsidRPr="00867B4A" w:rsidRDefault="00153C3C" w:rsidP="00BF2769">
          <w:pPr>
            <w:pStyle w:val="Nagwek"/>
            <w:jc w:val="center"/>
            <w:rPr>
              <w:rFonts w:ascii="Tahoma" w:hAnsi="Tahoma" w:cs="Tahoma"/>
              <w:b/>
              <w:color w:val="7F7F7F"/>
            </w:rPr>
          </w:pPr>
        </w:p>
      </w:tc>
      <w:tc>
        <w:tcPr>
          <w:tcW w:w="2662" w:type="dxa"/>
        </w:tcPr>
        <w:p w14:paraId="604743C4" w14:textId="77777777" w:rsidR="00153C3C" w:rsidRPr="00867B4A" w:rsidRDefault="00153C3C" w:rsidP="00BF2769">
          <w:pPr>
            <w:pStyle w:val="Stopka"/>
          </w:pPr>
        </w:p>
      </w:tc>
      <w:tc>
        <w:tcPr>
          <w:tcW w:w="2850" w:type="dxa"/>
        </w:tcPr>
        <w:p w14:paraId="28FF9D3B" w14:textId="77777777" w:rsidR="00153C3C" w:rsidRPr="00BF2769" w:rsidRDefault="00153C3C" w:rsidP="00BF2769">
          <w:pPr>
            <w:pStyle w:val="Nagwek"/>
            <w:jc w:val="center"/>
            <w:rPr>
              <w:rFonts w:cs="Calibri"/>
              <w:color w:val="7F7F7F"/>
              <w:sz w:val="16"/>
              <w:szCs w:val="16"/>
              <w:lang w:val="pl-PL"/>
            </w:rPr>
          </w:pPr>
          <w:r w:rsidRPr="00BF2769">
            <w:rPr>
              <w:rFonts w:cs="Calibri"/>
              <w:color w:val="7F7F7F"/>
              <w:sz w:val="16"/>
              <w:szCs w:val="16"/>
              <w:lang w:val="pl-PL"/>
            </w:rPr>
            <w:t>61-879 Poznań, ul. Łąkowa 21/20</w:t>
          </w:r>
        </w:p>
        <w:p w14:paraId="713FB0E7" w14:textId="77777777" w:rsidR="00153C3C" w:rsidRPr="00BF2769" w:rsidRDefault="00153C3C" w:rsidP="00BF2769">
          <w:pPr>
            <w:pStyle w:val="Stopka"/>
            <w:jc w:val="center"/>
            <w:rPr>
              <w:lang w:val="pl-PL"/>
            </w:rPr>
          </w:pPr>
          <w:r w:rsidRPr="00BF2769">
            <w:rPr>
              <w:rFonts w:cs="Calibri"/>
              <w:color w:val="7F7F7F"/>
              <w:sz w:val="16"/>
              <w:szCs w:val="16"/>
              <w:lang w:val="pl-PL"/>
            </w:rPr>
            <w:t>Tel/fax: +48 (61) 853 53 50</w:t>
          </w:r>
        </w:p>
      </w:tc>
    </w:tr>
  </w:tbl>
  <w:p w14:paraId="0DC02E51" w14:textId="77777777" w:rsidR="00153C3C" w:rsidRPr="00CF1640" w:rsidRDefault="00153C3C">
    <w:pPr>
      <w:pStyle w:val="Stopka"/>
      <w:rPr>
        <w:lang w:val="pl-P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3145"/>
      <w:gridCol w:w="2662"/>
      <w:gridCol w:w="2850"/>
    </w:tblGrid>
    <w:tr w:rsidR="00153C3C" w:rsidRPr="0063711F" w14:paraId="0D1874B6" w14:textId="77777777" w:rsidTr="00BF2769">
      <w:tc>
        <w:tcPr>
          <w:tcW w:w="3145" w:type="dxa"/>
          <w:tcBorders>
            <w:top w:val="single" w:sz="4" w:space="0" w:color="A6A6A6" w:themeColor="background1" w:themeShade="A6"/>
          </w:tcBorders>
        </w:tcPr>
        <w:p w14:paraId="4D3BC794" w14:textId="77777777" w:rsidR="00153C3C" w:rsidRPr="00F71EFE" w:rsidRDefault="00153C3C" w:rsidP="00BF2769">
          <w:pPr>
            <w:pStyle w:val="Nagwek"/>
            <w:jc w:val="center"/>
            <w:rPr>
              <w:rFonts w:ascii="Tahoma" w:hAnsi="Tahoma" w:cs="Tahoma"/>
              <w:color w:val="7F7F7F"/>
            </w:rPr>
          </w:pPr>
          <w:proofErr w:type="spellStart"/>
          <w:r w:rsidRPr="00F71EFE">
            <w:rPr>
              <w:rFonts w:ascii="Tahoma" w:hAnsi="Tahoma" w:cs="Tahoma"/>
              <w:b/>
              <w:color w:val="7F7F7F"/>
            </w:rPr>
            <w:t>home</w:t>
          </w:r>
          <w:r w:rsidRPr="00F71EFE">
            <w:rPr>
              <w:rFonts w:ascii="Tahoma" w:hAnsi="Tahoma" w:cs="Tahoma"/>
              <w:color w:val="7F7F7F"/>
              <w:sz w:val="16"/>
              <w:szCs w:val="16"/>
            </w:rPr>
            <w:t>OF</w:t>
          </w:r>
          <w:r w:rsidRPr="00F71EFE">
            <w:rPr>
              <w:rFonts w:ascii="Tahoma" w:hAnsi="Tahoma" w:cs="Tahoma"/>
              <w:b/>
              <w:color w:val="7F7F7F"/>
            </w:rPr>
            <w:t>houses</w:t>
          </w:r>
          <w:proofErr w:type="spellEnd"/>
          <w:r w:rsidRPr="00F71EFE">
            <w:rPr>
              <w:rFonts w:ascii="Tahoma" w:hAnsi="Tahoma" w:cs="Tahoma"/>
              <w:b/>
              <w:color w:val="7F7F7F"/>
            </w:rPr>
            <w:t xml:space="preserve"> </w:t>
          </w:r>
          <w:proofErr w:type="spellStart"/>
          <w:proofErr w:type="gramStart"/>
          <w:r w:rsidRPr="00F71EFE">
            <w:rPr>
              <w:rFonts w:ascii="Tahoma" w:hAnsi="Tahoma" w:cs="Tahoma"/>
              <w:color w:val="7F7F7F"/>
              <w:sz w:val="14"/>
              <w:szCs w:val="14"/>
            </w:rPr>
            <w:t>Sp.z</w:t>
          </w:r>
          <w:proofErr w:type="spellEnd"/>
          <w:proofErr w:type="gramEnd"/>
          <w:r w:rsidRPr="00F71EFE">
            <w:rPr>
              <w:rFonts w:ascii="Tahoma" w:hAnsi="Tahoma" w:cs="Tahoma"/>
              <w:color w:val="7F7F7F"/>
              <w:sz w:val="14"/>
              <w:szCs w:val="14"/>
            </w:rPr>
            <w:t xml:space="preserve"> o.o.</w:t>
          </w:r>
        </w:p>
      </w:tc>
      <w:tc>
        <w:tcPr>
          <w:tcW w:w="2662" w:type="dxa"/>
          <w:tcBorders>
            <w:top w:val="single" w:sz="4" w:space="0" w:color="A6A6A6" w:themeColor="background1" w:themeShade="A6"/>
          </w:tcBorders>
        </w:tcPr>
        <w:p w14:paraId="0964457F" w14:textId="77777777" w:rsidR="00153C3C" w:rsidRPr="0063711F" w:rsidRDefault="00153C3C" w:rsidP="00BF2769">
          <w:pPr>
            <w:pStyle w:val="Stopka"/>
            <w:jc w:val="right"/>
            <w:rPr>
              <w:color w:val="7F7F7F"/>
            </w:rPr>
          </w:pPr>
        </w:p>
      </w:tc>
      <w:tc>
        <w:tcPr>
          <w:tcW w:w="2850" w:type="dxa"/>
          <w:tcBorders>
            <w:top w:val="single" w:sz="4" w:space="0" w:color="A6A6A6" w:themeColor="background1" w:themeShade="A6"/>
          </w:tcBorders>
        </w:tcPr>
        <w:p w14:paraId="66CACC9C" w14:textId="55CEEB29" w:rsidR="00153C3C" w:rsidRPr="0063711F" w:rsidRDefault="00153C3C" w:rsidP="00BF2769">
          <w:pPr>
            <w:pStyle w:val="Stopka"/>
            <w:jc w:val="both"/>
            <w:rPr>
              <w:color w:val="7F7F7F"/>
            </w:rPr>
          </w:pPr>
        </w:p>
      </w:tc>
    </w:tr>
    <w:tr w:rsidR="00153C3C" w:rsidRPr="00153C3C" w14:paraId="51376949" w14:textId="77777777" w:rsidTr="00BF2769">
      <w:tc>
        <w:tcPr>
          <w:tcW w:w="3145" w:type="dxa"/>
        </w:tcPr>
        <w:p w14:paraId="7E421D24" w14:textId="77777777" w:rsidR="00153C3C" w:rsidRPr="00BF2769" w:rsidRDefault="00153C3C" w:rsidP="00BF2769">
          <w:pPr>
            <w:pStyle w:val="Nagwek"/>
            <w:jc w:val="center"/>
            <w:rPr>
              <w:rFonts w:cs="Calibri"/>
              <w:color w:val="7F7F7F"/>
              <w:sz w:val="16"/>
              <w:szCs w:val="16"/>
              <w:lang w:val="pl-PL"/>
            </w:rPr>
          </w:pPr>
          <w:r w:rsidRPr="00BF2769">
            <w:rPr>
              <w:rFonts w:cs="Calibri"/>
              <w:color w:val="7F7F7F"/>
              <w:sz w:val="16"/>
              <w:szCs w:val="16"/>
              <w:lang w:val="pl-PL"/>
            </w:rPr>
            <w:t>61-879 Poznań, ul. Łąkowa 21/20</w:t>
          </w:r>
        </w:p>
        <w:p w14:paraId="4964E2AB" w14:textId="77777777" w:rsidR="00153C3C" w:rsidRPr="00BF2769" w:rsidRDefault="00153C3C" w:rsidP="00BF2769">
          <w:pPr>
            <w:pStyle w:val="Nagwek"/>
            <w:jc w:val="center"/>
            <w:rPr>
              <w:rFonts w:ascii="Tahoma" w:hAnsi="Tahoma" w:cs="Tahoma"/>
              <w:b/>
              <w:color w:val="7F7F7F"/>
              <w:lang w:val="pl-PL"/>
            </w:rPr>
          </w:pPr>
          <w:r w:rsidRPr="00BF2769">
            <w:rPr>
              <w:rFonts w:cs="Calibri"/>
              <w:color w:val="7F7F7F"/>
              <w:sz w:val="16"/>
              <w:szCs w:val="16"/>
              <w:lang w:val="pl-PL"/>
            </w:rPr>
            <w:t>Tel/fax: +48 (61) 853 53 50</w:t>
          </w:r>
        </w:p>
      </w:tc>
      <w:tc>
        <w:tcPr>
          <w:tcW w:w="2662" w:type="dxa"/>
        </w:tcPr>
        <w:p w14:paraId="3E5885E0" w14:textId="77777777" w:rsidR="00153C3C" w:rsidRPr="00BF2769" w:rsidRDefault="00153C3C" w:rsidP="00BF2769">
          <w:pPr>
            <w:pStyle w:val="Stopka"/>
            <w:rPr>
              <w:lang w:val="pl-PL"/>
            </w:rPr>
          </w:pPr>
        </w:p>
      </w:tc>
      <w:tc>
        <w:tcPr>
          <w:tcW w:w="2850" w:type="dxa"/>
        </w:tcPr>
        <w:p w14:paraId="65719393" w14:textId="7E207555" w:rsidR="00153C3C" w:rsidRPr="00BF2769" w:rsidRDefault="00153C3C" w:rsidP="00BF2769">
          <w:pPr>
            <w:pStyle w:val="Stopka"/>
            <w:jc w:val="center"/>
            <w:rPr>
              <w:lang w:val="pl-PL"/>
            </w:rPr>
          </w:pPr>
        </w:p>
      </w:tc>
    </w:tr>
  </w:tbl>
  <w:p w14:paraId="0DC02E5B" w14:textId="77777777" w:rsidR="00153C3C" w:rsidRPr="00D93827" w:rsidRDefault="00153C3C" w:rsidP="004B035E">
    <w:pPr>
      <w:pStyle w:val="Stopka"/>
      <w:rPr>
        <w:lang w:val="pl-PL"/>
      </w:rPr>
    </w:pPr>
  </w:p>
  <w:p w14:paraId="0DC02E5C" w14:textId="77777777" w:rsidR="00153C3C" w:rsidRPr="00D93827" w:rsidRDefault="00153C3C" w:rsidP="004B035E">
    <w:pPr>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ED9750" w14:textId="77777777" w:rsidR="00153C3C" w:rsidRDefault="00153C3C" w:rsidP="004B035E">
      <w:r>
        <w:separator/>
      </w:r>
    </w:p>
  </w:footnote>
  <w:footnote w:type="continuationSeparator" w:id="0">
    <w:p w14:paraId="1847B05D" w14:textId="77777777" w:rsidR="00153C3C" w:rsidRDefault="00153C3C" w:rsidP="004B03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610" w:type="dxa"/>
      <w:tblBorders>
        <w:insideH w:val="single" w:sz="4" w:space="0" w:color="auto"/>
      </w:tblBorders>
      <w:tblLook w:val="04A0" w:firstRow="1" w:lastRow="0" w:firstColumn="1" w:lastColumn="0" w:noHBand="0" w:noVBand="1"/>
    </w:tblPr>
    <w:tblGrid>
      <w:gridCol w:w="4829"/>
      <w:gridCol w:w="2259"/>
      <w:gridCol w:w="1522"/>
    </w:tblGrid>
    <w:tr w:rsidR="00153C3C" w:rsidRPr="00474406" w14:paraId="0DC02E3B" w14:textId="77777777" w:rsidTr="00D53466">
      <w:tc>
        <w:tcPr>
          <w:tcW w:w="7088" w:type="dxa"/>
          <w:gridSpan w:val="2"/>
          <w:tcBorders>
            <w:top w:val="nil"/>
            <w:bottom w:val="single" w:sz="4" w:space="0" w:color="D9D9D9"/>
            <w:right w:val="single" w:sz="4" w:space="0" w:color="808080"/>
          </w:tcBorders>
          <w:vAlign w:val="bottom"/>
        </w:tcPr>
        <w:p w14:paraId="0DC02E39" w14:textId="77777777" w:rsidR="00153C3C" w:rsidRPr="004E2CC7" w:rsidRDefault="00153C3C" w:rsidP="004B035E">
          <w:pPr>
            <w:rPr>
              <w:rFonts w:cs="Calibri"/>
              <w:iCs/>
              <w:color w:val="808080"/>
              <w:sz w:val="18"/>
              <w:szCs w:val="18"/>
              <w:lang w:val="pl-PL"/>
            </w:rPr>
          </w:pPr>
        </w:p>
      </w:tc>
      <w:tc>
        <w:tcPr>
          <w:tcW w:w="1521" w:type="dxa"/>
          <w:tcBorders>
            <w:top w:val="nil"/>
            <w:left w:val="single" w:sz="4" w:space="0" w:color="808080"/>
            <w:bottom w:val="single" w:sz="4" w:space="0" w:color="D9D9D9"/>
          </w:tcBorders>
          <w:vAlign w:val="bottom"/>
        </w:tcPr>
        <w:p w14:paraId="0DC02E3A" w14:textId="24CE0333" w:rsidR="00153C3C" w:rsidRPr="007A796D" w:rsidRDefault="00153C3C" w:rsidP="00AB01D1">
          <w:pPr>
            <w:pStyle w:val="Nagwek"/>
            <w:ind w:firstLine="0"/>
            <w:rPr>
              <w:color w:val="808080"/>
              <w:sz w:val="19"/>
              <w:szCs w:val="19"/>
            </w:rPr>
          </w:pPr>
          <w:proofErr w:type="spellStart"/>
          <w:r>
            <w:rPr>
              <w:color w:val="808080"/>
              <w:sz w:val="19"/>
              <w:szCs w:val="19"/>
            </w:rPr>
            <w:t>Październik</w:t>
          </w:r>
          <w:proofErr w:type="spellEnd"/>
          <w:r>
            <w:rPr>
              <w:color w:val="808080"/>
              <w:sz w:val="19"/>
              <w:szCs w:val="19"/>
            </w:rPr>
            <w:t xml:space="preserve"> 2017</w:t>
          </w:r>
        </w:p>
      </w:tc>
    </w:tr>
    <w:tr w:rsidR="00153C3C" w:rsidRPr="00474406" w14:paraId="0DC02E3F" w14:textId="77777777" w:rsidTr="00D53466">
      <w:tc>
        <w:tcPr>
          <w:tcW w:w="4829" w:type="dxa"/>
          <w:tcBorders>
            <w:top w:val="single" w:sz="4" w:space="0" w:color="D9D9D9"/>
            <w:bottom w:val="nil"/>
            <w:right w:val="nil"/>
          </w:tcBorders>
          <w:shd w:val="clear" w:color="auto" w:fill="F2F2F2"/>
          <w:vAlign w:val="center"/>
        </w:tcPr>
        <w:p w14:paraId="0DC02E3C" w14:textId="77777777" w:rsidR="00153C3C" w:rsidRPr="00474406" w:rsidRDefault="00153C3C" w:rsidP="004B035E">
          <w:pPr>
            <w:pStyle w:val="Nagwek"/>
          </w:pPr>
        </w:p>
      </w:tc>
      <w:tc>
        <w:tcPr>
          <w:tcW w:w="2259" w:type="dxa"/>
          <w:tcBorders>
            <w:top w:val="single" w:sz="4" w:space="0" w:color="D9D9D9"/>
            <w:left w:val="nil"/>
            <w:bottom w:val="nil"/>
            <w:right w:val="nil"/>
          </w:tcBorders>
          <w:shd w:val="clear" w:color="auto" w:fill="F2F2F2"/>
          <w:vAlign w:val="center"/>
        </w:tcPr>
        <w:p w14:paraId="0DC02E3D" w14:textId="77777777" w:rsidR="00153C3C" w:rsidRPr="00474406" w:rsidRDefault="00153C3C" w:rsidP="004B035E">
          <w:pPr>
            <w:pStyle w:val="Nagwek"/>
          </w:pPr>
        </w:p>
      </w:tc>
      <w:tc>
        <w:tcPr>
          <w:tcW w:w="1521" w:type="dxa"/>
          <w:tcBorders>
            <w:top w:val="single" w:sz="4" w:space="0" w:color="D9D9D9"/>
            <w:left w:val="nil"/>
            <w:bottom w:val="nil"/>
          </w:tcBorders>
          <w:shd w:val="clear" w:color="auto" w:fill="F2F2F2"/>
        </w:tcPr>
        <w:p w14:paraId="0DC02E3E" w14:textId="77777777" w:rsidR="00153C3C" w:rsidRPr="00474406" w:rsidRDefault="00153C3C" w:rsidP="00750132">
          <w:pPr>
            <w:pStyle w:val="Nagwek"/>
            <w:ind w:firstLine="0"/>
          </w:pPr>
        </w:p>
      </w:tc>
    </w:tr>
    <w:tr w:rsidR="00153C3C" w:rsidRPr="00C201E3" w14:paraId="0DC02E42" w14:textId="77777777" w:rsidTr="00D53466">
      <w:tc>
        <w:tcPr>
          <w:tcW w:w="4829" w:type="dxa"/>
          <w:tcBorders>
            <w:top w:val="nil"/>
            <w:bottom w:val="nil"/>
            <w:right w:val="single" w:sz="4" w:space="0" w:color="808080"/>
          </w:tcBorders>
          <w:shd w:val="clear" w:color="auto" w:fill="F2F2F2"/>
          <w:vAlign w:val="center"/>
        </w:tcPr>
        <w:p w14:paraId="0DC02E40" w14:textId="77777777" w:rsidR="00153C3C" w:rsidRPr="00B73C09" w:rsidRDefault="00153C3C" w:rsidP="001E3A8F">
          <w:pPr>
            <w:spacing w:line="276" w:lineRule="auto"/>
            <w:ind w:left="142" w:firstLine="0"/>
            <w:jc w:val="right"/>
            <w:rPr>
              <w:rFonts w:ascii="Arial Narrow" w:hAnsi="Arial Narrow"/>
              <w:color w:val="808080"/>
              <w:lang w:val="pl-PL"/>
            </w:rPr>
          </w:pPr>
        </w:p>
      </w:tc>
      <w:tc>
        <w:tcPr>
          <w:tcW w:w="3781" w:type="dxa"/>
          <w:gridSpan w:val="2"/>
          <w:tcBorders>
            <w:top w:val="nil"/>
            <w:left w:val="single" w:sz="4" w:space="0" w:color="808080"/>
            <w:bottom w:val="nil"/>
          </w:tcBorders>
          <w:shd w:val="clear" w:color="auto" w:fill="F2F2F2"/>
          <w:vAlign w:val="center"/>
        </w:tcPr>
        <w:p w14:paraId="0DC02E41" w14:textId="25C0C1A3" w:rsidR="00153C3C" w:rsidRPr="004E2CC7" w:rsidRDefault="00153C3C" w:rsidP="00B925BD">
          <w:pPr>
            <w:pStyle w:val="Nagwek"/>
            <w:ind w:firstLine="0"/>
            <w:rPr>
              <w:lang w:val="pl-PL"/>
            </w:rPr>
          </w:pPr>
          <w:r w:rsidRPr="004E2CC7">
            <w:rPr>
              <w:rFonts w:ascii="Arial Narrow" w:hAnsi="Arial Narrow"/>
              <w:b/>
              <w:color w:val="7F7F7F"/>
              <w:sz w:val="28"/>
              <w:szCs w:val="28"/>
              <w:lang w:val="pl-PL"/>
            </w:rPr>
            <w:t xml:space="preserve">OPIS DO PROJEKTU </w:t>
          </w:r>
          <w:r>
            <w:rPr>
              <w:rFonts w:ascii="Arial Narrow" w:hAnsi="Arial Narrow"/>
              <w:b/>
              <w:color w:val="7F7F7F"/>
              <w:sz w:val="28"/>
              <w:szCs w:val="28"/>
              <w:lang w:val="pl-PL"/>
            </w:rPr>
            <w:t>BUDOWLANEGO</w:t>
          </w:r>
        </w:p>
      </w:tc>
    </w:tr>
    <w:tr w:rsidR="00153C3C" w:rsidRPr="00C201E3" w14:paraId="0DC02E46" w14:textId="77777777" w:rsidTr="00D53466">
      <w:tc>
        <w:tcPr>
          <w:tcW w:w="4829" w:type="dxa"/>
          <w:tcBorders>
            <w:top w:val="nil"/>
            <w:bottom w:val="single" w:sz="4" w:space="0" w:color="808080"/>
            <w:right w:val="nil"/>
          </w:tcBorders>
          <w:shd w:val="clear" w:color="auto" w:fill="F2F2F2"/>
          <w:vAlign w:val="center"/>
        </w:tcPr>
        <w:p w14:paraId="0DC02E43" w14:textId="77777777" w:rsidR="00153C3C" w:rsidRPr="004E2CC7" w:rsidRDefault="00153C3C" w:rsidP="004B035E">
          <w:pPr>
            <w:pStyle w:val="Nagwek"/>
            <w:rPr>
              <w:lang w:val="pl-PL"/>
            </w:rPr>
          </w:pPr>
        </w:p>
      </w:tc>
      <w:tc>
        <w:tcPr>
          <w:tcW w:w="2259" w:type="dxa"/>
          <w:tcBorders>
            <w:top w:val="nil"/>
            <w:left w:val="nil"/>
            <w:bottom w:val="single" w:sz="4" w:space="0" w:color="808080"/>
            <w:right w:val="nil"/>
          </w:tcBorders>
          <w:shd w:val="clear" w:color="auto" w:fill="F2F2F2"/>
          <w:vAlign w:val="center"/>
        </w:tcPr>
        <w:p w14:paraId="0DC02E44" w14:textId="77777777" w:rsidR="00153C3C" w:rsidRPr="004E2CC7" w:rsidRDefault="00153C3C" w:rsidP="004B035E">
          <w:pPr>
            <w:pStyle w:val="Nagwek"/>
            <w:rPr>
              <w:lang w:val="pl-PL"/>
            </w:rPr>
          </w:pPr>
        </w:p>
      </w:tc>
      <w:tc>
        <w:tcPr>
          <w:tcW w:w="1521" w:type="dxa"/>
          <w:tcBorders>
            <w:top w:val="nil"/>
            <w:left w:val="nil"/>
            <w:bottom w:val="single" w:sz="4" w:space="0" w:color="808080"/>
          </w:tcBorders>
          <w:shd w:val="clear" w:color="auto" w:fill="F2F2F2"/>
        </w:tcPr>
        <w:p w14:paraId="0DC02E45" w14:textId="77777777" w:rsidR="00153C3C" w:rsidRPr="004E2CC7" w:rsidRDefault="00153C3C" w:rsidP="004B035E">
          <w:pPr>
            <w:pStyle w:val="Nagwek"/>
            <w:rPr>
              <w:lang w:val="pl-PL"/>
            </w:rPr>
          </w:pPr>
        </w:p>
      </w:tc>
    </w:tr>
  </w:tbl>
  <w:p w14:paraId="0DC02E47" w14:textId="77777777" w:rsidR="00153C3C" w:rsidRPr="004E2CC7" w:rsidRDefault="00153C3C" w:rsidP="004B035E">
    <w:pPr>
      <w:pStyle w:val="Nagwek"/>
      <w:rPr>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insideH w:val="single" w:sz="4" w:space="0" w:color="auto"/>
      </w:tblBorders>
      <w:tblLook w:val="04A0" w:firstRow="1" w:lastRow="0" w:firstColumn="1" w:lastColumn="0" w:noHBand="0" w:noVBand="1"/>
    </w:tblPr>
    <w:tblGrid>
      <w:gridCol w:w="2512"/>
      <w:gridCol w:w="5047"/>
      <w:gridCol w:w="1111"/>
    </w:tblGrid>
    <w:tr w:rsidR="00153C3C" w:rsidRPr="00474406" w14:paraId="0DC02E60" w14:textId="77777777" w:rsidTr="009F57F1">
      <w:tc>
        <w:tcPr>
          <w:tcW w:w="2943" w:type="dxa"/>
          <w:tcBorders>
            <w:top w:val="nil"/>
            <w:bottom w:val="nil"/>
          </w:tcBorders>
        </w:tcPr>
        <w:p w14:paraId="0DC02E5D" w14:textId="77777777" w:rsidR="00153C3C" w:rsidRPr="00474406" w:rsidRDefault="00153C3C" w:rsidP="004B035E">
          <w:pPr>
            <w:pStyle w:val="Nagwek"/>
          </w:pPr>
        </w:p>
      </w:tc>
      <w:tc>
        <w:tcPr>
          <w:tcW w:w="5954" w:type="dxa"/>
          <w:tcBorders>
            <w:top w:val="nil"/>
            <w:bottom w:val="nil"/>
            <w:right w:val="nil"/>
          </w:tcBorders>
        </w:tcPr>
        <w:p w14:paraId="0DC02E5E" w14:textId="77777777" w:rsidR="00153C3C" w:rsidRPr="00474406" w:rsidRDefault="00153C3C" w:rsidP="004B035E">
          <w:pPr>
            <w:pStyle w:val="Nagwek"/>
          </w:pPr>
        </w:p>
      </w:tc>
      <w:tc>
        <w:tcPr>
          <w:tcW w:w="1278" w:type="dxa"/>
          <w:tcBorders>
            <w:top w:val="nil"/>
            <w:left w:val="nil"/>
            <w:bottom w:val="nil"/>
          </w:tcBorders>
        </w:tcPr>
        <w:p w14:paraId="0DC02E5F" w14:textId="77777777" w:rsidR="00153C3C" w:rsidRPr="00474406" w:rsidRDefault="00153C3C" w:rsidP="004B035E">
          <w:pPr>
            <w:pStyle w:val="Nagwek"/>
          </w:pPr>
        </w:p>
      </w:tc>
    </w:tr>
    <w:tr w:rsidR="00153C3C" w:rsidRPr="00474406" w14:paraId="0DC02E64" w14:textId="77777777" w:rsidTr="009F57F1">
      <w:tc>
        <w:tcPr>
          <w:tcW w:w="2943" w:type="dxa"/>
          <w:tcBorders>
            <w:top w:val="nil"/>
            <w:bottom w:val="nil"/>
          </w:tcBorders>
        </w:tcPr>
        <w:p w14:paraId="0DC02E61" w14:textId="77777777" w:rsidR="00153C3C" w:rsidRPr="00474406" w:rsidRDefault="00153C3C" w:rsidP="004E2CC7">
          <w:pPr>
            <w:pStyle w:val="Nagwek"/>
            <w:ind w:firstLine="142"/>
            <w:rPr>
              <w:rFonts w:ascii="Tahoma" w:hAnsi="Tahoma" w:cs="Tahoma"/>
            </w:rPr>
          </w:pPr>
        </w:p>
      </w:tc>
      <w:tc>
        <w:tcPr>
          <w:tcW w:w="5954" w:type="dxa"/>
          <w:tcBorders>
            <w:top w:val="nil"/>
            <w:bottom w:val="nil"/>
            <w:right w:val="nil"/>
          </w:tcBorders>
        </w:tcPr>
        <w:p w14:paraId="0DC02E62" w14:textId="77777777" w:rsidR="00153C3C" w:rsidRPr="004E2CC7" w:rsidRDefault="00153C3C" w:rsidP="00474406">
          <w:pPr>
            <w:pStyle w:val="Nagwek"/>
            <w:ind w:firstLine="176"/>
            <w:jc w:val="center"/>
            <w:rPr>
              <w:color w:val="632423" w:themeColor="accent2" w:themeShade="80"/>
              <w:lang w:val="pl-PL"/>
            </w:rPr>
          </w:pPr>
        </w:p>
      </w:tc>
      <w:tc>
        <w:tcPr>
          <w:tcW w:w="1278" w:type="dxa"/>
          <w:tcBorders>
            <w:top w:val="nil"/>
            <w:left w:val="nil"/>
            <w:bottom w:val="nil"/>
          </w:tcBorders>
        </w:tcPr>
        <w:p w14:paraId="0DC02E63" w14:textId="77777777" w:rsidR="00153C3C" w:rsidRPr="007A796D" w:rsidRDefault="00153C3C" w:rsidP="00474406">
          <w:pPr>
            <w:pStyle w:val="Nagwek"/>
            <w:ind w:firstLine="34"/>
            <w:rPr>
              <w:sz w:val="19"/>
              <w:szCs w:val="19"/>
            </w:rPr>
          </w:pPr>
        </w:p>
      </w:tc>
    </w:tr>
    <w:tr w:rsidR="00153C3C" w:rsidRPr="004E2CC7" w14:paraId="0DC02E68" w14:textId="77777777" w:rsidTr="009F57F1">
      <w:tc>
        <w:tcPr>
          <w:tcW w:w="2943" w:type="dxa"/>
          <w:tcBorders>
            <w:top w:val="nil"/>
            <w:bottom w:val="nil"/>
          </w:tcBorders>
        </w:tcPr>
        <w:p w14:paraId="0DC02E65" w14:textId="77777777" w:rsidR="00153C3C" w:rsidRPr="00D93827" w:rsidRDefault="00153C3C" w:rsidP="00474406">
          <w:pPr>
            <w:pStyle w:val="Nagwek"/>
            <w:ind w:firstLine="284"/>
            <w:jc w:val="center"/>
            <w:rPr>
              <w:lang w:val="pl-PL"/>
            </w:rPr>
          </w:pPr>
        </w:p>
      </w:tc>
      <w:tc>
        <w:tcPr>
          <w:tcW w:w="5954" w:type="dxa"/>
          <w:tcBorders>
            <w:top w:val="nil"/>
            <w:bottom w:val="nil"/>
            <w:right w:val="nil"/>
          </w:tcBorders>
        </w:tcPr>
        <w:p w14:paraId="0DC02E66" w14:textId="77777777" w:rsidR="00153C3C" w:rsidRPr="004E2CC7" w:rsidRDefault="00153C3C" w:rsidP="004E2CC7">
          <w:pPr>
            <w:pStyle w:val="Nagwek"/>
            <w:jc w:val="center"/>
            <w:rPr>
              <w:rFonts w:asciiTheme="minorHAnsi" w:hAnsiTheme="minorHAnsi"/>
              <w:color w:val="632423" w:themeColor="accent2" w:themeShade="80"/>
              <w:sz w:val="24"/>
              <w:szCs w:val="24"/>
              <w:lang w:val="pl-PL"/>
            </w:rPr>
          </w:pPr>
        </w:p>
      </w:tc>
      <w:tc>
        <w:tcPr>
          <w:tcW w:w="1278" w:type="dxa"/>
          <w:tcBorders>
            <w:top w:val="nil"/>
            <w:left w:val="nil"/>
            <w:bottom w:val="nil"/>
          </w:tcBorders>
        </w:tcPr>
        <w:p w14:paraId="0DC02E67" w14:textId="77777777" w:rsidR="00153C3C" w:rsidRPr="004E2CC7" w:rsidRDefault="00153C3C" w:rsidP="004B035E">
          <w:pPr>
            <w:pStyle w:val="Nagwek"/>
            <w:rPr>
              <w:lang w:val="pl-PL"/>
            </w:rPr>
          </w:pPr>
        </w:p>
      </w:tc>
    </w:tr>
  </w:tbl>
  <w:p w14:paraId="0DC02E69" w14:textId="77777777" w:rsidR="00153C3C" w:rsidRPr="004E2CC7" w:rsidRDefault="00153C3C" w:rsidP="004B035E">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0DE8FD82"/>
    <w:lvl w:ilvl="0">
      <w:start w:val="1"/>
      <w:numFmt w:val="decimal"/>
      <w:pStyle w:val="Listanumerowana2"/>
      <w:lvlText w:val="%1."/>
      <w:lvlJc w:val="left"/>
      <w:pPr>
        <w:tabs>
          <w:tab w:val="num" w:pos="643"/>
        </w:tabs>
        <w:ind w:left="643" w:hanging="360"/>
      </w:pPr>
    </w:lvl>
  </w:abstractNum>
  <w:abstractNum w:abstractNumId="1" w15:restartNumberingAfterBreak="0">
    <w:nsid w:val="19366D79"/>
    <w:multiLevelType w:val="hybridMultilevel"/>
    <w:tmpl w:val="EF0091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1A3989"/>
    <w:multiLevelType w:val="hybridMultilevel"/>
    <w:tmpl w:val="D7160144"/>
    <w:lvl w:ilvl="0" w:tplc="B512F32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CCB5B60"/>
    <w:multiLevelType w:val="hybridMultilevel"/>
    <w:tmpl w:val="61F6883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283E1205"/>
    <w:multiLevelType w:val="hybridMultilevel"/>
    <w:tmpl w:val="1402D2C4"/>
    <w:lvl w:ilvl="0" w:tplc="04150001">
      <w:start w:val="1"/>
      <w:numFmt w:val="bullet"/>
      <w:pStyle w:val="Listapunktowana2"/>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 w15:restartNumberingAfterBreak="0">
    <w:nsid w:val="2ADE36B4"/>
    <w:multiLevelType w:val="multilevel"/>
    <w:tmpl w:val="BA5CF81A"/>
    <w:lvl w:ilvl="0">
      <w:start w:val="1"/>
      <w:numFmt w:val="decimal"/>
      <w:pStyle w:val="Nagwek2"/>
      <w:lvlText w:val="%1."/>
      <w:lvlJc w:val="left"/>
      <w:pPr>
        <w:ind w:left="360" w:hanging="360"/>
      </w:pPr>
      <w:rPr>
        <w:rFonts w:ascii="Arial Narrow" w:hAnsi="Arial Narrow" w:cs="Times New Roman" w:hint="default"/>
        <w:bCs w:val="0"/>
        <w:i w:val="0"/>
        <w:iC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3"/>
      <w:lvlText w:val="%1.%2."/>
      <w:lvlJc w:val="left"/>
      <w:pPr>
        <w:ind w:left="1000" w:hanging="432"/>
      </w:pPr>
      <w:rPr>
        <w:rFonts w:hint="default"/>
      </w:rPr>
    </w:lvl>
    <w:lvl w:ilvl="2">
      <w:start w:val="1"/>
      <w:numFmt w:val="decimal"/>
      <w:pStyle w:val="Nagwek4"/>
      <w:lvlText w:val="%1.%2.%3."/>
      <w:lvlJc w:val="left"/>
      <w:pPr>
        <w:ind w:left="1214" w:hanging="504"/>
      </w:pPr>
      <w:rPr>
        <w:rFonts w:hint="default"/>
        <w:color w:val="943634" w:themeColor="accent2" w:themeShade="BF"/>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F656EA7"/>
    <w:multiLevelType w:val="multilevel"/>
    <w:tmpl w:val="79BA7636"/>
    <w:lvl w:ilvl="0">
      <w:start w:val="1"/>
      <w:numFmt w:val="bullet"/>
      <w:pStyle w:val="OpisAP3"/>
      <w:lvlText w:val=""/>
      <w:lvlJc w:val="left"/>
      <w:pPr>
        <w:tabs>
          <w:tab w:val="num" w:pos="1440"/>
        </w:tabs>
        <w:ind w:left="1440" w:hanging="360"/>
      </w:pPr>
      <w:rPr>
        <w:rFonts w:ascii="Symbol" w:hAnsi="Symbol" w:hint="default"/>
        <w:b/>
        <w:i w:val="0"/>
        <w:sz w:val="22"/>
      </w:rPr>
    </w:lvl>
    <w:lvl w:ilvl="1">
      <w:start w:val="1"/>
      <w:numFmt w:val="bullet"/>
      <w:lvlText w:val=""/>
      <w:lvlJc w:val="left"/>
      <w:pPr>
        <w:tabs>
          <w:tab w:val="num" w:pos="1440"/>
        </w:tabs>
        <w:ind w:left="1440" w:hanging="360"/>
      </w:pPr>
      <w:rPr>
        <w:rFonts w:ascii="Symbol" w:hAnsi="Symbol" w:hint="default"/>
        <w:b/>
        <w:i w:val="0"/>
        <w:sz w:val="22"/>
      </w:rPr>
    </w:lvl>
    <w:lvl w:ilvl="2">
      <w:start w:val="1"/>
      <w:numFmt w:val="decimal"/>
      <w:lvlText w:val="%1.%2.%3."/>
      <w:lvlJc w:val="left"/>
      <w:pPr>
        <w:tabs>
          <w:tab w:val="num" w:pos="2214"/>
        </w:tabs>
        <w:ind w:left="2214" w:hanging="1134"/>
      </w:pPr>
      <w:rPr>
        <w:rFonts w:ascii="Arial" w:hAnsi="Arial" w:hint="default"/>
        <w:b w:val="0"/>
        <w:i w:val="0"/>
        <w:sz w:val="22"/>
      </w:rPr>
    </w:lvl>
    <w:lvl w:ilvl="3">
      <w:start w:val="1"/>
      <w:numFmt w:val="decimal"/>
      <w:lvlText w:val="%1.%2.%3.%4."/>
      <w:lvlJc w:val="left"/>
      <w:pPr>
        <w:tabs>
          <w:tab w:val="num" w:pos="2214"/>
        </w:tabs>
        <w:ind w:left="2214" w:hanging="1134"/>
      </w:pPr>
      <w:rPr>
        <w:rFonts w:hint="default"/>
      </w:rPr>
    </w:lvl>
    <w:lvl w:ilvl="4">
      <w:start w:val="1"/>
      <w:numFmt w:val="decimal"/>
      <w:lvlText w:val="%1.%2.%3.%4.%5."/>
      <w:lvlJc w:val="left"/>
      <w:pPr>
        <w:tabs>
          <w:tab w:val="num" w:pos="2214"/>
        </w:tabs>
        <w:ind w:left="2214" w:hanging="1134"/>
      </w:pPr>
      <w:rPr>
        <w:rFonts w:hint="default"/>
      </w:rPr>
    </w:lvl>
    <w:lvl w:ilvl="5">
      <w:start w:val="1"/>
      <w:numFmt w:val="decimal"/>
      <w:lvlText w:val="%1.%2.%3.%4.%5.%6."/>
      <w:lvlJc w:val="left"/>
      <w:pPr>
        <w:tabs>
          <w:tab w:val="num" w:pos="2214"/>
        </w:tabs>
        <w:ind w:left="2214" w:hanging="1134"/>
      </w:pPr>
      <w:rPr>
        <w:rFonts w:hint="default"/>
      </w:rPr>
    </w:lvl>
    <w:lvl w:ilvl="6">
      <w:start w:val="1"/>
      <w:numFmt w:val="decimal"/>
      <w:lvlText w:val="%1.%2.%3.%4.%5.%6.%7."/>
      <w:lvlJc w:val="left"/>
      <w:pPr>
        <w:tabs>
          <w:tab w:val="num" w:pos="2214"/>
        </w:tabs>
        <w:ind w:left="2214" w:hanging="1134"/>
      </w:pPr>
      <w:rPr>
        <w:rFonts w:hint="default"/>
      </w:rPr>
    </w:lvl>
    <w:lvl w:ilvl="7">
      <w:start w:val="1"/>
      <w:numFmt w:val="bullet"/>
      <w:suff w:val="nothing"/>
      <w:lvlText w:val="o"/>
      <w:lvlJc w:val="left"/>
      <w:pPr>
        <w:ind w:left="2214" w:firstLine="0"/>
      </w:pPr>
      <w:rPr>
        <w:rFonts w:ascii="Courier New" w:hAnsi="Courier New" w:hint="default"/>
      </w:rPr>
    </w:lvl>
    <w:lvl w:ilvl="8">
      <w:start w:val="1"/>
      <w:numFmt w:val="decimal"/>
      <w:suff w:val="nothing"/>
      <w:lvlText w:val="%1.%2.%3.%4.%5.%6.%7.%8.%9."/>
      <w:lvlJc w:val="left"/>
      <w:pPr>
        <w:ind w:left="1080" w:firstLine="0"/>
      </w:pPr>
      <w:rPr>
        <w:rFonts w:hint="default"/>
      </w:rPr>
    </w:lvl>
  </w:abstractNum>
  <w:abstractNum w:abstractNumId="7" w15:restartNumberingAfterBreak="0">
    <w:nsid w:val="38920A1B"/>
    <w:multiLevelType w:val="hybridMultilevel"/>
    <w:tmpl w:val="29DE7C7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3DD273DD"/>
    <w:multiLevelType w:val="multilevel"/>
    <w:tmpl w:val="1E6A38FE"/>
    <w:styleLink w:val="zaczniki"/>
    <w:lvl w:ilvl="0">
      <w:start w:val="1"/>
      <w:numFmt w:val="decimal"/>
      <w:lvlText w:val="Załącznik Nr %1."/>
      <w:lvlJc w:val="left"/>
      <w:pPr>
        <w:ind w:left="360" w:hanging="360"/>
      </w:pPr>
      <w:rPr>
        <w:rFonts w:hint="default"/>
      </w:rPr>
    </w:lvl>
    <w:lvl w:ilvl="1">
      <w:start w:val="1"/>
      <w:numFmt w:val="decimal"/>
      <w:lvlText w:val="Załącznik Nr %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6224AFB"/>
    <w:multiLevelType w:val="hybridMultilevel"/>
    <w:tmpl w:val="9ADA41CE"/>
    <w:lvl w:ilvl="0" w:tplc="2A70665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1B97C4C"/>
    <w:multiLevelType w:val="hybridMultilevel"/>
    <w:tmpl w:val="C7967100"/>
    <w:lvl w:ilvl="0" w:tplc="F95E1D50">
      <w:start w:val="1"/>
      <w:numFmt w:val="bullet"/>
      <w:pStyle w:val="punktory"/>
      <w:lvlText w:val=""/>
      <w:lvlJc w:val="left"/>
      <w:pPr>
        <w:ind w:left="720" w:hanging="360"/>
      </w:pPr>
      <w:rPr>
        <w:rFonts w:ascii="Symbol" w:hAnsi="Symbol" w:hint="default"/>
        <w:color w:val="595959" w:themeColor="text1" w:themeTint="A6"/>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AD740C"/>
    <w:multiLevelType w:val="hybridMultilevel"/>
    <w:tmpl w:val="CCAA36C4"/>
    <w:lvl w:ilvl="0" w:tplc="796C8B7A">
      <w:start w:val="1"/>
      <w:numFmt w:val="bullet"/>
      <w:lvlText w:val=""/>
      <w:lvlJc w:val="left"/>
      <w:pPr>
        <w:ind w:left="1440" w:hanging="360"/>
      </w:pPr>
      <w:rPr>
        <w:rFonts w:ascii="Symbol" w:hAnsi="Symbol" w:hint="default"/>
        <w:color w:val="595959" w:themeColor="text1" w:themeTint="A6"/>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696A537D"/>
    <w:multiLevelType w:val="hybridMultilevel"/>
    <w:tmpl w:val="EB04B78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6AA754D4"/>
    <w:multiLevelType w:val="hybridMultilevel"/>
    <w:tmpl w:val="177EAB9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10"/>
  </w:num>
  <w:num w:numId="2">
    <w:abstractNumId w:val="0"/>
  </w:num>
  <w:num w:numId="3">
    <w:abstractNumId w:val="5"/>
  </w:num>
  <w:num w:numId="4">
    <w:abstractNumId w:val="8"/>
  </w:num>
  <w:num w:numId="5">
    <w:abstractNumId w:val="6"/>
  </w:num>
  <w:num w:numId="6">
    <w:abstractNumId w:val="9"/>
  </w:num>
  <w:num w:numId="7">
    <w:abstractNumId w:val="11"/>
  </w:num>
  <w:num w:numId="8">
    <w:abstractNumId w:val="12"/>
  </w:num>
  <w:num w:numId="9">
    <w:abstractNumId w:val="2"/>
  </w:num>
  <w:num w:numId="10">
    <w:abstractNumId w:val="7"/>
  </w:num>
  <w:num w:numId="11">
    <w:abstractNumId w:val="3"/>
  </w:num>
  <w:num w:numId="12">
    <w:abstractNumId w:val="13"/>
  </w:num>
  <w:num w:numId="13">
    <w:abstractNumId w:val="4"/>
  </w:num>
  <w:num w:numId="14">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pl-PL" w:vendorID="12"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0"/>
  <w:hyphenationZone w:val="425"/>
  <w:evenAndOddHeaders/>
  <w:drawingGridHorizontalSpacing w:val="11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0122D"/>
    <w:rsid w:val="00001618"/>
    <w:rsid w:val="00002A2A"/>
    <w:rsid w:val="00006D37"/>
    <w:rsid w:val="00007304"/>
    <w:rsid w:val="0001038B"/>
    <w:rsid w:val="00010DB6"/>
    <w:rsid w:val="00011544"/>
    <w:rsid w:val="00014795"/>
    <w:rsid w:val="00015DC6"/>
    <w:rsid w:val="000161CD"/>
    <w:rsid w:val="00021AC2"/>
    <w:rsid w:val="00023E8D"/>
    <w:rsid w:val="000242FF"/>
    <w:rsid w:val="00024415"/>
    <w:rsid w:val="0003359F"/>
    <w:rsid w:val="00035A0F"/>
    <w:rsid w:val="000365F8"/>
    <w:rsid w:val="00036B08"/>
    <w:rsid w:val="00040A06"/>
    <w:rsid w:val="0004314F"/>
    <w:rsid w:val="00043ECA"/>
    <w:rsid w:val="00045F80"/>
    <w:rsid w:val="000504F2"/>
    <w:rsid w:val="000517E2"/>
    <w:rsid w:val="00051F30"/>
    <w:rsid w:val="000544E8"/>
    <w:rsid w:val="00054BCC"/>
    <w:rsid w:val="00055CA2"/>
    <w:rsid w:val="00056382"/>
    <w:rsid w:val="0005647C"/>
    <w:rsid w:val="00056929"/>
    <w:rsid w:val="000602C8"/>
    <w:rsid w:val="0006103A"/>
    <w:rsid w:val="000654CA"/>
    <w:rsid w:val="00065D12"/>
    <w:rsid w:val="00070947"/>
    <w:rsid w:val="000718CA"/>
    <w:rsid w:val="00071994"/>
    <w:rsid w:val="00072BF3"/>
    <w:rsid w:val="000735F5"/>
    <w:rsid w:val="00074B65"/>
    <w:rsid w:val="000756B2"/>
    <w:rsid w:val="00076126"/>
    <w:rsid w:val="00076CD4"/>
    <w:rsid w:val="00076D45"/>
    <w:rsid w:val="000805E6"/>
    <w:rsid w:val="00080EA1"/>
    <w:rsid w:val="00081DC8"/>
    <w:rsid w:val="00082DDF"/>
    <w:rsid w:val="00082F39"/>
    <w:rsid w:val="00086AC8"/>
    <w:rsid w:val="00090D2B"/>
    <w:rsid w:val="00090F8F"/>
    <w:rsid w:val="00092A16"/>
    <w:rsid w:val="00093027"/>
    <w:rsid w:val="00093A1E"/>
    <w:rsid w:val="00096660"/>
    <w:rsid w:val="0009721E"/>
    <w:rsid w:val="00097601"/>
    <w:rsid w:val="000A0947"/>
    <w:rsid w:val="000A24B5"/>
    <w:rsid w:val="000A4F8D"/>
    <w:rsid w:val="000A61C6"/>
    <w:rsid w:val="000B271E"/>
    <w:rsid w:val="000B2AE6"/>
    <w:rsid w:val="000B2B3E"/>
    <w:rsid w:val="000B2FD9"/>
    <w:rsid w:val="000B48C2"/>
    <w:rsid w:val="000B5AD4"/>
    <w:rsid w:val="000B6FC6"/>
    <w:rsid w:val="000C114A"/>
    <w:rsid w:val="000C1790"/>
    <w:rsid w:val="000C4276"/>
    <w:rsid w:val="000C439F"/>
    <w:rsid w:val="000C4504"/>
    <w:rsid w:val="000C5021"/>
    <w:rsid w:val="000C519B"/>
    <w:rsid w:val="000C7D55"/>
    <w:rsid w:val="000D1A68"/>
    <w:rsid w:val="000D1BC6"/>
    <w:rsid w:val="000D1F10"/>
    <w:rsid w:val="000D43E0"/>
    <w:rsid w:val="000D65CE"/>
    <w:rsid w:val="000E237B"/>
    <w:rsid w:val="000E36DE"/>
    <w:rsid w:val="000E3766"/>
    <w:rsid w:val="000E5077"/>
    <w:rsid w:val="000E6B69"/>
    <w:rsid w:val="000E7776"/>
    <w:rsid w:val="000F0C9C"/>
    <w:rsid w:val="000F0E4A"/>
    <w:rsid w:val="000F194F"/>
    <w:rsid w:val="000F472A"/>
    <w:rsid w:val="000F5750"/>
    <w:rsid w:val="001019DF"/>
    <w:rsid w:val="00101CB8"/>
    <w:rsid w:val="00102A52"/>
    <w:rsid w:val="00104F65"/>
    <w:rsid w:val="00105618"/>
    <w:rsid w:val="0010738D"/>
    <w:rsid w:val="00112A55"/>
    <w:rsid w:val="001130A4"/>
    <w:rsid w:val="00114A9B"/>
    <w:rsid w:val="001160A5"/>
    <w:rsid w:val="0012372D"/>
    <w:rsid w:val="0012410C"/>
    <w:rsid w:val="00124540"/>
    <w:rsid w:val="00124C61"/>
    <w:rsid w:val="00125B97"/>
    <w:rsid w:val="00126822"/>
    <w:rsid w:val="00127BBC"/>
    <w:rsid w:val="00127DF7"/>
    <w:rsid w:val="00131056"/>
    <w:rsid w:val="001315FA"/>
    <w:rsid w:val="00132011"/>
    <w:rsid w:val="00132B5F"/>
    <w:rsid w:val="00132C37"/>
    <w:rsid w:val="00132DB5"/>
    <w:rsid w:val="00141ABF"/>
    <w:rsid w:val="00142ACF"/>
    <w:rsid w:val="00143049"/>
    <w:rsid w:val="001430B2"/>
    <w:rsid w:val="00143C0F"/>
    <w:rsid w:val="00144FD0"/>
    <w:rsid w:val="001471C8"/>
    <w:rsid w:val="00147414"/>
    <w:rsid w:val="00147871"/>
    <w:rsid w:val="00147D16"/>
    <w:rsid w:val="00151A1E"/>
    <w:rsid w:val="00151FB9"/>
    <w:rsid w:val="00153AF9"/>
    <w:rsid w:val="00153C3C"/>
    <w:rsid w:val="00155C60"/>
    <w:rsid w:val="00156010"/>
    <w:rsid w:val="00157543"/>
    <w:rsid w:val="00160532"/>
    <w:rsid w:val="00161007"/>
    <w:rsid w:val="00161461"/>
    <w:rsid w:val="001616CD"/>
    <w:rsid w:val="0016175D"/>
    <w:rsid w:val="00161F44"/>
    <w:rsid w:val="0016232B"/>
    <w:rsid w:val="00162D6D"/>
    <w:rsid w:val="00164297"/>
    <w:rsid w:val="00165012"/>
    <w:rsid w:val="00165360"/>
    <w:rsid w:val="001673CC"/>
    <w:rsid w:val="00167EB5"/>
    <w:rsid w:val="0017489F"/>
    <w:rsid w:val="00175AFE"/>
    <w:rsid w:val="001764D3"/>
    <w:rsid w:val="00177A1A"/>
    <w:rsid w:val="00182C5C"/>
    <w:rsid w:val="00182CB4"/>
    <w:rsid w:val="00183FA3"/>
    <w:rsid w:val="00184822"/>
    <w:rsid w:val="00184AA6"/>
    <w:rsid w:val="0018624D"/>
    <w:rsid w:val="00186E97"/>
    <w:rsid w:val="0018701E"/>
    <w:rsid w:val="0019731B"/>
    <w:rsid w:val="001977BF"/>
    <w:rsid w:val="001A4A4A"/>
    <w:rsid w:val="001A4DC5"/>
    <w:rsid w:val="001A54B9"/>
    <w:rsid w:val="001A6E38"/>
    <w:rsid w:val="001A7859"/>
    <w:rsid w:val="001B1B95"/>
    <w:rsid w:val="001B2340"/>
    <w:rsid w:val="001B3B48"/>
    <w:rsid w:val="001B4B2E"/>
    <w:rsid w:val="001B6F02"/>
    <w:rsid w:val="001C046C"/>
    <w:rsid w:val="001C2119"/>
    <w:rsid w:val="001C569B"/>
    <w:rsid w:val="001D07AA"/>
    <w:rsid w:val="001D12F4"/>
    <w:rsid w:val="001D288F"/>
    <w:rsid w:val="001D38A3"/>
    <w:rsid w:val="001D4760"/>
    <w:rsid w:val="001D4E48"/>
    <w:rsid w:val="001D585A"/>
    <w:rsid w:val="001D596E"/>
    <w:rsid w:val="001D5A7D"/>
    <w:rsid w:val="001D5B3A"/>
    <w:rsid w:val="001D6605"/>
    <w:rsid w:val="001D730B"/>
    <w:rsid w:val="001D7739"/>
    <w:rsid w:val="001E06E2"/>
    <w:rsid w:val="001E071C"/>
    <w:rsid w:val="001E3110"/>
    <w:rsid w:val="001E35FA"/>
    <w:rsid w:val="001E3961"/>
    <w:rsid w:val="001E3A8F"/>
    <w:rsid w:val="001E3C16"/>
    <w:rsid w:val="001E44F6"/>
    <w:rsid w:val="001E509C"/>
    <w:rsid w:val="001E7473"/>
    <w:rsid w:val="001F0242"/>
    <w:rsid w:val="00200EFD"/>
    <w:rsid w:val="0020103D"/>
    <w:rsid w:val="0020244A"/>
    <w:rsid w:val="0020604F"/>
    <w:rsid w:val="00206172"/>
    <w:rsid w:val="00213C9F"/>
    <w:rsid w:val="002149BB"/>
    <w:rsid w:val="00220A67"/>
    <w:rsid w:val="00225FAD"/>
    <w:rsid w:val="00226260"/>
    <w:rsid w:val="002304E4"/>
    <w:rsid w:val="0023078F"/>
    <w:rsid w:val="002307E2"/>
    <w:rsid w:val="00233EE1"/>
    <w:rsid w:val="00234A1A"/>
    <w:rsid w:val="002350B7"/>
    <w:rsid w:val="00237267"/>
    <w:rsid w:val="002413FD"/>
    <w:rsid w:val="00242F3D"/>
    <w:rsid w:val="0024381D"/>
    <w:rsid w:val="00243926"/>
    <w:rsid w:val="00244393"/>
    <w:rsid w:val="00245190"/>
    <w:rsid w:val="00245AC4"/>
    <w:rsid w:val="00246334"/>
    <w:rsid w:val="002515E5"/>
    <w:rsid w:val="002521DD"/>
    <w:rsid w:val="0025294C"/>
    <w:rsid w:val="002532F5"/>
    <w:rsid w:val="00253DEC"/>
    <w:rsid w:val="00256252"/>
    <w:rsid w:val="00261BD9"/>
    <w:rsid w:val="00261D52"/>
    <w:rsid w:val="00266AE6"/>
    <w:rsid w:val="00272611"/>
    <w:rsid w:val="0027318F"/>
    <w:rsid w:val="002741B0"/>
    <w:rsid w:val="00274249"/>
    <w:rsid w:val="002757A1"/>
    <w:rsid w:val="0027597B"/>
    <w:rsid w:val="0027788C"/>
    <w:rsid w:val="00277D87"/>
    <w:rsid w:val="0028015C"/>
    <w:rsid w:val="002811D8"/>
    <w:rsid w:val="002830A1"/>
    <w:rsid w:val="00283104"/>
    <w:rsid w:val="00284862"/>
    <w:rsid w:val="00284C44"/>
    <w:rsid w:val="002860D0"/>
    <w:rsid w:val="00286852"/>
    <w:rsid w:val="00287BD4"/>
    <w:rsid w:val="0029186C"/>
    <w:rsid w:val="00293A59"/>
    <w:rsid w:val="00293DB3"/>
    <w:rsid w:val="00295096"/>
    <w:rsid w:val="0029550C"/>
    <w:rsid w:val="00295864"/>
    <w:rsid w:val="002A02A5"/>
    <w:rsid w:val="002A0EBB"/>
    <w:rsid w:val="002A1240"/>
    <w:rsid w:val="002A172B"/>
    <w:rsid w:val="002A1A86"/>
    <w:rsid w:val="002A306E"/>
    <w:rsid w:val="002A4DA8"/>
    <w:rsid w:val="002A5E09"/>
    <w:rsid w:val="002A5E3B"/>
    <w:rsid w:val="002C00E4"/>
    <w:rsid w:val="002C09CB"/>
    <w:rsid w:val="002C138D"/>
    <w:rsid w:val="002C142B"/>
    <w:rsid w:val="002C2FA9"/>
    <w:rsid w:val="002C3A5E"/>
    <w:rsid w:val="002C4203"/>
    <w:rsid w:val="002C4294"/>
    <w:rsid w:val="002C42F6"/>
    <w:rsid w:val="002C47A7"/>
    <w:rsid w:val="002C60D0"/>
    <w:rsid w:val="002D00FA"/>
    <w:rsid w:val="002D380E"/>
    <w:rsid w:val="002D47F5"/>
    <w:rsid w:val="002D61B8"/>
    <w:rsid w:val="002D76CC"/>
    <w:rsid w:val="002E02FD"/>
    <w:rsid w:val="002E06CD"/>
    <w:rsid w:val="002E089A"/>
    <w:rsid w:val="002E15F3"/>
    <w:rsid w:val="002E218A"/>
    <w:rsid w:val="002E22D5"/>
    <w:rsid w:val="002E237A"/>
    <w:rsid w:val="002E2470"/>
    <w:rsid w:val="002E492E"/>
    <w:rsid w:val="002E5B79"/>
    <w:rsid w:val="002E61C4"/>
    <w:rsid w:val="002E6250"/>
    <w:rsid w:val="002E6B5D"/>
    <w:rsid w:val="002E716A"/>
    <w:rsid w:val="002E79E7"/>
    <w:rsid w:val="002E7C1A"/>
    <w:rsid w:val="002F1561"/>
    <w:rsid w:val="002F160B"/>
    <w:rsid w:val="002F1C64"/>
    <w:rsid w:val="002F238F"/>
    <w:rsid w:val="002F3708"/>
    <w:rsid w:val="002F5CE7"/>
    <w:rsid w:val="00300906"/>
    <w:rsid w:val="0030120F"/>
    <w:rsid w:val="00301832"/>
    <w:rsid w:val="00301F4F"/>
    <w:rsid w:val="003025F2"/>
    <w:rsid w:val="00303A7B"/>
    <w:rsid w:val="00307CE1"/>
    <w:rsid w:val="003101C9"/>
    <w:rsid w:val="003102F2"/>
    <w:rsid w:val="0031175F"/>
    <w:rsid w:val="00311E33"/>
    <w:rsid w:val="00313460"/>
    <w:rsid w:val="00314525"/>
    <w:rsid w:val="003171BE"/>
    <w:rsid w:val="00317B71"/>
    <w:rsid w:val="00321595"/>
    <w:rsid w:val="003216C9"/>
    <w:rsid w:val="00321B39"/>
    <w:rsid w:val="003230FC"/>
    <w:rsid w:val="003235E6"/>
    <w:rsid w:val="00324E79"/>
    <w:rsid w:val="00325BE0"/>
    <w:rsid w:val="0032785A"/>
    <w:rsid w:val="003300B7"/>
    <w:rsid w:val="0033111E"/>
    <w:rsid w:val="003311CC"/>
    <w:rsid w:val="0033149D"/>
    <w:rsid w:val="0033156E"/>
    <w:rsid w:val="0033259F"/>
    <w:rsid w:val="00333068"/>
    <w:rsid w:val="0033386B"/>
    <w:rsid w:val="00336D1F"/>
    <w:rsid w:val="00340B43"/>
    <w:rsid w:val="003425DD"/>
    <w:rsid w:val="003432ED"/>
    <w:rsid w:val="00345169"/>
    <w:rsid w:val="0034552A"/>
    <w:rsid w:val="003461F1"/>
    <w:rsid w:val="00346222"/>
    <w:rsid w:val="003476B6"/>
    <w:rsid w:val="00351D37"/>
    <w:rsid w:val="00351D42"/>
    <w:rsid w:val="00356232"/>
    <w:rsid w:val="00356730"/>
    <w:rsid w:val="00356CEA"/>
    <w:rsid w:val="0036505E"/>
    <w:rsid w:val="00365633"/>
    <w:rsid w:val="003657B1"/>
    <w:rsid w:val="00366C1B"/>
    <w:rsid w:val="00371673"/>
    <w:rsid w:val="00372CC2"/>
    <w:rsid w:val="00373542"/>
    <w:rsid w:val="003740CF"/>
    <w:rsid w:val="003742A4"/>
    <w:rsid w:val="00374D99"/>
    <w:rsid w:val="0037505E"/>
    <w:rsid w:val="0037653F"/>
    <w:rsid w:val="003779A0"/>
    <w:rsid w:val="00377E29"/>
    <w:rsid w:val="003809DE"/>
    <w:rsid w:val="003813F5"/>
    <w:rsid w:val="0038163D"/>
    <w:rsid w:val="00384CAD"/>
    <w:rsid w:val="00387BC7"/>
    <w:rsid w:val="0039121D"/>
    <w:rsid w:val="00393502"/>
    <w:rsid w:val="00393D27"/>
    <w:rsid w:val="00393EB4"/>
    <w:rsid w:val="00394425"/>
    <w:rsid w:val="0039479F"/>
    <w:rsid w:val="00396085"/>
    <w:rsid w:val="003978BF"/>
    <w:rsid w:val="003A0005"/>
    <w:rsid w:val="003A0BAF"/>
    <w:rsid w:val="003A0D23"/>
    <w:rsid w:val="003A197E"/>
    <w:rsid w:val="003A28F0"/>
    <w:rsid w:val="003A2E60"/>
    <w:rsid w:val="003A38BD"/>
    <w:rsid w:val="003A521A"/>
    <w:rsid w:val="003A55D8"/>
    <w:rsid w:val="003A5698"/>
    <w:rsid w:val="003A5CC2"/>
    <w:rsid w:val="003A6064"/>
    <w:rsid w:val="003B007B"/>
    <w:rsid w:val="003B0C15"/>
    <w:rsid w:val="003B1CF5"/>
    <w:rsid w:val="003B3FAB"/>
    <w:rsid w:val="003B64D8"/>
    <w:rsid w:val="003B653B"/>
    <w:rsid w:val="003C03CB"/>
    <w:rsid w:val="003C12AF"/>
    <w:rsid w:val="003C14E8"/>
    <w:rsid w:val="003C2254"/>
    <w:rsid w:val="003C5BF6"/>
    <w:rsid w:val="003C6465"/>
    <w:rsid w:val="003D203E"/>
    <w:rsid w:val="003D267F"/>
    <w:rsid w:val="003D517B"/>
    <w:rsid w:val="003D7491"/>
    <w:rsid w:val="003E0043"/>
    <w:rsid w:val="003E35E1"/>
    <w:rsid w:val="003E3D03"/>
    <w:rsid w:val="003E4187"/>
    <w:rsid w:val="003E456E"/>
    <w:rsid w:val="003E4C3E"/>
    <w:rsid w:val="003E6067"/>
    <w:rsid w:val="003F4D86"/>
    <w:rsid w:val="003F6265"/>
    <w:rsid w:val="003F65EE"/>
    <w:rsid w:val="003F768F"/>
    <w:rsid w:val="00401377"/>
    <w:rsid w:val="00401952"/>
    <w:rsid w:val="00401B7F"/>
    <w:rsid w:val="0040263B"/>
    <w:rsid w:val="00402EA4"/>
    <w:rsid w:val="00403D7F"/>
    <w:rsid w:val="00404915"/>
    <w:rsid w:val="004074F4"/>
    <w:rsid w:val="00410271"/>
    <w:rsid w:val="00410594"/>
    <w:rsid w:val="0041208D"/>
    <w:rsid w:val="00413A96"/>
    <w:rsid w:val="00413EF6"/>
    <w:rsid w:val="0041590E"/>
    <w:rsid w:val="00415E1E"/>
    <w:rsid w:val="0041609A"/>
    <w:rsid w:val="004171A1"/>
    <w:rsid w:val="00417B69"/>
    <w:rsid w:val="004207E3"/>
    <w:rsid w:val="004207FC"/>
    <w:rsid w:val="0042185F"/>
    <w:rsid w:val="00424059"/>
    <w:rsid w:val="00425F52"/>
    <w:rsid w:val="004301A2"/>
    <w:rsid w:val="00430D0C"/>
    <w:rsid w:val="00431290"/>
    <w:rsid w:val="004319E7"/>
    <w:rsid w:val="00433AD4"/>
    <w:rsid w:val="004352CE"/>
    <w:rsid w:val="004364EC"/>
    <w:rsid w:val="00440712"/>
    <w:rsid w:val="004413E1"/>
    <w:rsid w:val="00441D9B"/>
    <w:rsid w:val="00444E01"/>
    <w:rsid w:val="00447279"/>
    <w:rsid w:val="00447E11"/>
    <w:rsid w:val="00450FFB"/>
    <w:rsid w:val="00452522"/>
    <w:rsid w:val="00452AFA"/>
    <w:rsid w:val="00453368"/>
    <w:rsid w:val="004547F8"/>
    <w:rsid w:val="00454834"/>
    <w:rsid w:val="00455680"/>
    <w:rsid w:val="00456274"/>
    <w:rsid w:val="0046011D"/>
    <w:rsid w:val="00460855"/>
    <w:rsid w:val="0046136E"/>
    <w:rsid w:val="00461AA4"/>
    <w:rsid w:val="004625DF"/>
    <w:rsid w:val="00462682"/>
    <w:rsid w:val="00463B44"/>
    <w:rsid w:val="004646E5"/>
    <w:rsid w:val="00467DC4"/>
    <w:rsid w:val="004716D8"/>
    <w:rsid w:val="00471F29"/>
    <w:rsid w:val="00472ABF"/>
    <w:rsid w:val="00474309"/>
    <w:rsid w:val="00474406"/>
    <w:rsid w:val="004764E4"/>
    <w:rsid w:val="0047687B"/>
    <w:rsid w:val="00477390"/>
    <w:rsid w:val="00481CF1"/>
    <w:rsid w:val="004840B7"/>
    <w:rsid w:val="0048737C"/>
    <w:rsid w:val="00490B55"/>
    <w:rsid w:val="00490DBD"/>
    <w:rsid w:val="00491CCB"/>
    <w:rsid w:val="00492C53"/>
    <w:rsid w:val="00493651"/>
    <w:rsid w:val="00493833"/>
    <w:rsid w:val="004945D2"/>
    <w:rsid w:val="004951CD"/>
    <w:rsid w:val="004954F3"/>
    <w:rsid w:val="00495529"/>
    <w:rsid w:val="004963DC"/>
    <w:rsid w:val="00496401"/>
    <w:rsid w:val="00496D0B"/>
    <w:rsid w:val="004A0709"/>
    <w:rsid w:val="004A0790"/>
    <w:rsid w:val="004A0EC3"/>
    <w:rsid w:val="004A18FC"/>
    <w:rsid w:val="004A1E3F"/>
    <w:rsid w:val="004A3B82"/>
    <w:rsid w:val="004A555A"/>
    <w:rsid w:val="004A5A0B"/>
    <w:rsid w:val="004B035E"/>
    <w:rsid w:val="004B0885"/>
    <w:rsid w:val="004B355A"/>
    <w:rsid w:val="004B555B"/>
    <w:rsid w:val="004C3173"/>
    <w:rsid w:val="004C33DC"/>
    <w:rsid w:val="004C402F"/>
    <w:rsid w:val="004C4A8D"/>
    <w:rsid w:val="004C57E7"/>
    <w:rsid w:val="004D32C3"/>
    <w:rsid w:val="004D37AB"/>
    <w:rsid w:val="004D4950"/>
    <w:rsid w:val="004D6863"/>
    <w:rsid w:val="004D79DC"/>
    <w:rsid w:val="004E0E31"/>
    <w:rsid w:val="004E2CC7"/>
    <w:rsid w:val="004E38B1"/>
    <w:rsid w:val="004E414F"/>
    <w:rsid w:val="004E598B"/>
    <w:rsid w:val="004E629C"/>
    <w:rsid w:val="004E74F0"/>
    <w:rsid w:val="004E7B09"/>
    <w:rsid w:val="004E7F78"/>
    <w:rsid w:val="004F26F6"/>
    <w:rsid w:val="004F2AE9"/>
    <w:rsid w:val="004F42F0"/>
    <w:rsid w:val="004F4A87"/>
    <w:rsid w:val="004F4ACE"/>
    <w:rsid w:val="004F4E08"/>
    <w:rsid w:val="004F5882"/>
    <w:rsid w:val="004F6519"/>
    <w:rsid w:val="004F7774"/>
    <w:rsid w:val="004F7959"/>
    <w:rsid w:val="00501B25"/>
    <w:rsid w:val="00501D22"/>
    <w:rsid w:val="005036C5"/>
    <w:rsid w:val="00504BE7"/>
    <w:rsid w:val="0050531F"/>
    <w:rsid w:val="00506763"/>
    <w:rsid w:val="00510446"/>
    <w:rsid w:val="0051180C"/>
    <w:rsid w:val="00513FE0"/>
    <w:rsid w:val="0051459B"/>
    <w:rsid w:val="00520BA5"/>
    <w:rsid w:val="00521178"/>
    <w:rsid w:val="00521AD6"/>
    <w:rsid w:val="00521E8B"/>
    <w:rsid w:val="00522066"/>
    <w:rsid w:val="005231A0"/>
    <w:rsid w:val="005232AA"/>
    <w:rsid w:val="00523F3F"/>
    <w:rsid w:val="00525160"/>
    <w:rsid w:val="00527533"/>
    <w:rsid w:val="005275D6"/>
    <w:rsid w:val="005340E7"/>
    <w:rsid w:val="0053477F"/>
    <w:rsid w:val="005368B7"/>
    <w:rsid w:val="00536F43"/>
    <w:rsid w:val="0053752A"/>
    <w:rsid w:val="00537DD5"/>
    <w:rsid w:val="00541AD6"/>
    <w:rsid w:val="00541D0C"/>
    <w:rsid w:val="00542979"/>
    <w:rsid w:val="00542AC7"/>
    <w:rsid w:val="00544305"/>
    <w:rsid w:val="00544C37"/>
    <w:rsid w:val="00545DB2"/>
    <w:rsid w:val="00546713"/>
    <w:rsid w:val="00550514"/>
    <w:rsid w:val="0055146D"/>
    <w:rsid w:val="005536A6"/>
    <w:rsid w:val="005540D7"/>
    <w:rsid w:val="00556767"/>
    <w:rsid w:val="005611E4"/>
    <w:rsid w:val="00567B64"/>
    <w:rsid w:val="005716A9"/>
    <w:rsid w:val="00572A92"/>
    <w:rsid w:val="00572B7C"/>
    <w:rsid w:val="00572FD6"/>
    <w:rsid w:val="00574140"/>
    <w:rsid w:val="00574D6E"/>
    <w:rsid w:val="0057511E"/>
    <w:rsid w:val="00575EEA"/>
    <w:rsid w:val="0057675A"/>
    <w:rsid w:val="00577BAD"/>
    <w:rsid w:val="00581551"/>
    <w:rsid w:val="00582348"/>
    <w:rsid w:val="00582690"/>
    <w:rsid w:val="00586230"/>
    <w:rsid w:val="0059057C"/>
    <w:rsid w:val="00590ABE"/>
    <w:rsid w:val="00591C35"/>
    <w:rsid w:val="00592DEB"/>
    <w:rsid w:val="00594106"/>
    <w:rsid w:val="005A0062"/>
    <w:rsid w:val="005A1D34"/>
    <w:rsid w:val="005A2F59"/>
    <w:rsid w:val="005A3DFC"/>
    <w:rsid w:val="005A4886"/>
    <w:rsid w:val="005A54AC"/>
    <w:rsid w:val="005A5531"/>
    <w:rsid w:val="005A5AB8"/>
    <w:rsid w:val="005B1E89"/>
    <w:rsid w:val="005B25FA"/>
    <w:rsid w:val="005B28C2"/>
    <w:rsid w:val="005B34E2"/>
    <w:rsid w:val="005B6767"/>
    <w:rsid w:val="005B70B4"/>
    <w:rsid w:val="005B7E22"/>
    <w:rsid w:val="005C0271"/>
    <w:rsid w:val="005C0E73"/>
    <w:rsid w:val="005C1EDA"/>
    <w:rsid w:val="005C2F85"/>
    <w:rsid w:val="005C3AF3"/>
    <w:rsid w:val="005C3E6B"/>
    <w:rsid w:val="005C4618"/>
    <w:rsid w:val="005C4CFF"/>
    <w:rsid w:val="005C50B7"/>
    <w:rsid w:val="005C54B1"/>
    <w:rsid w:val="005C561C"/>
    <w:rsid w:val="005C5693"/>
    <w:rsid w:val="005C60A5"/>
    <w:rsid w:val="005C73D0"/>
    <w:rsid w:val="005C7510"/>
    <w:rsid w:val="005D007C"/>
    <w:rsid w:val="005D0698"/>
    <w:rsid w:val="005D2A28"/>
    <w:rsid w:val="005D4CFC"/>
    <w:rsid w:val="005D4DA8"/>
    <w:rsid w:val="005D57E3"/>
    <w:rsid w:val="005D60C7"/>
    <w:rsid w:val="005D614F"/>
    <w:rsid w:val="005D7797"/>
    <w:rsid w:val="005D7903"/>
    <w:rsid w:val="005E0365"/>
    <w:rsid w:val="005E0372"/>
    <w:rsid w:val="005E04D2"/>
    <w:rsid w:val="005E0DF9"/>
    <w:rsid w:val="005E11B0"/>
    <w:rsid w:val="005E2904"/>
    <w:rsid w:val="005E384B"/>
    <w:rsid w:val="005E3F58"/>
    <w:rsid w:val="005E5E46"/>
    <w:rsid w:val="005F0AC0"/>
    <w:rsid w:val="005F1C99"/>
    <w:rsid w:val="005F6682"/>
    <w:rsid w:val="00601CD7"/>
    <w:rsid w:val="00603D1D"/>
    <w:rsid w:val="00603DE2"/>
    <w:rsid w:val="00604FC3"/>
    <w:rsid w:val="006050C6"/>
    <w:rsid w:val="00605A47"/>
    <w:rsid w:val="00606C47"/>
    <w:rsid w:val="00606D67"/>
    <w:rsid w:val="00606E63"/>
    <w:rsid w:val="0060709D"/>
    <w:rsid w:val="0060721B"/>
    <w:rsid w:val="00607DB9"/>
    <w:rsid w:val="006105F4"/>
    <w:rsid w:val="0061122E"/>
    <w:rsid w:val="0061132D"/>
    <w:rsid w:val="00611C44"/>
    <w:rsid w:val="00614265"/>
    <w:rsid w:val="006156ED"/>
    <w:rsid w:val="00616177"/>
    <w:rsid w:val="00622D67"/>
    <w:rsid w:val="00622F7B"/>
    <w:rsid w:val="00623AE0"/>
    <w:rsid w:val="0062506C"/>
    <w:rsid w:val="006260DC"/>
    <w:rsid w:val="00630CC1"/>
    <w:rsid w:val="00631D96"/>
    <w:rsid w:val="00632DDD"/>
    <w:rsid w:val="00633BBA"/>
    <w:rsid w:val="00635ABE"/>
    <w:rsid w:val="00637397"/>
    <w:rsid w:val="006405A3"/>
    <w:rsid w:val="00640F50"/>
    <w:rsid w:val="00641FFF"/>
    <w:rsid w:val="00642486"/>
    <w:rsid w:val="00643F95"/>
    <w:rsid w:val="00644774"/>
    <w:rsid w:val="006468E5"/>
    <w:rsid w:val="00650F52"/>
    <w:rsid w:val="00651B75"/>
    <w:rsid w:val="00652F3D"/>
    <w:rsid w:val="00653E8B"/>
    <w:rsid w:val="006558F0"/>
    <w:rsid w:val="00655F66"/>
    <w:rsid w:val="006560ED"/>
    <w:rsid w:val="00660482"/>
    <w:rsid w:val="00660C9C"/>
    <w:rsid w:val="00661B10"/>
    <w:rsid w:val="00665A6B"/>
    <w:rsid w:val="00665B2C"/>
    <w:rsid w:val="00666841"/>
    <w:rsid w:val="00667634"/>
    <w:rsid w:val="0067181D"/>
    <w:rsid w:val="006729C0"/>
    <w:rsid w:val="00673172"/>
    <w:rsid w:val="00674C68"/>
    <w:rsid w:val="006754A1"/>
    <w:rsid w:val="00675D6A"/>
    <w:rsid w:val="00676D03"/>
    <w:rsid w:val="0067705C"/>
    <w:rsid w:val="00677913"/>
    <w:rsid w:val="00680EF2"/>
    <w:rsid w:val="006810AC"/>
    <w:rsid w:val="00683002"/>
    <w:rsid w:val="00683B94"/>
    <w:rsid w:val="00683E9C"/>
    <w:rsid w:val="00684F92"/>
    <w:rsid w:val="006861CF"/>
    <w:rsid w:val="00693877"/>
    <w:rsid w:val="00693BD2"/>
    <w:rsid w:val="00694B6D"/>
    <w:rsid w:val="00694CEC"/>
    <w:rsid w:val="00694FF5"/>
    <w:rsid w:val="006953B5"/>
    <w:rsid w:val="0069711F"/>
    <w:rsid w:val="00697DA3"/>
    <w:rsid w:val="006A10D8"/>
    <w:rsid w:val="006A40B2"/>
    <w:rsid w:val="006A4A5A"/>
    <w:rsid w:val="006A4B3D"/>
    <w:rsid w:val="006A5394"/>
    <w:rsid w:val="006A5C7C"/>
    <w:rsid w:val="006A62FE"/>
    <w:rsid w:val="006A6343"/>
    <w:rsid w:val="006A6B1E"/>
    <w:rsid w:val="006A7BF7"/>
    <w:rsid w:val="006A7F36"/>
    <w:rsid w:val="006B138F"/>
    <w:rsid w:val="006B361E"/>
    <w:rsid w:val="006B5506"/>
    <w:rsid w:val="006B5D42"/>
    <w:rsid w:val="006B74CE"/>
    <w:rsid w:val="006C0D3C"/>
    <w:rsid w:val="006C1DBF"/>
    <w:rsid w:val="006C23D8"/>
    <w:rsid w:val="006C28C8"/>
    <w:rsid w:val="006C7690"/>
    <w:rsid w:val="006C7984"/>
    <w:rsid w:val="006C79B8"/>
    <w:rsid w:val="006D06F9"/>
    <w:rsid w:val="006D1C92"/>
    <w:rsid w:val="006D314F"/>
    <w:rsid w:val="006D3608"/>
    <w:rsid w:val="006D4158"/>
    <w:rsid w:val="006D506D"/>
    <w:rsid w:val="006D5CA7"/>
    <w:rsid w:val="006D6D7A"/>
    <w:rsid w:val="006D7C30"/>
    <w:rsid w:val="006E1166"/>
    <w:rsid w:val="006E1894"/>
    <w:rsid w:val="006E1CC1"/>
    <w:rsid w:val="006E54DE"/>
    <w:rsid w:val="006E60AF"/>
    <w:rsid w:val="006F056A"/>
    <w:rsid w:val="006F0923"/>
    <w:rsid w:val="006F1229"/>
    <w:rsid w:val="006F152A"/>
    <w:rsid w:val="006F2EA3"/>
    <w:rsid w:val="006F32BB"/>
    <w:rsid w:val="006F59C0"/>
    <w:rsid w:val="006F6556"/>
    <w:rsid w:val="006F668B"/>
    <w:rsid w:val="006F6711"/>
    <w:rsid w:val="006F73E1"/>
    <w:rsid w:val="006F752B"/>
    <w:rsid w:val="006F769C"/>
    <w:rsid w:val="006F7808"/>
    <w:rsid w:val="007027C5"/>
    <w:rsid w:val="00702EC2"/>
    <w:rsid w:val="007030D8"/>
    <w:rsid w:val="00704181"/>
    <w:rsid w:val="007044D1"/>
    <w:rsid w:val="007045A4"/>
    <w:rsid w:val="00705FC6"/>
    <w:rsid w:val="0070643D"/>
    <w:rsid w:val="00706814"/>
    <w:rsid w:val="00706E72"/>
    <w:rsid w:val="00706F33"/>
    <w:rsid w:val="00710BB2"/>
    <w:rsid w:val="00710FC1"/>
    <w:rsid w:val="0071111A"/>
    <w:rsid w:val="00712F94"/>
    <w:rsid w:val="00714387"/>
    <w:rsid w:val="00715BA8"/>
    <w:rsid w:val="00715F35"/>
    <w:rsid w:val="0072080A"/>
    <w:rsid w:val="00720C37"/>
    <w:rsid w:val="00721A0D"/>
    <w:rsid w:val="007220DF"/>
    <w:rsid w:val="00724329"/>
    <w:rsid w:val="00725D59"/>
    <w:rsid w:val="007261C3"/>
    <w:rsid w:val="0072630E"/>
    <w:rsid w:val="0072714E"/>
    <w:rsid w:val="0073125D"/>
    <w:rsid w:val="0073381E"/>
    <w:rsid w:val="00733986"/>
    <w:rsid w:val="0073440F"/>
    <w:rsid w:val="00734A5A"/>
    <w:rsid w:val="00742776"/>
    <w:rsid w:val="00742FE1"/>
    <w:rsid w:val="00743CA5"/>
    <w:rsid w:val="00744545"/>
    <w:rsid w:val="007447AD"/>
    <w:rsid w:val="0074561A"/>
    <w:rsid w:val="00745F30"/>
    <w:rsid w:val="00750001"/>
    <w:rsid w:val="00750132"/>
    <w:rsid w:val="007533C7"/>
    <w:rsid w:val="007539E3"/>
    <w:rsid w:val="007546D5"/>
    <w:rsid w:val="00755A75"/>
    <w:rsid w:val="007609B9"/>
    <w:rsid w:val="00760C3B"/>
    <w:rsid w:val="00761816"/>
    <w:rsid w:val="007643CB"/>
    <w:rsid w:val="0077019D"/>
    <w:rsid w:val="007703F5"/>
    <w:rsid w:val="00771933"/>
    <w:rsid w:val="007723A7"/>
    <w:rsid w:val="00772684"/>
    <w:rsid w:val="00772CDC"/>
    <w:rsid w:val="00774ACE"/>
    <w:rsid w:val="00775CA2"/>
    <w:rsid w:val="00780270"/>
    <w:rsid w:val="00781A83"/>
    <w:rsid w:val="00781F05"/>
    <w:rsid w:val="007832D6"/>
    <w:rsid w:val="007848EE"/>
    <w:rsid w:val="00784AC4"/>
    <w:rsid w:val="0078540C"/>
    <w:rsid w:val="00785F93"/>
    <w:rsid w:val="007862DA"/>
    <w:rsid w:val="00786D52"/>
    <w:rsid w:val="00787828"/>
    <w:rsid w:val="00787D52"/>
    <w:rsid w:val="00790286"/>
    <w:rsid w:val="00791D1A"/>
    <w:rsid w:val="00793D39"/>
    <w:rsid w:val="0079670D"/>
    <w:rsid w:val="007A055C"/>
    <w:rsid w:val="007A1301"/>
    <w:rsid w:val="007A156E"/>
    <w:rsid w:val="007A229E"/>
    <w:rsid w:val="007A286C"/>
    <w:rsid w:val="007A3922"/>
    <w:rsid w:val="007A45C7"/>
    <w:rsid w:val="007A46F2"/>
    <w:rsid w:val="007A5F04"/>
    <w:rsid w:val="007A796D"/>
    <w:rsid w:val="007A7D97"/>
    <w:rsid w:val="007B07B3"/>
    <w:rsid w:val="007B10DF"/>
    <w:rsid w:val="007B23FC"/>
    <w:rsid w:val="007B2F4A"/>
    <w:rsid w:val="007B3C9B"/>
    <w:rsid w:val="007B4DFA"/>
    <w:rsid w:val="007B4E01"/>
    <w:rsid w:val="007C02D9"/>
    <w:rsid w:val="007C12CD"/>
    <w:rsid w:val="007C4C60"/>
    <w:rsid w:val="007C4E6B"/>
    <w:rsid w:val="007C5091"/>
    <w:rsid w:val="007C6DCD"/>
    <w:rsid w:val="007D0698"/>
    <w:rsid w:val="007D0CE6"/>
    <w:rsid w:val="007D3633"/>
    <w:rsid w:val="007D4505"/>
    <w:rsid w:val="007D4D0E"/>
    <w:rsid w:val="007D62E4"/>
    <w:rsid w:val="007E1687"/>
    <w:rsid w:val="007E1AF5"/>
    <w:rsid w:val="007E248E"/>
    <w:rsid w:val="007E50A2"/>
    <w:rsid w:val="007E5A54"/>
    <w:rsid w:val="007E5FDB"/>
    <w:rsid w:val="007E70CF"/>
    <w:rsid w:val="007F3078"/>
    <w:rsid w:val="007F382C"/>
    <w:rsid w:val="007F7024"/>
    <w:rsid w:val="007F750D"/>
    <w:rsid w:val="00800C3F"/>
    <w:rsid w:val="00800FC9"/>
    <w:rsid w:val="00801833"/>
    <w:rsid w:val="008020DA"/>
    <w:rsid w:val="0080236E"/>
    <w:rsid w:val="008030CA"/>
    <w:rsid w:val="00805EB4"/>
    <w:rsid w:val="008067A7"/>
    <w:rsid w:val="00806B1A"/>
    <w:rsid w:val="00807757"/>
    <w:rsid w:val="00807D20"/>
    <w:rsid w:val="008107DA"/>
    <w:rsid w:val="008127ED"/>
    <w:rsid w:val="00812E6A"/>
    <w:rsid w:val="00814D5D"/>
    <w:rsid w:val="00815FD8"/>
    <w:rsid w:val="008219CD"/>
    <w:rsid w:val="008227E1"/>
    <w:rsid w:val="008237A1"/>
    <w:rsid w:val="00823BE4"/>
    <w:rsid w:val="00823EE8"/>
    <w:rsid w:val="00824F83"/>
    <w:rsid w:val="00826CC5"/>
    <w:rsid w:val="008305F7"/>
    <w:rsid w:val="0083092C"/>
    <w:rsid w:val="00832F17"/>
    <w:rsid w:val="00833149"/>
    <w:rsid w:val="00834A07"/>
    <w:rsid w:val="0083595C"/>
    <w:rsid w:val="00840A7D"/>
    <w:rsid w:val="00841F0C"/>
    <w:rsid w:val="0084208C"/>
    <w:rsid w:val="00843C0E"/>
    <w:rsid w:val="00844ADE"/>
    <w:rsid w:val="00844CFE"/>
    <w:rsid w:val="00844DC1"/>
    <w:rsid w:val="00846C8B"/>
    <w:rsid w:val="00847593"/>
    <w:rsid w:val="00852784"/>
    <w:rsid w:val="00854926"/>
    <w:rsid w:val="00856E2E"/>
    <w:rsid w:val="00857236"/>
    <w:rsid w:val="008579BD"/>
    <w:rsid w:val="00860E33"/>
    <w:rsid w:val="008617E1"/>
    <w:rsid w:val="00861E28"/>
    <w:rsid w:val="00862AA7"/>
    <w:rsid w:val="00863C2B"/>
    <w:rsid w:val="008641A7"/>
    <w:rsid w:val="0086428B"/>
    <w:rsid w:val="0086431B"/>
    <w:rsid w:val="00864450"/>
    <w:rsid w:val="0086535B"/>
    <w:rsid w:val="0086554E"/>
    <w:rsid w:val="00866B19"/>
    <w:rsid w:val="00867B4A"/>
    <w:rsid w:val="00867B9A"/>
    <w:rsid w:val="008710D0"/>
    <w:rsid w:val="00871BA0"/>
    <w:rsid w:val="008735DB"/>
    <w:rsid w:val="00873FD4"/>
    <w:rsid w:val="0087446F"/>
    <w:rsid w:val="008754A6"/>
    <w:rsid w:val="00875E8A"/>
    <w:rsid w:val="008766D0"/>
    <w:rsid w:val="008767B1"/>
    <w:rsid w:val="00876E04"/>
    <w:rsid w:val="008775F6"/>
    <w:rsid w:val="00877B8B"/>
    <w:rsid w:val="00881D80"/>
    <w:rsid w:val="00882FCF"/>
    <w:rsid w:val="00883735"/>
    <w:rsid w:val="0088376C"/>
    <w:rsid w:val="00884E4F"/>
    <w:rsid w:val="00886366"/>
    <w:rsid w:val="0088733F"/>
    <w:rsid w:val="00895CA1"/>
    <w:rsid w:val="00896C67"/>
    <w:rsid w:val="008A1691"/>
    <w:rsid w:val="008A2420"/>
    <w:rsid w:val="008A286A"/>
    <w:rsid w:val="008A2A2E"/>
    <w:rsid w:val="008A5A21"/>
    <w:rsid w:val="008A682B"/>
    <w:rsid w:val="008B0AD9"/>
    <w:rsid w:val="008B3361"/>
    <w:rsid w:val="008B3B84"/>
    <w:rsid w:val="008B4005"/>
    <w:rsid w:val="008B52E9"/>
    <w:rsid w:val="008B581E"/>
    <w:rsid w:val="008B5C90"/>
    <w:rsid w:val="008B602B"/>
    <w:rsid w:val="008C1574"/>
    <w:rsid w:val="008C1CDD"/>
    <w:rsid w:val="008C2E8D"/>
    <w:rsid w:val="008C2EB7"/>
    <w:rsid w:val="008C4148"/>
    <w:rsid w:val="008C4568"/>
    <w:rsid w:val="008C619A"/>
    <w:rsid w:val="008C65D3"/>
    <w:rsid w:val="008C6865"/>
    <w:rsid w:val="008C6B00"/>
    <w:rsid w:val="008C7C92"/>
    <w:rsid w:val="008D0AD3"/>
    <w:rsid w:val="008D0C52"/>
    <w:rsid w:val="008D0F66"/>
    <w:rsid w:val="008D4ED7"/>
    <w:rsid w:val="008D5414"/>
    <w:rsid w:val="008E0C8B"/>
    <w:rsid w:val="008E127F"/>
    <w:rsid w:val="008E2ACF"/>
    <w:rsid w:val="008E3C82"/>
    <w:rsid w:val="008E5C9D"/>
    <w:rsid w:val="008E6DD6"/>
    <w:rsid w:val="008E72CE"/>
    <w:rsid w:val="008E7399"/>
    <w:rsid w:val="008E7FC7"/>
    <w:rsid w:val="008F0D57"/>
    <w:rsid w:val="008F1225"/>
    <w:rsid w:val="008F1F90"/>
    <w:rsid w:val="008F230B"/>
    <w:rsid w:val="008F27F1"/>
    <w:rsid w:val="008F6B59"/>
    <w:rsid w:val="008F6E0F"/>
    <w:rsid w:val="008F6F46"/>
    <w:rsid w:val="008F7D47"/>
    <w:rsid w:val="00900285"/>
    <w:rsid w:val="00900ECA"/>
    <w:rsid w:val="009016B9"/>
    <w:rsid w:val="0090366E"/>
    <w:rsid w:val="00903D43"/>
    <w:rsid w:val="00906835"/>
    <w:rsid w:val="00906E62"/>
    <w:rsid w:val="00906EFC"/>
    <w:rsid w:val="0091075A"/>
    <w:rsid w:val="00911593"/>
    <w:rsid w:val="00911851"/>
    <w:rsid w:val="0091319A"/>
    <w:rsid w:val="00914165"/>
    <w:rsid w:val="00915BDE"/>
    <w:rsid w:val="00916B7E"/>
    <w:rsid w:val="00917646"/>
    <w:rsid w:val="00917D13"/>
    <w:rsid w:val="00920EAE"/>
    <w:rsid w:val="009225A5"/>
    <w:rsid w:val="00922FF6"/>
    <w:rsid w:val="0092334A"/>
    <w:rsid w:val="009248D5"/>
    <w:rsid w:val="00925BBC"/>
    <w:rsid w:val="00926A64"/>
    <w:rsid w:val="00931565"/>
    <w:rsid w:val="00933466"/>
    <w:rsid w:val="00934266"/>
    <w:rsid w:val="00935897"/>
    <w:rsid w:val="009360CE"/>
    <w:rsid w:val="0094330E"/>
    <w:rsid w:val="00944B19"/>
    <w:rsid w:val="00944D36"/>
    <w:rsid w:val="00947602"/>
    <w:rsid w:val="00950855"/>
    <w:rsid w:val="00951064"/>
    <w:rsid w:val="009514FC"/>
    <w:rsid w:val="0095196F"/>
    <w:rsid w:val="00952253"/>
    <w:rsid w:val="0095230E"/>
    <w:rsid w:val="00953614"/>
    <w:rsid w:val="0095668A"/>
    <w:rsid w:val="00963A10"/>
    <w:rsid w:val="00963AF4"/>
    <w:rsid w:val="00965A10"/>
    <w:rsid w:val="009667CD"/>
    <w:rsid w:val="00967418"/>
    <w:rsid w:val="00970751"/>
    <w:rsid w:val="00971126"/>
    <w:rsid w:val="0097368B"/>
    <w:rsid w:val="0097384B"/>
    <w:rsid w:val="00973AF5"/>
    <w:rsid w:val="00974884"/>
    <w:rsid w:val="009764FB"/>
    <w:rsid w:val="00977F21"/>
    <w:rsid w:val="00986DC4"/>
    <w:rsid w:val="0099026E"/>
    <w:rsid w:val="009929A7"/>
    <w:rsid w:val="00993ED3"/>
    <w:rsid w:val="00994C0F"/>
    <w:rsid w:val="0099528D"/>
    <w:rsid w:val="00995B92"/>
    <w:rsid w:val="009968FC"/>
    <w:rsid w:val="00997537"/>
    <w:rsid w:val="009A0666"/>
    <w:rsid w:val="009A0D60"/>
    <w:rsid w:val="009A1EAF"/>
    <w:rsid w:val="009A274C"/>
    <w:rsid w:val="009A2828"/>
    <w:rsid w:val="009A2F78"/>
    <w:rsid w:val="009A470E"/>
    <w:rsid w:val="009A4786"/>
    <w:rsid w:val="009A61E3"/>
    <w:rsid w:val="009B0646"/>
    <w:rsid w:val="009B1143"/>
    <w:rsid w:val="009B2158"/>
    <w:rsid w:val="009B2921"/>
    <w:rsid w:val="009B3AD4"/>
    <w:rsid w:val="009B56EA"/>
    <w:rsid w:val="009B5C84"/>
    <w:rsid w:val="009C2402"/>
    <w:rsid w:val="009C361C"/>
    <w:rsid w:val="009C3E0E"/>
    <w:rsid w:val="009C502B"/>
    <w:rsid w:val="009C6400"/>
    <w:rsid w:val="009C726E"/>
    <w:rsid w:val="009C7503"/>
    <w:rsid w:val="009C7679"/>
    <w:rsid w:val="009D27DF"/>
    <w:rsid w:val="009D60A4"/>
    <w:rsid w:val="009D6411"/>
    <w:rsid w:val="009E0233"/>
    <w:rsid w:val="009E1A16"/>
    <w:rsid w:val="009E335A"/>
    <w:rsid w:val="009E3760"/>
    <w:rsid w:val="009E51D6"/>
    <w:rsid w:val="009E65DE"/>
    <w:rsid w:val="009E6A26"/>
    <w:rsid w:val="009E7213"/>
    <w:rsid w:val="009F0CB7"/>
    <w:rsid w:val="009F140E"/>
    <w:rsid w:val="009F23E6"/>
    <w:rsid w:val="009F2D23"/>
    <w:rsid w:val="009F2E8A"/>
    <w:rsid w:val="009F3245"/>
    <w:rsid w:val="009F3828"/>
    <w:rsid w:val="009F57F1"/>
    <w:rsid w:val="009F624D"/>
    <w:rsid w:val="009F7BC2"/>
    <w:rsid w:val="00A01004"/>
    <w:rsid w:val="00A01700"/>
    <w:rsid w:val="00A054D5"/>
    <w:rsid w:val="00A06387"/>
    <w:rsid w:val="00A0673D"/>
    <w:rsid w:val="00A07493"/>
    <w:rsid w:val="00A076F2"/>
    <w:rsid w:val="00A07D01"/>
    <w:rsid w:val="00A1037A"/>
    <w:rsid w:val="00A115F5"/>
    <w:rsid w:val="00A13E2E"/>
    <w:rsid w:val="00A15AB5"/>
    <w:rsid w:val="00A20C39"/>
    <w:rsid w:val="00A23230"/>
    <w:rsid w:val="00A2565D"/>
    <w:rsid w:val="00A25CC9"/>
    <w:rsid w:val="00A2723C"/>
    <w:rsid w:val="00A30F6B"/>
    <w:rsid w:val="00A31B6B"/>
    <w:rsid w:val="00A31FD1"/>
    <w:rsid w:val="00A3409E"/>
    <w:rsid w:val="00A34B25"/>
    <w:rsid w:val="00A34BE6"/>
    <w:rsid w:val="00A36659"/>
    <w:rsid w:val="00A36EE6"/>
    <w:rsid w:val="00A401F6"/>
    <w:rsid w:val="00A4071D"/>
    <w:rsid w:val="00A43B1B"/>
    <w:rsid w:val="00A43BF8"/>
    <w:rsid w:val="00A51277"/>
    <w:rsid w:val="00A52560"/>
    <w:rsid w:val="00A530D1"/>
    <w:rsid w:val="00A53412"/>
    <w:rsid w:val="00A55136"/>
    <w:rsid w:val="00A570AC"/>
    <w:rsid w:val="00A644A7"/>
    <w:rsid w:val="00A66BD3"/>
    <w:rsid w:val="00A67936"/>
    <w:rsid w:val="00A67C42"/>
    <w:rsid w:val="00A67C8E"/>
    <w:rsid w:val="00A701E5"/>
    <w:rsid w:val="00A70AF0"/>
    <w:rsid w:val="00A70BDA"/>
    <w:rsid w:val="00A733E6"/>
    <w:rsid w:val="00A73C28"/>
    <w:rsid w:val="00A748A2"/>
    <w:rsid w:val="00A74CED"/>
    <w:rsid w:val="00A7565F"/>
    <w:rsid w:val="00A76741"/>
    <w:rsid w:val="00A77B3E"/>
    <w:rsid w:val="00A80C1B"/>
    <w:rsid w:val="00A84C4E"/>
    <w:rsid w:val="00A84DC1"/>
    <w:rsid w:val="00A85ECA"/>
    <w:rsid w:val="00A875FC"/>
    <w:rsid w:val="00A902F3"/>
    <w:rsid w:val="00A9244C"/>
    <w:rsid w:val="00A927EE"/>
    <w:rsid w:val="00A93E43"/>
    <w:rsid w:val="00A95C2E"/>
    <w:rsid w:val="00A96B76"/>
    <w:rsid w:val="00AA031F"/>
    <w:rsid w:val="00AA2E10"/>
    <w:rsid w:val="00AA3D73"/>
    <w:rsid w:val="00AA4063"/>
    <w:rsid w:val="00AA4452"/>
    <w:rsid w:val="00AA4A79"/>
    <w:rsid w:val="00AA4B87"/>
    <w:rsid w:val="00AA62F3"/>
    <w:rsid w:val="00AA76BF"/>
    <w:rsid w:val="00AA782B"/>
    <w:rsid w:val="00AB01D1"/>
    <w:rsid w:val="00AB0314"/>
    <w:rsid w:val="00AB34AF"/>
    <w:rsid w:val="00AB371B"/>
    <w:rsid w:val="00AB3FDE"/>
    <w:rsid w:val="00AB4BDF"/>
    <w:rsid w:val="00AB6E3F"/>
    <w:rsid w:val="00AC12A6"/>
    <w:rsid w:val="00AC5451"/>
    <w:rsid w:val="00AC60B5"/>
    <w:rsid w:val="00AC69EB"/>
    <w:rsid w:val="00AC6E35"/>
    <w:rsid w:val="00AC7E2B"/>
    <w:rsid w:val="00AD0480"/>
    <w:rsid w:val="00AD061F"/>
    <w:rsid w:val="00AD550A"/>
    <w:rsid w:val="00AD5997"/>
    <w:rsid w:val="00AD67D2"/>
    <w:rsid w:val="00AE04DC"/>
    <w:rsid w:val="00AE0731"/>
    <w:rsid w:val="00AE1F8E"/>
    <w:rsid w:val="00AE2686"/>
    <w:rsid w:val="00AE4F4A"/>
    <w:rsid w:val="00AE616D"/>
    <w:rsid w:val="00AE75BA"/>
    <w:rsid w:val="00AE7637"/>
    <w:rsid w:val="00AE79A5"/>
    <w:rsid w:val="00AF10FD"/>
    <w:rsid w:val="00AF13E0"/>
    <w:rsid w:val="00AF20A3"/>
    <w:rsid w:val="00AF2164"/>
    <w:rsid w:val="00AF2BB9"/>
    <w:rsid w:val="00AF497C"/>
    <w:rsid w:val="00AF5156"/>
    <w:rsid w:val="00AF5698"/>
    <w:rsid w:val="00AF60D3"/>
    <w:rsid w:val="00AF659B"/>
    <w:rsid w:val="00AF7CC3"/>
    <w:rsid w:val="00AF7CE4"/>
    <w:rsid w:val="00B01439"/>
    <w:rsid w:val="00B018CF"/>
    <w:rsid w:val="00B02A12"/>
    <w:rsid w:val="00B07E79"/>
    <w:rsid w:val="00B11049"/>
    <w:rsid w:val="00B112E0"/>
    <w:rsid w:val="00B11723"/>
    <w:rsid w:val="00B12E7F"/>
    <w:rsid w:val="00B13E6B"/>
    <w:rsid w:val="00B14616"/>
    <w:rsid w:val="00B15BB3"/>
    <w:rsid w:val="00B16601"/>
    <w:rsid w:val="00B20444"/>
    <w:rsid w:val="00B229C4"/>
    <w:rsid w:val="00B2481D"/>
    <w:rsid w:val="00B2512F"/>
    <w:rsid w:val="00B2535A"/>
    <w:rsid w:val="00B31A9A"/>
    <w:rsid w:val="00B31C4E"/>
    <w:rsid w:val="00B32089"/>
    <w:rsid w:val="00B32AB6"/>
    <w:rsid w:val="00B33331"/>
    <w:rsid w:val="00B41231"/>
    <w:rsid w:val="00B42311"/>
    <w:rsid w:val="00B42F47"/>
    <w:rsid w:val="00B44055"/>
    <w:rsid w:val="00B4783F"/>
    <w:rsid w:val="00B509E0"/>
    <w:rsid w:val="00B54656"/>
    <w:rsid w:val="00B56176"/>
    <w:rsid w:val="00B56A5B"/>
    <w:rsid w:val="00B60761"/>
    <w:rsid w:val="00B61C14"/>
    <w:rsid w:val="00B623D7"/>
    <w:rsid w:val="00B64717"/>
    <w:rsid w:val="00B664AB"/>
    <w:rsid w:val="00B708BB"/>
    <w:rsid w:val="00B71245"/>
    <w:rsid w:val="00B73B20"/>
    <w:rsid w:val="00B73C09"/>
    <w:rsid w:val="00B73DB0"/>
    <w:rsid w:val="00B75258"/>
    <w:rsid w:val="00B76F16"/>
    <w:rsid w:val="00B773DD"/>
    <w:rsid w:val="00B77703"/>
    <w:rsid w:val="00B77B54"/>
    <w:rsid w:val="00B86CE1"/>
    <w:rsid w:val="00B87EE4"/>
    <w:rsid w:val="00B90008"/>
    <w:rsid w:val="00B900C5"/>
    <w:rsid w:val="00B90A52"/>
    <w:rsid w:val="00B90C1A"/>
    <w:rsid w:val="00B916D7"/>
    <w:rsid w:val="00B91FFD"/>
    <w:rsid w:val="00B92081"/>
    <w:rsid w:val="00B925BD"/>
    <w:rsid w:val="00B932C7"/>
    <w:rsid w:val="00B93363"/>
    <w:rsid w:val="00B9366F"/>
    <w:rsid w:val="00B94A8F"/>
    <w:rsid w:val="00B96F2F"/>
    <w:rsid w:val="00B97F4E"/>
    <w:rsid w:val="00BA0C25"/>
    <w:rsid w:val="00BA1274"/>
    <w:rsid w:val="00BA12FC"/>
    <w:rsid w:val="00BA2925"/>
    <w:rsid w:val="00BA3360"/>
    <w:rsid w:val="00BA4516"/>
    <w:rsid w:val="00BA5036"/>
    <w:rsid w:val="00BA7FFC"/>
    <w:rsid w:val="00BB0F1E"/>
    <w:rsid w:val="00BB10AA"/>
    <w:rsid w:val="00BB24E2"/>
    <w:rsid w:val="00BB3106"/>
    <w:rsid w:val="00BB5FE8"/>
    <w:rsid w:val="00BB70C0"/>
    <w:rsid w:val="00BB7E64"/>
    <w:rsid w:val="00BC29D5"/>
    <w:rsid w:val="00BC2BC1"/>
    <w:rsid w:val="00BC41B1"/>
    <w:rsid w:val="00BC456F"/>
    <w:rsid w:val="00BC492E"/>
    <w:rsid w:val="00BC493C"/>
    <w:rsid w:val="00BC5A48"/>
    <w:rsid w:val="00BC79A6"/>
    <w:rsid w:val="00BD50E9"/>
    <w:rsid w:val="00BD5B0C"/>
    <w:rsid w:val="00BD7B38"/>
    <w:rsid w:val="00BE1755"/>
    <w:rsid w:val="00BE1FE7"/>
    <w:rsid w:val="00BE26B1"/>
    <w:rsid w:val="00BE2F53"/>
    <w:rsid w:val="00BE3FB6"/>
    <w:rsid w:val="00BE53AD"/>
    <w:rsid w:val="00BE5754"/>
    <w:rsid w:val="00BE6BBE"/>
    <w:rsid w:val="00BF0E18"/>
    <w:rsid w:val="00BF15FE"/>
    <w:rsid w:val="00BF2769"/>
    <w:rsid w:val="00BF2DD2"/>
    <w:rsid w:val="00BF37D0"/>
    <w:rsid w:val="00BF4F99"/>
    <w:rsid w:val="00BF730A"/>
    <w:rsid w:val="00BF7D1D"/>
    <w:rsid w:val="00C00BE5"/>
    <w:rsid w:val="00C01DCD"/>
    <w:rsid w:val="00C0201A"/>
    <w:rsid w:val="00C02701"/>
    <w:rsid w:val="00C02B90"/>
    <w:rsid w:val="00C04A73"/>
    <w:rsid w:val="00C05EC9"/>
    <w:rsid w:val="00C07291"/>
    <w:rsid w:val="00C07C45"/>
    <w:rsid w:val="00C07E37"/>
    <w:rsid w:val="00C100FC"/>
    <w:rsid w:val="00C117A1"/>
    <w:rsid w:val="00C130E1"/>
    <w:rsid w:val="00C1336C"/>
    <w:rsid w:val="00C14FC0"/>
    <w:rsid w:val="00C151F9"/>
    <w:rsid w:val="00C15D04"/>
    <w:rsid w:val="00C16632"/>
    <w:rsid w:val="00C17753"/>
    <w:rsid w:val="00C17F70"/>
    <w:rsid w:val="00C20140"/>
    <w:rsid w:val="00C201E3"/>
    <w:rsid w:val="00C20A85"/>
    <w:rsid w:val="00C20FB7"/>
    <w:rsid w:val="00C21818"/>
    <w:rsid w:val="00C23A0C"/>
    <w:rsid w:val="00C25E2D"/>
    <w:rsid w:val="00C27629"/>
    <w:rsid w:val="00C27908"/>
    <w:rsid w:val="00C27D33"/>
    <w:rsid w:val="00C30626"/>
    <w:rsid w:val="00C31155"/>
    <w:rsid w:val="00C330CD"/>
    <w:rsid w:val="00C3475F"/>
    <w:rsid w:val="00C35487"/>
    <w:rsid w:val="00C361D9"/>
    <w:rsid w:val="00C36D52"/>
    <w:rsid w:val="00C372F3"/>
    <w:rsid w:val="00C4275B"/>
    <w:rsid w:val="00C434D3"/>
    <w:rsid w:val="00C43E83"/>
    <w:rsid w:val="00C43EE5"/>
    <w:rsid w:val="00C45748"/>
    <w:rsid w:val="00C4642D"/>
    <w:rsid w:val="00C47950"/>
    <w:rsid w:val="00C51877"/>
    <w:rsid w:val="00C52355"/>
    <w:rsid w:val="00C52B74"/>
    <w:rsid w:val="00C54875"/>
    <w:rsid w:val="00C54AC1"/>
    <w:rsid w:val="00C56223"/>
    <w:rsid w:val="00C56732"/>
    <w:rsid w:val="00C56914"/>
    <w:rsid w:val="00C57DB9"/>
    <w:rsid w:val="00C6027D"/>
    <w:rsid w:val="00C64CA3"/>
    <w:rsid w:val="00C67325"/>
    <w:rsid w:val="00C72933"/>
    <w:rsid w:val="00C72E52"/>
    <w:rsid w:val="00C72E7D"/>
    <w:rsid w:val="00C73663"/>
    <w:rsid w:val="00C74C4B"/>
    <w:rsid w:val="00C75F8D"/>
    <w:rsid w:val="00C8147D"/>
    <w:rsid w:val="00C81D31"/>
    <w:rsid w:val="00C8250E"/>
    <w:rsid w:val="00C83656"/>
    <w:rsid w:val="00C83749"/>
    <w:rsid w:val="00C8473A"/>
    <w:rsid w:val="00C84CA6"/>
    <w:rsid w:val="00C8742D"/>
    <w:rsid w:val="00C876D1"/>
    <w:rsid w:val="00C91ED4"/>
    <w:rsid w:val="00C92631"/>
    <w:rsid w:val="00C94079"/>
    <w:rsid w:val="00C94121"/>
    <w:rsid w:val="00C9430A"/>
    <w:rsid w:val="00CA0BAE"/>
    <w:rsid w:val="00CA1BDF"/>
    <w:rsid w:val="00CA295E"/>
    <w:rsid w:val="00CA3E1B"/>
    <w:rsid w:val="00CA414C"/>
    <w:rsid w:val="00CA44D0"/>
    <w:rsid w:val="00CA4FF7"/>
    <w:rsid w:val="00CB07D4"/>
    <w:rsid w:val="00CB11F0"/>
    <w:rsid w:val="00CB130F"/>
    <w:rsid w:val="00CB2E0C"/>
    <w:rsid w:val="00CB3D34"/>
    <w:rsid w:val="00CB4C3F"/>
    <w:rsid w:val="00CB4D7B"/>
    <w:rsid w:val="00CB7314"/>
    <w:rsid w:val="00CB7747"/>
    <w:rsid w:val="00CB7CA9"/>
    <w:rsid w:val="00CC10FA"/>
    <w:rsid w:val="00CC1453"/>
    <w:rsid w:val="00CC2056"/>
    <w:rsid w:val="00CC30AB"/>
    <w:rsid w:val="00CC5506"/>
    <w:rsid w:val="00CC6A20"/>
    <w:rsid w:val="00CD20D2"/>
    <w:rsid w:val="00CD22FD"/>
    <w:rsid w:val="00CD24C0"/>
    <w:rsid w:val="00CD43F2"/>
    <w:rsid w:val="00CD4CE6"/>
    <w:rsid w:val="00CD68F1"/>
    <w:rsid w:val="00CD6AB7"/>
    <w:rsid w:val="00CE0D13"/>
    <w:rsid w:val="00CE12C8"/>
    <w:rsid w:val="00CE1C9E"/>
    <w:rsid w:val="00CE2C1C"/>
    <w:rsid w:val="00CE3AAD"/>
    <w:rsid w:val="00CE3AE6"/>
    <w:rsid w:val="00CE49FB"/>
    <w:rsid w:val="00CE4CDE"/>
    <w:rsid w:val="00CE5022"/>
    <w:rsid w:val="00CE7D72"/>
    <w:rsid w:val="00CF0920"/>
    <w:rsid w:val="00CF0A5E"/>
    <w:rsid w:val="00CF1640"/>
    <w:rsid w:val="00CF2CFC"/>
    <w:rsid w:val="00CF2DE6"/>
    <w:rsid w:val="00CF30DF"/>
    <w:rsid w:val="00CF6642"/>
    <w:rsid w:val="00CF690F"/>
    <w:rsid w:val="00CF7458"/>
    <w:rsid w:val="00D00B0B"/>
    <w:rsid w:val="00D0285E"/>
    <w:rsid w:val="00D036CA"/>
    <w:rsid w:val="00D04590"/>
    <w:rsid w:val="00D05D0A"/>
    <w:rsid w:val="00D10576"/>
    <w:rsid w:val="00D12347"/>
    <w:rsid w:val="00D127E3"/>
    <w:rsid w:val="00D16DB8"/>
    <w:rsid w:val="00D173A5"/>
    <w:rsid w:val="00D2048E"/>
    <w:rsid w:val="00D22A3B"/>
    <w:rsid w:val="00D24171"/>
    <w:rsid w:val="00D24A2D"/>
    <w:rsid w:val="00D2589C"/>
    <w:rsid w:val="00D2608D"/>
    <w:rsid w:val="00D2700D"/>
    <w:rsid w:val="00D27327"/>
    <w:rsid w:val="00D27C94"/>
    <w:rsid w:val="00D32223"/>
    <w:rsid w:val="00D3271F"/>
    <w:rsid w:val="00D3395E"/>
    <w:rsid w:val="00D45489"/>
    <w:rsid w:val="00D472E1"/>
    <w:rsid w:val="00D476D7"/>
    <w:rsid w:val="00D50D28"/>
    <w:rsid w:val="00D51735"/>
    <w:rsid w:val="00D53466"/>
    <w:rsid w:val="00D53F5B"/>
    <w:rsid w:val="00D54B4A"/>
    <w:rsid w:val="00D574E0"/>
    <w:rsid w:val="00D57558"/>
    <w:rsid w:val="00D579E0"/>
    <w:rsid w:val="00D600C4"/>
    <w:rsid w:val="00D60DE7"/>
    <w:rsid w:val="00D615EB"/>
    <w:rsid w:val="00D6240F"/>
    <w:rsid w:val="00D62F44"/>
    <w:rsid w:val="00D642C7"/>
    <w:rsid w:val="00D64734"/>
    <w:rsid w:val="00D656F4"/>
    <w:rsid w:val="00D65B41"/>
    <w:rsid w:val="00D66142"/>
    <w:rsid w:val="00D709A4"/>
    <w:rsid w:val="00D72553"/>
    <w:rsid w:val="00D7348A"/>
    <w:rsid w:val="00D7470B"/>
    <w:rsid w:val="00D748BE"/>
    <w:rsid w:val="00D74B82"/>
    <w:rsid w:val="00D750C5"/>
    <w:rsid w:val="00D75290"/>
    <w:rsid w:val="00D7592C"/>
    <w:rsid w:val="00D764F1"/>
    <w:rsid w:val="00D768FF"/>
    <w:rsid w:val="00D76EB6"/>
    <w:rsid w:val="00D8230B"/>
    <w:rsid w:val="00D84DD4"/>
    <w:rsid w:val="00D86B98"/>
    <w:rsid w:val="00D87A57"/>
    <w:rsid w:val="00D904CD"/>
    <w:rsid w:val="00D90818"/>
    <w:rsid w:val="00D90D52"/>
    <w:rsid w:val="00D91748"/>
    <w:rsid w:val="00D93827"/>
    <w:rsid w:val="00D94ED0"/>
    <w:rsid w:val="00D95BCE"/>
    <w:rsid w:val="00DA08DF"/>
    <w:rsid w:val="00DA19C4"/>
    <w:rsid w:val="00DA1C12"/>
    <w:rsid w:val="00DA2186"/>
    <w:rsid w:val="00DA3762"/>
    <w:rsid w:val="00DA53F3"/>
    <w:rsid w:val="00DA6755"/>
    <w:rsid w:val="00DB06A6"/>
    <w:rsid w:val="00DB11D8"/>
    <w:rsid w:val="00DB2621"/>
    <w:rsid w:val="00DB455D"/>
    <w:rsid w:val="00DB601F"/>
    <w:rsid w:val="00DB7A6B"/>
    <w:rsid w:val="00DC006A"/>
    <w:rsid w:val="00DC0254"/>
    <w:rsid w:val="00DC1462"/>
    <w:rsid w:val="00DC1AB9"/>
    <w:rsid w:val="00DC1B17"/>
    <w:rsid w:val="00DC1ED9"/>
    <w:rsid w:val="00DC23F4"/>
    <w:rsid w:val="00DC4A6E"/>
    <w:rsid w:val="00DC5A51"/>
    <w:rsid w:val="00DC631B"/>
    <w:rsid w:val="00DD1CC4"/>
    <w:rsid w:val="00DD2220"/>
    <w:rsid w:val="00DD2725"/>
    <w:rsid w:val="00DD3CAA"/>
    <w:rsid w:val="00DD3FA6"/>
    <w:rsid w:val="00DD50C4"/>
    <w:rsid w:val="00DD5BF4"/>
    <w:rsid w:val="00DD657F"/>
    <w:rsid w:val="00DD6D42"/>
    <w:rsid w:val="00DD6FA3"/>
    <w:rsid w:val="00DD7F50"/>
    <w:rsid w:val="00DE04D8"/>
    <w:rsid w:val="00DE2830"/>
    <w:rsid w:val="00DE361E"/>
    <w:rsid w:val="00DE3A4B"/>
    <w:rsid w:val="00DE3D2E"/>
    <w:rsid w:val="00DE4919"/>
    <w:rsid w:val="00DE5499"/>
    <w:rsid w:val="00DE6F3A"/>
    <w:rsid w:val="00DE7230"/>
    <w:rsid w:val="00DE74B6"/>
    <w:rsid w:val="00DF12E3"/>
    <w:rsid w:val="00DF3526"/>
    <w:rsid w:val="00DF584D"/>
    <w:rsid w:val="00DF5D0D"/>
    <w:rsid w:val="00DF6F34"/>
    <w:rsid w:val="00E029DE"/>
    <w:rsid w:val="00E02C17"/>
    <w:rsid w:val="00E03452"/>
    <w:rsid w:val="00E03A2B"/>
    <w:rsid w:val="00E049E9"/>
    <w:rsid w:val="00E06D07"/>
    <w:rsid w:val="00E10EBC"/>
    <w:rsid w:val="00E13E5F"/>
    <w:rsid w:val="00E17780"/>
    <w:rsid w:val="00E20DF7"/>
    <w:rsid w:val="00E22291"/>
    <w:rsid w:val="00E24716"/>
    <w:rsid w:val="00E24720"/>
    <w:rsid w:val="00E27E40"/>
    <w:rsid w:val="00E31BD7"/>
    <w:rsid w:val="00E328AD"/>
    <w:rsid w:val="00E336F0"/>
    <w:rsid w:val="00E33D8B"/>
    <w:rsid w:val="00E34951"/>
    <w:rsid w:val="00E3561B"/>
    <w:rsid w:val="00E36F44"/>
    <w:rsid w:val="00E37C2F"/>
    <w:rsid w:val="00E41DCC"/>
    <w:rsid w:val="00E446F0"/>
    <w:rsid w:val="00E456C7"/>
    <w:rsid w:val="00E45841"/>
    <w:rsid w:val="00E507DC"/>
    <w:rsid w:val="00E510B6"/>
    <w:rsid w:val="00E51878"/>
    <w:rsid w:val="00E535B1"/>
    <w:rsid w:val="00E55543"/>
    <w:rsid w:val="00E55A55"/>
    <w:rsid w:val="00E5732C"/>
    <w:rsid w:val="00E5773A"/>
    <w:rsid w:val="00E60503"/>
    <w:rsid w:val="00E6062E"/>
    <w:rsid w:val="00E60672"/>
    <w:rsid w:val="00E642F8"/>
    <w:rsid w:val="00E65581"/>
    <w:rsid w:val="00E66DF8"/>
    <w:rsid w:val="00E70524"/>
    <w:rsid w:val="00E723FA"/>
    <w:rsid w:val="00E72778"/>
    <w:rsid w:val="00E7298C"/>
    <w:rsid w:val="00E749D5"/>
    <w:rsid w:val="00E75C07"/>
    <w:rsid w:val="00E7764F"/>
    <w:rsid w:val="00E77919"/>
    <w:rsid w:val="00E80348"/>
    <w:rsid w:val="00E818BC"/>
    <w:rsid w:val="00E83321"/>
    <w:rsid w:val="00E85901"/>
    <w:rsid w:val="00E865F4"/>
    <w:rsid w:val="00E9052E"/>
    <w:rsid w:val="00E90E13"/>
    <w:rsid w:val="00E9103C"/>
    <w:rsid w:val="00E91528"/>
    <w:rsid w:val="00E938F2"/>
    <w:rsid w:val="00E93CE8"/>
    <w:rsid w:val="00E9482A"/>
    <w:rsid w:val="00E96EE0"/>
    <w:rsid w:val="00E97FE9"/>
    <w:rsid w:val="00EA1A7F"/>
    <w:rsid w:val="00EA1E63"/>
    <w:rsid w:val="00EA4F71"/>
    <w:rsid w:val="00EA7C2E"/>
    <w:rsid w:val="00EB050D"/>
    <w:rsid w:val="00EB1E26"/>
    <w:rsid w:val="00EB2316"/>
    <w:rsid w:val="00EB4757"/>
    <w:rsid w:val="00EB49A1"/>
    <w:rsid w:val="00EB5CAC"/>
    <w:rsid w:val="00EC05F6"/>
    <w:rsid w:val="00EC3477"/>
    <w:rsid w:val="00EC4702"/>
    <w:rsid w:val="00EC76D9"/>
    <w:rsid w:val="00EC7B8A"/>
    <w:rsid w:val="00ED033F"/>
    <w:rsid w:val="00ED08F5"/>
    <w:rsid w:val="00ED1CA3"/>
    <w:rsid w:val="00ED2196"/>
    <w:rsid w:val="00ED2A1A"/>
    <w:rsid w:val="00EE072C"/>
    <w:rsid w:val="00EE103A"/>
    <w:rsid w:val="00EE1494"/>
    <w:rsid w:val="00EE5878"/>
    <w:rsid w:val="00EE7EED"/>
    <w:rsid w:val="00EF0255"/>
    <w:rsid w:val="00EF4031"/>
    <w:rsid w:val="00EF485E"/>
    <w:rsid w:val="00EF4E92"/>
    <w:rsid w:val="00EF742D"/>
    <w:rsid w:val="00F0074D"/>
    <w:rsid w:val="00F01109"/>
    <w:rsid w:val="00F01C6C"/>
    <w:rsid w:val="00F03759"/>
    <w:rsid w:val="00F03D26"/>
    <w:rsid w:val="00F04DA4"/>
    <w:rsid w:val="00F0516F"/>
    <w:rsid w:val="00F06692"/>
    <w:rsid w:val="00F1073D"/>
    <w:rsid w:val="00F114A7"/>
    <w:rsid w:val="00F11A4E"/>
    <w:rsid w:val="00F12220"/>
    <w:rsid w:val="00F129FD"/>
    <w:rsid w:val="00F13601"/>
    <w:rsid w:val="00F15323"/>
    <w:rsid w:val="00F16168"/>
    <w:rsid w:val="00F1699F"/>
    <w:rsid w:val="00F17B76"/>
    <w:rsid w:val="00F17FDF"/>
    <w:rsid w:val="00F20083"/>
    <w:rsid w:val="00F20A6D"/>
    <w:rsid w:val="00F20F46"/>
    <w:rsid w:val="00F23FA0"/>
    <w:rsid w:val="00F27DBA"/>
    <w:rsid w:val="00F32CE0"/>
    <w:rsid w:val="00F337A4"/>
    <w:rsid w:val="00F33CD1"/>
    <w:rsid w:val="00F33F47"/>
    <w:rsid w:val="00F348FB"/>
    <w:rsid w:val="00F364E9"/>
    <w:rsid w:val="00F36863"/>
    <w:rsid w:val="00F36A23"/>
    <w:rsid w:val="00F4014E"/>
    <w:rsid w:val="00F40250"/>
    <w:rsid w:val="00F415E4"/>
    <w:rsid w:val="00F420A3"/>
    <w:rsid w:val="00F444E4"/>
    <w:rsid w:val="00F4504C"/>
    <w:rsid w:val="00F50A6F"/>
    <w:rsid w:val="00F52928"/>
    <w:rsid w:val="00F536BA"/>
    <w:rsid w:val="00F53DF3"/>
    <w:rsid w:val="00F53DF7"/>
    <w:rsid w:val="00F601A7"/>
    <w:rsid w:val="00F603CD"/>
    <w:rsid w:val="00F60938"/>
    <w:rsid w:val="00F61C0C"/>
    <w:rsid w:val="00F625D5"/>
    <w:rsid w:val="00F63103"/>
    <w:rsid w:val="00F64932"/>
    <w:rsid w:val="00F64B36"/>
    <w:rsid w:val="00F64BE3"/>
    <w:rsid w:val="00F65E41"/>
    <w:rsid w:val="00F700D1"/>
    <w:rsid w:val="00F7098D"/>
    <w:rsid w:val="00F72236"/>
    <w:rsid w:val="00F72D4E"/>
    <w:rsid w:val="00F817B4"/>
    <w:rsid w:val="00F8355F"/>
    <w:rsid w:val="00F847C3"/>
    <w:rsid w:val="00F901DB"/>
    <w:rsid w:val="00F904AC"/>
    <w:rsid w:val="00F90633"/>
    <w:rsid w:val="00F939E5"/>
    <w:rsid w:val="00F946B4"/>
    <w:rsid w:val="00F94919"/>
    <w:rsid w:val="00F94C33"/>
    <w:rsid w:val="00F974FC"/>
    <w:rsid w:val="00FA051F"/>
    <w:rsid w:val="00FA2331"/>
    <w:rsid w:val="00FA2611"/>
    <w:rsid w:val="00FA5378"/>
    <w:rsid w:val="00FB23B9"/>
    <w:rsid w:val="00FB495B"/>
    <w:rsid w:val="00FB5BC6"/>
    <w:rsid w:val="00FB6520"/>
    <w:rsid w:val="00FB76BB"/>
    <w:rsid w:val="00FC4AF0"/>
    <w:rsid w:val="00FC548E"/>
    <w:rsid w:val="00FC5826"/>
    <w:rsid w:val="00FC6437"/>
    <w:rsid w:val="00FD00F8"/>
    <w:rsid w:val="00FD079B"/>
    <w:rsid w:val="00FD1BBD"/>
    <w:rsid w:val="00FD3A24"/>
    <w:rsid w:val="00FD3CA5"/>
    <w:rsid w:val="00FD5E73"/>
    <w:rsid w:val="00FE003B"/>
    <w:rsid w:val="00FE144F"/>
    <w:rsid w:val="00FE19D0"/>
    <w:rsid w:val="00FE221A"/>
    <w:rsid w:val="00FE3CE7"/>
    <w:rsid w:val="00FE4876"/>
    <w:rsid w:val="00FE5522"/>
    <w:rsid w:val="00FE67BA"/>
    <w:rsid w:val="00FE695C"/>
    <w:rsid w:val="00FE6A41"/>
    <w:rsid w:val="00FE7B33"/>
    <w:rsid w:val="00FE7C6F"/>
    <w:rsid w:val="00FE7EAB"/>
    <w:rsid w:val="00FF0D95"/>
    <w:rsid w:val="00FF0DAE"/>
    <w:rsid w:val="00FF29DA"/>
    <w:rsid w:val="00FF4B70"/>
    <w:rsid w:val="00FF4CF6"/>
    <w:rsid w:val="00FF76C0"/>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DC02B34"/>
  <w15:docId w15:val="{D749A5CC-E91E-405F-B276-98936B5F5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387BC7"/>
    <w:pPr>
      <w:ind w:firstLine="360"/>
    </w:pPr>
    <w:rPr>
      <w:sz w:val="22"/>
      <w:szCs w:val="22"/>
      <w:lang w:val="en-US" w:eastAsia="en-US" w:bidi="en-US"/>
    </w:rPr>
  </w:style>
  <w:style w:type="paragraph" w:styleId="Nagwek1">
    <w:name w:val="heading 1"/>
    <w:basedOn w:val="Normalny"/>
    <w:next w:val="Normalny"/>
    <w:link w:val="Nagwek1Znak"/>
    <w:uiPriority w:val="9"/>
    <w:qFormat/>
    <w:rsid w:val="0086431B"/>
    <w:pPr>
      <w:pageBreakBefore/>
      <w:pBdr>
        <w:bottom w:val="single" w:sz="12" w:space="1" w:color="632423"/>
      </w:pBdr>
      <w:spacing w:before="1000" w:after="200"/>
      <w:ind w:firstLine="0"/>
      <w:outlineLvl w:val="0"/>
    </w:pPr>
    <w:rPr>
      <w:rFonts w:ascii="Arial Narrow" w:hAnsi="Arial Narrow"/>
      <w:b/>
      <w:bCs/>
      <w:caps/>
      <w:color w:val="632423"/>
      <w:sz w:val="36"/>
      <w:szCs w:val="24"/>
    </w:rPr>
  </w:style>
  <w:style w:type="paragraph" w:styleId="Nagwek2">
    <w:name w:val="heading 2"/>
    <w:basedOn w:val="Normalny"/>
    <w:next w:val="Normalny"/>
    <w:link w:val="Nagwek2Znak"/>
    <w:uiPriority w:val="9"/>
    <w:unhideWhenUsed/>
    <w:qFormat/>
    <w:rsid w:val="00683E9C"/>
    <w:pPr>
      <w:keepNext/>
      <w:keepLines/>
      <w:numPr>
        <w:numId w:val="3"/>
      </w:numPr>
      <w:pBdr>
        <w:bottom w:val="single" w:sz="8" w:space="1" w:color="632423"/>
      </w:pBdr>
      <w:spacing w:before="800" w:after="400"/>
      <w:ind w:left="357" w:hanging="357"/>
      <w:outlineLvl w:val="1"/>
    </w:pPr>
    <w:rPr>
      <w:rFonts w:ascii="Arial Narrow" w:hAnsi="Arial Narrow"/>
      <w:b/>
      <w:caps/>
      <w:color w:val="632423"/>
      <w:sz w:val="28"/>
      <w:szCs w:val="24"/>
    </w:rPr>
  </w:style>
  <w:style w:type="paragraph" w:styleId="Nagwek3">
    <w:name w:val="heading 3"/>
    <w:basedOn w:val="Listanumerowana2"/>
    <w:next w:val="TEKST"/>
    <w:link w:val="Nagwek3Znak"/>
    <w:uiPriority w:val="9"/>
    <w:unhideWhenUsed/>
    <w:qFormat/>
    <w:rsid w:val="00683E9C"/>
    <w:pPr>
      <w:keepNext/>
      <w:keepLines/>
      <w:numPr>
        <w:ilvl w:val="1"/>
        <w:numId w:val="3"/>
      </w:numPr>
      <w:pBdr>
        <w:bottom w:val="single" w:sz="4" w:space="1" w:color="D99594"/>
      </w:pBdr>
      <w:spacing w:before="600" w:after="300"/>
      <w:ind w:left="788" w:hanging="431"/>
      <w:outlineLvl w:val="2"/>
    </w:pPr>
    <w:rPr>
      <w:rFonts w:ascii="Arial Narrow" w:hAnsi="Arial Narrow"/>
      <w:b/>
      <w:caps/>
      <w:color w:val="632423"/>
      <w:sz w:val="24"/>
      <w:szCs w:val="24"/>
    </w:rPr>
  </w:style>
  <w:style w:type="paragraph" w:styleId="Nagwek4">
    <w:name w:val="heading 4"/>
    <w:basedOn w:val="Normalny"/>
    <w:next w:val="Normalny"/>
    <w:link w:val="Nagwek4Znak"/>
    <w:uiPriority w:val="9"/>
    <w:unhideWhenUsed/>
    <w:qFormat/>
    <w:rsid w:val="00857236"/>
    <w:pPr>
      <w:keepNext/>
      <w:keepLines/>
      <w:numPr>
        <w:ilvl w:val="2"/>
        <w:numId w:val="3"/>
      </w:numPr>
      <w:pBdr>
        <w:bottom w:val="single" w:sz="4" w:space="2" w:color="D99594"/>
      </w:pBdr>
      <w:spacing w:before="400" w:after="200"/>
      <w:ind w:left="1225" w:hanging="505"/>
      <w:outlineLvl w:val="3"/>
    </w:pPr>
    <w:rPr>
      <w:rFonts w:ascii="Arial Narrow" w:hAnsi="Arial Narrow"/>
      <w:i/>
      <w:iCs/>
      <w:caps/>
      <w:color w:val="943634"/>
      <w:sz w:val="24"/>
      <w:szCs w:val="24"/>
    </w:rPr>
  </w:style>
  <w:style w:type="paragraph" w:styleId="Nagwek5">
    <w:name w:val="heading 5"/>
    <w:basedOn w:val="Normalny"/>
    <w:next w:val="Normalny"/>
    <w:link w:val="Nagwek5Znak"/>
    <w:uiPriority w:val="9"/>
    <w:unhideWhenUsed/>
    <w:qFormat/>
    <w:rsid w:val="001616CD"/>
    <w:pPr>
      <w:keepNext/>
      <w:keepLines/>
      <w:spacing w:before="400" w:after="120"/>
      <w:ind w:left="851" w:firstLine="0"/>
      <w:outlineLvl w:val="4"/>
    </w:pPr>
    <w:rPr>
      <w:rFonts w:ascii="Arial Narrow" w:hAnsi="Arial Narrow"/>
      <w:b/>
      <w:caps/>
      <w:color w:val="808080"/>
    </w:rPr>
  </w:style>
  <w:style w:type="paragraph" w:styleId="Nagwek6">
    <w:name w:val="heading 6"/>
    <w:basedOn w:val="Normalny"/>
    <w:next w:val="Normalny"/>
    <w:link w:val="Nagwek6Znak"/>
    <w:uiPriority w:val="9"/>
    <w:unhideWhenUsed/>
    <w:qFormat/>
    <w:rsid w:val="00404915"/>
    <w:pPr>
      <w:keepNext/>
      <w:keepLines/>
      <w:spacing w:before="280" w:after="100"/>
      <w:ind w:firstLine="0"/>
      <w:outlineLvl w:val="5"/>
    </w:pPr>
    <w:rPr>
      <w:rFonts w:ascii="Arial Narrow" w:hAnsi="Arial Narrow"/>
      <w:i/>
      <w:iCs/>
      <w:color w:val="7F7F7F" w:themeColor="text1" w:themeTint="80"/>
    </w:rPr>
  </w:style>
  <w:style w:type="paragraph" w:styleId="Nagwek7">
    <w:name w:val="heading 7"/>
    <w:basedOn w:val="Normalny"/>
    <w:next w:val="Normalny"/>
    <w:link w:val="Nagwek7Znak"/>
    <w:uiPriority w:val="9"/>
    <w:semiHidden/>
    <w:unhideWhenUsed/>
    <w:qFormat/>
    <w:rsid w:val="00387BC7"/>
    <w:pPr>
      <w:spacing w:before="320" w:after="100"/>
      <w:ind w:firstLine="0"/>
      <w:outlineLvl w:val="6"/>
    </w:pPr>
    <w:rPr>
      <w:rFonts w:ascii="Cambria" w:hAnsi="Cambria"/>
      <w:b/>
      <w:bCs/>
      <w:color w:val="9BBB59"/>
      <w:sz w:val="20"/>
      <w:szCs w:val="20"/>
    </w:rPr>
  </w:style>
  <w:style w:type="paragraph" w:styleId="Nagwek8">
    <w:name w:val="heading 8"/>
    <w:basedOn w:val="Normalny"/>
    <w:next w:val="Normalny"/>
    <w:link w:val="Nagwek8Znak"/>
    <w:uiPriority w:val="9"/>
    <w:semiHidden/>
    <w:unhideWhenUsed/>
    <w:qFormat/>
    <w:rsid w:val="00387BC7"/>
    <w:pPr>
      <w:spacing w:before="320" w:after="100"/>
      <w:ind w:firstLine="0"/>
      <w:outlineLvl w:val="7"/>
    </w:pPr>
    <w:rPr>
      <w:rFonts w:ascii="Cambria" w:hAnsi="Cambria"/>
      <w:b/>
      <w:bCs/>
      <w:i/>
      <w:iCs/>
      <w:color w:val="9BBB59"/>
      <w:sz w:val="20"/>
      <w:szCs w:val="20"/>
    </w:rPr>
  </w:style>
  <w:style w:type="paragraph" w:styleId="Nagwek9">
    <w:name w:val="heading 9"/>
    <w:basedOn w:val="Normalny"/>
    <w:next w:val="Normalny"/>
    <w:link w:val="Nagwek9Znak"/>
    <w:uiPriority w:val="9"/>
    <w:semiHidden/>
    <w:unhideWhenUsed/>
    <w:qFormat/>
    <w:rsid w:val="00387BC7"/>
    <w:pPr>
      <w:spacing w:before="320" w:after="100"/>
      <w:ind w:firstLine="0"/>
      <w:outlineLvl w:val="8"/>
    </w:pPr>
    <w:rPr>
      <w:rFonts w:ascii="Cambria" w:hAnsi="Cambria"/>
      <w:i/>
      <w:iCs/>
      <w:color w:val="9BBB59"/>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6431B"/>
    <w:rPr>
      <w:rFonts w:ascii="Arial Narrow" w:hAnsi="Arial Narrow"/>
      <w:b/>
      <w:bCs/>
      <w:caps/>
      <w:color w:val="632423"/>
      <w:sz w:val="36"/>
      <w:szCs w:val="24"/>
      <w:lang w:val="en-US" w:eastAsia="en-US" w:bidi="en-US"/>
    </w:rPr>
  </w:style>
  <w:style w:type="character" w:customStyle="1" w:styleId="Nagwek2Znak">
    <w:name w:val="Nagłówek 2 Znak"/>
    <w:basedOn w:val="Domylnaczcionkaakapitu"/>
    <w:link w:val="Nagwek2"/>
    <w:uiPriority w:val="9"/>
    <w:rsid w:val="00683E9C"/>
    <w:rPr>
      <w:rFonts w:ascii="Arial Narrow" w:hAnsi="Arial Narrow"/>
      <w:b/>
      <w:caps/>
      <w:color w:val="632423"/>
      <w:sz w:val="28"/>
      <w:szCs w:val="24"/>
      <w:lang w:val="en-US" w:eastAsia="en-US" w:bidi="en-US"/>
    </w:rPr>
  </w:style>
  <w:style w:type="paragraph" w:styleId="Listanumerowana2">
    <w:name w:val="List Number 2"/>
    <w:basedOn w:val="Normalny"/>
    <w:rsid w:val="00387BC7"/>
    <w:pPr>
      <w:numPr>
        <w:numId w:val="2"/>
      </w:numPr>
      <w:contextualSpacing/>
    </w:pPr>
  </w:style>
  <w:style w:type="paragraph" w:customStyle="1" w:styleId="TEKST">
    <w:name w:val="TEKST"/>
    <w:basedOn w:val="Normalny"/>
    <w:link w:val="TEKSTZnak"/>
    <w:qFormat/>
    <w:rsid w:val="009F7BC2"/>
    <w:pPr>
      <w:spacing w:line="360" w:lineRule="auto"/>
      <w:ind w:firstLine="720"/>
      <w:jc w:val="both"/>
    </w:pPr>
    <w:rPr>
      <w:rFonts w:ascii="Arial Narrow" w:eastAsia="Arial" w:hAnsi="Arial Narrow"/>
      <w:color w:val="595959"/>
      <w:lang w:val="pl-PL"/>
    </w:rPr>
  </w:style>
  <w:style w:type="character" w:customStyle="1" w:styleId="TEKSTZnak">
    <w:name w:val="TEKST Znak"/>
    <w:basedOn w:val="Domylnaczcionkaakapitu"/>
    <w:link w:val="TEKST"/>
    <w:rsid w:val="009F7BC2"/>
    <w:rPr>
      <w:rFonts w:ascii="Arial Narrow" w:eastAsia="Arial" w:hAnsi="Arial Narrow"/>
      <w:color w:val="595959"/>
      <w:sz w:val="22"/>
      <w:szCs w:val="22"/>
      <w:lang w:eastAsia="en-US" w:bidi="en-US"/>
    </w:rPr>
  </w:style>
  <w:style w:type="character" w:customStyle="1" w:styleId="Nagwek3Znak">
    <w:name w:val="Nagłówek 3 Znak"/>
    <w:basedOn w:val="Domylnaczcionkaakapitu"/>
    <w:link w:val="Nagwek3"/>
    <w:uiPriority w:val="9"/>
    <w:rsid w:val="00683E9C"/>
    <w:rPr>
      <w:rFonts w:ascii="Arial Narrow" w:hAnsi="Arial Narrow"/>
      <w:b/>
      <w:caps/>
      <w:color w:val="632423"/>
      <w:sz w:val="24"/>
      <w:szCs w:val="24"/>
      <w:lang w:val="en-US" w:eastAsia="en-US" w:bidi="en-US"/>
    </w:rPr>
  </w:style>
  <w:style w:type="character" w:customStyle="1" w:styleId="Nagwek4Znak">
    <w:name w:val="Nagłówek 4 Znak"/>
    <w:basedOn w:val="Domylnaczcionkaakapitu"/>
    <w:link w:val="Nagwek4"/>
    <w:uiPriority w:val="9"/>
    <w:rsid w:val="00857236"/>
    <w:rPr>
      <w:rFonts w:ascii="Arial Narrow" w:hAnsi="Arial Narrow"/>
      <w:i/>
      <w:iCs/>
      <w:caps/>
      <w:color w:val="943634"/>
      <w:sz w:val="24"/>
      <w:szCs w:val="24"/>
      <w:lang w:val="en-US" w:eastAsia="en-US" w:bidi="en-US"/>
    </w:rPr>
  </w:style>
  <w:style w:type="character" w:customStyle="1" w:styleId="Nagwek5Znak">
    <w:name w:val="Nagłówek 5 Znak"/>
    <w:basedOn w:val="Domylnaczcionkaakapitu"/>
    <w:link w:val="Nagwek5"/>
    <w:uiPriority w:val="9"/>
    <w:rsid w:val="001616CD"/>
    <w:rPr>
      <w:rFonts w:ascii="Arial Narrow" w:hAnsi="Arial Narrow"/>
      <w:b/>
      <w:caps/>
      <w:color w:val="808080"/>
      <w:sz w:val="22"/>
      <w:szCs w:val="22"/>
      <w:lang w:val="en-US" w:eastAsia="en-US" w:bidi="en-US"/>
    </w:rPr>
  </w:style>
  <w:style w:type="character" w:customStyle="1" w:styleId="Nagwek6Znak">
    <w:name w:val="Nagłówek 6 Znak"/>
    <w:basedOn w:val="Domylnaczcionkaakapitu"/>
    <w:link w:val="Nagwek6"/>
    <w:uiPriority w:val="9"/>
    <w:rsid w:val="00404915"/>
    <w:rPr>
      <w:rFonts w:ascii="Arial Narrow" w:hAnsi="Arial Narrow"/>
      <w:i/>
      <w:iCs/>
      <w:color w:val="7F7F7F" w:themeColor="text1" w:themeTint="80"/>
      <w:sz w:val="22"/>
      <w:szCs w:val="22"/>
      <w:lang w:val="en-US" w:eastAsia="en-US" w:bidi="en-US"/>
    </w:rPr>
  </w:style>
  <w:style w:type="character" w:customStyle="1" w:styleId="Nagwek7Znak">
    <w:name w:val="Nagłówek 7 Znak"/>
    <w:basedOn w:val="Domylnaczcionkaakapitu"/>
    <w:link w:val="Nagwek7"/>
    <w:uiPriority w:val="9"/>
    <w:semiHidden/>
    <w:rsid w:val="00387BC7"/>
    <w:rPr>
      <w:rFonts w:ascii="Cambria" w:eastAsia="Times New Roman" w:hAnsi="Cambria" w:cs="Times New Roman"/>
      <w:b/>
      <w:bCs/>
      <w:color w:val="9BBB59"/>
      <w:sz w:val="20"/>
      <w:szCs w:val="20"/>
    </w:rPr>
  </w:style>
  <w:style w:type="character" w:customStyle="1" w:styleId="Nagwek8Znak">
    <w:name w:val="Nagłówek 8 Znak"/>
    <w:basedOn w:val="Domylnaczcionkaakapitu"/>
    <w:link w:val="Nagwek8"/>
    <w:uiPriority w:val="9"/>
    <w:semiHidden/>
    <w:rsid w:val="00387BC7"/>
    <w:rPr>
      <w:rFonts w:ascii="Cambria" w:eastAsia="Times New Roman" w:hAnsi="Cambria" w:cs="Times New Roman"/>
      <w:b/>
      <w:bCs/>
      <w:i/>
      <w:iCs/>
      <w:color w:val="9BBB59"/>
      <w:sz w:val="20"/>
      <w:szCs w:val="20"/>
    </w:rPr>
  </w:style>
  <w:style w:type="character" w:customStyle="1" w:styleId="Nagwek9Znak">
    <w:name w:val="Nagłówek 9 Znak"/>
    <w:basedOn w:val="Domylnaczcionkaakapitu"/>
    <w:link w:val="Nagwek9"/>
    <w:uiPriority w:val="9"/>
    <w:semiHidden/>
    <w:rsid w:val="00387BC7"/>
    <w:rPr>
      <w:rFonts w:ascii="Cambria" w:eastAsia="Times New Roman" w:hAnsi="Cambria" w:cs="Times New Roman"/>
      <w:i/>
      <w:iCs/>
      <w:color w:val="9BBB59"/>
      <w:sz w:val="20"/>
      <w:szCs w:val="20"/>
    </w:rPr>
  </w:style>
  <w:style w:type="paragraph" w:styleId="Tytu">
    <w:name w:val="Title"/>
    <w:basedOn w:val="Normalny"/>
    <w:next w:val="Normalny"/>
    <w:link w:val="TytuZnak"/>
    <w:uiPriority w:val="10"/>
    <w:qFormat/>
    <w:rsid w:val="00387BC7"/>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TytuZnak">
    <w:name w:val="Tytuł Znak"/>
    <w:basedOn w:val="Domylnaczcionkaakapitu"/>
    <w:link w:val="Tytu"/>
    <w:uiPriority w:val="10"/>
    <w:rsid w:val="00387BC7"/>
    <w:rPr>
      <w:rFonts w:ascii="Cambria" w:eastAsia="Times New Roman" w:hAnsi="Cambria" w:cs="Times New Roman"/>
      <w:i/>
      <w:iCs/>
      <w:color w:val="243F60"/>
      <w:sz w:val="60"/>
      <w:szCs w:val="60"/>
    </w:rPr>
  </w:style>
  <w:style w:type="paragraph" w:styleId="Podtytu">
    <w:name w:val="Subtitle"/>
    <w:basedOn w:val="Normalny"/>
    <w:next w:val="Normalny"/>
    <w:link w:val="PodtytuZnak"/>
    <w:uiPriority w:val="11"/>
    <w:qFormat/>
    <w:rsid w:val="00387BC7"/>
    <w:pPr>
      <w:spacing w:before="200" w:after="900"/>
      <w:ind w:firstLine="0"/>
      <w:jc w:val="right"/>
    </w:pPr>
    <w:rPr>
      <w:i/>
      <w:iCs/>
      <w:sz w:val="24"/>
      <w:szCs w:val="24"/>
    </w:rPr>
  </w:style>
  <w:style w:type="character" w:customStyle="1" w:styleId="PodtytuZnak">
    <w:name w:val="Podtytuł Znak"/>
    <w:basedOn w:val="Domylnaczcionkaakapitu"/>
    <w:link w:val="Podtytu"/>
    <w:uiPriority w:val="11"/>
    <w:rsid w:val="00387BC7"/>
    <w:rPr>
      <w:i/>
      <w:iCs/>
      <w:sz w:val="24"/>
      <w:szCs w:val="24"/>
    </w:rPr>
  </w:style>
  <w:style w:type="character" w:styleId="Odwoaniedokomentarza">
    <w:name w:val="annotation reference"/>
    <w:basedOn w:val="Domylnaczcionkaakapitu"/>
    <w:rsid w:val="00805BCE"/>
    <w:rPr>
      <w:sz w:val="16"/>
      <w:szCs w:val="16"/>
    </w:rPr>
  </w:style>
  <w:style w:type="paragraph" w:styleId="Tekstdymka">
    <w:name w:val="Balloon Text"/>
    <w:basedOn w:val="Normalny"/>
    <w:link w:val="TekstdymkaZnak"/>
    <w:rsid w:val="00AD5997"/>
    <w:rPr>
      <w:rFonts w:ascii="Tahoma" w:hAnsi="Tahoma" w:cs="Tahoma"/>
      <w:sz w:val="16"/>
      <w:szCs w:val="16"/>
    </w:rPr>
  </w:style>
  <w:style w:type="character" w:customStyle="1" w:styleId="TekstdymkaZnak">
    <w:name w:val="Tekst dymka Znak"/>
    <w:basedOn w:val="Domylnaczcionkaakapitu"/>
    <w:link w:val="Tekstdymka"/>
    <w:rsid w:val="00AD5997"/>
    <w:rPr>
      <w:rFonts w:ascii="Tahoma" w:eastAsia="Arial" w:hAnsi="Tahoma" w:cs="Tahoma"/>
      <w:color w:val="000000"/>
      <w:sz w:val="16"/>
      <w:szCs w:val="16"/>
    </w:rPr>
  </w:style>
  <w:style w:type="paragraph" w:styleId="Nagwek">
    <w:name w:val="header"/>
    <w:basedOn w:val="Normalny"/>
    <w:link w:val="NagwekZnak"/>
    <w:rsid w:val="00AD5997"/>
    <w:pPr>
      <w:tabs>
        <w:tab w:val="center" w:pos="4536"/>
        <w:tab w:val="right" w:pos="9072"/>
      </w:tabs>
    </w:pPr>
  </w:style>
  <w:style w:type="character" w:customStyle="1" w:styleId="NagwekZnak">
    <w:name w:val="Nagłówek Znak"/>
    <w:basedOn w:val="Domylnaczcionkaakapitu"/>
    <w:link w:val="Nagwek"/>
    <w:uiPriority w:val="99"/>
    <w:rsid w:val="00AD5997"/>
    <w:rPr>
      <w:rFonts w:ascii="Arial" w:eastAsia="Arial" w:hAnsi="Arial" w:cs="Arial"/>
      <w:color w:val="000000"/>
      <w:sz w:val="22"/>
      <w:szCs w:val="22"/>
    </w:rPr>
  </w:style>
  <w:style w:type="paragraph" w:styleId="Stopka">
    <w:name w:val="footer"/>
    <w:basedOn w:val="Normalny"/>
    <w:link w:val="StopkaZnak"/>
    <w:uiPriority w:val="99"/>
    <w:rsid w:val="00AD5997"/>
    <w:pPr>
      <w:tabs>
        <w:tab w:val="center" w:pos="4536"/>
        <w:tab w:val="right" w:pos="9072"/>
      </w:tabs>
    </w:pPr>
  </w:style>
  <w:style w:type="character" w:customStyle="1" w:styleId="StopkaZnak">
    <w:name w:val="Stopka Znak"/>
    <w:basedOn w:val="Domylnaczcionkaakapitu"/>
    <w:link w:val="Stopka"/>
    <w:uiPriority w:val="99"/>
    <w:rsid w:val="00AD5997"/>
    <w:rPr>
      <w:rFonts w:ascii="Arial" w:eastAsia="Arial" w:hAnsi="Arial" w:cs="Arial"/>
      <w:color w:val="000000"/>
      <w:sz w:val="22"/>
      <w:szCs w:val="22"/>
    </w:rPr>
  </w:style>
  <w:style w:type="table" w:styleId="Tabela-Siatka">
    <w:name w:val="Table Grid"/>
    <w:basedOn w:val="Standardowy"/>
    <w:uiPriority w:val="59"/>
    <w:rsid w:val="00AD59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092A16"/>
    <w:pPr>
      <w:spacing w:before="100" w:beforeAutospacing="1" w:after="100" w:afterAutospacing="1"/>
    </w:pPr>
    <w:rPr>
      <w:rFonts w:ascii="Times New Roman" w:hAnsi="Times New Roman"/>
      <w:sz w:val="24"/>
      <w:szCs w:val="24"/>
    </w:rPr>
  </w:style>
  <w:style w:type="paragraph" w:customStyle="1" w:styleId="punktory">
    <w:name w:val="punktory"/>
    <w:basedOn w:val="Normalny"/>
    <w:link w:val="punktoryZnak"/>
    <w:qFormat/>
    <w:rsid w:val="009F7BC2"/>
    <w:pPr>
      <w:numPr>
        <w:numId w:val="1"/>
      </w:numPr>
      <w:tabs>
        <w:tab w:val="left" w:pos="709"/>
      </w:tabs>
      <w:spacing w:after="120"/>
    </w:pPr>
    <w:rPr>
      <w:rFonts w:ascii="Arial Narrow" w:eastAsia="Arial" w:hAnsi="Arial Narrow"/>
      <w:color w:val="595959"/>
      <w:lang w:val="pl-PL"/>
    </w:rPr>
  </w:style>
  <w:style w:type="character" w:customStyle="1" w:styleId="punktoryZnak">
    <w:name w:val="punktory Znak"/>
    <w:basedOn w:val="Domylnaczcionkaakapitu"/>
    <w:link w:val="punktory"/>
    <w:rsid w:val="009F7BC2"/>
    <w:rPr>
      <w:rFonts w:ascii="Arial Narrow" w:eastAsia="Arial" w:hAnsi="Arial Narrow"/>
      <w:color w:val="595959"/>
      <w:sz w:val="22"/>
      <w:szCs w:val="22"/>
      <w:lang w:eastAsia="en-US" w:bidi="en-US"/>
    </w:rPr>
  </w:style>
  <w:style w:type="paragraph" w:styleId="Legenda">
    <w:name w:val="caption"/>
    <w:basedOn w:val="Normalny"/>
    <w:next w:val="Normalny"/>
    <w:uiPriority w:val="35"/>
    <w:unhideWhenUsed/>
    <w:qFormat/>
    <w:rsid w:val="00387BC7"/>
    <w:rPr>
      <w:b/>
      <w:bCs/>
      <w:sz w:val="18"/>
      <w:szCs w:val="18"/>
    </w:rPr>
  </w:style>
  <w:style w:type="character" w:styleId="Pogrubienie">
    <w:name w:val="Strong"/>
    <w:basedOn w:val="Domylnaczcionkaakapitu"/>
    <w:uiPriority w:val="22"/>
    <w:qFormat/>
    <w:rsid w:val="00387BC7"/>
    <w:rPr>
      <w:b/>
      <w:bCs/>
      <w:spacing w:val="0"/>
    </w:rPr>
  </w:style>
  <w:style w:type="character" w:styleId="Uwydatnienie">
    <w:name w:val="Emphasis"/>
    <w:uiPriority w:val="20"/>
    <w:qFormat/>
    <w:rsid w:val="00387BC7"/>
    <w:rPr>
      <w:b/>
      <w:bCs/>
      <w:i/>
      <w:iCs/>
      <w:color w:val="5A5A5A"/>
    </w:rPr>
  </w:style>
  <w:style w:type="paragraph" w:styleId="Bezodstpw">
    <w:name w:val="No Spacing"/>
    <w:basedOn w:val="Normalny"/>
    <w:link w:val="BezodstpwZnak"/>
    <w:uiPriority w:val="1"/>
    <w:qFormat/>
    <w:rsid w:val="00387BC7"/>
    <w:pPr>
      <w:ind w:firstLine="0"/>
    </w:pPr>
  </w:style>
  <w:style w:type="character" w:customStyle="1" w:styleId="BezodstpwZnak">
    <w:name w:val="Bez odstępów Znak"/>
    <w:basedOn w:val="Domylnaczcionkaakapitu"/>
    <w:link w:val="Bezodstpw"/>
    <w:uiPriority w:val="1"/>
    <w:rsid w:val="00387BC7"/>
  </w:style>
  <w:style w:type="paragraph" w:styleId="Akapitzlist">
    <w:name w:val="List Paragraph"/>
    <w:basedOn w:val="Normalny"/>
    <w:uiPriority w:val="34"/>
    <w:qFormat/>
    <w:rsid w:val="00387BC7"/>
    <w:pPr>
      <w:ind w:left="720"/>
      <w:contextualSpacing/>
    </w:pPr>
  </w:style>
  <w:style w:type="paragraph" w:styleId="Cytat">
    <w:name w:val="Quote"/>
    <w:basedOn w:val="Normalny"/>
    <w:next w:val="Normalny"/>
    <w:link w:val="CytatZnak"/>
    <w:uiPriority w:val="29"/>
    <w:qFormat/>
    <w:rsid w:val="00387BC7"/>
    <w:rPr>
      <w:rFonts w:ascii="Cambria" w:hAnsi="Cambria"/>
      <w:i/>
      <w:iCs/>
      <w:color w:val="5A5A5A"/>
    </w:rPr>
  </w:style>
  <w:style w:type="character" w:customStyle="1" w:styleId="CytatZnak">
    <w:name w:val="Cytat Znak"/>
    <w:basedOn w:val="Domylnaczcionkaakapitu"/>
    <w:link w:val="Cytat"/>
    <w:uiPriority w:val="29"/>
    <w:rsid w:val="00387BC7"/>
    <w:rPr>
      <w:rFonts w:ascii="Cambria" w:eastAsia="Times New Roman" w:hAnsi="Cambria" w:cs="Times New Roman"/>
      <w:i/>
      <w:iCs/>
      <w:color w:val="5A5A5A"/>
    </w:rPr>
  </w:style>
  <w:style w:type="paragraph" w:styleId="Cytatintensywny">
    <w:name w:val="Intense Quote"/>
    <w:basedOn w:val="Normalny"/>
    <w:next w:val="Normalny"/>
    <w:link w:val="CytatintensywnyZnak"/>
    <w:uiPriority w:val="30"/>
    <w:qFormat/>
    <w:rsid w:val="00387BC7"/>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CytatintensywnyZnak">
    <w:name w:val="Cytat intensywny Znak"/>
    <w:basedOn w:val="Domylnaczcionkaakapitu"/>
    <w:link w:val="Cytatintensywny"/>
    <w:uiPriority w:val="30"/>
    <w:rsid w:val="00387BC7"/>
    <w:rPr>
      <w:rFonts w:ascii="Cambria" w:eastAsia="Times New Roman" w:hAnsi="Cambria" w:cs="Times New Roman"/>
      <w:i/>
      <w:iCs/>
      <w:color w:val="FFFFFF"/>
      <w:sz w:val="24"/>
      <w:szCs w:val="24"/>
      <w:shd w:val="clear" w:color="auto" w:fill="4F81BD"/>
    </w:rPr>
  </w:style>
  <w:style w:type="character" w:styleId="Wyrnieniedelikatne">
    <w:name w:val="Subtle Emphasis"/>
    <w:uiPriority w:val="19"/>
    <w:qFormat/>
    <w:rsid w:val="00387BC7"/>
    <w:rPr>
      <w:i/>
      <w:iCs/>
      <w:color w:val="5A5A5A"/>
    </w:rPr>
  </w:style>
  <w:style w:type="character" w:styleId="Wyrnienieintensywne">
    <w:name w:val="Intense Emphasis"/>
    <w:uiPriority w:val="21"/>
    <w:qFormat/>
    <w:rsid w:val="00387BC7"/>
    <w:rPr>
      <w:b/>
      <w:bCs/>
      <w:i/>
      <w:iCs/>
      <w:color w:val="4F81BD"/>
      <w:sz w:val="22"/>
      <w:szCs w:val="22"/>
    </w:rPr>
  </w:style>
  <w:style w:type="character" w:styleId="Odwoaniedelikatne">
    <w:name w:val="Subtle Reference"/>
    <w:uiPriority w:val="31"/>
    <w:qFormat/>
    <w:rsid w:val="00387BC7"/>
    <w:rPr>
      <w:color w:val="auto"/>
      <w:u w:val="single" w:color="9BBB59"/>
    </w:rPr>
  </w:style>
  <w:style w:type="character" w:styleId="Odwoanieintensywne">
    <w:name w:val="Intense Reference"/>
    <w:basedOn w:val="Domylnaczcionkaakapitu"/>
    <w:uiPriority w:val="32"/>
    <w:qFormat/>
    <w:rsid w:val="00387BC7"/>
    <w:rPr>
      <w:b/>
      <w:bCs/>
      <w:color w:val="76923C"/>
      <w:u w:val="single" w:color="9BBB59"/>
    </w:rPr>
  </w:style>
  <w:style w:type="character" w:styleId="Tytuksiki">
    <w:name w:val="Book Title"/>
    <w:basedOn w:val="Domylnaczcionkaakapitu"/>
    <w:uiPriority w:val="33"/>
    <w:qFormat/>
    <w:rsid w:val="00387BC7"/>
    <w:rPr>
      <w:rFonts w:ascii="Cambria" w:eastAsia="Times New Roman" w:hAnsi="Cambria" w:cs="Times New Roman"/>
      <w:b/>
      <w:bCs/>
      <w:i/>
      <w:iCs/>
      <w:color w:val="auto"/>
    </w:rPr>
  </w:style>
  <w:style w:type="paragraph" w:styleId="Nagwekspisutreci">
    <w:name w:val="TOC Heading"/>
    <w:basedOn w:val="Nagwek1"/>
    <w:next w:val="Normalny"/>
    <w:uiPriority w:val="39"/>
    <w:unhideWhenUsed/>
    <w:qFormat/>
    <w:rsid w:val="00387BC7"/>
    <w:pPr>
      <w:outlineLvl w:val="9"/>
    </w:pPr>
  </w:style>
  <w:style w:type="paragraph" w:customStyle="1" w:styleId="WYRNIENIE">
    <w:name w:val="WYRÓŻNIENIE"/>
    <w:basedOn w:val="TEKST"/>
    <w:next w:val="TEKST"/>
    <w:link w:val="WYRNIENIEZnak"/>
    <w:qFormat/>
    <w:rsid w:val="00404915"/>
    <w:pPr>
      <w:keepNext/>
      <w:keepLines/>
      <w:spacing w:before="400" w:after="100"/>
    </w:pPr>
    <w:rPr>
      <w:b/>
      <w:caps/>
    </w:rPr>
  </w:style>
  <w:style w:type="character" w:customStyle="1" w:styleId="WYRNIENIEZnak">
    <w:name w:val="WYRÓŻNIENIE Znak"/>
    <w:basedOn w:val="TEKSTZnak"/>
    <w:link w:val="WYRNIENIE"/>
    <w:rsid w:val="00404915"/>
    <w:rPr>
      <w:rFonts w:ascii="Arial Narrow" w:eastAsia="Arial" w:hAnsi="Arial Narrow"/>
      <w:b/>
      <w:caps/>
      <w:color w:val="595959"/>
      <w:sz w:val="22"/>
      <w:szCs w:val="22"/>
      <w:lang w:eastAsia="en-US" w:bidi="en-US"/>
    </w:rPr>
  </w:style>
  <w:style w:type="paragraph" w:customStyle="1" w:styleId="BezformatowaniaA">
    <w:name w:val="Bez formatowania A"/>
    <w:rsid w:val="00660C9C"/>
    <w:pPr>
      <w:spacing w:after="200" w:line="276" w:lineRule="auto"/>
    </w:pPr>
    <w:rPr>
      <w:rFonts w:eastAsia="ヒラギノ角ゴ Pro W3"/>
      <w:color w:val="000000"/>
      <w:sz w:val="22"/>
    </w:rPr>
  </w:style>
  <w:style w:type="paragraph" w:customStyle="1" w:styleId="Tytu1">
    <w:name w:val="Tytuł1"/>
    <w:next w:val="Normalny"/>
    <w:rsid w:val="00660C9C"/>
    <w:pPr>
      <w:spacing w:after="300"/>
      <w:ind w:left="227" w:firstLine="397"/>
      <w:jc w:val="both"/>
    </w:pPr>
    <w:rPr>
      <w:rFonts w:ascii="Cambria" w:eastAsia="ヒラギノ角ゴ Pro W3" w:hAnsi="Cambria"/>
      <w:color w:val="0F1C39"/>
      <w:spacing w:val="5"/>
      <w:kern w:val="28"/>
      <w:sz w:val="52"/>
    </w:rPr>
  </w:style>
  <w:style w:type="paragraph" w:customStyle="1" w:styleId="Nagwek11">
    <w:name w:val="Nagłówek 11"/>
    <w:next w:val="Normalny"/>
    <w:rsid w:val="00660C9C"/>
    <w:pPr>
      <w:keepNext/>
      <w:keepLines/>
      <w:spacing w:before="480" w:line="288" w:lineRule="auto"/>
      <w:jc w:val="both"/>
      <w:outlineLvl w:val="0"/>
    </w:pPr>
    <w:rPr>
      <w:rFonts w:ascii="Cambria Bold" w:eastAsia="ヒラギノ角ゴ Pro W3" w:hAnsi="Cambria Bold"/>
      <w:color w:val="1F376A"/>
      <w:sz w:val="28"/>
    </w:rPr>
  </w:style>
  <w:style w:type="paragraph" w:customStyle="1" w:styleId="Nagwek21">
    <w:name w:val="Nagłówek 21"/>
    <w:next w:val="Normalny"/>
    <w:rsid w:val="00660C9C"/>
    <w:pPr>
      <w:keepNext/>
      <w:keepLines/>
      <w:spacing w:before="200" w:line="288" w:lineRule="auto"/>
      <w:jc w:val="both"/>
      <w:outlineLvl w:val="1"/>
    </w:pPr>
    <w:rPr>
      <w:rFonts w:ascii="Calibri Bold" w:eastAsia="ヒラギノ角ゴ Pro W3" w:hAnsi="Calibri Bold"/>
      <w:color w:val="31559D"/>
      <w:sz w:val="26"/>
    </w:rPr>
  </w:style>
  <w:style w:type="paragraph" w:customStyle="1" w:styleId="Nagwek31">
    <w:name w:val="Nagłówek 31"/>
    <w:next w:val="Normalny"/>
    <w:rsid w:val="00660C9C"/>
    <w:pPr>
      <w:keepNext/>
      <w:keepLines/>
      <w:spacing w:before="200" w:line="288" w:lineRule="auto"/>
      <w:jc w:val="both"/>
      <w:outlineLvl w:val="2"/>
    </w:pPr>
    <w:rPr>
      <w:rFonts w:ascii="Cambria Bold" w:eastAsia="ヒラギノ角ゴ Pro W3" w:hAnsi="Cambria Bold"/>
      <w:color w:val="31559D"/>
      <w:sz w:val="24"/>
    </w:rPr>
  </w:style>
  <w:style w:type="paragraph" w:customStyle="1" w:styleId="Akapitzlist1">
    <w:name w:val="Akapit z listą1"/>
    <w:rsid w:val="00660C9C"/>
    <w:pPr>
      <w:spacing w:after="200" w:line="288" w:lineRule="auto"/>
      <w:ind w:left="720"/>
    </w:pPr>
    <w:rPr>
      <w:rFonts w:eastAsia="ヒラギノ角ゴ Pro W3"/>
      <w:color w:val="000000"/>
      <w:sz w:val="22"/>
    </w:rPr>
  </w:style>
  <w:style w:type="paragraph" w:customStyle="1" w:styleId="Bezformatowania">
    <w:name w:val="Bez formatowania"/>
    <w:rsid w:val="00660C9C"/>
    <w:rPr>
      <w:rFonts w:ascii="Times New Roman" w:eastAsia="ヒラギノ角ゴ Pro W3" w:hAnsi="Times New Roman"/>
      <w:color w:val="000000"/>
    </w:rPr>
  </w:style>
  <w:style w:type="paragraph" w:customStyle="1" w:styleId="Nagwek41">
    <w:name w:val="Nagłówek 41"/>
    <w:next w:val="Normalny"/>
    <w:rsid w:val="00660C9C"/>
    <w:pPr>
      <w:keepNext/>
      <w:keepLines/>
      <w:spacing w:before="200" w:line="288" w:lineRule="auto"/>
      <w:outlineLvl w:val="3"/>
    </w:pPr>
    <w:rPr>
      <w:rFonts w:ascii="Cambria Bold Italic" w:eastAsia="ヒラギノ角ゴ Pro W3" w:hAnsi="Cambria Bold Italic"/>
      <w:color w:val="31559D"/>
      <w:sz w:val="22"/>
    </w:rPr>
  </w:style>
  <w:style w:type="character" w:customStyle="1" w:styleId="Odwoanieprzypisudolnego1">
    <w:name w:val="Odwołanie przypisu dolnego1"/>
    <w:rsid w:val="00660C9C"/>
    <w:rPr>
      <w:color w:val="000000"/>
      <w:sz w:val="22"/>
      <w:vertAlign w:val="superscript"/>
    </w:rPr>
  </w:style>
  <w:style w:type="paragraph" w:customStyle="1" w:styleId="NormalnyWeb1">
    <w:name w:val="Normalny (Web)1"/>
    <w:rsid w:val="00660C9C"/>
    <w:pPr>
      <w:spacing w:before="100" w:after="100" w:line="288" w:lineRule="auto"/>
    </w:pPr>
    <w:rPr>
      <w:rFonts w:eastAsia="ヒラギノ角ゴ Pro W3"/>
      <w:color w:val="000000"/>
      <w:sz w:val="24"/>
    </w:rPr>
  </w:style>
  <w:style w:type="paragraph" w:customStyle="1" w:styleId="Tekstprzypisudolnego1">
    <w:name w:val="Tekst przypisu dolnego1"/>
    <w:rsid w:val="00660C9C"/>
    <w:pPr>
      <w:spacing w:after="200" w:line="288" w:lineRule="auto"/>
    </w:pPr>
    <w:rPr>
      <w:rFonts w:eastAsia="ヒラギノ角ゴ Pro W3"/>
      <w:color w:val="000000"/>
      <w:sz w:val="22"/>
    </w:rPr>
  </w:style>
  <w:style w:type="character" w:customStyle="1" w:styleId="Hipercze1">
    <w:name w:val="Hiperłącze1"/>
    <w:rsid w:val="00660C9C"/>
    <w:rPr>
      <w:rFonts w:ascii="Lucida Grande" w:eastAsia="ヒラギノ角ゴ Pro W3" w:hAnsi="Lucida Grande"/>
      <w:b/>
      <w:i w:val="0"/>
      <w:color w:val="253C5D"/>
      <w:sz w:val="22"/>
      <w:u w:val="single"/>
    </w:rPr>
  </w:style>
  <w:style w:type="paragraph" w:customStyle="1" w:styleId="Akapitzlist10">
    <w:name w:val="Akapit z listą1"/>
    <w:rsid w:val="00660C9C"/>
    <w:pPr>
      <w:suppressAutoHyphens/>
      <w:spacing w:after="200" w:line="276" w:lineRule="auto"/>
      <w:ind w:left="720"/>
    </w:pPr>
    <w:rPr>
      <w:rFonts w:eastAsia="ヒラギノ角ゴ Pro W3"/>
      <w:color w:val="000000"/>
      <w:sz w:val="22"/>
    </w:rPr>
  </w:style>
  <w:style w:type="paragraph" w:styleId="Spistreci1">
    <w:name w:val="toc 1"/>
    <w:basedOn w:val="Normalny"/>
    <w:next w:val="Normalny"/>
    <w:autoRedefine/>
    <w:uiPriority w:val="39"/>
    <w:rsid w:val="00AE4F4A"/>
    <w:pPr>
      <w:tabs>
        <w:tab w:val="right" w:leader="dot" w:pos="8660"/>
      </w:tabs>
      <w:spacing w:line="480" w:lineRule="auto"/>
      <w:ind w:firstLine="0"/>
    </w:pPr>
    <w:rPr>
      <w:rFonts w:ascii="Arial Narrow" w:hAnsi="Arial Narrow"/>
      <w:color w:val="404040" w:themeColor="text1" w:themeTint="BF"/>
      <w:sz w:val="26"/>
    </w:rPr>
  </w:style>
  <w:style w:type="paragraph" w:styleId="Spistreci2">
    <w:name w:val="toc 2"/>
    <w:basedOn w:val="Normalny"/>
    <w:next w:val="Normalny"/>
    <w:autoRedefine/>
    <w:uiPriority w:val="39"/>
    <w:rsid w:val="00AE4F4A"/>
    <w:pPr>
      <w:tabs>
        <w:tab w:val="left" w:pos="1276"/>
        <w:tab w:val="right" w:leader="dot" w:pos="8660"/>
      </w:tabs>
      <w:spacing w:line="360" w:lineRule="auto"/>
      <w:ind w:left="567" w:firstLine="17"/>
    </w:pPr>
    <w:rPr>
      <w:rFonts w:ascii="Arial Narrow" w:hAnsi="Arial Narrow"/>
      <w:color w:val="595959" w:themeColor="text1" w:themeTint="A6"/>
      <w:sz w:val="24"/>
    </w:rPr>
  </w:style>
  <w:style w:type="paragraph" w:styleId="Spistreci3">
    <w:name w:val="toc 3"/>
    <w:basedOn w:val="Normalny"/>
    <w:next w:val="Normalny"/>
    <w:autoRedefine/>
    <w:uiPriority w:val="39"/>
    <w:rsid w:val="00DB601F"/>
    <w:pPr>
      <w:tabs>
        <w:tab w:val="left" w:pos="1418"/>
        <w:tab w:val="right" w:leader="dot" w:pos="8647"/>
      </w:tabs>
      <w:spacing w:after="100"/>
      <w:ind w:left="1276" w:hanging="425"/>
    </w:pPr>
    <w:rPr>
      <w:rFonts w:ascii="Arial Narrow" w:hAnsi="Arial Narrow"/>
      <w:color w:val="7F7F7F" w:themeColor="text1" w:themeTint="80"/>
    </w:rPr>
  </w:style>
  <w:style w:type="character" w:styleId="Hipercze">
    <w:name w:val="Hyperlink"/>
    <w:basedOn w:val="Domylnaczcionkaakapitu"/>
    <w:uiPriority w:val="99"/>
    <w:unhideWhenUsed/>
    <w:rsid w:val="00474406"/>
    <w:rPr>
      <w:color w:val="0000FF"/>
      <w:u w:val="single"/>
    </w:rPr>
  </w:style>
  <w:style w:type="numbering" w:customStyle="1" w:styleId="zaczniki">
    <w:name w:val="załączniki"/>
    <w:uiPriority w:val="99"/>
    <w:rsid w:val="00CD4CE6"/>
    <w:pPr>
      <w:numPr>
        <w:numId w:val="4"/>
      </w:numPr>
    </w:pPr>
  </w:style>
  <w:style w:type="paragraph" w:styleId="Spisilustracji">
    <w:name w:val="table of figures"/>
    <w:basedOn w:val="Normalny"/>
    <w:next w:val="Normalny"/>
    <w:uiPriority w:val="99"/>
    <w:rsid w:val="009929A7"/>
    <w:pPr>
      <w:ind w:firstLine="0"/>
    </w:pPr>
    <w:rPr>
      <w:rFonts w:asciiTheme="minorHAnsi" w:hAnsiTheme="minorHAnsi" w:cstheme="minorHAnsi"/>
      <w:i/>
      <w:iCs/>
      <w:sz w:val="20"/>
      <w:szCs w:val="20"/>
    </w:rPr>
  </w:style>
  <w:style w:type="paragraph" w:styleId="Spistreci4">
    <w:name w:val="toc 4"/>
    <w:basedOn w:val="Normalny"/>
    <w:next w:val="Normalny"/>
    <w:autoRedefine/>
    <w:uiPriority w:val="39"/>
    <w:rsid w:val="000A61C6"/>
    <w:pPr>
      <w:spacing w:after="100"/>
      <w:ind w:left="907" w:firstLine="357"/>
    </w:pPr>
    <w:rPr>
      <w:rFonts w:ascii="Arial Narrow" w:hAnsi="Arial Narrow"/>
      <w:color w:val="7F7F7F" w:themeColor="text1" w:themeTint="80"/>
    </w:rPr>
  </w:style>
  <w:style w:type="paragraph" w:customStyle="1" w:styleId="Akapitzlist11">
    <w:name w:val="Akapit z listą11"/>
    <w:rsid w:val="00AC6E35"/>
    <w:pPr>
      <w:suppressAutoHyphens/>
      <w:spacing w:after="200" w:line="276" w:lineRule="auto"/>
      <w:ind w:left="720"/>
    </w:pPr>
    <w:rPr>
      <w:rFonts w:eastAsia="ヒラギノ角ゴ Pro W3"/>
      <w:color w:val="000000"/>
      <w:sz w:val="22"/>
    </w:rPr>
  </w:style>
  <w:style w:type="paragraph" w:styleId="Tekstkomentarza">
    <w:name w:val="annotation text"/>
    <w:basedOn w:val="Normalny"/>
    <w:link w:val="TekstkomentarzaZnak"/>
    <w:rsid w:val="00AC6E35"/>
    <w:rPr>
      <w:sz w:val="20"/>
      <w:szCs w:val="20"/>
    </w:rPr>
  </w:style>
  <w:style w:type="character" w:customStyle="1" w:styleId="TekstkomentarzaZnak">
    <w:name w:val="Tekst komentarza Znak"/>
    <w:basedOn w:val="Domylnaczcionkaakapitu"/>
    <w:link w:val="Tekstkomentarza"/>
    <w:rsid w:val="00AC6E35"/>
    <w:rPr>
      <w:lang w:val="en-US" w:eastAsia="en-US" w:bidi="en-US"/>
    </w:rPr>
  </w:style>
  <w:style w:type="paragraph" w:styleId="Tematkomentarza">
    <w:name w:val="annotation subject"/>
    <w:basedOn w:val="Tekstkomentarza"/>
    <w:next w:val="Tekstkomentarza"/>
    <w:link w:val="TematkomentarzaZnak"/>
    <w:rsid w:val="00AC6E35"/>
    <w:rPr>
      <w:b/>
      <w:bCs/>
    </w:rPr>
  </w:style>
  <w:style w:type="character" w:customStyle="1" w:styleId="TematkomentarzaZnak">
    <w:name w:val="Temat komentarza Znak"/>
    <w:basedOn w:val="TekstkomentarzaZnak"/>
    <w:link w:val="Tematkomentarza"/>
    <w:rsid w:val="00AC6E35"/>
    <w:rPr>
      <w:b/>
      <w:bCs/>
      <w:lang w:val="en-US" w:eastAsia="en-US" w:bidi="en-US"/>
    </w:rPr>
  </w:style>
  <w:style w:type="paragraph" w:customStyle="1" w:styleId="Default">
    <w:name w:val="Default"/>
    <w:rsid w:val="002350B7"/>
    <w:pPr>
      <w:autoSpaceDE w:val="0"/>
      <w:autoSpaceDN w:val="0"/>
      <w:adjustRightInd w:val="0"/>
    </w:pPr>
    <w:rPr>
      <w:rFonts w:ascii="Times New Roman" w:hAnsi="Times New Roman"/>
      <w:color w:val="000000"/>
      <w:sz w:val="24"/>
      <w:szCs w:val="24"/>
    </w:rPr>
  </w:style>
  <w:style w:type="paragraph" w:styleId="Tekstpodstawowy">
    <w:name w:val="Body Text"/>
    <w:basedOn w:val="Normalny"/>
    <w:link w:val="TekstpodstawowyZnak"/>
    <w:rsid w:val="00156010"/>
    <w:pPr>
      <w:spacing w:line="360" w:lineRule="auto"/>
      <w:ind w:hanging="1"/>
      <w:jc w:val="both"/>
    </w:pPr>
    <w:rPr>
      <w:rFonts w:ascii="Arial" w:hAnsi="Arial" w:cs="Verdana"/>
      <w:lang w:val="pl-PL" w:eastAsia="pl-PL" w:bidi="ar-SA"/>
    </w:rPr>
  </w:style>
  <w:style w:type="character" w:customStyle="1" w:styleId="TekstpodstawowyZnak">
    <w:name w:val="Tekst podstawowy Znak"/>
    <w:basedOn w:val="Domylnaczcionkaakapitu"/>
    <w:link w:val="Tekstpodstawowy"/>
    <w:rsid w:val="00156010"/>
    <w:rPr>
      <w:rFonts w:ascii="Arial" w:hAnsi="Arial" w:cs="Verdana"/>
      <w:sz w:val="22"/>
      <w:szCs w:val="22"/>
    </w:rPr>
  </w:style>
  <w:style w:type="character" w:customStyle="1" w:styleId="apple-tab-span">
    <w:name w:val="apple-tab-span"/>
    <w:basedOn w:val="Domylnaczcionkaakapitu"/>
    <w:rsid w:val="00590ABE"/>
  </w:style>
  <w:style w:type="paragraph" w:styleId="Spistreci5">
    <w:name w:val="toc 5"/>
    <w:basedOn w:val="Normalny"/>
    <w:next w:val="Normalny"/>
    <w:autoRedefine/>
    <w:uiPriority w:val="39"/>
    <w:unhideWhenUsed/>
    <w:rsid w:val="00AE616D"/>
    <w:pPr>
      <w:spacing w:after="100" w:line="276" w:lineRule="auto"/>
      <w:ind w:left="880" w:firstLine="0"/>
    </w:pPr>
    <w:rPr>
      <w:rFonts w:asciiTheme="minorHAnsi" w:eastAsiaTheme="minorEastAsia" w:hAnsiTheme="minorHAnsi" w:cstheme="minorBidi"/>
      <w:lang w:val="pl-PL" w:eastAsia="pl-PL" w:bidi="ar-SA"/>
    </w:rPr>
  </w:style>
  <w:style w:type="paragraph" w:styleId="Spistreci6">
    <w:name w:val="toc 6"/>
    <w:basedOn w:val="Normalny"/>
    <w:next w:val="Normalny"/>
    <w:autoRedefine/>
    <w:uiPriority w:val="39"/>
    <w:unhideWhenUsed/>
    <w:rsid w:val="00AE616D"/>
    <w:pPr>
      <w:spacing w:after="100" w:line="276" w:lineRule="auto"/>
      <w:ind w:left="1100" w:firstLine="0"/>
    </w:pPr>
    <w:rPr>
      <w:rFonts w:asciiTheme="minorHAnsi" w:eastAsiaTheme="minorEastAsia" w:hAnsiTheme="minorHAnsi" w:cstheme="minorBidi"/>
      <w:lang w:val="pl-PL" w:eastAsia="pl-PL" w:bidi="ar-SA"/>
    </w:rPr>
  </w:style>
  <w:style w:type="paragraph" w:styleId="Spistreci7">
    <w:name w:val="toc 7"/>
    <w:basedOn w:val="Normalny"/>
    <w:next w:val="Normalny"/>
    <w:autoRedefine/>
    <w:uiPriority w:val="39"/>
    <w:unhideWhenUsed/>
    <w:rsid w:val="00AE616D"/>
    <w:pPr>
      <w:spacing w:after="100" w:line="276" w:lineRule="auto"/>
      <w:ind w:left="1320" w:firstLine="0"/>
    </w:pPr>
    <w:rPr>
      <w:rFonts w:asciiTheme="minorHAnsi" w:eastAsiaTheme="minorEastAsia" w:hAnsiTheme="minorHAnsi" w:cstheme="minorBidi"/>
      <w:lang w:val="pl-PL" w:eastAsia="pl-PL" w:bidi="ar-SA"/>
    </w:rPr>
  </w:style>
  <w:style w:type="paragraph" w:styleId="Spistreci8">
    <w:name w:val="toc 8"/>
    <w:basedOn w:val="Normalny"/>
    <w:next w:val="Normalny"/>
    <w:autoRedefine/>
    <w:uiPriority w:val="39"/>
    <w:unhideWhenUsed/>
    <w:rsid w:val="00AE616D"/>
    <w:pPr>
      <w:spacing w:after="100" w:line="276" w:lineRule="auto"/>
      <w:ind w:left="1540" w:firstLine="0"/>
    </w:pPr>
    <w:rPr>
      <w:rFonts w:asciiTheme="minorHAnsi" w:eastAsiaTheme="minorEastAsia" w:hAnsiTheme="minorHAnsi" w:cstheme="minorBidi"/>
      <w:lang w:val="pl-PL" w:eastAsia="pl-PL" w:bidi="ar-SA"/>
    </w:rPr>
  </w:style>
  <w:style w:type="paragraph" w:styleId="Spistreci9">
    <w:name w:val="toc 9"/>
    <w:basedOn w:val="Normalny"/>
    <w:next w:val="Normalny"/>
    <w:autoRedefine/>
    <w:uiPriority w:val="39"/>
    <w:unhideWhenUsed/>
    <w:rsid w:val="00AE616D"/>
    <w:pPr>
      <w:spacing w:after="100" w:line="276" w:lineRule="auto"/>
      <w:ind w:left="1760" w:firstLine="0"/>
    </w:pPr>
    <w:rPr>
      <w:rFonts w:asciiTheme="minorHAnsi" w:eastAsiaTheme="minorEastAsia" w:hAnsiTheme="minorHAnsi" w:cstheme="minorBidi"/>
      <w:lang w:val="pl-PL" w:eastAsia="pl-PL" w:bidi="ar-SA"/>
    </w:rPr>
  </w:style>
  <w:style w:type="paragraph" w:customStyle="1" w:styleId="Normalny1">
    <w:name w:val="Normalny1"/>
    <w:rsid w:val="004E2CC7"/>
    <w:pPr>
      <w:spacing w:after="200" w:line="276" w:lineRule="auto"/>
      <w:contextualSpacing/>
    </w:pPr>
    <w:rPr>
      <w:rFonts w:eastAsia="Calibri" w:cs="Calibri"/>
      <w:color w:val="000000"/>
      <w:sz w:val="22"/>
      <w:szCs w:val="22"/>
      <w:lang w:val="en-US" w:eastAsia="en-US"/>
    </w:rPr>
  </w:style>
  <w:style w:type="table" w:customStyle="1" w:styleId="Tabela-Siatka1">
    <w:name w:val="Tabela - Siatka1"/>
    <w:basedOn w:val="Standardowy"/>
    <w:next w:val="Tabela-Siatka"/>
    <w:uiPriority w:val="59"/>
    <w:rsid w:val="0073125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klawiatura1">
    <w:name w:val="HTML - klawiatura1"/>
    <w:rsid w:val="0073125D"/>
  </w:style>
  <w:style w:type="paragraph" w:customStyle="1" w:styleId="OpisAP3">
    <w:name w:val="Opis AP3"/>
    <w:basedOn w:val="Normalny"/>
    <w:rsid w:val="0073125D"/>
    <w:pPr>
      <w:widowControl w:val="0"/>
      <w:numPr>
        <w:numId w:val="5"/>
      </w:numPr>
      <w:suppressAutoHyphens/>
      <w:jc w:val="both"/>
    </w:pPr>
    <w:rPr>
      <w:rFonts w:ascii="Arial" w:eastAsia="Times" w:hAnsi="Arial"/>
      <w:sz w:val="20"/>
      <w:szCs w:val="20"/>
      <w:lang w:bidi="ar-SA"/>
    </w:rPr>
  </w:style>
  <w:style w:type="character" w:styleId="UyteHipercze">
    <w:name w:val="FollowedHyperlink"/>
    <w:basedOn w:val="Domylnaczcionkaakapitu"/>
    <w:uiPriority w:val="99"/>
    <w:semiHidden/>
    <w:unhideWhenUsed/>
    <w:rsid w:val="002C42F6"/>
    <w:rPr>
      <w:color w:val="800080"/>
      <w:u w:val="single"/>
    </w:rPr>
  </w:style>
  <w:style w:type="character" w:customStyle="1" w:styleId="apple-converted-space">
    <w:name w:val="apple-converted-space"/>
    <w:basedOn w:val="Domylnaczcionkaakapitu"/>
    <w:rsid w:val="00546713"/>
  </w:style>
  <w:style w:type="paragraph" w:styleId="Tekstprzypisukocowego">
    <w:name w:val="endnote text"/>
    <w:basedOn w:val="Normalny"/>
    <w:link w:val="TekstprzypisukocowegoZnak"/>
    <w:semiHidden/>
    <w:unhideWhenUsed/>
    <w:rsid w:val="004840B7"/>
    <w:rPr>
      <w:sz w:val="20"/>
      <w:szCs w:val="20"/>
    </w:rPr>
  </w:style>
  <w:style w:type="character" w:customStyle="1" w:styleId="TekstprzypisukocowegoZnak">
    <w:name w:val="Tekst przypisu końcowego Znak"/>
    <w:basedOn w:val="Domylnaczcionkaakapitu"/>
    <w:link w:val="Tekstprzypisukocowego"/>
    <w:semiHidden/>
    <w:rsid w:val="004840B7"/>
    <w:rPr>
      <w:lang w:val="en-US" w:eastAsia="en-US" w:bidi="en-US"/>
    </w:rPr>
  </w:style>
  <w:style w:type="character" w:styleId="Odwoanieprzypisukocowego">
    <w:name w:val="endnote reference"/>
    <w:basedOn w:val="Domylnaczcionkaakapitu"/>
    <w:semiHidden/>
    <w:unhideWhenUsed/>
    <w:rsid w:val="004840B7"/>
    <w:rPr>
      <w:vertAlign w:val="superscript"/>
    </w:rPr>
  </w:style>
  <w:style w:type="character" w:styleId="Wzmianka">
    <w:name w:val="Mention"/>
    <w:basedOn w:val="Domylnaczcionkaakapitu"/>
    <w:uiPriority w:val="99"/>
    <w:semiHidden/>
    <w:unhideWhenUsed/>
    <w:rsid w:val="008F1225"/>
    <w:rPr>
      <w:color w:val="2B579A"/>
      <w:shd w:val="clear" w:color="auto" w:fill="E6E6E6"/>
    </w:rPr>
  </w:style>
  <w:style w:type="character" w:customStyle="1" w:styleId="Odwoaniedelikatne1">
    <w:name w:val="Odwołanie delikatne1"/>
    <w:rsid w:val="00BA2925"/>
    <w:rPr>
      <w:color w:val="00000A"/>
      <w:u w:val="single" w:color="9BBB59"/>
    </w:rPr>
  </w:style>
  <w:style w:type="paragraph" w:styleId="Tekstpodstawowy2">
    <w:name w:val="Body Text 2"/>
    <w:basedOn w:val="Normalny"/>
    <w:link w:val="Tekstpodstawowy2Znak"/>
    <w:semiHidden/>
    <w:unhideWhenUsed/>
    <w:rsid w:val="00864450"/>
    <w:pPr>
      <w:spacing w:after="120" w:line="480" w:lineRule="auto"/>
    </w:pPr>
  </w:style>
  <w:style w:type="character" w:customStyle="1" w:styleId="Tekstpodstawowy2Znak">
    <w:name w:val="Tekst podstawowy 2 Znak"/>
    <w:basedOn w:val="Domylnaczcionkaakapitu"/>
    <w:link w:val="Tekstpodstawowy2"/>
    <w:semiHidden/>
    <w:rsid w:val="00864450"/>
    <w:rPr>
      <w:sz w:val="22"/>
      <w:szCs w:val="22"/>
      <w:lang w:val="en-US" w:eastAsia="en-US" w:bidi="en-US"/>
    </w:rPr>
  </w:style>
  <w:style w:type="paragraph" w:styleId="Tekstpodstawowywcity">
    <w:name w:val="Body Text Indent"/>
    <w:basedOn w:val="Normalny"/>
    <w:link w:val="TekstpodstawowywcityZnak"/>
    <w:semiHidden/>
    <w:unhideWhenUsed/>
    <w:rsid w:val="00864450"/>
    <w:pPr>
      <w:spacing w:after="120"/>
      <w:ind w:left="283"/>
    </w:pPr>
  </w:style>
  <w:style w:type="character" w:customStyle="1" w:styleId="TekstpodstawowywcityZnak">
    <w:name w:val="Tekst podstawowy wcięty Znak"/>
    <w:basedOn w:val="Domylnaczcionkaakapitu"/>
    <w:link w:val="Tekstpodstawowywcity"/>
    <w:semiHidden/>
    <w:rsid w:val="00864450"/>
    <w:rPr>
      <w:sz w:val="22"/>
      <w:szCs w:val="22"/>
      <w:lang w:val="en-US" w:eastAsia="en-US" w:bidi="en-US"/>
    </w:rPr>
  </w:style>
  <w:style w:type="paragraph" w:styleId="Tekstpodstawowy3">
    <w:name w:val="Body Text 3"/>
    <w:basedOn w:val="Normalny"/>
    <w:link w:val="Tekstpodstawowy3Znak"/>
    <w:unhideWhenUsed/>
    <w:rsid w:val="00864450"/>
    <w:pPr>
      <w:spacing w:after="120"/>
    </w:pPr>
    <w:rPr>
      <w:sz w:val="16"/>
      <w:szCs w:val="16"/>
    </w:rPr>
  </w:style>
  <w:style w:type="character" w:customStyle="1" w:styleId="Tekstpodstawowy3Znak">
    <w:name w:val="Tekst podstawowy 3 Znak"/>
    <w:basedOn w:val="Domylnaczcionkaakapitu"/>
    <w:link w:val="Tekstpodstawowy3"/>
    <w:rsid w:val="00864450"/>
    <w:rPr>
      <w:sz w:val="16"/>
      <w:szCs w:val="16"/>
      <w:lang w:val="en-US" w:eastAsia="en-US" w:bidi="en-US"/>
    </w:rPr>
  </w:style>
  <w:style w:type="paragraph" w:customStyle="1" w:styleId="Styl1">
    <w:name w:val="Styl1"/>
    <w:basedOn w:val="Normalny"/>
    <w:rsid w:val="00864450"/>
    <w:pPr>
      <w:ind w:firstLine="0"/>
    </w:pPr>
    <w:rPr>
      <w:rFonts w:ascii="Times New Roman" w:hAnsi="Times New Roman"/>
      <w:sz w:val="28"/>
      <w:szCs w:val="24"/>
      <w:lang w:val="pl-PL" w:eastAsia="pl-PL" w:bidi="ar-SA"/>
    </w:rPr>
  </w:style>
  <w:style w:type="paragraph" w:customStyle="1" w:styleId="Opis">
    <w:name w:val="Opis"/>
    <w:basedOn w:val="Listapunktowana2"/>
    <w:link w:val="OpisZnak"/>
    <w:qFormat/>
    <w:rsid w:val="00864450"/>
    <w:pPr>
      <w:keepLines/>
      <w:widowControl w:val="0"/>
      <w:numPr>
        <w:numId w:val="0"/>
      </w:numPr>
      <w:autoSpaceDE w:val="0"/>
      <w:autoSpaceDN w:val="0"/>
      <w:adjustRightInd w:val="0"/>
      <w:spacing w:line="276" w:lineRule="auto"/>
      <w:ind w:firstLine="397"/>
      <w:contextualSpacing w:val="0"/>
      <w:jc w:val="both"/>
    </w:pPr>
    <w:rPr>
      <w:rFonts w:eastAsia="Times" w:cs="Calibri"/>
      <w:sz w:val="24"/>
      <w:szCs w:val="24"/>
      <w:lang w:val="pl-PL" w:eastAsia="pl-PL" w:bidi="ar-SA"/>
    </w:rPr>
  </w:style>
  <w:style w:type="character" w:customStyle="1" w:styleId="OpisZnak">
    <w:name w:val="Opis Znak"/>
    <w:basedOn w:val="Domylnaczcionkaakapitu"/>
    <w:link w:val="Opis"/>
    <w:rsid w:val="00864450"/>
    <w:rPr>
      <w:rFonts w:eastAsia="Times" w:cs="Calibri"/>
      <w:sz w:val="24"/>
      <w:szCs w:val="24"/>
    </w:rPr>
  </w:style>
  <w:style w:type="paragraph" w:styleId="Listapunktowana2">
    <w:name w:val="List Bullet 2"/>
    <w:basedOn w:val="Normalny"/>
    <w:semiHidden/>
    <w:unhideWhenUsed/>
    <w:rsid w:val="00864450"/>
    <w:pPr>
      <w:numPr>
        <w:numId w:val="1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76613">
      <w:bodyDiv w:val="1"/>
      <w:marLeft w:val="0"/>
      <w:marRight w:val="0"/>
      <w:marTop w:val="0"/>
      <w:marBottom w:val="0"/>
      <w:divBdr>
        <w:top w:val="none" w:sz="0" w:space="0" w:color="auto"/>
        <w:left w:val="none" w:sz="0" w:space="0" w:color="auto"/>
        <w:bottom w:val="none" w:sz="0" w:space="0" w:color="auto"/>
        <w:right w:val="none" w:sz="0" w:space="0" w:color="auto"/>
      </w:divBdr>
    </w:div>
    <w:div w:id="18897922">
      <w:bodyDiv w:val="1"/>
      <w:marLeft w:val="0"/>
      <w:marRight w:val="0"/>
      <w:marTop w:val="0"/>
      <w:marBottom w:val="0"/>
      <w:divBdr>
        <w:top w:val="none" w:sz="0" w:space="0" w:color="auto"/>
        <w:left w:val="none" w:sz="0" w:space="0" w:color="auto"/>
        <w:bottom w:val="none" w:sz="0" w:space="0" w:color="auto"/>
        <w:right w:val="none" w:sz="0" w:space="0" w:color="auto"/>
      </w:divBdr>
    </w:div>
    <w:div w:id="32385580">
      <w:bodyDiv w:val="1"/>
      <w:marLeft w:val="0"/>
      <w:marRight w:val="0"/>
      <w:marTop w:val="0"/>
      <w:marBottom w:val="0"/>
      <w:divBdr>
        <w:top w:val="none" w:sz="0" w:space="0" w:color="auto"/>
        <w:left w:val="none" w:sz="0" w:space="0" w:color="auto"/>
        <w:bottom w:val="none" w:sz="0" w:space="0" w:color="auto"/>
        <w:right w:val="none" w:sz="0" w:space="0" w:color="auto"/>
      </w:divBdr>
    </w:div>
    <w:div w:id="35205532">
      <w:bodyDiv w:val="1"/>
      <w:marLeft w:val="0"/>
      <w:marRight w:val="0"/>
      <w:marTop w:val="0"/>
      <w:marBottom w:val="0"/>
      <w:divBdr>
        <w:top w:val="none" w:sz="0" w:space="0" w:color="auto"/>
        <w:left w:val="none" w:sz="0" w:space="0" w:color="auto"/>
        <w:bottom w:val="none" w:sz="0" w:space="0" w:color="auto"/>
        <w:right w:val="none" w:sz="0" w:space="0" w:color="auto"/>
      </w:divBdr>
    </w:div>
    <w:div w:id="99296760">
      <w:bodyDiv w:val="1"/>
      <w:marLeft w:val="0"/>
      <w:marRight w:val="0"/>
      <w:marTop w:val="0"/>
      <w:marBottom w:val="0"/>
      <w:divBdr>
        <w:top w:val="none" w:sz="0" w:space="0" w:color="auto"/>
        <w:left w:val="none" w:sz="0" w:space="0" w:color="auto"/>
        <w:bottom w:val="none" w:sz="0" w:space="0" w:color="auto"/>
        <w:right w:val="none" w:sz="0" w:space="0" w:color="auto"/>
      </w:divBdr>
    </w:div>
    <w:div w:id="108933012">
      <w:bodyDiv w:val="1"/>
      <w:marLeft w:val="0"/>
      <w:marRight w:val="0"/>
      <w:marTop w:val="0"/>
      <w:marBottom w:val="0"/>
      <w:divBdr>
        <w:top w:val="none" w:sz="0" w:space="0" w:color="auto"/>
        <w:left w:val="none" w:sz="0" w:space="0" w:color="auto"/>
        <w:bottom w:val="none" w:sz="0" w:space="0" w:color="auto"/>
        <w:right w:val="none" w:sz="0" w:space="0" w:color="auto"/>
      </w:divBdr>
    </w:div>
    <w:div w:id="121073064">
      <w:bodyDiv w:val="1"/>
      <w:marLeft w:val="0"/>
      <w:marRight w:val="0"/>
      <w:marTop w:val="0"/>
      <w:marBottom w:val="0"/>
      <w:divBdr>
        <w:top w:val="none" w:sz="0" w:space="0" w:color="auto"/>
        <w:left w:val="none" w:sz="0" w:space="0" w:color="auto"/>
        <w:bottom w:val="none" w:sz="0" w:space="0" w:color="auto"/>
        <w:right w:val="none" w:sz="0" w:space="0" w:color="auto"/>
      </w:divBdr>
    </w:div>
    <w:div w:id="154423032">
      <w:bodyDiv w:val="1"/>
      <w:marLeft w:val="0"/>
      <w:marRight w:val="0"/>
      <w:marTop w:val="0"/>
      <w:marBottom w:val="0"/>
      <w:divBdr>
        <w:top w:val="none" w:sz="0" w:space="0" w:color="auto"/>
        <w:left w:val="none" w:sz="0" w:space="0" w:color="auto"/>
        <w:bottom w:val="none" w:sz="0" w:space="0" w:color="auto"/>
        <w:right w:val="none" w:sz="0" w:space="0" w:color="auto"/>
      </w:divBdr>
    </w:div>
    <w:div w:id="164635707">
      <w:bodyDiv w:val="1"/>
      <w:marLeft w:val="0"/>
      <w:marRight w:val="0"/>
      <w:marTop w:val="0"/>
      <w:marBottom w:val="0"/>
      <w:divBdr>
        <w:top w:val="none" w:sz="0" w:space="0" w:color="auto"/>
        <w:left w:val="none" w:sz="0" w:space="0" w:color="auto"/>
        <w:bottom w:val="none" w:sz="0" w:space="0" w:color="auto"/>
        <w:right w:val="none" w:sz="0" w:space="0" w:color="auto"/>
      </w:divBdr>
    </w:div>
    <w:div w:id="169107511">
      <w:bodyDiv w:val="1"/>
      <w:marLeft w:val="0"/>
      <w:marRight w:val="0"/>
      <w:marTop w:val="0"/>
      <w:marBottom w:val="0"/>
      <w:divBdr>
        <w:top w:val="none" w:sz="0" w:space="0" w:color="auto"/>
        <w:left w:val="none" w:sz="0" w:space="0" w:color="auto"/>
        <w:bottom w:val="none" w:sz="0" w:space="0" w:color="auto"/>
        <w:right w:val="none" w:sz="0" w:space="0" w:color="auto"/>
      </w:divBdr>
    </w:div>
    <w:div w:id="207185023">
      <w:bodyDiv w:val="1"/>
      <w:marLeft w:val="0"/>
      <w:marRight w:val="0"/>
      <w:marTop w:val="0"/>
      <w:marBottom w:val="0"/>
      <w:divBdr>
        <w:top w:val="none" w:sz="0" w:space="0" w:color="auto"/>
        <w:left w:val="none" w:sz="0" w:space="0" w:color="auto"/>
        <w:bottom w:val="none" w:sz="0" w:space="0" w:color="auto"/>
        <w:right w:val="none" w:sz="0" w:space="0" w:color="auto"/>
      </w:divBdr>
    </w:div>
    <w:div w:id="225800649">
      <w:bodyDiv w:val="1"/>
      <w:marLeft w:val="0"/>
      <w:marRight w:val="0"/>
      <w:marTop w:val="0"/>
      <w:marBottom w:val="0"/>
      <w:divBdr>
        <w:top w:val="none" w:sz="0" w:space="0" w:color="auto"/>
        <w:left w:val="none" w:sz="0" w:space="0" w:color="auto"/>
        <w:bottom w:val="none" w:sz="0" w:space="0" w:color="auto"/>
        <w:right w:val="none" w:sz="0" w:space="0" w:color="auto"/>
      </w:divBdr>
    </w:div>
    <w:div w:id="229733884">
      <w:bodyDiv w:val="1"/>
      <w:marLeft w:val="0"/>
      <w:marRight w:val="0"/>
      <w:marTop w:val="0"/>
      <w:marBottom w:val="0"/>
      <w:divBdr>
        <w:top w:val="none" w:sz="0" w:space="0" w:color="auto"/>
        <w:left w:val="none" w:sz="0" w:space="0" w:color="auto"/>
        <w:bottom w:val="none" w:sz="0" w:space="0" w:color="auto"/>
        <w:right w:val="none" w:sz="0" w:space="0" w:color="auto"/>
      </w:divBdr>
    </w:div>
    <w:div w:id="238636831">
      <w:bodyDiv w:val="1"/>
      <w:marLeft w:val="0"/>
      <w:marRight w:val="0"/>
      <w:marTop w:val="0"/>
      <w:marBottom w:val="0"/>
      <w:divBdr>
        <w:top w:val="none" w:sz="0" w:space="0" w:color="auto"/>
        <w:left w:val="none" w:sz="0" w:space="0" w:color="auto"/>
        <w:bottom w:val="none" w:sz="0" w:space="0" w:color="auto"/>
        <w:right w:val="none" w:sz="0" w:space="0" w:color="auto"/>
      </w:divBdr>
    </w:div>
    <w:div w:id="246770691">
      <w:bodyDiv w:val="1"/>
      <w:marLeft w:val="0"/>
      <w:marRight w:val="0"/>
      <w:marTop w:val="0"/>
      <w:marBottom w:val="0"/>
      <w:divBdr>
        <w:top w:val="none" w:sz="0" w:space="0" w:color="auto"/>
        <w:left w:val="none" w:sz="0" w:space="0" w:color="auto"/>
        <w:bottom w:val="none" w:sz="0" w:space="0" w:color="auto"/>
        <w:right w:val="none" w:sz="0" w:space="0" w:color="auto"/>
      </w:divBdr>
    </w:div>
    <w:div w:id="260265933">
      <w:bodyDiv w:val="1"/>
      <w:marLeft w:val="0"/>
      <w:marRight w:val="0"/>
      <w:marTop w:val="0"/>
      <w:marBottom w:val="0"/>
      <w:divBdr>
        <w:top w:val="none" w:sz="0" w:space="0" w:color="auto"/>
        <w:left w:val="none" w:sz="0" w:space="0" w:color="auto"/>
        <w:bottom w:val="none" w:sz="0" w:space="0" w:color="auto"/>
        <w:right w:val="none" w:sz="0" w:space="0" w:color="auto"/>
      </w:divBdr>
    </w:div>
    <w:div w:id="260837086">
      <w:bodyDiv w:val="1"/>
      <w:marLeft w:val="0"/>
      <w:marRight w:val="0"/>
      <w:marTop w:val="0"/>
      <w:marBottom w:val="0"/>
      <w:divBdr>
        <w:top w:val="none" w:sz="0" w:space="0" w:color="auto"/>
        <w:left w:val="none" w:sz="0" w:space="0" w:color="auto"/>
        <w:bottom w:val="none" w:sz="0" w:space="0" w:color="auto"/>
        <w:right w:val="none" w:sz="0" w:space="0" w:color="auto"/>
      </w:divBdr>
    </w:div>
    <w:div w:id="268700777">
      <w:bodyDiv w:val="1"/>
      <w:marLeft w:val="0"/>
      <w:marRight w:val="0"/>
      <w:marTop w:val="0"/>
      <w:marBottom w:val="0"/>
      <w:divBdr>
        <w:top w:val="none" w:sz="0" w:space="0" w:color="auto"/>
        <w:left w:val="none" w:sz="0" w:space="0" w:color="auto"/>
        <w:bottom w:val="none" w:sz="0" w:space="0" w:color="auto"/>
        <w:right w:val="none" w:sz="0" w:space="0" w:color="auto"/>
      </w:divBdr>
    </w:div>
    <w:div w:id="276911982">
      <w:bodyDiv w:val="1"/>
      <w:marLeft w:val="0"/>
      <w:marRight w:val="0"/>
      <w:marTop w:val="0"/>
      <w:marBottom w:val="0"/>
      <w:divBdr>
        <w:top w:val="none" w:sz="0" w:space="0" w:color="auto"/>
        <w:left w:val="none" w:sz="0" w:space="0" w:color="auto"/>
        <w:bottom w:val="none" w:sz="0" w:space="0" w:color="auto"/>
        <w:right w:val="none" w:sz="0" w:space="0" w:color="auto"/>
      </w:divBdr>
    </w:div>
    <w:div w:id="301232779">
      <w:bodyDiv w:val="1"/>
      <w:marLeft w:val="0"/>
      <w:marRight w:val="0"/>
      <w:marTop w:val="0"/>
      <w:marBottom w:val="0"/>
      <w:divBdr>
        <w:top w:val="none" w:sz="0" w:space="0" w:color="auto"/>
        <w:left w:val="none" w:sz="0" w:space="0" w:color="auto"/>
        <w:bottom w:val="none" w:sz="0" w:space="0" w:color="auto"/>
        <w:right w:val="none" w:sz="0" w:space="0" w:color="auto"/>
      </w:divBdr>
    </w:div>
    <w:div w:id="324742500">
      <w:bodyDiv w:val="1"/>
      <w:marLeft w:val="0"/>
      <w:marRight w:val="0"/>
      <w:marTop w:val="0"/>
      <w:marBottom w:val="0"/>
      <w:divBdr>
        <w:top w:val="none" w:sz="0" w:space="0" w:color="auto"/>
        <w:left w:val="none" w:sz="0" w:space="0" w:color="auto"/>
        <w:bottom w:val="none" w:sz="0" w:space="0" w:color="auto"/>
        <w:right w:val="none" w:sz="0" w:space="0" w:color="auto"/>
      </w:divBdr>
    </w:div>
    <w:div w:id="333143680">
      <w:bodyDiv w:val="1"/>
      <w:marLeft w:val="0"/>
      <w:marRight w:val="0"/>
      <w:marTop w:val="0"/>
      <w:marBottom w:val="0"/>
      <w:divBdr>
        <w:top w:val="none" w:sz="0" w:space="0" w:color="auto"/>
        <w:left w:val="none" w:sz="0" w:space="0" w:color="auto"/>
        <w:bottom w:val="none" w:sz="0" w:space="0" w:color="auto"/>
        <w:right w:val="none" w:sz="0" w:space="0" w:color="auto"/>
      </w:divBdr>
    </w:div>
    <w:div w:id="337269291">
      <w:bodyDiv w:val="1"/>
      <w:marLeft w:val="0"/>
      <w:marRight w:val="0"/>
      <w:marTop w:val="0"/>
      <w:marBottom w:val="0"/>
      <w:divBdr>
        <w:top w:val="none" w:sz="0" w:space="0" w:color="auto"/>
        <w:left w:val="none" w:sz="0" w:space="0" w:color="auto"/>
        <w:bottom w:val="none" w:sz="0" w:space="0" w:color="auto"/>
        <w:right w:val="none" w:sz="0" w:space="0" w:color="auto"/>
      </w:divBdr>
    </w:div>
    <w:div w:id="337928826">
      <w:bodyDiv w:val="1"/>
      <w:marLeft w:val="0"/>
      <w:marRight w:val="0"/>
      <w:marTop w:val="0"/>
      <w:marBottom w:val="0"/>
      <w:divBdr>
        <w:top w:val="none" w:sz="0" w:space="0" w:color="auto"/>
        <w:left w:val="none" w:sz="0" w:space="0" w:color="auto"/>
        <w:bottom w:val="none" w:sz="0" w:space="0" w:color="auto"/>
        <w:right w:val="none" w:sz="0" w:space="0" w:color="auto"/>
      </w:divBdr>
    </w:div>
    <w:div w:id="353268236">
      <w:bodyDiv w:val="1"/>
      <w:marLeft w:val="0"/>
      <w:marRight w:val="0"/>
      <w:marTop w:val="0"/>
      <w:marBottom w:val="0"/>
      <w:divBdr>
        <w:top w:val="none" w:sz="0" w:space="0" w:color="auto"/>
        <w:left w:val="none" w:sz="0" w:space="0" w:color="auto"/>
        <w:bottom w:val="none" w:sz="0" w:space="0" w:color="auto"/>
        <w:right w:val="none" w:sz="0" w:space="0" w:color="auto"/>
      </w:divBdr>
    </w:div>
    <w:div w:id="360667921">
      <w:bodyDiv w:val="1"/>
      <w:marLeft w:val="0"/>
      <w:marRight w:val="0"/>
      <w:marTop w:val="0"/>
      <w:marBottom w:val="0"/>
      <w:divBdr>
        <w:top w:val="none" w:sz="0" w:space="0" w:color="auto"/>
        <w:left w:val="none" w:sz="0" w:space="0" w:color="auto"/>
        <w:bottom w:val="none" w:sz="0" w:space="0" w:color="auto"/>
        <w:right w:val="none" w:sz="0" w:space="0" w:color="auto"/>
      </w:divBdr>
    </w:div>
    <w:div w:id="376127712">
      <w:bodyDiv w:val="1"/>
      <w:marLeft w:val="0"/>
      <w:marRight w:val="0"/>
      <w:marTop w:val="0"/>
      <w:marBottom w:val="0"/>
      <w:divBdr>
        <w:top w:val="none" w:sz="0" w:space="0" w:color="auto"/>
        <w:left w:val="none" w:sz="0" w:space="0" w:color="auto"/>
        <w:bottom w:val="none" w:sz="0" w:space="0" w:color="auto"/>
        <w:right w:val="none" w:sz="0" w:space="0" w:color="auto"/>
      </w:divBdr>
    </w:div>
    <w:div w:id="411699984">
      <w:bodyDiv w:val="1"/>
      <w:marLeft w:val="0"/>
      <w:marRight w:val="0"/>
      <w:marTop w:val="0"/>
      <w:marBottom w:val="0"/>
      <w:divBdr>
        <w:top w:val="none" w:sz="0" w:space="0" w:color="auto"/>
        <w:left w:val="none" w:sz="0" w:space="0" w:color="auto"/>
        <w:bottom w:val="none" w:sz="0" w:space="0" w:color="auto"/>
        <w:right w:val="none" w:sz="0" w:space="0" w:color="auto"/>
      </w:divBdr>
    </w:div>
    <w:div w:id="468060839">
      <w:bodyDiv w:val="1"/>
      <w:marLeft w:val="0"/>
      <w:marRight w:val="0"/>
      <w:marTop w:val="0"/>
      <w:marBottom w:val="0"/>
      <w:divBdr>
        <w:top w:val="none" w:sz="0" w:space="0" w:color="auto"/>
        <w:left w:val="none" w:sz="0" w:space="0" w:color="auto"/>
        <w:bottom w:val="none" w:sz="0" w:space="0" w:color="auto"/>
        <w:right w:val="none" w:sz="0" w:space="0" w:color="auto"/>
      </w:divBdr>
    </w:div>
    <w:div w:id="519004306">
      <w:bodyDiv w:val="1"/>
      <w:marLeft w:val="0"/>
      <w:marRight w:val="0"/>
      <w:marTop w:val="0"/>
      <w:marBottom w:val="0"/>
      <w:divBdr>
        <w:top w:val="none" w:sz="0" w:space="0" w:color="auto"/>
        <w:left w:val="none" w:sz="0" w:space="0" w:color="auto"/>
        <w:bottom w:val="none" w:sz="0" w:space="0" w:color="auto"/>
        <w:right w:val="none" w:sz="0" w:space="0" w:color="auto"/>
      </w:divBdr>
    </w:div>
    <w:div w:id="542642183">
      <w:bodyDiv w:val="1"/>
      <w:marLeft w:val="0"/>
      <w:marRight w:val="0"/>
      <w:marTop w:val="0"/>
      <w:marBottom w:val="0"/>
      <w:divBdr>
        <w:top w:val="none" w:sz="0" w:space="0" w:color="auto"/>
        <w:left w:val="none" w:sz="0" w:space="0" w:color="auto"/>
        <w:bottom w:val="none" w:sz="0" w:space="0" w:color="auto"/>
        <w:right w:val="none" w:sz="0" w:space="0" w:color="auto"/>
      </w:divBdr>
    </w:div>
    <w:div w:id="561065829">
      <w:bodyDiv w:val="1"/>
      <w:marLeft w:val="0"/>
      <w:marRight w:val="0"/>
      <w:marTop w:val="0"/>
      <w:marBottom w:val="0"/>
      <w:divBdr>
        <w:top w:val="none" w:sz="0" w:space="0" w:color="auto"/>
        <w:left w:val="none" w:sz="0" w:space="0" w:color="auto"/>
        <w:bottom w:val="none" w:sz="0" w:space="0" w:color="auto"/>
        <w:right w:val="none" w:sz="0" w:space="0" w:color="auto"/>
      </w:divBdr>
    </w:div>
    <w:div w:id="562714107">
      <w:bodyDiv w:val="1"/>
      <w:marLeft w:val="0"/>
      <w:marRight w:val="0"/>
      <w:marTop w:val="0"/>
      <w:marBottom w:val="0"/>
      <w:divBdr>
        <w:top w:val="none" w:sz="0" w:space="0" w:color="auto"/>
        <w:left w:val="none" w:sz="0" w:space="0" w:color="auto"/>
        <w:bottom w:val="none" w:sz="0" w:space="0" w:color="auto"/>
        <w:right w:val="none" w:sz="0" w:space="0" w:color="auto"/>
      </w:divBdr>
    </w:div>
    <w:div w:id="588201557">
      <w:bodyDiv w:val="1"/>
      <w:marLeft w:val="0"/>
      <w:marRight w:val="0"/>
      <w:marTop w:val="0"/>
      <w:marBottom w:val="0"/>
      <w:divBdr>
        <w:top w:val="none" w:sz="0" w:space="0" w:color="auto"/>
        <w:left w:val="none" w:sz="0" w:space="0" w:color="auto"/>
        <w:bottom w:val="none" w:sz="0" w:space="0" w:color="auto"/>
        <w:right w:val="none" w:sz="0" w:space="0" w:color="auto"/>
      </w:divBdr>
    </w:div>
    <w:div w:id="611399778">
      <w:bodyDiv w:val="1"/>
      <w:marLeft w:val="0"/>
      <w:marRight w:val="0"/>
      <w:marTop w:val="0"/>
      <w:marBottom w:val="0"/>
      <w:divBdr>
        <w:top w:val="none" w:sz="0" w:space="0" w:color="auto"/>
        <w:left w:val="none" w:sz="0" w:space="0" w:color="auto"/>
        <w:bottom w:val="none" w:sz="0" w:space="0" w:color="auto"/>
        <w:right w:val="none" w:sz="0" w:space="0" w:color="auto"/>
      </w:divBdr>
      <w:divsChild>
        <w:div w:id="1401948238">
          <w:marLeft w:val="0"/>
          <w:marRight w:val="0"/>
          <w:marTop w:val="0"/>
          <w:marBottom w:val="0"/>
          <w:divBdr>
            <w:top w:val="none" w:sz="0" w:space="0" w:color="auto"/>
            <w:left w:val="none" w:sz="0" w:space="0" w:color="auto"/>
            <w:bottom w:val="none" w:sz="0" w:space="0" w:color="auto"/>
            <w:right w:val="none" w:sz="0" w:space="0" w:color="auto"/>
          </w:divBdr>
        </w:div>
      </w:divsChild>
    </w:div>
    <w:div w:id="617569764">
      <w:bodyDiv w:val="1"/>
      <w:marLeft w:val="0"/>
      <w:marRight w:val="0"/>
      <w:marTop w:val="0"/>
      <w:marBottom w:val="0"/>
      <w:divBdr>
        <w:top w:val="none" w:sz="0" w:space="0" w:color="auto"/>
        <w:left w:val="none" w:sz="0" w:space="0" w:color="auto"/>
        <w:bottom w:val="none" w:sz="0" w:space="0" w:color="auto"/>
        <w:right w:val="none" w:sz="0" w:space="0" w:color="auto"/>
      </w:divBdr>
    </w:div>
    <w:div w:id="635917683">
      <w:bodyDiv w:val="1"/>
      <w:marLeft w:val="0"/>
      <w:marRight w:val="0"/>
      <w:marTop w:val="0"/>
      <w:marBottom w:val="0"/>
      <w:divBdr>
        <w:top w:val="none" w:sz="0" w:space="0" w:color="auto"/>
        <w:left w:val="none" w:sz="0" w:space="0" w:color="auto"/>
        <w:bottom w:val="none" w:sz="0" w:space="0" w:color="auto"/>
        <w:right w:val="none" w:sz="0" w:space="0" w:color="auto"/>
      </w:divBdr>
    </w:div>
    <w:div w:id="643854814">
      <w:bodyDiv w:val="1"/>
      <w:marLeft w:val="0"/>
      <w:marRight w:val="0"/>
      <w:marTop w:val="0"/>
      <w:marBottom w:val="0"/>
      <w:divBdr>
        <w:top w:val="none" w:sz="0" w:space="0" w:color="auto"/>
        <w:left w:val="none" w:sz="0" w:space="0" w:color="auto"/>
        <w:bottom w:val="none" w:sz="0" w:space="0" w:color="auto"/>
        <w:right w:val="none" w:sz="0" w:space="0" w:color="auto"/>
      </w:divBdr>
    </w:div>
    <w:div w:id="657535865">
      <w:bodyDiv w:val="1"/>
      <w:marLeft w:val="0"/>
      <w:marRight w:val="0"/>
      <w:marTop w:val="0"/>
      <w:marBottom w:val="0"/>
      <w:divBdr>
        <w:top w:val="none" w:sz="0" w:space="0" w:color="auto"/>
        <w:left w:val="none" w:sz="0" w:space="0" w:color="auto"/>
        <w:bottom w:val="none" w:sz="0" w:space="0" w:color="auto"/>
        <w:right w:val="none" w:sz="0" w:space="0" w:color="auto"/>
      </w:divBdr>
    </w:div>
    <w:div w:id="674378689">
      <w:bodyDiv w:val="1"/>
      <w:marLeft w:val="0"/>
      <w:marRight w:val="0"/>
      <w:marTop w:val="0"/>
      <w:marBottom w:val="0"/>
      <w:divBdr>
        <w:top w:val="none" w:sz="0" w:space="0" w:color="auto"/>
        <w:left w:val="none" w:sz="0" w:space="0" w:color="auto"/>
        <w:bottom w:val="none" w:sz="0" w:space="0" w:color="auto"/>
        <w:right w:val="none" w:sz="0" w:space="0" w:color="auto"/>
      </w:divBdr>
    </w:div>
    <w:div w:id="678577775">
      <w:bodyDiv w:val="1"/>
      <w:marLeft w:val="0"/>
      <w:marRight w:val="0"/>
      <w:marTop w:val="0"/>
      <w:marBottom w:val="0"/>
      <w:divBdr>
        <w:top w:val="none" w:sz="0" w:space="0" w:color="auto"/>
        <w:left w:val="none" w:sz="0" w:space="0" w:color="auto"/>
        <w:bottom w:val="none" w:sz="0" w:space="0" w:color="auto"/>
        <w:right w:val="none" w:sz="0" w:space="0" w:color="auto"/>
      </w:divBdr>
    </w:div>
    <w:div w:id="699207621">
      <w:bodyDiv w:val="1"/>
      <w:marLeft w:val="0"/>
      <w:marRight w:val="0"/>
      <w:marTop w:val="0"/>
      <w:marBottom w:val="0"/>
      <w:divBdr>
        <w:top w:val="none" w:sz="0" w:space="0" w:color="auto"/>
        <w:left w:val="none" w:sz="0" w:space="0" w:color="auto"/>
        <w:bottom w:val="none" w:sz="0" w:space="0" w:color="auto"/>
        <w:right w:val="none" w:sz="0" w:space="0" w:color="auto"/>
      </w:divBdr>
    </w:div>
    <w:div w:id="711808196">
      <w:bodyDiv w:val="1"/>
      <w:marLeft w:val="0"/>
      <w:marRight w:val="0"/>
      <w:marTop w:val="0"/>
      <w:marBottom w:val="0"/>
      <w:divBdr>
        <w:top w:val="none" w:sz="0" w:space="0" w:color="auto"/>
        <w:left w:val="none" w:sz="0" w:space="0" w:color="auto"/>
        <w:bottom w:val="none" w:sz="0" w:space="0" w:color="auto"/>
        <w:right w:val="none" w:sz="0" w:space="0" w:color="auto"/>
      </w:divBdr>
    </w:div>
    <w:div w:id="752160918">
      <w:bodyDiv w:val="1"/>
      <w:marLeft w:val="0"/>
      <w:marRight w:val="0"/>
      <w:marTop w:val="0"/>
      <w:marBottom w:val="0"/>
      <w:divBdr>
        <w:top w:val="none" w:sz="0" w:space="0" w:color="auto"/>
        <w:left w:val="none" w:sz="0" w:space="0" w:color="auto"/>
        <w:bottom w:val="none" w:sz="0" w:space="0" w:color="auto"/>
        <w:right w:val="none" w:sz="0" w:space="0" w:color="auto"/>
      </w:divBdr>
    </w:div>
    <w:div w:id="763233888">
      <w:bodyDiv w:val="1"/>
      <w:marLeft w:val="0"/>
      <w:marRight w:val="0"/>
      <w:marTop w:val="0"/>
      <w:marBottom w:val="0"/>
      <w:divBdr>
        <w:top w:val="none" w:sz="0" w:space="0" w:color="auto"/>
        <w:left w:val="none" w:sz="0" w:space="0" w:color="auto"/>
        <w:bottom w:val="none" w:sz="0" w:space="0" w:color="auto"/>
        <w:right w:val="none" w:sz="0" w:space="0" w:color="auto"/>
      </w:divBdr>
    </w:div>
    <w:div w:id="790439667">
      <w:bodyDiv w:val="1"/>
      <w:marLeft w:val="0"/>
      <w:marRight w:val="0"/>
      <w:marTop w:val="0"/>
      <w:marBottom w:val="0"/>
      <w:divBdr>
        <w:top w:val="none" w:sz="0" w:space="0" w:color="auto"/>
        <w:left w:val="none" w:sz="0" w:space="0" w:color="auto"/>
        <w:bottom w:val="none" w:sz="0" w:space="0" w:color="auto"/>
        <w:right w:val="none" w:sz="0" w:space="0" w:color="auto"/>
      </w:divBdr>
    </w:div>
    <w:div w:id="800878902">
      <w:bodyDiv w:val="1"/>
      <w:marLeft w:val="0"/>
      <w:marRight w:val="0"/>
      <w:marTop w:val="0"/>
      <w:marBottom w:val="0"/>
      <w:divBdr>
        <w:top w:val="none" w:sz="0" w:space="0" w:color="auto"/>
        <w:left w:val="none" w:sz="0" w:space="0" w:color="auto"/>
        <w:bottom w:val="none" w:sz="0" w:space="0" w:color="auto"/>
        <w:right w:val="none" w:sz="0" w:space="0" w:color="auto"/>
      </w:divBdr>
    </w:div>
    <w:div w:id="811678272">
      <w:bodyDiv w:val="1"/>
      <w:marLeft w:val="0"/>
      <w:marRight w:val="0"/>
      <w:marTop w:val="0"/>
      <w:marBottom w:val="0"/>
      <w:divBdr>
        <w:top w:val="none" w:sz="0" w:space="0" w:color="auto"/>
        <w:left w:val="none" w:sz="0" w:space="0" w:color="auto"/>
        <w:bottom w:val="none" w:sz="0" w:space="0" w:color="auto"/>
        <w:right w:val="none" w:sz="0" w:space="0" w:color="auto"/>
      </w:divBdr>
    </w:div>
    <w:div w:id="818768326">
      <w:bodyDiv w:val="1"/>
      <w:marLeft w:val="0"/>
      <w:marRight w:val="0"/>
      <w:marTop w:val="0"/>
      <w:marBottom w:val="0"/>
      <w:divBdr>
        <w:top w:val="none" w:sz="0" w:space="0" w:color="auto"/>
        <w:left w:val="none" w:sz="0" w:space="0" w:color="auto"/>
        <w:bottom w:val="none" w:sz="0" w:space="0" w:color="auto"/>
        <w:right w:val="none" w:sz="0" w:space="0" w:color="auto"/>
      </w:divBdr>
    </w:div>
    <w:div w:id="829836061">
      <w:bodyDiv w:val="1"/>
      <w:marLeft w:val="0"/>
      <w:marRight w:val="0"/>
      <w:marTop w:val="0"/>
      <w:marBottom w:val="0"/>
      <w:divBdr>
        <w:top w:val="none" w:sz="0" w:space="0" w:color="auto"/>
        <w:left w:val="none" w:sz="0" w:space="0" w:color="auto"/>
        <w:bottom w:val="none" w:sz="0" w:space="0" w:color="auto"/>
        <w:right w:val="none" w:sz="0" w:space="0" w:color="auto"/>
      </w:divBdr>
    </w:div>
    <w:div w:id="834150608">
      <w:bodyDiv w:val="1"/>
      <w:marLeft w:val="0"/>
      <w:marRight w:val="0"/>
      <w:marTop w:val="0"/>
      <w:marBottom w:val="0"/>
      <w:divBdr>
        <w:top w:val="none" w:sz="0" w:space="0" w:color="auto"/>
        <w:left w:val="none" w:sz="0" w:space="0" w:color="auto"/>
        <w:bottom w:val="none" w:sz="0" w:space="0" w:color="auto"/>
        <w:right w:val="none" w:sz="0" w:space="0" w:color="auto"/>
      </w:divBdr>
    </w:div>
    <w:div w:id="855270628">
      <w:bodyDiv w:val="1"/>
      <w:marLeft w:val="0"/>
      <w:marRight w:val="0"/>
      <w:marTop w:val="0"/>
      <w:marBottom w:val="0"/>
      <w:divBdr>
        <w:top w:val="none" w:sz="0" w:space="0" w:color="auto"/>
        <w:left w:val="none" w:sz="0" w:space="0" w:color="auto"/>
        <w:bottom w:val="none" w:sz="0" w:space="0" w:color="auto"/>
        <w:right w:val="none" w:sz="0" w:space="0" w:color="auto"/>
      </w:divBdr>
    </w:div>
    <w:div w:id="859199555">
      <w:bodyDiv w:val="1"/>
      <w:marLeft w:val="0"/>
      <w:marRight w:val="0"/>
      <w:marTop w:val="0"/>
      <w:marBottom w:val="0"/>
      <w:divBdr>
        <w:top w:val="none" w:sz="0" w:space="0" w:color="auto"/>
        <w:left w:val="none" w:sz="0" w:space="0" w:color="auto"/>
        <w:bottom w:val="none" w:sz="0" w:space="0" w:color="auto"/>
        <w:right w:val="none" w:sz="0" w:space="0" w:color="auto"/>
      </w:divBdr>
    </w:div>
    <w:div w:id="859853575">
      <w:bodyDiv w:val="1"/>
      <w:marLeft w:val="0"/>
      <w:marRight w:val="0"/>
      <w:marTop w:val="0"/>
      <w:marBottom w:val="0"/>
      <w:divBdr>
        <w:top w:val="none" w:sz="0" w:space="0" w:color="auto"/>
        <w:left w:val="none" w:sz="0" w:space="0" w:color="auto"/>
        <w:bottom w:val="none" w:sz="0" w:space="0" w:color="auto"/>
        <w:right w:val="none" w:sz="0" w:space="0" w:color="auto"/>
      </w:divBdr>
    </w:div>
    <w:div w:id="865366292">
      <w:bodyDiv w:val="1"/>
      <w:marLeft w:val="0"/>
      <w:marRight w:val="0"/>
      <w:marTop w:val="0"/>
      <w:marBottom w:val="0"/>
      <w:divBdr>
        <w:top w:val="none" w:sz="0" w:space="0" w:color="auto"/>
        <w:left w:val="none" w:sz="0" w:space="0" w:color="auto"/>
        <w:bottom w:val="none" w:sz="0" w:space="0" w:color="auto"/>
        <w:right w:val="none" w:sz="0" w:space="0" w:color="auto"/>
      </w:divBdr>
    </w:div>
    <w:div w:id="899829633">
      <w:bodyDiv w:val="1"/>
      <w:marLeft w:val="0"/>
      <w:marRight w:val="0"/>
      <w:marTop w:val="0"/>
      <w:marBottom w:val="0"/>
      <w:divBdr>
        <w:top w:val="none" w:sz="0" w:space="0" w:color="auto"/>
        <w:left w:val="none" w:sz="0" w:space="0" w:color="auto"/>
        <w:bottom w:val="none" w:sz="0" w:space="0" w:color="auto"/>
        <w:right w:val="none" w:sz="0" w:space="0" w:color="auto"/>
      </w:divBdr>
    </w:div>
    <w:div w:id="906913734">
      <w:bodyDiv w:val="1"/>
      <w:marLeft w:val="0"/>
      <w:marRight w:val="0"/>
      <w:marTop w:val="0"/>
      <w:marBottom w:val="0"/>
      <w:divBdr>
        <w:top w:val="none" w:sz="0" w:space="0" w:color="auto"/>
        <w:left w:val="none" w:sz="0" w:space="0" w:color="auto"/>
        <w:bottom w:val="none" w:sz="0" w:space="0" w:color="auto"/>
        <w:right w:val="none" w:sz="0" w:space="0" w:color="auto"/>
      </w:divBdr>
    </w:div>
    <w:div w:id="918365588">
      <w:bodyDiv w:val="1"/>
      <w:marLeft w:val="0"/>
      <w:marRight w:val="0"/>
      <w:marTop w:val="0"/>
      <w:marBottom w:val="0"/>
      <w:divBdr>
        <w:top w:val="none" w:sz="0" w:space="0" w:color="auto"/>
        <w:left w:val="none" w:sz="0" w:space="0" w:color="auto"/>
        <w:bottom w:val="none" w:sz="0" w:space="0" w:color="auto"/>
        <w:right w:val="none" w:sz="0" w:space="0" w:color="auto"/>
      </w:divBdr>
    </w:div>
    <w:div w:id="942221729">
      <w:bodyDiv w:val="1"/>
      <w:marLeft w:val="0"/>
      <w:marRight w:val="0"/>
      <w:marTop w:val="0"/>
      <w:marBottom w:val="0"/>
      <w:divBdr>
        <w:top w:val="none" w:sz="0" w:space="0" w:color="auto"/>
        <w:left w:val="none" w:sz="0" w:space="0" w:color="auto"/>
        <w:bottom w:val="none" w:sz="0" w:space="0" w:color="auto"/>
        <w:right w:val="none" w:sz="0" w:space="0" w:color="auto"/>
      </w:divBdr>
    </w:div>
    <w:div w:id="967785222">
      <w:bodyDiv w:val="1"/>
      <w:marLeft w:val="0"/>
      <w:marRight w:val="0"/>
      <w:marTop w:val="0"/>
      <w:marBottom w:val="0"/>
      <w:divBdr>
        <w:top w:val="none" w:sz="0" w:space="0" w:color="auto"/>
        <w:left w:val="none" w:sz="0" w:space="0" w:color="auto"/>
        <w:bottom w:val="none" w:sz="0" w:space="0" w:color="auto"/>
        <w:right w:val="none" w:sz="0" w:space="0" w:color="auto"/>
      </w:divBdr>
    </w:div>
    <w:div w:id="974722169">
      <w:bodyDiv w:val="1"/>
      <w:marLeft w:val="0"/>
      <w:marRight w:val="0"/>
      <w:marTop w:val="0"/>
      <w:marBottom w:val="0"/>
      <w:divBdr>
        <w:top w:val="none" w:sz="0" w:space="0" w:color="auto"/>
        <w:left w:val="none" w:sz="0" w:space="0" w:color="auto"/>
        <w:bottom w:val="none" w:sz="0" w:space="0" w:color="auto"/>
        <w:right w:val="none" w:sz="0" w:space="0" w:color="auto"/>
      </w:divBdr>
    </w:div>
    <w:div w:id="979765699">
      <w:bodyDiv w:val="1"/>
      <w:marLeft w:val="0"/>
      <w:marRight w:val="0"/>
      <w:marTop w:val="0"/>
      <w:marBottom w:val="0"/>
      <w:divBdr>
        <w:top w:val="none" w:sz="0" w:space="0" w:color="auto"/>
        <w:left w:val="none" w:sz="0" w:space="0" w:color="auto"/>
        <w:bottom w:val="none" w:sz="0" w:space="0" w:color="auto"/>
        <w:right w:val="none" w:sz="0" w:space="0" w:color="auto"/>
      </w:divBdr>
    </w:div>
    <w:div w:id="989362346">
      <w:bodyDiv w:val="1"/>
      <w:marLeft w:val="0"/>
      <w:marRight w:val="0"/>
      <w:marTop w:val="0"/>
      <w:marBottom w:val="0"/>
      <w:divBdr>
        <w:top w:val="none" w:sz="0" w:space="0" w:color="auto"/>
        <w:left w:val="none" w:sz="0" w:space="0" w:color="auto"/>
        <w:bottom w:val="none" w:sz="0" w:space="0" w:color="auto"/>
        <w:right w:val="none" w:sz="0" w:space="0" w:color="auto"/>
      </w:divBdr>
    </w:div>
    <w:div w:id="992443217">
      <w:bodyDiv w:val="1"/>
      <w:marLeft w:val="0"/>
      <w:marRight w:val="0"/>
      <w:marTop w:val="0"/>
      <w:marBottom w:val="0"/>
      <w:divBdr>
        <w:top w:val="none" w:sz="0" w:space="0" w:color="auto"/>
        <w:left w:val="none" w:sz="0" w:space="0" w:color="auto"/>
        <w:bottom w:val="none" w:sz="0" w:space="0" w:color="auto"/>
        <w:right w:val="none" w:sz="0" w:space="0" w:color="auto"/>
      </w:divBdr>
    </w:div>
    <w:div w:id="997803553">
      <w:bodyDiv w:val="1"/>
      <w:marLeft w:val="0"/>
      <w:marRight w:val="0"/>
      <w:marTop w:val="0"/>
      <w:marBottom w:val="0"/>
      <w:divBdr>
        <w:top w:val="none" w:sz="0" w:space="0" w:color="auto"/>
        <w:left w:val="none" w:sz="0" w:space="0" w:color="auto"/>
        <w:bottom w:val="none" w:sz="0" w:space="0" w:color="auto"/>
        <w:right w:val="none" w:sz="0" w:space="0" w:color="auto"/>
      </w:divBdr>
    </w:div>
    <w:div w:id="1012610337">
      <w:bodyDiv w:val="1"/>
      <w:marLeft w:val="0"/>
      <w:marRight w:val="0"/>
      <w:marTop w:val="0"/>
      <w:marBottom w:val="0"/>
      <w:divBdr>
        <w:top w:val="none" w:sz="0" w:space="0" w:color="auto"/>
        <w:left w:val="none" w:sz="0" w:space="0" w:color="auto"/>
        <w:bottom w:val="none" w:sz="0" w:space="0" w:color="auto"/>
        <w:right w:val="none" w:sz="0" w:space="0" w:color="auto"/>
      </w:divBdr>
    </w:div>
    <w:div w:id="1015183837">
      <w:bodyDiv w:val="1"/>
      <w:marLeft w:val="0"/>
      <w:marRight w:val="0"/>
      <w:marTop w:val="0"/>
      <w:marBottom w:val="0"/>
      <w:divBdr>
        <w:top w:val="none" w:sz="0" w:space="0" w:color="auto"/>
        <w:left w:val="none" w:sz="0" w:space="0" w:color="auto"/>
        <w:bottom w:val="none" w:sz="0" w:space="0" w:color="auto"/>
        <w:right w:val="none" w:sz="0" w:space="0" w:color="auto"/>
      </w:divBdr>
    </w:div>
    <w:div w:id="1021707400">
      <w:bodyDiv w:val="1"/>
      <w:marLeft w:val="0"/>
      <w:marRight w:val="0"/>
      <w:marTop w:val="0"/>
      <w:marBottom w:val="0"/>
      <w:divBdr>
        <w:top w:val="none" w:sz="0" w:space="0" w:color="auto"/>
        <w:left w:val="none" w:sz="0" w:space="0" w:color="auto"/>
        <w:bottom w:val="none" w:sz="0" w:space="0" w:color="auto"/>
        <w:right w:val="none" w:sz="0" w:space="0" w:color="auto"/>
      </w:divBdr>
    </w:div>
    <w:div w:id="1067456681">
      <w:bodyDiv w:val="1"/>
      <w:marLeft w:val="0"/>
      <w:marRight w:val="0"/>
      <w:marTop w:val="0"/>
      <w:marBottom w:val="0"/>
      <w:divBdr>
        <w:top w:val="none" w:sz="0" w:space="0" w:color="auto"/>
        <w:left w:val="none" w:sz="0" w:space="0" w:color="auto"/>
        <w:bottom w:val="none" w:sz="0" w:space="0" w:color="auto"/>
        <w:right w:val="none" w:sz="0" w:space="0" w:color="auto"/>
      </w:divBdr>
    </w:div>
    <w:div w:id="1106656834">
      <w:bodyDiv w:val="1"/>
      <w:marLeft w:val="0"/>
      <w:marRight w:val="0"/>
      <w:marTop w:val="0"/>
      <w:marBottom w:val="0"/>
      <w:divBdr>
        <w:top w:val="none" w:sz="0" w:space="0" w:color="auto"/>
        <w:left w:val="none" w:sz="0" w:space="0" w:color="auto"/>
        <w:bottom w:val="none" w:sz="0" w:space="0" w:color="auto"/>
        <w:right w:val="none" w:sz="0" w:space="0" w:color="auto"/>
      </w:divBdr>
    </w:div>
    <w:div w:id="1120107376">
      <w:bodyDiv w:val="1"/>
      <w:marLeft w:val="0"/>
      <w:marRight w:val="0"/>
      <w:marTop w:val="0"/>
      <w:marBottom w:val="0"/>
      <w:divBdr>
        <w:top w:val="none" w:sz="0" w:space="0" w:color="auto"/>
        <w:left w:val="none" w:sz="0" w:space="0" w:color="auto"/>
        <w:bottom w:val="none" w:sz="0" w:space="0" w:color="auto"/>
        <w:right w:val="none" w:sz="0" w:space="0" w:color="auto"/>
      </w:divBdr>
    </w:div>
    <w:div w:id="1128007138">
      <w:bodyDiv w:val="1"/>
      <w:marLeft w:val="0"/>
      <w:marRight w:val="0"/>
      <w:marTop w:val="0"/>
      <w:marBottom w:val="0"/>
      <w:divBdr>
        <w:top w:val="none" w:sz="0" w:space="0" w:color="auto"/>
        <w:left w:val="none" w:sz="0" w:space="0" w:color="auto"/>
        <w:bottom w:val="none" w:sz="0" w:space="0" w:color="auto"/>
        <w:right w:val="none" w:sz="0" w:space="0" w:color="auto"/>
      </w:divBdr>
    </w:div>
    <w:div w:id="1134906322">
      <w:bodyDiv w:val="1"/>
      <w:marLeft w:val="0"/>
      <w:marRight w:val="0"/>
      <w:marTop w:val="0"/>
      <w:marBottom w:val="0"/>
      <w:divBdr>
        <w:top w:val="none" w:sz="0" w:space="0" w:color="auto"/>
        <w:left w:val="none" w:sz="0" w:space="0" w:color="auto"/>
        <w:bottom w:val="none" w:sz="0" w:space="0" w:color="auto"/>
        <w:right w:val="none" w:sz="0" w:space="0" w:color="auto"/>
      </w:divBdr>
    </w:div>
    <w:div w:id="1137719215">
      <w:bodyDiv w:val="1"/>
      <w:marLeft w:val="0"/>
      <w:marRight w:val="0"/>
      <w:marTop w:val="0"/>
      <w:marBottom w:val="0"/>
      <w:divBdr>
        <w:top w:val="none" w:sz="0" w:space="0" w:color="auto"/>
        <w:left w:val="none" w:sz="0" w:space="0" w:color="auto"/>
        <w:bottom w:val="none" w:sz="0" w:space="0" w:color="auto"/>
        <w:right w:val="none" w:sz="0" w:space="0" w:color="auto"/>
      </w:divBdr>
    </w:div>
    <w:div w:id="1138494346">
      <w:bodyDiv w:val="1"/>
      <w:marLeft w:val="0"/>
      <w:marRight w:val="0"/>
      <w:marTop w:val="0"/>
      <w:marBottom w:val="0"/>
      <w:divBdr>
        <w:top w:val="none" w:sz="0" w:space="0" w:color="auto"/>
        <w:left w:val="none" w:sz="0" w:space="0" w:color="auto"/>
        <w:bottom w:val="none" w:sz="0" w:space="0" w:color="auto"/>
        <w:right w:val="none" w:sz="0" w:space="0" w:color="auto"/>
      </w:divBdr>
    </w:div>
    <w:div w:id="1142771972">
      <w:bodyDiv w:val="1"/>
      <w:marLeft w:val="0"/>
      <w:marRight w:val="0"/>
      <w:marTop w:val="0"/>
      <w:marBottom w:val="0"/>
      <w:divBdr>
        <w:top w:val="none" w:sz="0" w:space="0" w:color="auto"/>
        <w:left w:val="none" w:sz="0" w:space="0" w:color="auto"/>
        <w:bottom w:val="none" w:sz="0" w:space="0" w:color="auto"/>
        <w:right w:val="none" w:sz="0" w:space="0" w:color="auto"/>
      </w:divBdr>
    </w:div>
    <w:div w:id="1163398722">
      <w:bodyDiv w:val="1"/>
      <w:marLeft w:val="0"/>
      <w:marRight w:val="0"/>
      <w:marTop w:val="0"/>
      <w:marBottom w:val="0"/>
      <w:divBdr>
        <w:top w:val="none" w:sz="0" w:space="0" w:color="auto"/>
        <w:left w:val="none" w:sz="0" w:space="0" w:color="auto"/>
        <w:bottom w:val="none" w:sz="0" w:space="0" w:color="auto"/>
        <w:right w:val="none" w:sz="0" w:space="0" w:color="auto"/>
      </w:divBdr>
    </w:div>
    <w:div w:id="1177890444">
      <w:bodyDiv w:val="1"/>
      <w:marLeft w:val="0"/>
      <w:marRight w:val="0"/>
      <w:marTop w:val="0"/>
      <w:marBottom w:val="0"/>
      <w:divBdr>
        <w:top w:val="none" w:sz="0" w:space="0" w:color="auto"/>
        <w:left w:val="none" w:sz="0" w:space="0" w:color="auto"/>
        <w:bottom w:val="none" w:sz="0" w:space="0" w:color="auto"/>
        <w:right w:val="none" w:sz="0" w:space="0" w:color="auto"/>
      </w:divBdr>
    </w:div>
    <w:div w:id="1215893673">
      <w:bodyDiv w:val="1"/>
      <w:marLeft w:val="0"/>
      <w:marRight w:val="0"/>
      <w:marTop w:val="0"/>
      <w:marBottom w:val="0"/>
      <w:divBdr>
        <w:top w:val="none" w:sz="0" w:space="0" w:color="auto"/>
        <w:left w:val="none" w:sz="0" w:space="0" w:color="auto"/>
        <w:bottom w:val="none" w:sz="0" w:space="0" w:color="auto"/>
        <w:right w:val="none" w:sz="0" w:space="0" w:color="auto"/>
      </w:divBdr>
    </w:div>
    <w:div w:id="1281766812">
      <w:bodyDiv w:val="1"/>
      <w:marLeft w:val="0"/>
      <w:marRight w:val="0"/>
      <w:marTop w:val="0"/>
      <w:marBottom w:val="0"/>
      <w:divBdr>
        <w:top w:val="none" w:sz="0" w:space="0" w:color="auto"/>
        <w:left w:val="none" w:sz="0" w:space="0" w:color="auto"/>
        <w:bottom w:val="none" w:sz="0" w:space="0" w:color="auto"/>
        <w:right w:val="none" w:sz="0" w:space="0" w:color="auto"/>
      </w:divBdr>
    </w:div>
    <w:div w:id="1304038508">
      <w:bodyDiv w:val="1"/>
      <w:marLeft w:val="0"/>
      <w:marRight w:val="0"/>
      <w:marTop w:val="0"/>
      <w:marBottom w:val="0"/>
      <w:divBdr>
        <w:top w:val="none" w:sz="0" w:space="0" w:color="auto"/>
        <w:left w:val="none" w:sz="0" w:space="0" w:color="auto"/>
        <w:bottom w:val="none" w:sz="0" w:space="0" w:color="auto"/>
        <w:right w:val="none" w:sz="0" w:space="0" w:color="auto"/>
      </w:divBdr>
    </w:div>
    <w:div w:id="1329017688">
      <w:bodyDiv w:val="1"/>
      <w:marLeft w:val="0"/>
      <w:marRight w:val="0"/>
      <w:marTop w:val="0"/>
      <w:marBottom w:val="0"/>
      <w:divBdr>
        <w:top w:val="none" w:sz="0" w:space="0" w:color="auto"/>
        <w:left w:val="none" w:sz="0" w:space="0" w:color="auto"/>
        <w:bottom w:val="none" w:sz="0" w:space="0" w:color="auto"/>
        <w:right w:val="none" w:sz="0" w:space="0" w:color="auto"/>
      </w:divBdr>
    </w:div>
    <w:div w:id="1344090458">
      <w:bodyDiv w:val="1"/>
      <w:marLeft w:val="0"/>
      <w:marRight w:val="0"/>
      <w:marTop w:val="0"/>
      <w:marBottom w:val="0"/>
      <w:divBdr>
        <w:top w:val="none" w:sz="0" w:space="0" w:color="auto"/>
        <w:left w:val="none" w:sz="0" w:space="0" w:color="auto"/>
        <w:bottom w:val="none" w:sz="0" w:space="0" w:color="auto"/>
        <w:right w:val="none" w:sz="0" w:space="0" w:color="auto"/>
      </w:divBdr>
    </w:div>
    <w:div w:id="1344549494">
      <w:bodyDiv w:val="1"/>
      <w:marLeft w:val="0"/>
      <w:marRight w:val="0"/>
      <w:marTop w:val="0"/>
      <w:marBottom w:val="0"/>
      <w:divBdr>
        <w:top w:val="none" w:sz="0" w:space="0" w:color="auto"/>
        <w:left w:val="none" w:sz="0" w:space="0" w:color="auto"/>
        <w:bottom w:val="none" w:sz="0" w:space="0" w:color="auto"/>
        <w:right w:val="none" w:sz="0" w:space="0" w:color="auto"/>
      </w:divBdr>
    </w:div>
    <w:div w:id="1346636019">
      <w:bodyDiv w:val="1"/>
      <w:marLeft w:val="0"/>
      <w:marRight w:val="0"/>
      <w:marTop w:val="0"/>
      <w:marBottom w:val="0"/>
      <w:divBdr>
        <w:top w:val="none" w:sz="0" w:space="0" w:color="auto"/>
        <w:left w:val="none" w:sz="0" w:space="0" w:color="auto"/>
        <w:bottom w:val="none" w:sz="0" w:space="0" w:color="auto"/>
        <w:right w:val="none" w:sz="0" w:space="0" w:color="auto"/>
      </w:divBdr>
    </w:div>
    <w:div w:id="1363239398">
      <w:bodyDiv w:val="1"/>
      <w:marLeft w:val="0"/>
      <w:marRight w:val="0"/>
      <w:marTop w:val="0"/>
      <w:marBottom w:val="0"/>
      <w:divBdr>
        <w:top w:val="none" w:sz="0" w:space="0" w:color="auto"/>
        <w:left w:val="none" w:sz="0" w:space="0" w:color="auto"/>
        <w:bottom w:val="none" w:sz="0" w:space="0" w:color="auto"/>
        <w:right w:val="none" w:sz="0" w:space="0" w:color="auto"/>
      </w:divBdr>
    </w:div>
    <w:div w:id="1390887387">
      <w:bodyDiv w:val="1"/>
      <w:marLeft w:val="0"/>
      <w:marRight w:val="0"/>
      <w:marTop w:val="0"/>
      <w:marBottom w:val="0"/>
      <w:divBdr>
        <w:top w:val="none" w:sz="0" w:space="0" w:color="auto"/>
        <w:left w:val="none" w:sz="0" w:space="0" w:color="auto"/>
        <w:bottom w:val="none" w:sz="0" w:space="0" w:color="auto"/>
        <w:right w:val="none" w:sz="0" w:space="0" w:color="auto"/>
      </w:divBdr>
    </w:div>
    <w:div w:id="1393238448">
      <w:bodyDiv w:val="1"/>
      <w:marLeft w:val="0"/>
      <w:marRight w:val="0"/>
      <w:marTop w:val="0"/>
      <w:marBottom w:val="0"/>
      <w:divBdr>
        <w:top w:val="none" w:sz="0" w:space="0" w:color="auto"/>
        <w:left w:val="none" w:sz="0" w:space="0" w:color="auto"/>
        <w:bottom w:val="none" w:sz="0" w:space="0" w:color="auto"/>
        <w:right w:val="none" w:sz="0" w:space="0" w:color="auto"/>
      </w:divBdr>
    </w:div>
    <w:div w:id="1449667151">
      <w:bodyDiv w:val="1"/>
      <w:marLeft w:val="0"/>
      <w:marRight w:val="0"/>
      <w:marTop w:val="0"/>
      <w:marBottom w:val="0"/>
      <w:divBdr>
        <w:top w:val="none" w:sz="0" w:space="0" w:color="auto"/>
        <w:left w:val="none" w:sz="0" w:space="0" w:color="auto"/>
        <w:bottom w:val="none" w:sz="0" w:space="0" w:color="auto"/>
        <w:right w:val="none" w:sz="0" w:space="0" w:color="auto"/>
      </w:divBdr>
    </w:div>
    <w:div w:id="1462839887">
      <w:bodyDiv w:val="1"/>
      <w:marLeft w:val="0"/>
      <w:marRight w:val="0"/>
      <w:marTop w:val="0"/>
      <w:marBottom w:val="0"/>
      <w:divBdr>
        <w:top w:val="none" w:sz="0" w:space="0" w:color="auto"/>
        <w:left w:val="none" w:sz="0" w:space="0" w:color="auto"/>
        <w:bottom w:val="none" w:sz="0" w:space="0" w:color="auto"/>
        <w:right w:val="none" w:sz="0" w:space="0" w:color="auto"/>
      </w:divBdr>
      <w:divsChild>
        <w:div w:id="1360397298">
          <w:marLeft w:val="0"/>
          <w:marRight w:val="0"/>
          <w:marTop w:val="0"/>
          <w:marBottom w:val="0"/>
          <w:divBdr>
            <w:top w:val="none" w:sz="0" w:space="0" w:color="auto"/>
            <w:left w:val="none" w:sz="0" w:space="0" w:color="auto"/>
            <w:bottom w:val="none" w:sz="0" w:space="0" w:color="auto"/>
            <w:right w:val="none" w:sz="0" w:space="0" w:color="auto"/>
          </w:divBdr>
        </w:div>
      </w:divsChild>
    </w:div>
    <w:div w:id="1479104869">
      <w:bodyDiv w:val="1"/>
      <w:marLeft w:val="0"/>
      <w:marRight w:val="0"/>
      <w:marTop w:val="0"/>
      <w:marBottom w:val="0"/>
      <w:divBdr>
        <w:top w:val="none" w:sz="0" w:space="0" w:color="auto"/>
        <w:left w:val="none" w:sz="0" w:space="0" w:color="auto"/>
        <w:bottom w:val="none" w:sz="0" w:space="0" w:color="auto"/>
        <w:right w:val="none" w:sz="0" w:space="0" w:color="auto"/>
      </w:divBdr>
    </w:div>
    <w:div w:id="1490170159">
      <w:bodyDiv w:val="1"/>
      <w:marLeft w:val="0"/>
      <w:marRight w:val="0"/>
      <w:marTop w:val="0"/>
      <w:marBottom w:val="0"/>
      <w:divBdr>
        <w:top w:val="none" w:sz="0" w:space="0" w:color="auto"/>
        <w:left w:val="none" w:sz="0" w:space="0" w:color="auto"/>
        <w:bottom w:val="none" w:sz="0" w:space="0" w:color="auto"/>
        <w:right w:val="none" w:sz="0" w:space="0" w:color="auto"/>
      </w:divBdr>
    </w:div>
    <w:div w:id="1491142093">
      <w:bodyDiv w:val="1"/>
      <w:marLeft w:val="0"/>
      <w:marRight w:val="0"/>
      <w:marTop w:val="0"/>
      <w:marBottom w:val="0"/>
      <w:divBdr>
        <w:top w:val="none" w:sz="0" w:space="0" w:color="auto"/>
        <w:left w:val="none" w:sz="0" w:space="0" w:color="auto"/>
        <w:bottom w:val="none" w:sz="0" w:space="0" w:color="auto"/>
        <w:right w:val="none" w:sz="0" w:space="0" w:color="auto"/>
      </w:divBdr>
    </w:div>
    <w:div w:id="1536581775">
      <w:bodyDiv w:val="1"/>
      <w:marLeft w:val="0"/>
      <w:marRight w:val="0"/>
      <w:marTop w:val="0"/>
      <w:marBottom w:val="0"/>
      <w:divBdr>
        <w:top w:val="none" w:sz="0" w:space="0" w:color="auto"/>
        <w:left w:val="none" w:sz="0" w:space="0" w:color="auto"/>
        <w:bottom w:val="none" w:sz="0" w:space="0" w:color="auto"/>
        <w:right w:val="none" w:sz="0" w:space="0" w:color="auto"/>
      </w:divBdr>
      <w:divsChild>
        <w:div w:id="1104374961">
          <w:marLeft w:val="0"/>
          <w:marRight w:val="0"/>
          <w:marTop w:val="0"/>
          <w:marBottom w:val="0"/>
          <w:divBdr>
            <w:top w:val="none" w:sz="0" w:space="0" w:color="auto"/>
            <w:left w:val="none" w:sz="0" w:space="0" w:color="auto"/>
            <w:bottom w:val="none" w:sz="0" w:space="0" w:color="auto"/>
            <w:right w:val="none" w:sz="0" w:space="0" w:color="auto"/>
          </w:divBdr>
        </w:div>
      </w:divsChild>
    </w:div>
    <w:div w:id="1537082571">
      <w:bodyDiv w:val="1"/>
      <w:marLeft w:val="0"/>
      <w:marRight w:val="0"/>
      <w:marTop w:val="0"/>
      <w:marBottom w:val="0"/>
      <w:divBdr>
        <w:top w:val="none" w:sz="0" w:space="0" w:color="auto"/>
        <w:left w:val="none" w:sz="0" w:space="0" w:color="auto"/>
        <w:bottom w:val="none" w:sz="0" w:space="0" w:color="auto"/>
        <w:right w:val="none" w:sz="0" w:space="0" w:color="auto"/>
      </w:divBdr>
    </w:div>
    <w:div w:id="1564178847">
      <w:bodyDiv w:val="1"/>
      <w:marLeft w:val="0"/>
      <w:marRight w:val="0"/>
      <w:marTop w:val="0"/>
      <w:marBottom w:val="0"/>
      <w:divBdr>
        <w:top w:val="none" w:sz="0" w:space="0" w:color="auto"/>
        <w:left w:val="none" w:sz="0" w:space="0" w:color="auto"/>
        <w:bottom w:val="none" w:sz="0" w:space="0" w:color="auto"/>
        <w:right w:val="none" w:sz="0" w:space="0" w:color="auto"/>
      </w:divBdr>
    </w:div>
    <w:div w:id="1574002094">
      <w:bodyDiv w:val="1"/>
      <w:marLeft w:val="0"/>
      <w:marRight w:val="0"/>
      <w:marTop w:val="0"/>
      <w:marBottom w:val="0"/>
      <w:divBdr>
        <w:top w:val="none" w:sz="0" w:space="0" w:color="auto"/>
        <w:left w:val="none" w:sz="0" w:space="0" w:color="auto"/>
        <w:bottom w:val="none" w:sz="0" w:space="0" w:color="auto"/>
        <w:right w:val="none" w:sz="0" w:space="0" w:color="auto"/>
      </w:divBdr>
    </w:div>
    <w:div w:id="1580752475">
      <w:bodyDiv w:val="1"/>
      <w:marLeft w:val="0"/>
      <w:marRight w:val="0"/>
      <w:marTop w:val="0"/>
      <w:marBottom w:val="0"/>
      <w:divBdr>
        <w:top w:val="none" w:sz="0" w:space="0" w:color="auto"/>
        <w:left w:val="none" w:sz="0" w:space="0" w:color="auto"/>
        <w:bottom w:val="none" w:sz="0" w:space="0" w:color="auto"/>
        <w:right w:val="none" w:sz="0" w:space="0" w:color="auto"/>
      </w:divBdr>
    </w:div>
    <w:div w:id="1588153428">
      <w:bodyDiv w:val="1"/>
      <w:marLeft w:val="0"/>
      <w:marRight w:val="0"/>
      <w:marTop w:val="0"/>
      <w:marBottom w:val="0"/>
      <w:divBdr>
        <w:top w:val="none" w:sz="0" w:space="0" w:color="auto"/>
        <w:left w:val="none" w:sz="0" w:space="0" w:color="auto"/>
        <w:bottom w:val="none" w:sz="0" w:space="0" w:color="auto"/>
        <w:right w:val="none" w:sz="0" w:space="0" w:color="auto"/>
      </w:divBdr>
    </w:div>
    <w:div w:id="1610039042">
      <w:bodyDiv w:val="1"/>
      <w:marLeft w:val="0"/>
      <w:marRight w:val="0"/>
      <w:marTop w:val="0"/>
      <w:marBottom w:val="0"/>
      <w:divBdr>
        <w:top w:val="none" w:sz="0" w:space="0" w:color="auto"/>
        <w:left w:val="none" w:sz="0" w:space="0" w:color="auto"/>
        <w:bottom w:val="none" w:sz="0" w:space="0" w:color="auto"/>
        <w:right w:val="none" w:sz="0" w:space="0" w:color="auto"/>
      </w:divBdr>
    </w:div>
    <w:div w:id="1614439164">
      <w:bodyDiv w:val="1"/>
      <w:marLeft w:val="0"/>
      <w:marRight w:val="0"/>
      <w:marTop w:val="0"/>
      <w:marBottom w:val="0"/>
      <w:divBdr>
        <w:top w:val="none" w:sz="0" w:space="0" w:color="auto"/>
        <w:left w:val="none" w:sz="0" w:space="0" w:color="auto"/>
        <w:bottom w:val="none" w:sz="0" w:space="0" w:color="auto"/>
        <w:right w:val="none" w:sz="0" w:space="0" w:color="auto"/>
      </w:divBdr>
    </w:div>
    <w:div w:id="1653366985">
      <w:bodyDiv w:val="1"/>
      <w:marLeft w:val="0"/>
      <w:marRight w:val="0"/>
      <w:marTop w:val="0"/>
      <w:marBottom w:val="0"/>
      <w:divBdr>
        <w:top w:val="none" w:sz="0" w:space="0" w:color="auto"/>
        <w:left w:val="none" w:sz="0" w:space="0" w:color="auto"/>
        <w:bottom w:val="none" w:sz="0" w:space="0" w:color="auto"/>
        <w:right w:val="none" w:sz="0" w:space="0" w:color="auto"/>
      </w:divBdr>
    </w:div>
    <w:div w:id="1657958112">
      <w:bodyDiv w:val="1"/>
      <w:marLeft w:val="0"/>
      <w:marRight w:val="0"/>
      <w:marTop w:val="0"/>
      <w:marBottom w:val="0"/>
      <w:divBdr>
        <w:top w:val="none" w:sz="0" w:space="0" w:color="auto"/>
        <w:left w:val="none" w:sz="0" w:space="0" w:color="auto"/>
        <w:bottom w:val="none" w:sz="0" w:space="0" w:color="auto"/>
        <w:right w:val="none" w:sz="0" w:space="0" w:color="auto"/>
      </w:divBdr>
    </w:div>
    <w:div w:id="1750081555">
      <w:bodyDiv w:val="1"/>
      <w:marLeft w:val="0"/>
      <w:marRight w:val="0"/>
      <w:marTop w:val="0"/>
      <w:marBottom w:val="0"/>
      <w:divBdr>
        <w:top w:val="none" w:sz="0" w:space="0" w:color="auto"/>
        <w:left w:val="none" w:sz="0" w:space="0" w:color="auto"/>
        <w:bottom w:val="none" w:sz="0" w:space="0" w:color="auto"/>
        <w:right w:val="none" w:sz="0" w:space="0" w:color="auto"/>
      </w:divBdr>
    </w:div>
    <w:div w:id="1753038339">
      <w:bodyDiv w:val="1"/>
      <w:marLeft w:val="0"/>
      <w:marRight w:val="0"/>
      <w:marTop w:val="0"/>
      <w:marBottom w:val="0"/>
      <w:divBdr>
        <w:top w:val="none" w:sz="0" w:space="0" w:color="auto"/>
        <w:left w:val="none" w:sz="0" w:space="0" w:color="auto"/>
        <w:bottom w:val="none" w:sz="0" w:space="0" w:color="auto"/>
        <w:right w:val="none" w:sz="0" w:space="0" w:color="auto"/>
      </w:divBdr>
    </w:div>
    <w:div w:id="1778476029">
      <w:bodyDiv w:val="1"/>
      <w:marLeft w:val="0"/>
      <w:marRight w:val="0"/>
      <w:marTop w:val="0"/>
      <w:marBottom w:val="0"/>
      <w:divBdr>
        <w:top w:val="none" w:sz="0" w:space="0" w:color="auto"/>
        <w:left w:val="none" w:sz="0" w:space="0" w:color="auto"/>
        <w:bottom w:val="none" w:sz="0" w:space="0" w:color="auto"/>
        <w:right w:val="none" w:sz="0" w:space="0" w:color="auto"/>
      </w:divBdr>
    </w:div>
    <w:div w:id="1779131143">
      <w:bodyDiv w:val="1"/>
      <w:marLeft w:val="0"/>
      <w:marRight w:val="0"/>
      <w:marTop w:val="0"/>
      <w:marBottom w:val="0"/>
      <w:divBdr>
        <w:top w:val="none" w:sz="0" w:space="0" w:color="auto"/>
        <w:left w:val="none" w:sz="0" w:space="0" w:color="auto"/>
        <w:bottom w:val="none" w:sz="0" w:space="0" w:color="auto"/>
        <w:right w:val="none" w:sz="0" w:space="0" w:color="auto"/>
      </w:divBdr>
    </w:div>
    <w:div w:id="1794056752">
      <w:bodyDiv w:val="1"/>
      <w:marLeft w:val="0"/>
      <w:marRight w:val="0"/>
      <w:marTop w:val="0"/>
      <w:marBottom w:val="0"/>
      <w:divBdr>
        <w:top w:val="none" w:sz="0" w:space="0" w:color="auto"/>
        <w:left w:val="none" w:sz="0" w:space="0" w:color="auto"/>
        <w:bottom w:val="none" w:sz="0" w:space="0" w:color="auto"/>
        <w:right w:val="none" w:sz="0" w:space="0" w:color="auto"/>
      </w:divBdr>
    </w:div>
    <w:div w:id="1796749104">
      <w:bodyDiv w:val="1"/>
      <w:marLeft w:val="0"/>
      <w:marRight w:val="0"/>
      <w:marTop w:val="0"/>
      <w:marBottom w:val="0"/>
      <w:divBdr>
        <w:top w:val="none" w:sz="0" w:space="0" w:color="auto"/>
        <w:left w:val="none" w:sz="0" w:space="0" w:color="auto"/>
        <w:bottom w:val="none" w:sz="0" w:space="0" w:color="auto"/>
        <w:right w:val="none" w:sz="0" w:space="0" w:color="auto"/>
      </w:divBdr>
    </w:div>
    <w:div w:id="1823427503">
      <w:bodyDiv w:val="1"/>
      <w:marLeft w:val="0"/>
      <w:marRight w:val="0"/>
      <w:marTop w:val="0"/>
      <w:marBottom w:val="0"/>
      <w:divBdr>
        <w:top w:val="none" w:sz="0" w:space="0" w:color="auto"/>
        <w:left w:val="none" w:sz="0" w:space="0" w:color="auto"/>
        <w:bottom w:val="none" w:sz="0" w:space="0" w:color="auto"/>
        <w:right w:val="none" w:sz="0" w:space="0" w:color="auto"/>
      </w:divBdr>
    </w:div>
    <w:div w:id="1830317496">
      <w:bodyDiv w:val="1"/>
      <w:marLeft w:val="0"/>
      <w:marRight w:val="0"/>
      <w:marTop w:val="0"/>
      <w:marBottom w:val="0"/>
      <w:divBdr>
        <w:top w:val="none" w:sz="0" w:space="0" w:color="auto"/>
        <w:left w:val="none" w:sz="0" w:space="0" w:color="auto"/>
        <w:bottom w:val="none" w:sz="0" w:space="0" w:color="auto"/>
        <w:right w:val="none" w:sz="0" w:space="0" w:color="auto"/>
      </w:divBdr>
    </w:div>
    <w:div w:id="1866868015">
      <w:bodyDiv w:val="1"/>
      <w:marLeft w:val="0"/>
      <w:marRight w:val="0"/>
      <w:marTop w:val="0"/>
      <w:marBottom w:val="0"/>
      <w:divBdr>
        <w:top w:val="none" w:sz="0" w:space="0" w:color="auto"/>
        <w:left w:val="none" w:sz="0" w:space="0" w:color="auto"/>
        <w:bottom w:val="none" w:sz="0" w:space="0" w:color="auto"/>
        <w:right w:val="none" w:sz="0" w:space="0" w:color="auto"/>
      </w:divBdr>
    </w:div>
    <w:div w:id="1868444737">
      <w:bodyDiv w:val="1"/>
      <w:marLeft w:val="0"/>
      <w:marRight w:val="0"/>
      <w:marTop w:val="0"/>
      <w:marBottom w:val="0"/>
      <w:divBdr>
        <w:top w:val="none" w:sz="0" w:space="0" w:color="auto"/>
        <w:left w:val="none" w:sz="0" w:space="0" w:color="auto"/>
        <w:bottom w:val="none" w:sz="0" w:space="0" w:color="auto"/>
        <w:right w:val="none" w:sz="0" w:space="0" w:color="auto"/>
      </w:divBdr>
    </w:div>
    <w:div w:id="1880583073">
      <w:bodyDiv w:val="1"/>
      <w:marLeft w:val="0"/>
      <w:marRight w:val="0"/>
      <w:marTop w:val="0"/>
      <w:marBottom w:val="0"/>
      <w:divBdr>
        <w:top w:val="none" w:sz="0" w:space="0" w:color="auto"/>
        <w:left w:val="none" w:sz="0" w:space="0" w:color="auto"/>
        <w:bottom w:val="none" w:sz="0" w:space="0" w:color="auto"/>
        <w:right w:val="none" w:sz="0" w:space="0" w:color="auto"/>
      </w:divBdr>
    </w:div>
    <w:div w:id="1888376739">
      <w:bodyDiv w:val="1"/>
      <w:marLeft w:val="0"/>
      <w:marRight w:val="0"/>
      <w:marTop w:val="0"/>
      <w:marBottom w:val="0"/>
      <w:divBdr>
        <w:top w:val="none" w:sz="0" w:space="0" w:color="auto"/>
        <w:left w:val="none" w:sz="0" w:space="0" w:color="auto"/>
        <w:bottom w:val="none" w:sz="0" w:space="0" w:color="auto"/>
        <w:right w:val="none" w:sz="0" w:space="0" w:color="auto"/>
      </w:divBdr>
    </w:div>
    <w:div w:id="1894349361">
      <w:bodyDiv w:val="1"/>
      <w:marLeft w:val="0"/>
      <w:marRight w:val="0"/>
      <w:marTop w:val="0"/>
      <w:marBottom w:val="0"/>
      <w:divBdr>
        <w:top w:val="none" w:sz="0" w:space="0" w:color="auto"/>
        <w:left w:val="none" w:sz="0" w:space="0" w:color="auto"/>
        <w:bottom w:val="none" w:sz="0" w:space="0" w:color="auto"/>
        <w:right w:val="none" w:sz="0" w:space="0" w:color="auto"/>
      </w:divBdr>
      <w:divsChild>
        <w:div w:id="193931066">
          <w:marLeft w:val="0"/>
          <w:marRight w:val="0"/>
          <w:marTop w:val="0"/>
          <w:marBottom w:val="0"/>
          <w:divBdr>
            <w:top w:val="none" w:sz="0" w:space="0" w:color="auto"/>
            <w:left w:val="none" w:sz="0" w:space="0" w:color="auto"/>
            <w:bottom w:val="none" w:sz="0" w:space="0" w:color="auto"/>
            <w:right w:val="none" w:sz="0" w:space="0" w:color="auto"/>
          </w:divBdr>
          <w:divsChild>
            <w:div w:id="978874383">
              <w:marLeft w:val="0"/>
              <w:marRight w:val="0"/>
              <w:marTop w:val="0"/>
              <w:marBottom w:val="0"/>
              <w:divBdr>
                <w:top w:val="none" w:sz="0" w:space="0" w:color="auto"/>
                <w:left w:val="none" w:sz="0" w:space="0" w:color="auto"/>
                <w:bottom w:val="none" w:sz="0" w:space="0" w:color="auto"/>
                <w:right w:val="none" w:sz="0" w:space="0" w:color="auto"/>
              </w:divBdr>
              <w:divsChild>
                <w:div w:id="173762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081462">
      <w:bodyDiv w:val="1"/>
      <w:marLeft w:val="0"/>
      <w:marRight w:val="0"/>
      <w:marTop w:val="0"/>
      <w:marBottom w:val="0"/>
      <w:divBdr>
        <w:top w:val="none" w:sz="0" w:space="0" w:color="auto"/>
        <w:left w:val="none" w:sz="0" w:space="0" w:color="auto"/>
        <w:bottom w:val="none" w:sz="0" w:space="0" w:color="auto"/>
        <w:right w:val="none" w:sz="0" w:space="0" w:color="auto"/>
      </w:divBdr>
    </w:div>
    <w:div w:id="1917591837">
      <w:bodyDiv w:val="1"/>
      <w:marLeft w:val="0"/>
      <w:marRight w:val="0"/>
      <w:marTop w:val="0"/>
      <w:marBottom w:val="0"/>
      <w:divBdr>
        <w:top w:val="none" w:sz="0" w:space="0" w:color="auto"/>
        <w:left w:val="none" w:sz="0" w:space="0" w:color="auto"/>
        <w:bottom w:val="none" w:sz="0" w:space="0" w:color="auto"/>
        <w:right w:val="none" w:sz="0" w:space="0" w:color="auto"/>
      </w:divBdr>
    </w:div>
    <w:div w:id="1949510751">
      <w:bodyDiv w:val="1"/>
      <w:marLeft w:val="0"/>
      <w:marRight w:val="0"/>
      <w:marTop w:val="0"/>
      <w:marBottom w:val="0"/>
      <w:divBdr>
        <w:top w:val="none" w:sz="0" w:space="0" w:color="auto"/>
        <w:left w:val="none" w:sz="0" w:space="0" w:color="auto"/>
        <w:bottom w:val="none" w:sz="0" w:space="0" w:color="auto"/>
        <w:right w:val="none" w:sz="0" w:space="0" w:color="auto"/>
      </w:divBdr>
    </w:div>
    <w:div w:id="2039548748">
      <w:bodyDiv w:val="1"/>
      <w:marLeft w:val="0"/>
      <w:marRight w:val="0"/>
      <w:marTop w:val="0"/>
      <w:marBottom w:val="0"/>
      <w:divBdr>
        <w:top w:val="none" w:sz="0" w:space="0" w:color="auto"/>
        <w:left w:val="none" w:sz="0" w:space="0" w:color="auto"/>
        <w:bottom w:val="none" w:sz="0" w:space="0" w:color="auto"/>
        <w:right w:val="none" w:sz="0" w:space="0" w:color="auto"/>
      </w:divBdr>
    </w:div>
    <w:div w:id="2071226182">
      <w:bodyDiv w:val="1"/>
      <w:marLeft w:val="0"/>
      <w:marRight w:val="0"/>
      <w:marTop w:val="0"/>
      <w:marBottom w:val="0"/>
      <w:divBdr>
        <w:top w:val="none" w:sz="0" w:space="0" w:color="auto"/>
        <w:left w:val="none" w:sz="0" w:space="0" w:color="auto"/>
        <w:bottom w:val="none" w:sz="0" w:space="0" w:color="auto"/>
        <w:right w:val="none" w:sz="0" w:space="0" w:color="auto"/>
      </w:divBdr>
    </w:div>
    <w:div w:id="2118719104">
      <w:bodyDiv w:val="1"/>
      <w:marLeft w:val="0"/>
      <w:marRight w:val="0"/>
      <w:marTop w:val="0"/>
      <w:marBottom w:val="0"/>
      <w:divBdr>
        <w:top w:val="none" w:sz="0" w:space="0" w:color="auto"/>
        <w:left w:val="none" w:sz="0" w:space="0" w:color="auto"/>
        <w:bottom w:val="none" w:sz="0" w:space="0" w:color="auto"/>
        <w:right w:val="none" w:sz="0" w:space="0" w:color="auto"/>
      </w:divBdr>
    </w:div>
    <w:div w:id="2124032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meofhouses.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ffice@homeofhouses.com"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664C9-AE6F-47B6-AEF1-A48C65CB9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2495</TotalTime>
  <Pages>32</Pages>
  <Words>7993</Words>
  <Characters>56200</Characters>
  <Application>Microsoft Office Word</Application>
  <DocSecurity>0</DocSecurity>
  <Lines>468</Lines>
  <Paragraphs>128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Opis</vt:lpstr>
      <vt:lpstr/>
    </vt:vector>
  </TitlesOfParts>
  <Company>Microsoft</Company>
  <LinksUpToDate>false</LinksUpToDate>
  <CharactersWithSpaces>64065</CharactersWithSpaces>
  <SharedDoc>false</SharedDoc>
  <HLinks>
    <vt:vector size="534" baseType="variant">
      <vt:variant>
        <vt:i4>3342377</vt:i4>
      </vt:variant>
      <vt:variant>
        <vt:i4>465</vt:i4>
      </vt:variant>
      <vt:variant>
        <vt:i4>0</vt:i4>
      </vt:variant>
      <vt:variant>
        <vt:i4>5</vt:i4>
      </vt:variant>
      <vt:variant>
        <vt:lpwstr/>
      </vt:variant>
      <vt:variant>
        <vt:lpwstr>h.579ab3kzrv6t</vt:lpwstr>
      </vt:variant>
      <vt:variant>
        <vt:i4>3342377</vt:i4>
      </vt:variant>
      <vt:variant>
        <vt:i4>462</vt:i4>
      </vt:variant>
      <vt:variant>
        <vt:i4>0</vt:i4>
      </vt:variant>
      <vt:variant>
        <vt:i4>5</vt:i4>
      </vt:variant>
      <vt:variant>
        <vt:lpwstr/>
      </vt:variant>
      <vt:variant>
        <vt:lpwstr>h.579ab3kzrv6t</vt:lpwstr>
      </vt:variant>
      <vt:variant>
        <vt:i4>3342377</vt:i4>
      </vt:variant>
      <vt:variant>
        <vt:i4>459</vt:i4>
      </vt:variant>
      <vt:variant>
        <vt:i4>0</vt:i4>
      </vt:variant>
      <vt:variant>
        <vt:i4>5</vt:i4>
      </vt:variant>
      <vt:variant>
        <vt:lpwstr/>
      </vt:variant>
      <vt:variant>
        <vt:lpwstr>h.579ab3kzrv6t</vt:lpwstr>
      </vt:variant>
      <vt:variant>
        <vt:i4>3342377</vt:i4>
      </vt:variant>
      <vt:variant>
        <vt:i4>456</vt:i4>
      </vt:variant>
      <vt:variant>
        <vt:i4>0</vt:i4>
      </vt:variant>
      <vt:variant>
        <vt:i4>5</vt:i4>
      </vt:variant>
      <vt:variant>
        <vt:lpwstr/>
      </vt:variant>
      <vt:variant>
        <vt:lpwstr>h.579ab3kzrv6t</vt:lpwstr>
      </vt:variant>
      <vt:variant>
        <vt:i4>3342377</vt:i4>
      </vt:variant>
      <vt:variant>
        <vt:i4>453</vt:i4>
      </vt:variant>
      <vt:variant>
        <vt:i4>0</vt:i4>
      </vt:variant>
      <vt:variant>
        <vt:i4>5</vt:i4>
      </vt:variant>
      <vt:variant>
        <vt:lpwstr/>
      </vt:variant>
      <vt:variant>
        <vt:lpwstr>h.579ab3kzrv6t</vt:lpwstr>
      </vt:variant>
      <vt:variant>
        <vt:i4>3342377</vt:i4>
      </vt:variant>
      <vt:variant>
        <vt:i4>450</vt:i4>
      </vt:variant>
      <vt:variant>
        <vt:i4>0</vt:i4>
      </vt:variant>
      <vt:variant>
        <vt:i4>5</vt:i4>
      </vt:variant>
      <vt:variant>
        <vt:lpwstr/>
      </vt:variant>
      <vt:variant>
        <vt:lpwstr>h.579ab3kzrv6t</vt:lpwstr>
      </vt:variant>
      <vt:variant>
        <vt:i4>3342377</vt:i4>
      </vt:variant>
      <vt:variant>
        <vt:i4>447</vt:i4>
      </vt:variant>
      <vt:variant>
        <vt:i4>0</vt:i4>
      </vt:variant>
      <vt:variant>
        <vt:i4>5</vt:i4>
      </vt:variant>
      <vt:variant>
        <vt:lpwstr/>
      </vt:variant>
      <vt:variant>
        <vt:lpwstr>h.579ab3kzrv6t</vt:lpwstr>
      </vt:variant>
      <vt:variant>
        <vt:i4>3342377</vt:i4>
      </vt:variant>
      <vt:variant>
        <vt:i4>444</vt:i4>
      </vt:variant>
      <vt:variant>
        <vt:i4>0</vt:i4>
      </vt:variant>
      <vt:variant>
        <vt:i4>5</vt:i4>
      </vt:variant>
      <vt:variant>
        <vt:lpwstr/>
      </vt:variant>
      <vt:variant>
        <vt:lpwstr>h.579ab3kzrv6t</vt:lpwstr>
      </vt:variant>
      <vt:variant>
        <vt:i4>3342377</vt:i4>
      </vt:variant>
      <vt:variant>
        <vt:i4>441</vt:i4>
      </vt:variant>
      <vt:variant>
        <vt:i4>0</vt:i4>
      </vt:variant>
      <vt:variant>
        <vt:i4>5</vt:i4>
      </vt:variant>
      <vt:variant>
        <vt:lpwstr/>
      </vt:variant>
      <vt:variant>
        <vt:lpwstr>h.579ab3kzrv6t</vt:lpwstr>
      </vt:variant>
      <vt:variant>
        <vt:i4>3342377</vt:i4>
      </vt:variant>
      <vt:variant>
        <vt:i4>438</vt:i4>
      </vt:variant>
      <vt:variant>
        <vt:i4>0</vt:i4>
      </vt:variant>
      <vt:variant>
        <vt:i4>5</vt:i4>
      </vt:variant>
      <vt:variant>
        <vt:lpwstr/>
      </vt:variant>
      <vt:variant>
        <vt:lpwstr>h.579ab3kzrv6t</vt:lpwstr>
      </vt:variant>
      <vt:variant>
        <vt:i4>3342377</vt:i4>
      </vt:variant>
      <vt:variant>
        <vt:i4>435</vt:i4>
      </vt:variant>
      <vt:variant>
        <vt:i4>0</vt:i4>
      </vt:variant>
      <vt:variant>
        <vt:i4>5</vt:i4>
      </vt:variant>
      <vt:variant>
        <vt:lpwstr/>
      </vt:variant>
      <vt:variant>
        <vt:lpwstr>h.579ab3kzrv6t</vt:lpwstr>
      </vt:variant>
      <vt:variant>
        <vt:i4>3342377</vt:i4>
      </vt:variant>
      <vt:variant>
        <vt:i4>432</vt:i4>
      </vt:variant>
      <vt:variant>
        <vt:i4>0</vt:i4>
      </vt:variant>
      <vt:variant>
        <vt:i4>5</vt:i4>
      </vt:variant>
      <vt:variant>
        <vt:lpwstr/>
      </vt:variant>
      <vt:variant>
        <vt:lpwstr>h.579ab3kzrv6t</vt:lpwstr>
      </vt:variant>
      <vt:variant>
        <vt:i4>3342377</vt:i4>
      </vt:variant>
      <vt:variant>
        <vt:i4>429</vt:i4>
      </vt:variant>
      <vt:variant>
        <vt:i4>0</vt:i4>
      </vt:variant>
      <vt:variant>
        <vt:i4>5</vt:i4>
      </vt:variant>
      <vt:variant>
        <vt:lpwstr/>
      </vt:variant>
      <vt:variant>
        <vt:lpwstr>h.579ab3kzrv6t</vt:lpwstr>
      </vt:variant>
      <vt:variant>
        <vt:i4>3342377</vt:i4>
      </vt:variant>
      <vt:variant>
        <vt:i4>426</vt:i4>
      </vt:variant>
      <vt:variant>
        <vt:i4>0</vt:i4>
      </vt:variant>
      <vt:variant>
        <vt:i4>5</vt:i4>
      </vt:variant>
      <vt:variant>
        <vt:lpwstr/>
      </vt:variant>
      <vt:variant>
        <vt:lpwstr>h.579ab3kzrv6t</vt:lpwstr>
      </vt:variant>
      <vt:variant>
        <vt:i4>3342377</vt:i4>
      </vt:variant>
      <vt:variant>
        <vt:i4>423</vt:i4>
      </vt:variant>
      <vt:variant>
        <vt:i4>0</vt:i4>
      </vt:variant>
      <vt:variant>
        <vt:i4>5</vt:i4>
      </vt:variant>
      <vt:variant>
        <vt:lpwstr/>
      </vt:variant>
      <vt:variant>
        <vt:lpwstr>h.579ab3kzrv6t</vt:lpwstr>
      </vt:variant>
      <vt:variant>
        <vt:i4>3342377</vt:i4>
      </vt:variant>
      <vt:variant>
        <vt:i4>420</vt:i4>
      </vt:variant>
      <vt:variant>
        <vt:i4>0</vt:i4>
      </vt:variant>
      <vt:variant>
        <vt:i4>5</vt:i4>
      </vt:variant>
      <vt:variant>
        <vt:lpwstr/>
      </vt:variant>
      <vt:variant>
        <vt:lpwstr>h.579ab3kzrv6t</vt:lpwstr>
      </vt:variant>
      <vt:variant>
        <vt:i4>3342377</vt:i4>
      </vt:variant>
      <vt:variant>
        <vt:i4>417</vt:i4>
      </vt:variant>
      <vt:variant>
        <vt:i4>0</vt:i4>
      </vt:variant>
      <vt:variant>
        <vt:i4>5</vt:i4>
      </vt:variant>
      <vt:variant>
        <vt:lpwstr/>
      </vt:variant>
      <vt:variant>
        <vt:lpwstr>h.579ab3kzrv6t</vt:lpwstr>
      </vt:variant>
      <vt:variant>
        <vt:i4>3342377</vt:i4>
      </vt:variant>
      <vt:variant>
        <vt:i4>414</vt:i4>
      </vt:variant>
      <vt:variant>
        <vt:i4>0</vt:i4>
      </vt:variant>
      <vt:variant>
        <vt:i4>5</vt:i4>
      </vt:variant>
      <vt:variant>
        <vt:lpwstr/>
      </vt:variant>
      <vt:variant>
        <vt:lpwstr>h.579ab3kzrv6t</vt:lpwstr>
      </vt:variant>
      <vt:variant>
        <vt:i4>3342377</vt:i4>
      </vt:variant>
      <vt:variant>
        <vt:i4>411</vt:i4>
      </vt:variant>
      <vt:variant>
        <vt:i4>0</vt:i4>
      </vt:variant>
      <vt:variant>
        <vt:i4>5</vt:i4>
      </vt:variant>
      <vt:variant>
        <vt:lpwstr/>
      </vt:variant>
      <vt:variant>
        <vt:lpwstr>h.579ab3kzrv6t</vt:lpwstr>
      </vt:variant>
      <vt:variant>
        <vt:i4>3342377</vt:i4>
      </vt:variant>
      <vt:variant>
        <vt:i4>408</vt:i4>
      </vt:variant>
      <vt:variant>
        <vt:i4>0</vt:i4>
      </vt:variant>
      <vt:variant>
        <vt:i4>5</vt:i4>
      </vt:variant>
      <vt:variant>
        <vt:lpwstr/>
      </vt:variant>
      <vt:variant>
        <vt:lpwstr>h.579ab3kzrv6t</vt:lpwstr>
      </vt:variant>
      <vt:variant>
        <vt:i4>3342377</vt:i4>
      </vt:variant>
      <vt:variant>
        <vt:i4>405</vt:i4>
      </vt:variant>
      <vt:variant>
        <vt:i4>0</vt:i4>
      </vt:variant>
      <vt:variant>
        <vt:i4>5</vt:i4>
      </vt:variant>
      <vt:variant>
        <vt:lpwstr/>
      </vt:variant>
      <vt:variant>
        <vt:lpwstr>h.579ab3kzrv6t</vt:lpwstr>
      </vt:variant>
      <vt:variant>
        <vt:i4>3342377</vt:i4>
      </vt:variant>
      <vt:variant>
        <vt:i4>402</vt:i4>
      </vt:variant>
      <vt:variant>
        <vt:i4>0</vt:i4>
      </vt:variant>
      <vt:variant>
        <vt:i4>5</vt:i4>
      </vt:variant>
      <vt:variant>
        <vt:lpwstr/>
      </vt:variant>
      <vt:variant>
        <vt:lpwstr>h.579ab3kzrv6t</vt:lpwstr>
      </vt:variant>
      <vt:variant>
        <vt:i4>3342377</vt:i4>
      </vt:variant>
      <vt:variant>
        <vt:i4>399</vt:i4>
      </vt:variant>
      <vt:variant>
        <vt:i4>0</vt:i4>
      </vt:variant>
      <vt:variant>
        <vt:i4>5</vt:i4>
      </vt:variant>
      <vt:variant>
        <vt:lpwstr/>
      </vt:variant>
      <vt:variant>
        <vt:lpwstr>h.579ab3kzrv6t</vt:lpwstr>
      </vt:variant>
      <vt:variant>
        <vt:i4>3342377</vt:i4>
      </vt:variant>
      <vt:variant>
        <vt:i4>396</vt:i4>
      </vt:variant>
      <vt:variant>
        <vt:i4>0</vt:i4>
      </vt:variant>
      <vt:variant>
        <vt:i4>5</vt:i4>
      </vt:variant>
      <vt:variant>
        <vt:lpwstr/>
      </vt:variant>
      <vt:variant>
        <vt:lpwstr>h.579ab3kzrv6t</vt:lpwstr>
      </vt:variant>
      <vt:variant>
        <vt:i4>3342377</vt:i4>
      </vt:variant>
      <vt:variant>
        <vt:i4>393</vt:i4>
      </vt:variant>
      <vt:variant>
        <vt:i4>0</vt:i4>
      </vt:variant>
      <vt:variant>
        <vt:i4>5</vt:i4>
      </vt:variant>
      <vt:variant>
        <vt:lpwstr/>
      </vt:variant>
      <vt:variant>
        <vt:lpwstr>h.579ab3kzrv6t</vt:lpwstr>
      </vt:variant>
      <vt:variant>
        <vt:i4>3342377</vt:i4>
      </vt:variant>
      <vt:variant>
        <vt:i4>390</vt:i4>
      </vt:variant>
      <vt:variant>
        <vt:i4>0</vt:i4>
      </vt:variant>
      <vt:variant>
        <vt:i4>5</vt:i4>
      </vt:variant>
      <vt:variant>
        <vt:lpwstr/>
      </vt:variant>
      <vt:variant>
        <vt:lpwstr>h.579ab3kzrv6t</vt:lpwstr>
      </vt:variant>
      <vt:variant>
        <vt:i4>3342377</vt:i4>
      </vt:variant>
      <vt:variant>
        <vt:i4>387</vt:i4>
      </vt:variant>
      <vt:variant>
        <vt:i4>0</vt:i4>
      </vt:variant>
      <vt:variant>
        <vt:i4>5</vt:i4>
      </vt:variant>
      <vt:variant>
        <vt:lpwstr/>
      </vt:variant>
      <vt:variant>
        <vt:lpwstr>h.579ab3kzrv6t</vt:lpwstr>
      </vt:variant>
      <vt:variant>
        <vt:i4>3342377</vt:i4>
      </vt:variant>
      <vt:variant>
        <vt:i4>384</vt:i4>
      </vt:variant>
      <vt:variant>
        <vt:i4>0</vt:i4>
      </vt:variant>
      <vt:variant>
        <vt:i4>5</vt:i4>
      </vt:variant>
      <vt:variant>
        <vt:lpwstr/>
      </vt:variant>
      <vt:variant>
        <vt:lpwstr>h.579ab3kzrv6t</vt:lpwstr>
      </vt:variant>
      <vt:variant>
        <vt:i4>3342377</vt:i4>
      </vt:variant>
      <vt:variant>
        <vt:i4>381</vt:i4>
      </vt:variant>
      <vt:variant>
        <vt:i4>0</vt:i4>
      </vt:variant>
      <vt:variant>
        <vt:i4>5</vt:i4>
      </vt:variant>
      <vt:variant>
        <vt:lpwstr/>
      </vt:variant>
      <vt:variant>
        <vt:lpwstr>h.579ab3kzrv6t</vt:lpwstr>
      </vt:variant>
      <vt:variant>
        <vt:i4>3342377</vt:i4>
      </vt:variant>
      <vt:variant>
        <vt:i4>378</vt:i4>
      </vt:variant>
      <vt:variant>
        <vt:i4>0</vt:i4>
      </vt:variant>
      <vt:variant>
        <vt:i4>5</vt:i4>
      </vt:variant>
      <vt:variant>
        <vt:lpwstr/>
      </vt:variant>
      <vt:variant>
        <vt:lpwstr>h.579ab3kzrv6t</vt:lpwstr>
      </vt:variant>
      <vt:variant>
        <vt:i4>3342377</vt:i4>
      </vt:variant>
      <vt:variant>
        <vt:i4>375</vt:i4>
      </vt:variant>
      <vt:variant>
        <vt:i4>0</vt:i4>
      </vt:variant>
      <vt:variant>
        <vt:i4>5</vt:i4>
      </vt:variant>
      <vt:variant>
        <vt:lpwstr/>
      </vt:variant>
      <vt:variant>
        <vt:lpwstr>h.579ab3kzrv6t</vt:lpwstr>
      </vt:variant>
      <vt:variant>
        <vt:i4>3342377</vt:i4>
      </vt:variant>
      <vt:variant>
        <vt:i4>372</vt:i4>
      </vt:variant>
      <vt:variant>
        <vt:i4>0</vt:i4>
      </vt:variant>
      <vt:variant>
        <vt:i4>5</vt:i4>
      </vt:variant>
      <vt:variant>
        <vt:lpwstr/>
      </vt:variant>
      <vt:variant>
        <vt:lpwstr>h.579ab3kzrv6t</vt:lpwstr>
      </vt:variant>
      <vt:variant>
        <vt:i4>3342377</vt:i4>
      </vt:variant>
      <vt:variant>
        <vt:i4>369</vt:i4>
      </vt:variant>
      <vt:variant>
        <vt:i4>0</vt:i4>
      </vt:variant>
      <vt:variant>
        <vt:i4>5</vt:i4>
      </vt:variant>
      <vt:variant>
        <vt:lpwstr/>
      </vt:variant>
      <vt:variant>
        <vt:lpwstr>h.579ab3kzrv6t</vt:lpwstr>
      </vt:variant>
      <vt:variant>
        <vt:i4>3342377</vt:i4>
      </vt:variant>
      <vt:variant>
        <vt:i4>366</vt:i4>
      </vt:variant>
      <vt:variant>
        <vt:i4>0</vt:i4>
      </vt:variant>
      <vt:variant>
        <vt:i4>5</vt:i4>
      </vt:variant>
      <vt:variant>
        <vt:lpwstr/>
      </vt:variant>
      <vt:variant>
        <vt:lpwstr>h.579ab3kzrv6t</vt:lpwstr>
      </vt:variant>
      <vt:variant>
        <vt:i4>3342377</vt:i4>
      </vt:variant>
      <vt:variant>
        <vt:i4>363</vt:i4>
      </vt:variant>
      <vt:variant>
        <vt:i4>0</vt:i4>
      </vt:variant>
      <vt:variant>
        <vt:i4>5</vt:i4>
      </vt:variant>
      <vt:variant>
        <vt:lpwstr/>
      </vt:variant>
      <vt:variant>
        <vt:lpwstr>h.579ab3kzrv6t</vt:lpwstr>
      </vt:variant>
      <vt:variant>
        <vt:i4>3342377</vt:i4>
      </vt:variant>
      <vt:variant>
        <vt:i4>360</vt:i4>
      </vt:variant>
      <vt:variant>
        <vt:i4>0</vt:i4>
      </vt:variant>
      <vt:variant>
        <vt:i4>5</vt:i4>
      </vt:variant>
      <vt:variant>
        <vt:lpwstr/>
      </vt:variant>
      <vt:variant>
        <vt:lpwstr>h.579ab3kzrv6t</vt:lpwstr>
      </vt:variant>
      <vt:variant>
        <vt:i4>3342377</vt:i4>
      </vt:variant>
      <vt:variant>
        <vt:i4>357</vt:i4>
      </vt:variant>
      <vt:variant>
        <vt:i4>0</vt:i4>
      </vt:variant>
      <vt:variant>
        <vt:i4>5</vt:i4>
      </vt:variant>
      <vt:variant>
        <vt:lpwstr/>
      </vt:variant>
      <vt:variant>
        <vt:lpwstr>h.579ab3kzrv6t</vt:lpwstr>
      </vt:variant>
      <vt:variant>
        <vt:i4>3342377</vt:i4>
      </vt:variant>
      <vt:variant>
        <vt:i4>354</vt:i4>
      </vt:variant>
      <vt:variant>
        <vt:i4>0</vt:i4>
      </vt:variant>
      <vt:variant>
        <vt:i4>5</vt:i4>
      </vt:variant>
      <vt:variant>
        <vt:lpwstr/>
      </vt:variant>
      <vt:variant>
        <vt:lpwstr>h.579ab3kzrv6t</vt:lpwstr>
      </vt:variant>
      <vt:variant>
        <vt:i4>3342377</vt:i4>
      </vt:variant>
      <vt:variant>
        <vt:i4>351</vt:i4>
      </vt:variant>
      <vt:variant>
        <vt:i4>0</vt:i4>
      </vt:variant>
      <vt:variant>
        <vt:i4>5</vt:i4>
      </vt:variant>
      <vt:variant>
        <vt:lpwstr/>
      </vt:variant>
      <vt:variant>
        <vt:lpwstr>h.579ab3kzrv6t</vt:lpwstr>
      </vt:variant>
      <vt:variant>
        <vt:i4>3342377</vt:i4>
      </vt:variant>
      <vt:variant>
        <vt:i4>348</vt:i4>
      </vt:variant>
      <vt:variant>
        <vt:i4>0</vt:i4>
      </vt:variant>
      <vt:variant>
        <vt:i4>5</vt:i4>
      </vt:variant>
      <vt:variant>
        <vt:lpwstr/>
      </vt:variant>
      <vt:variant>
        <vt:lpwstr>h.579ab3kzrv6t</vt:lpwstr>
      </vt:variant>
      <vt:variant>
        <vt:i4>3342377</vt:i4>
      </vt:variant>
      <vt:variant>
        <vt:i4>345</vt:i4>
      </vt:variant>
      <vt:variant>
        <vt:i4>0</vt:i4>
      </vt:variant>
      <vt:variant>
        <vt:i4>5</vt:i4>
      </vt:variant>
      <vt:variant>
        <vt:lpwstr/>
      </vt:variant>
      <vt:variant>
        <vt:lpwstr>h.579ab3kzrv6t</vt:lpwstr>
      </vt:variant>
      <vt:variant>
        <vt:i4>3342377</vt:i4>
      </vt:variant>
      <vt:variant>
        <vt:i4>342</vt:i4>
      </vt:variant>
      <vt:variant>
        <vt:i4>0</vt:i4>
      </vt:variant>
      <vt:variant>
        <vt:i4>5</vt:i4>
      </vt:variant>
      <vt:variant>
        <vt:lpwstr/>
      </vt:variant>
      <vt:variant>
        <vt:lpwstr>h.579ab3kzrv6t</vt:lpwstr>
      </vt:variant>
      <vt:variant>
        <vt:i4>3342377</vt:i4>
      </vt:variant>
      <vt:variant>
        <vt:i4>339</vt:i4>
      </vt:variant>
      <vt:variant>
        <vt:i4>0</vt:i4>
      </vt:variant>
      <vt:variant>
        <vt:i4>5</vt:i4>
      </vt:variant>
      <vt:variant>
        <vt:lpwstr/>
      </vt:variant>
      <vt:variant>
        <vt:lpwstr>h.579ab3kzrv6t</vt:lpwstr>
      </vt:variant>
      <vt:variant>
        <vt:i4>3342377</vt:i4>
      </vt:variant>
      <vt:variant>
        <vt:i4>336</vt:i4>
      </vt:variant>
      <vt:variant>
        <vt:i4>0</vt:i4>
      </vt:variant>
      <vt:variant>
        <vt:i4>5</vt:i4>
      </vt:variant>
      <vt:variant>
        <vt:lpwstr/>
      </vt:variant>
      <vt:variant>
        <vt:lpwstr>h.579ab3kzrv6t</vt:lpwstr>
      </vt:variant>
      <vt:variant>
        <vt:i4>3342377</vt:i4>
      </vt:variant>
      <vt:variant>
        <vt:i4>333</vt:i4>
      </vt:variant>
      <vt:variant>
        <vt:i4>0</vt:i4>
      </vt:variant>
      <vt:variant>
        <vt:i4>5</vt:i4>
      </vt:variant>
      <vt:variant>
        <vt:lpwstr/>
      </vt:variant>
      <vt:variant>
        <vt:lpwstr>h.579ab3kzrv6t</vt:lpwstr>
      </vt:variant>
      <vt:variant>
        <vt:i4>3342377</vt:i4>
      </vt:variant>
      <vt:variant>
        <vt:i4>330</vt:i4>
      </vt:variant>
      <vt:variant>
        <vt:i4>0</vt:i4>
      </vt:variant>
      <vt:variant>
        <vt:i4>5</vt:i4>
      </vt:variant>
      <vt:variant>
        <vt:lpwstr/>
      </vt:variant>
      <vt:variant>
        <vt:lpwstr>h.579ab3kzrv6t</vt:lpwstr>
      </vt:variant>
      <vt:variant>
        <vt:i4>7471152</vt:i4>
      </vt:variant>
      <vt:variant>
        <vt:i4>327</vt:i4>
      </vt:variant>
      <vt:variant>
        <vt:i4>0</vt:i4>
      </vt:variant>
      <vt:variant>
        <vt:i4>5</vt:i4>
      </vt:variant>
      <vt:variant>
        <vt:lpwstr>http://dl.dropbox.com/u/219661/HTML/Rezerwacja_czarny/rezerwacja_skalowany.html</vt:lpwstr>
      </vt:variant>
      <vt:variant>
        <vt:lpwstr/>
      </vt:variant>
      <vt:variant>
        <vt:i4>7667787</vt:i4>
      </vt:variant>
      <vt:variant>
        <vt:i4>321</vt:i4>
      </vt:variant>
      <vt:variant>
        <vt:i4>0</vt:i4>
      </vt:variant>
      <vt:variant>
        <vt:i4>5</vt:i4>
      </vt:variant>
      <vt:variant>
        <vt:lpwstr>http://dl.dropbox.com/u/219661/HTML/Uczelnie_infokioski/uczelnie%20kioski.html</vt:lpwstr>
      </vt:variant>
      <vt:variant>
        <vt:lpwstr/>
      </vt:variant>
      <vt:variant>
        <vt:i4>655421</vt:i4>
      </vt:variant>
      <vt:variant>
        <vt:i4>312</vt:i4>
      </vt:variant>
      <vt:variant>
        <vt:i4>0</vt:i4>
      </vt:variant>
      <vt:variant>
        <vt:i4>5</vt:i4>
      </vt:variant>
      <vt:variant>
        <vt:lpwstr>http://dl.dropbox.com/u/219661/HTML/Rezerwacja_sal_nieb_2_1920x1080/rezerwacja_skalowany.html</vt:lpwstr>
      </vt:variant>
      <vt:variant>
        <vt:lpwstr/>
      </vt:variant>
      <vt:variant>
        <vt:i4>2162765</vt:i4>
      </vt:variant>
      <vt:variant>
        <vt:i4>297</vt:i4>
      </vt:variant>
      <vt:variant>
        <vt:i4>0</vt:i4>
      </vt:variant>
      <vt:variant>
        <vt:i4>5</vt:i4>
      </vt:variant>
      <vt:variant>
        <vt:lpwstr>http://dl.dropbox.com/u/219661/HTML/Uczelnie/uczelnie_skalowany.html</vt:lpwstr>
      </vt:variant>
      <vt:variant>
        <vt:lpwstr/>
      </vt:variant>
      <vt:variant>
        <vt:i4>1769528</vt:i4>
      </vt:variant>
      <vt:variant>
        <vt:i4>218</vt:i4>
      </vt:variant>
      <vt:variant>
        <vt:i4>0</vt:i4>
      </vt:variant>
      <vt:variant>
        <vt:i4>5</vt:i4>
      </vt:variant>
      <vt:variant>
        <vt:lpwstr/>
      </vt:variant>
      <vt:variant>
        <vt:lpwstr>_Toc331528820</vt:lpwstr>
      </vt:variant>
      <vt:variant>
        <vt:i4>1572920</vt:i4>
      </vt:variant>
      <vt:variant>
        <vt:i4>212</vt:i4>
      </vt:variant>
      <vt:variant>
        <vt:i4>0</vt:i4>
      </vt:variant>
      <vt:variant>
        <vt:i4>5</vt:i4>
      </vt:variant>
      <vt:variant>
        <vt:lpwstr/>
      </vt:variant>
      <vt:variant>
        <vt:lpwstr>_Toc331528819</vt:lpwstr>
      </vt:variant>
      <vt:variant>
        <vt:i4>1572920</vt:i4>
      </vt:variant>
      <vt:variant>
        <vt:i4>206</vt:i4>
      </vt:variant>
      <vt:variant>
        <vt:i4>0</vt:i4>
      </vt:variant>
      <vt:variant>
        <vt:i4>5</vt:i4>
      </vt:variant>
      <vt:variant>
        <vt:lpwstr/>
      </vt:variant>
      <vt:variant>
        <vt:lpwstr>_Toc331528818</vt:lpwstr>
      </vt:variant>
      <vt:variant>
        <vt:i4>1572920</vt:i4>
      </vt:variant>
      <vt:variant>
        <vt:i4>200</vt:i4>
      </vt:variant>
      <vt:variant>
        <vt:i4>0</vt:i4>
      </vt:variant>
      <vt:variant>
        <vt:i4>5</vt:i4>
      </vt:variant>
      <vt:variant>
        <vt:lpwstr/>
      </vt:variant>
      <vt:variant>
        <vt:lpwstr>_Toc331528817</vt:lpwstr>
      </vt:variant>
      <vt:variant>
        <vt:i4>1572920</vt:i4>
      </vt:variant>
      <vt:variant>
        <vt:i4>194</vt:i4>
      </vt:variant>
      <vt:variant>
        <vt:i4>0</vt:i4>
      </vt:variant>
      <vt:variant>
        <vt:i4>5</vt:i4>
      </vt:variant>
      <vt:variant>
        <vt:lpwstr/>
      </vt:variant>
      <vt:variant>
        <vt:lpwstr>_Toc331528816</vt:lpwstr>
      </vt:variant>
      <vt:variant>
        <vt:i4>1572920</vt:i4>
      </vt:variant>
      <vt:variant>
        <vt:i4>188</vt:i4>
      </vt:variant>
      <vt:variant>
        <vt:i4>0</vt:i4>
      </vt:variant>
      <vt:variant>
        <vt:i4>5</vt:i4>
      </vt:variant>
      <vt:variant>
        <vt:lpwstr/>
      </vt:variant>
      <vt:variant>
        <vt:lpwstr>_Toc331528815</vt:lpwstr>
      </vt:variant>
      <vt:variant>
        <vt:i4>1572920</vt:i4>
      </vt:variant>
      <vt:variant>
        <vt:i4>182</vt:i4>
      </vt:variant>
      <vt:variant>
        <vt:i4>0</vt:i4>
      </vt:variant>
      <vt:variant>
        <vt:i4>5</vt:i4>
      </vt:variant>
      <vt:variant>
        <vt:lpwstr/>
      </vt:variant>
      <vt:variant>
        <vt:lpwstr>_Toc331528814</vt:lpwstr>
      </vt:variant>
      <vt:variant>
        <vt:i4>1572920</vt:i4>
      </vt:variant>
      <vt:variant>
        <vt:i4>176</vt:i4>
      </vt:variant>
      <vt:variant>
        <vt:i4>0</vt:i4>
      </vt:variant>
      <vt:variant>
        <vt:i4>5</vt:i4>
      </vt:variant>
      <vt:variant>
        <vt:lpwstr/>
      </vt:variant>
      <vt:variant>
        <vt:lpwstr>_Toc331528813</vt:lpwstr>
      </vt:variant>
      <vt:variant>
        <vt:i4>1572920</vt:i4>
      </vt:variant>
      <vt:variant>
        <vt:i4>170</vt:i4>
      </vt:variant>
      <vt:variant>
        <vt:i4>0</vt:i4>
      </vt:variant>
      <vt:variant>
        <vt:i4>5</vt:i4>
      </vt:variant>
      <vt:variant>
        <vt:lpwstr/>
      </vt:variant>
      <vt:variant>
        <vt:lpwstr>_Toc331528812</vt:lpwstr>
      </vt:variant>
      <vt:variant>
        <vt:i4>1572920</vt:i4>
      </vt:variant>
      <vt:variant>
        <vt:i4>164</vt:i4>
      </vt:variant>
      <vt:variant>
        <vt:i4>0</vt:i4>
      </vt:variant>
      <vt:variant>
        <vt:i4>5</vt:i4>
      </vt:variant>
      <vt:variant>
        <vt:lpwstr/>
      </vt:variant>
      <vt:variant>
        <vt:lpwstr>_Toc331528811</vt:lpwstr>
      </vt:variant>
      <vt:variant>
        <vt:i4>1572920</vt:i4>
      </vt:variant>
      <vt:variant>
        <vt:i4>158</vt:i4>
      </vt:variant>
      <vt:variant>
        <vt:i4>0</vt:i4>
      </vt:variant>
      <vt:variant>
        <vt:i4>5</vt:i4>
      </vt:variant>
      <vt:variant>
        <vt:lpwstr/>
      </vt:variant>
      <vt:variant>
        <vt:lpwstr>_Toc331528810</vt:lpwstr>
      </vt:variant>
      <vt:variant>
        <vt:i4>1638456</vt:i4>
      </vt:variant>
      <vt:variant>
        <vt:i4>152</vt:i4>
      </vt:variant>
      <vt:variant>
        <vt:i4>0</vt:i4>
      </vt:variant>
      <vt:variant>
        <vt:i4>5</vt:i4>
      </vt:variant>
      <vt:variant>
        <vt:lpwstr/>
      </vt:variant>
      <vt:variant>
        <vt:lpwstr>_Toc331528809</vt:lpwstr>
      </vt:variant>
      <vt:variant>
        <vt:i4>1638456</vt:i4>
      </vt:variant>
      <vt:variant>
        <vt:i4>146</vt:i4>
      </vt:variant>
      <vt:variant>
        <vt:i4>0</vt:i4>
      </vt:variant>
      <vt:variant>
        <vt:i4>5</vt:i4>
      </vt:variant>
      <vt:variant>
        <vt:lpwstr/>
      </vt:variant>
      <vt:variant>
        <vt:lpwstr>_Toc331528808</vt:lpwstr>
      </vt:variant>
      <vt:variant>
        <vt:i4>1638456</vt:i4>
      </vt:variant>
      <vt:variant>
        <vt:i4>140</vt:i4>
      </vt:variant>
      <vt:variant>
        <vt:i4>0</vt:i4>
      </vt:variant>
      <vt:variant>
        <vt:i4>5</vt:i4>
      </vt:variant>
      <vt:variant>
        <vt:lpwstr/>
      </vt:variant>
      <vt:variant>
        <vt:lpwstr>_Toc331528807</vt:lpwstr>
      </vt:variant>
      <vt:variant>
        <vt:i4>1638456</vt:i4>
      </vt:variant>
      <vt:variant>
        <vt:i4>134</vt:i4>
      </vt:variant>
      <vt:variant>
        <vt:i4>0</vt:i4>
      </vt:variant>
      <vt:variant>
        <vt:i4>5</vt:i4>
      </vt:variant>
      <vt:variant>
        <vt:lpwstr/>
      </vt:variant>
      <vt:variant>
        <vt:lpwstr>_Toc331528806</vt:lpwstr>
      </vt:variant>
      <vt:variant>
        <vt:i4>1638456</vt:i4>
      </vt:variant>
      <vt:variant>
        <vt:i4>128</vt:i4>
      </vt:variant>
      <vt:variant>
        <vt:i4>0</vt:i4>
      </vt:variant>
      <vt:variant>
        <vt:i4>5</vt:i4>
      </vt:variant>
      <vt:variant>
        <vt:lpwstr/>
      </vt:variant>
      <vt:variant>
        <vt:lpwstr>_Toc331528805</vt:lpwstr>
      </vt:variant>
      <vt:variant>
        <vt:i4>1638456</vt:i4>
      </vt:variant>
      <vt:variant>
        <vt:i4>122</vt:i4>
      </vt:variant>
      <vt:variant>
        <vt:i4>0</vt:i4>
      </vt:variant>
      <vt:variant>
        <vt:i4>5</vt:i4>
      </vt:variant>
      <vt:variant>
        <vt:lpwstr/>
      </vt:variant>
      <vt:variant>
        <vt:lpwstr>_Toc331528804</vt:lpwstr>
      </vt:variant>
      <vt:variant>
        <vt:i4>1638456</vt:i4>
      </vt:variant>
      <vt:variant>
        <vt:i4>116</vt:i4>
      </vt:variant>
      <vt:variant>
        <vt:i4>0</vt:i4>
      </vt:variant>
      <vt:variant>
        <vt:i4>5</vt:i4>
      </vt:variant>
      <vt:variant>
        <vt:lpwstr/>
      </vt:variant>
      <vt:variant>
        <vt:lpwstr>_Toc331528803</vt:lpwstr>
      </vt:variant>
      <vt:variant>
        <vt:i4>1638456</vt:i4>
      </vt:variant>
      <vt:variant>
        <vt:i4>110</vt:i4>
      </vt:variant>
      <vt:variant>
        <vt:i4>0</vt:i4>
      </vt:variant>
      <vt:variant>
        <vt:i4>5</vt:i4>
      </vt:variant>
      <vt:variant>
        <vt:lpwstr/>
      </vt:variant>
      <vt:variant>
        <vt:lpwstr>_Toc331528802</vt:lpwstr>
      </vt:variant>
      <vt:variant>
        <vt:i4>1638456</vt:i4>
      </vt:variant>
      <vt:variant>
        <vt:i4>104</vt:i4>
      </vt:variant>
      <vt:variant>
        <vt:i4>0</vt:i4>
      </vt:variant>
      <vt:variant>
        <vt:i4>5</vt:i4>
      </vt:variant>
      <vt:variant>
        <vt:lpwstr/>
      </vt:variant>
      <vt:variant>
        <vt:lpwstr>_Toc331528801</vt:lpwstr>
      </vt:variant>
      <vt:variant>
        <vt:i4>1638456</vt:i4>
      </vt:variant>
      <vt:variant>
        <vt:i4>98</vt:i4>
      </vt:variant>
      <vt:variant>
        <vt:i4>0</vt:i4>
      </vt:variant>
      <vt:variant>
        <vt:i4>5</vt:i4>
      </vt:variant>
      <vt:variant>
        <vt:lpwstr/>
      </vt:variant>
      <vt:variant>
        <vt:lpwstr>_Toc331528800</vt:lpwstr>
      </vt:variant>
      <vt:variant>
        <vt:i4>1048631</vt:i4>
      </vt:variant>
      <vt:variant>
        <vt:i4>92</vt:i4>
      </vt:variant>
      <vt:variant>
        <vt:i4>0</vt:i4>
      </vt:variant>
      <vt:variant>
        <vt:i4>5</vt:i4>
      </vt:variant>
      <vt:variant>
        <vt:lpwstr/>
      </vt:variant>
      <vt:variant>
        <vt:lpwstr>_Toc331528799</vt:lpwstr>
      </vt:variant>
      <vt:variant>
        <vt:i4>1048631</vt:i4>
      </vt:variant>
      <vt:variant>
        <vt:i4>86</vt:i4>
      </vt:variant>
      <vt:variant>
        <vt:i4>0</vt:i4>
      </vt:variant>
      <vt:variant>
        <vt:i4>5</vt:i4>
      </vt:variant>
      <vt:variant>
        <vt:lpwstr/>
      </vt:variant>
      <vt:variant>
        <vt:lpwstr>_Toc331528798</vt:lpwstr>
      </vt:variant>
      <vt:variant>
        <vt:i4>1048631</vt:i4>
      </vt:variant>
      <vt:variant>
        <vt:i4>80</vt:i4>
      </vt:variant>
      <vt:variant>
        <vt:i4>0</vt:i4>
      </vt:variant>
      <vt:variant>
        <vt:i4>5</vt:i4>
      </vt:variant>
      <vt:variant>
        <vt:lpwstr/>
      </vt:variant>
      <vt:variant>
        <vt:lpwstr>_Toc331528796</vt:lpwstr>
      </vt:variant>
      <vt:variant>
        <vt:i4>1048631</vt:i4>
      </vt:variant>
      <vt:variant>
        <vt:i4>74</vt:i4>
      </vt:variant>
      <vt:variant>
        <vt:i4>0</vt:i4>
      </vt:variant>
      <vt:variant>
        <vt:i4>5</vt:i4>
      </vt:variant>
      <vt:variant>
        <vt:lpwstr/>
      </vt:variant>
      <vt:variant>
        <vt:lpwstr>_Toc331528795</vt:lpwstr>
      </vt:variant>
      <vt:variant>
        <vt:i4>1048631</vt:i4>
      </vt:variant>
      <vt:variant>
        <vt:i4>68</vt:i4>
      </vt:variant>
      <vt:variant>
        <vt:i4>0</vt:i4>
      </vt:variant>
      <vt:variant>
        <vt:i4>5</vt:i4>
      </vt:variant>
      <vt:variant>
        <vt:lpwstr/>
      </vt:variant>
      <vt:variant>
        <vt:lpwstr>_Toc331528794</vt:lpwstr>
      </vt:variant>
      <vt:variant>
        <vt:i4>1048631</vt:i4>
      </vt:variant>
      <vt:variant>
        <vt:i4>62</vt:i4>
      </vt:variant>
      <vt:variant>
        <vt:i4>0</vt:i4>
      </vt:variant>
      <vt:variant>
        <vt:i4>5</vt:i4>
      </vt:variant>
      <vt:variant>
        <vt:lpwstr/>
      </vt:variant>
      <vt:variant>
        <vt:lpwstr>_Toc331528793</vt:lpwstr>
      </vt:variant>
      <vt:variant>
        <vt:i4>1048631</vt:i4>
      </vt:variant>
      <vt:variant>
        <vt:i4>56</vt:i4>
      </vt:variant>
      <vt:variant>
        <vt:i4>0</vt:i4>
      </vt:variant>
      <vt:variant>
        <vt:i4>5</vt:i4>
      </vt:variant>
      <vt:variant>
        <vt:lpwstr/>
      </vt:variant>
      <vt:variant>
        <vt:lpwstr>_Toc331528792</vt:lpwstr>
      </vt:variant>
      <vt:variant>
        <vt:i4>1048631</vt:i4>
      </vt:variant>
      <vt:variant>
        <vt:i4>50</vt:i4>
      </vt:variant>
      <vt:variant>
        <vt:i4>0</vt:i4>
      </vt:variant>
      <vt:variant>
        <vt:i4>5</vt:i4>
      </vt:variant>
      <vt:variant>
        <vt:lpwstr/>
      </vt:variant>
      <vt:variant>
        <vt:lpwstr>_Toc331528791</vt:lpwstr>
      </vt:variant>
      <vt:variant>
        <vt:i4>1048631</vt:i4>
      </vt:variant>
      <vt:variant>
        <vt:i4>44</vt:i4>
      </vt:variant>
      <vt:variant>
        <vt:i4>0</vt:i4>
      </vt:variant>
      <vt:variant>
        <vt:i4>5</vt:i4>
      </vt:variant>
      <vt:variant>
        <vt:lpwstr/>
      </vt:variant>
      <vt:variant>
        <vt:lpwstr>_Toc331528790</vt:lpwstr>
      </vt:variant>
      <vt:variant>
        <vt:i4>1114167</vt:i4>
      </vt:variant>
      <vt:variant>
        <vt:i4>38</vt:i4>
      </vt:variant>
      <vt:variant>
        <vt:i4>0</vt:i4>
      </vt:variant>
      <vt:variant>
        <vt:i4>5</vt:i4>
      </vt:variant>
      <vt:variant>
        <vt:lpwstr/>
      </vt:variant>
      <vt:variant>
        <vt:lpwstr>_Toc331528789</vt:lpwstr>
      </vt:variant>
      <vt:variant>
        <vt:i4>1114167</vt:i4>
      </vt:variant>
      <vt:variant>
        <vt:i4>32</vt:i4>
      </vt:variant>
      <vt:variant>
        <vt:i4>0</vt:i4>
      </vt:variant>
      <vt:variant>
        <vt:i4>5</vt:i4>
      </vt:variant>
      <vt:variant>
        <vt:lpwstr/>
      </vt:variant>
      <vt:variant>
        <vt:lpwstr>_Toc331528788</vt:lpwstr>
      </vt:variant>
      <vt:variant>
        <vt:i4>1114167</vt:i4>
      </vt:variant>
      <vt:variant>
        <vt:i4>26</vt:i4>
      </vt:variant>
      <vt:variant>
        <vt:i4>0</vt:i4>
      </vt:variant>
      <vt:variant>
        <vt:i4>5</vt:i4>
      </vt:variant>
      <vt:variant>
        <vt:lpwstr/>
      </vt:variant>
      <vt:variant>
        <vt:lpwstr>_Toc331528787</vt:lpwstr>
      </vt:variant>
      <vt:variant>
        <vt:i4>1114167</vt:i4>
      </vt:variant>
      <vt:variant>
        <vt:i4>20</vt:i4>
      </vt:variant>
      <vt:variant>
        <vt:i4>0</vt:i4>
      </vt:variant>
      <vt:variant>
        <vt:i4>5</vt:i4>
      </vt:variant>
      <vt:variant>
        <vt:lpwstr/>
      </vt:variant>
      <vt:variant>
        <vt:lpwstr>_Toc331528786</vt:lpwstr>
      </vt:variant>
      <vt:variant>
        <vt:i4>1114167</vt:i4>
      </vt:variant>
      <vt:variant>
        <vt:i4>14</vt:i4>
      </vt:variant>
      <vt:variant>
        <vt:i4>0</vt:i4>
      </vt:variant>
      <vt:variant>
        <vt:i4>5</vt:i4>
      </vt:variant>
      <vt:variant>
        <vt:lpwstr/>
      </vt:variant>
      <vt:variant>
        <vt:lpwstr>_Toc331528785</vt:lpwstr>
      </vt:variant>
      <vt:variant>
        <vt:i4>1114167</vt:i4>
      </vt:variant>
      <vt:variant>
        <vt:i4>8</vt:i4>
      </vt:variant>
      <vt:variant>
        <vt:i4>0</vt:i4>
      </vt:variant>
      <vt:variant>
        <vt:i4>5</vt:i4>
      </vt:variant>
      <vt:variant>
        <vt:lpwstr/>
      </vt:variant>
      <vt:variant>
        <vt:lpwstr>_Toc331528784</vt:lpwstr>
      </vt:variant>
      <vt:variant>
        <vt:i4>1114167</vt:i4>
      </vt:variant>
      <vt:variant>
        <vt:i4>2</vt:i4>
      </vt:variant>
      <vt:variant>
        <vt:i4>0</vt:i4>
      </vt:variant>
      <vt:variant>
        <vt:i4>5</vt:i4>
      </vt:variant>
      <vt:variant>
        <vt:lpwstr/>
      </vt:variant>
      <vt:variant>
        <vt:lpwstr>_Toc331528783</vt:lpwstr>
      </vt:variant>
      <vt:variant>
        <vt:i4>5570669</vt:i4>
      </vt:variant>
      <vt:variant>
        <vt:i4>67804</vt:i4>
      </vt:variant>
      <vt:variant>
        <vt:i4>1025</vt:i4>
      </vt:variant>
      <vt:variant>
        <vt:i4>1</vt:i4>
      </vt:variant>
      <vt:variant>
        <vt:lpwstr>Image_0</vt:lpwstr>
      </vt:variant>
      <vt:variant>
        <vt:lpwstr/>
      </vt:variant>
      <vt:variant>
        <vt:i4>5570669</vt:i4>
      </vt:variant>
      <vt:variant>
        <vt:i4>68062</vt:i4>
      </vt:variant>
      <vt:variant>
        <vt:i4>1026</vt:i4>
      </vt:variant>
      <vt:variant>
        <vt:i4>1</vt:i4>
      </vt:variant>
      <vt:variant>
        <vt:lpwstr>Image_1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dc:title>
  <dc:creator>homeOFhouses</dc:creator>
  <cp:keywords/>
  <cp:lastModifiedBy>Home  of Houses</cp:lastModifiedBy>
  <cp:revision>59</cp:revision>
  <cp:lastPrinted>2018-01-26T15:05:00Z</cp:lastPrinted>
  <dcterms:created xsi:type="dcterms:W3CDTF">2017-02-16T14:17:00Z</dcterms:created>
  <dcterms:modified xsi:type="dcterms:W3CDTF">2018-01-26T15:13:00Z</dcterms:modified>
</cp:coreProperties>
</file>