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3C" w:rsidRDefault="00ED0D3C" w:rsidP="00ED0D3C">
      <w:pPr>
        <w:pStyle w:val="Tekstpodstawowy2"/>
        <w:tabs>
          <w:tab w:val="left" w:leader="dot" w:pos="9072"/>
        </w:tabs>
        <w:spacing w:after="0" w:line="240" w:lineRule="auto"/>
        <w:ind w:left="6120"/>
        <w:rPr>
          <w:rFonts w:ascii="Times New Roman" w:hAnsi="Times New Roman"/>
          <w:b/>
          <w:bCs/>
          <w:sz w:val="24"/>
          <w:szCs w:val="24"/>
          <w:lang w:val="pl-PL"/>
        </w:rPr>
      </w:pPr>
    </w:p>
    <w:p w:rsidR="00ED0D3C" w:rsidRDefault="00ED0D3C" w:rsidP="00ED0D3C">
      <w:pPr>
        <w:pStyle w:val="Tekstpodstawowy2"/>
        <w:tabs>
          <w:tab w:val="left" w:leader="dot" w:pos="9072"/>
        </w:tabs>
        <w:spacing w:after="0" w:line="240" w:lineRule="auto"/>
        <w:ind w:left="6120"/>
        <w:jc w:val="both"/>
        <w:rPr>
          <w:rFonts w:ascii="Times New Roman" w:hAnsi="Times New Roman"/>
          <w:b/>
          <w:bCs/>
          <w:sz w:val="24"/>
          <w:szCs w:val="24"/>
          <w:lang w:val="pl-PL"/>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A01B93" w:rsidP="00ED0D3C">
      <w:pPr>
        <w:tabs>
          <w:tab w:val="left" w:leader="dot" w:pos="9072"/>
        </w:tabs>
        <w:spacing w:after="0" w:line="240" w:lineRule="auto"/>
        <w:jc w:val="right"/>
        <w:rPr>
          <w:rFonts w:ascii="Times New Roman" w:hAnsi="Times New Roman"/>
          <w:bCs/>
          <w:sz w:val="24"/>
          <w:szCs w:val="24"/>
        </w:rPr>
      </w:pPr>
      <w:r>
        <w:rPr>
          <w:rFonts w:ascii="Times New Roman" w:hAnsi="Times New Roman"/>
          <w:bCs/>
          <w:sz w:val="24"/>
          <w:szCs w:val="24"/>
        </w:rPr>
        <w:t>Toruń, dnia 22</w:t>
      </w:r>
      <w:r w:rsidR="00ED0D3C">
        <w:rPr>
          <w:rFonts w:ascii="Times New Roman" w:hAnsi="Times New Roman"/>
          <w:bCs/>
          <w:sz w:val="24"/>
          <w:szCs w:val="24"/>
        </w:rPr>
        <w:t xml:space="preserve"> marca 2018 r.</w:t>
      </w:r>
    </w:p>
    <w:p w:rsidR="00ED0D3C" w:rsidRDefault="00ED0D3C" w:rsidP="00A01B93">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ED0D3C" w:rsidP="00ED0D3C">
      <w:pPr>
        <w:widowControl w:val="0"/>
        <w:spacing w:after="0" w:line="240" w:lineRule="auto"/>
        <w:jc w:val="center"/>
        <w:rPr>
          <w:rFonts w:ascii="Times New Roman" w:hAnsi="Times New Roman"/>
          <w:b/>
          <w:caps/>
          <w:sz w:val="24"/>
          <w:szCs w:val="24"/>
        </w:rPr>
      </w:pPr>
      <w:r>
        <w:rPr>
          <w:rFonts w:ascii="Times New Roman" w:hAnsi="Times New Roman"/>
          <w:b/>
          <w:caps/>
          <w:sz w:val="24"/>
          <w:szCs w:val="24"/>
        </w:rPr>
        <w:t>ZAPYTANIE OFERTOWE PONIŻEJ 30 000 eURO</w:t>
      </w:r>
    </w:p>
    <w:p w:rsidR="00ED0D3C" w:rsidRDefault="00ED0D3C" w:rsidP="00A01B93">
      <w:pPr>
        <w:widowControl w:val="0"/>
        <w:spacing w:after="0" w:line="240" w:lineRule="auto"/>
        <w:rPr>
          <w:rFonts w:ascii="Times New Roman" w:hAnsi="Times New Roman"/>
          <w:sz w:val="24"/>
          <w:szCs w:val="24"/>
          <w:u w:val="single"/>
        </w:rPr>
      </w:pPr>
    </w:p>
    <w:p w:rsidR="00ED0D3C" w:rsidRDefault="00ED0D3C" w:rsidP="00ED0D3C">
      <w:pPr>
        <w:widowControl w:val="0"/>
        <w:spacing w:after="0" w:line="240" w:lineRule="auto"/>
        <w:ind w:right="2602"/>
        <w:rPr>
          <w:rFonts w:ascii="Times New Roman" w:hAnsi="Times New Roman"/>
          <w:sz w:val="24"/>
          <w:szCs w:val="24"/>
          <w:u w:val="single"/>
        </w:rPr>
      </w:pPr>
      <w:r>
        <w:rPr>
          <w:rFonts w:ascii="Times New Roman" w:hAnsi="Times New Roman"/>
          <w:sz w:val="24"/>
          <w:szCs w:val="24"/>
          <w:u w:val="single"/>
        </w:rPr>
        <w:t>Przedmiot zamówienia:</w:t>
      </w:r>
    </w:p>
    <w:p w:rsidR="00ED0D3C" w:rsidRDefault="00ED0D3C" w:rsidP="00ED0D3C">
      <w:pPr>
        <w:pStyle w:val="Tekstpodstawowy2"/>
        <w:tabs>
          <w:tab w:val="left" w:leader="dot" w:pos="9072"/>
        </w:tabs>
        <w:spacing w:after="0" w:line="240" w:lineRule="auto"/>
        <w:jc w:val="center"/>
        <w:rPr>
          <w:rFonts w:ascii="Times New Roman" w:hAnsi="Times New Roman"/>
          <w:bCs/>
          <w:sz w:val="24"/>
          <w:szCs w:val="24"/>
          <w:lang w:val="pl-PL"/>
        </w:rPr>
      </w:pPr>
      <w:r>
        <w:rPr>
          <w:rFonts w:ascii="Times New Roman" w:hAnsi="Times New Roman"/>
          <w:bCs/>
          <w:sz w:val="24"/>
          <w:szCs w:val="24"/>
          <w:lang w:val="pl-PL"/>
        </w:rPr>
        <w:t>p.n.</w:t>
      </w:r>
    </w:p>
    <w:p w:rsidR="00ED0D3C" w:rsidRDefault="00ED0D3C" w:rsidP="00ED0D3C">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A01B93" w:rsidP="00A01B93">
      <w:pPr>
        <w:spacing w:after="0" w:line="240" w:lineRule="auto"/>
        <w:jc w:val="both"/>
        <w:rPr>
          <w:rFonts w:ascii="Times New Roman" w:hAnsi="Times New Roman"/>
          <w:b/>
          <w:i/>
          <w:sz w:val="24"/>
          <w:szCs w:val="24"/>
        </w:rPr>
      </w:pPr>
      <w:r w:rsidRPr="00A01B93">
        <w:rPr>
          <w:rFonts w:ascii="Times New Roman" w:hAnsi="Times New Roman"/>
          <w:b/>
          <w:sz w:val="24"/>
          <w:szCs w:val="24"/>
        </w:rPr>
        <w:t>wykonanie usługi wyżywienia uczestników 7 jednodniowych wyc</w:t>
      </w:r>
      <w:r w:rsidR="007B0B56">
        <w:rPr>
          <w:rFonts w:ascii="Times New Roman" w:hAnsi="Times New Roman"/>
          <w:b/>
          <w:sz w:val="24"/>
          <w:szCs w:val="24"/>
        </w:rPr>
        <w:t xml:space="preserve">ieczek edukacyjnych dla dzieci </w:t>
      </w:r>
      <w:r w:rsidRPr="00A01B93">
        <w:rPr>
          <w:rFonts w:ascii="Times New Roman" w:hAnsi="Times New Roman"/>
          <w:b/>
          <w:sz w:val="24"/>
          <w:szCs w:val="24"/>
        </w:rPr>
        <w:t xml:space="preserve">i młodzieży z placówek oświatowych województwa kujawsko-pomorskiego zorganizowanych na terenie </w:t>
      </w:r>
      <w:r w:rsidR="00D6747B" w:rsidRPr="00D6747B">
        <w:rPr>
          <w:rFonts w:ascii="Times New Roman" w:hAnsi="Times New Roman"/>
          <w:b/>
          <w:sz w:val="24"/>
          <w:szCs w:val="24"/>
        </w:rPr>
        <w:t>Gostynińsko-Włocławski</w:t>
      </w:r>
      <w:r w:rsidR="00D6747B">
        <w:rPr>
          <w:rFonts w:ascii="Times New Roman" w:hAnsi="Times New Roman"/>
          <w:b/>
          <w:sz w:val="24"/>
          <w:szCs w:val="24"/>
        </w:rPr>
        <w:t>ego</w:t>
      </w:r>
      <w:r w:rsidR="00D6747B" w:rsidRPr="00D6747B">
        <w:rPr>
          <w:rFonts w:ascii="Times New Roman" w:hAnsi="Times New Roman"/>
          <w:b/>
          <w:sz w:val="24"/>
          <w:szCs w:val="24"/>
        </w:rPr>
        <w:t xml:space="preserve"> Park</w:t>
      </w:r>
      <w:r w:rsidR="00D6747B">
        <w:rPr>
          <w:rFonts w:ascii="Times New Roman" w:hAnsi="Times New Roman"/>
          <w:b/>
          <w:sz w:val="24"/>
          <w:szCs w:val="24"/>
        </w:rPr>
        <w:t>u Krajobrazowego</w:t>
      </w:r>
      <w:r w:rsidRPr="00A01B93">
        <w:rPr>
          <w:rFonts w:ascii="Times New Roman" w:hAnsi="Times New Roman"/>
          <w:b/>
          <w:sz w:val="24"/>
          <w:szCs w:val="24"/>
        </w:rPr>
        <w:t xml:space="preserve"> w ramach projektu pn. </w:t>
      </w:r>
      <w:r w:rsidRPr="00A01B93">
        <w:rPr>
          <w:rFonts w:ascii="Times New Roman" w:hAnsi="Times New Roman"/>
          <w:b/>
          <w:i/>
          <w:sz w:val="24"/>
          <w:szCs w:val="24"/>
        </w:rPr>
        <w:t>„Edukacja społeczności obszarów chronionych województwa kujawsko-pomorskiego. Lubię tu być… na zielonym!” (wyżywienie)”.</w:t>
      </w:r>
    </w:p>
    <w:p w:rsidR="00A01B93" w:rsidRPr="00A01B93" w:rsidRDefault="00A01B93" w:rsidP="00A01B93">
      <w:pPr>
        <w:spacing w:after="0" w:line="240" w:lineRule="auto"/>
        <w:jc w:val="both"/>
        <w:rPr>
          <w:rFonts w:ascii="Times New Roman" w:hAnsi="Times New Roman"/>
          <w:b/>
          <w:sz w:val="24"/>
          <w:szCs w:val="24"/>
        </w:rPr>
      </w:pPr>
    </w:p>
    <w:p w:rsidR="00ED0D3C" w:rsidRDefault="00ED0D3C" w:rsidP="00A01B93">
      <w:pPr>
        <w:spacing w:after="0" w:line="240" w:lineRule="auto"/>
        <w:rPr>
          <w:rFonts w:ascii="Times New Roman" w:hAnsi="Times New Roman"/>
          <w:b/>
          <w:sz w:val="24"/>
          <w:szCs w:val="24"/>
        </w:rPr>
      </w:pPr>
      <w:r>
        <w:rPr>
          <w:rFonts w:ascii="Times New Roman" w:hAnsi="Times New Roman"/>
          <w:b/>
          <w:sz w:val="24"/>
          <w:szCs w:val="24"/>
        </w:rPr>
        <w:t xml:space="preserve">Kod CPV: 55520000-1 Usługi dostarczania posiłków </w:t>
      </w:r>
    </w:p>
    <w:p w:rsidR="00A01B93" w:rsidRPr="00A01B93" w:rsidRDefault="00A01B93" w:rsidP="00A01B93">
      <w:pPr>
        <w:spacing w:after="0" w:line="240" w:lineRule="auto"/>
        <w:rPr>
          <w:rFonts w:ascii="Times New Roman" w:eastAsia="Times New Roman" w:hAnsi="Times New Roman"/>
          <w:b/>
          <w:sz w:val="24"/>
          <w:szCs w:val="24"/>
        </w:rPr>
      </w:pPr>
    </w:p>
    <w:p w:rsidR="00ED0D3C" w:rsidRDefault="00ED0D3C" w:rsidP="00ED0D3C">
      <w:pPr>
        <w:tabs>
          <w:tab w:val="left" w:pos="567"/>
        </w:tabs>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Nazwa i adres Zamawiającego</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 xml:space="preserve">Województwo Kujawsko-Pomorskie </w:t>
      </w:r>
      <w:r>
        <w:rPr>
          <w:rFonts w:ascii="Times New Roman" w:hAnsi="Times New Roman"/>
          <w:b/>
          <w:sz w:val="24"/>
          <w:szCs w:val="24"/>
        </w:rPr>
        <w:br/>
        <w:t>Plac Teatralny 2</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87-100 Toruń</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NIP: 956-19-69-536</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REGON: 092350613</w:t>
      </w:r>
    </w:p>
    <w:p w:rsidR="00ED0D3C" w:rsidRDefault="00ED0D3C" w:rsidP="00ED0D3C">
      <w:pPr>
        <w:widowControl w:val="0"/>
        <w:spacing w:before="100" w:beforeAutospacing="1" w:after="100" w:afterAutospacing="1" w:line="240" w:lineRule="auto"/>
        <w:ind w:left="-142" w:firstLine="568"/>
        <w:contextualSpacing/>
        <w:rPr>
          <w:rFonts w:ascii="Times New Roman" w:hAnsi="Times New Roman"/>
          <w:sz w:val="24"/>
          <w:szCs w:val="24"/>
        </w:rPr>
      </w:pPr>
    </w:p>
    <w:p w:rsidR="00ED0D3C" w:rsidRDefault="00ED0D3C" w:rsidP="00ED0D3C">
      <w:pPr>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Tryb udzielenia zamówienia</w:t>
      </w:r>
    </w:p>
    <w:p w:rsidR="00ED0D3C" w:rsidRPr="00A01B93" w:rsidRDefault="00ED0D3C" w:rsidP="00A01B93">
      <w:pPr>
        <w:pStyle w:val="Tekstpodstawowywcity21"/>
        <w:spacing w:before="100" w:beforeAutospacing="1" w:after="100" w:afterAutospacing="1"/>
        <w:ind w:left="0" w:firstLine="0"/>
        <w:contextualSpacing/>
        <w:rPr>
          <w:rFonts w:cs="Times New Roman"/>
          <w:szCs w:val="24"/>
        </w:rPr>
      </w:pPr>
      <w:r>
        <w:rPr>
          <w:rFonts w:cs="Times New Roman"/>
          <w:szCs w:val="24"/>
        </w:rPr>
        <w:t xml:space="preserve">Zamówienie publiczne udzielane jest w trybie zapytania ofertowego poniżej 30 000 euro do którego, zgodnie z przepisami art.4 pkt.8 </w:t>
      </w:r>
      <w:proofErr w:type="spellStart"/>
      <w:r>
        <w:rPr>
          <w:rFonts w:cs="Times New Roman"/>
          <w:szCs w:val="24"/>
        </w:rPr>
        <w:t>Pzp</w:t>
      </w:r>
      <w:proofErr w:type="spellEnd"/>
      <w:r>
        <w:rPr>
          <w:rFonts w:cs="Times New Roman"/>
          <w:szCs w:val="24"/>
        </w:rPr>
        <w:t xml:space="preserve"> </w:t>
      </w:r>
      <w:r>
        <w:rPr>
          <w:rFonts w:cs="Times New Roman"/>
          <w:b/>
          <w:szCs w:val="24"/>
        </w:rPr>
        <w:t xml:space="preserve">nie stosuje się przepisów ustawy Prawo </w:t>
      </w:r>
      <w:r w:rsidRPr="00A01B93">
        <w:rPr>
          <w:rFonts w:cs="Times New Roman"/>
          <w:b/>
          <w:szCs w:val="24"/>
        </w:rPr>
        <w:t>zamówień publicznych</w:t>
      </w:r>
      <w:r w:rsidRPr="00A01B93">
        <w:rPr>
          <w:rFonts w:cs="Times New Roman"/>
          <w:szCs w:val="24"/>
        </w:rPr>
        <w:t xml:space="preserve"> z dnia  29 stycznia 2004 roku (Dz. U. z 2017 roku, poz. 1579).</w:t>
      </w:r>
    </w:p>
    <w:p w:rsidR="00ED0D3C" w:rsidRPr="00A01B93" w:rsidRDefault="00ED0D3C" w:rsidP="00ED0D3C">
      <w:pPr>
        <w:pStyle w:val="Akapitzlist"/>
        <w:numPr>
          <w:ilvl w:val="0"/>
          <w:numId w:val="1"/>
        </w:numPr>
        <w:autoSpaceDE w:val="0"/>
        <w:autoSpaceDN w:val="0"/>
        <w:adjustRightInd w:val="0"/>
        <w:spacing w:after="0" w:line="240" w:lineRule="auto"/>
        <w:rPr>
          <w:rFonts w:ascii="Times New Roman" w:hAnsi="Times New Roman"/>
          <w:b/>
          <w:sz w:val="24"/>
          <w:szCs w:val="24"/>
          <w:u w:val="single"/>
        </w:rPr>
      </w:pPr>
      <w:r w:rsidRPr="00A01B93">
        <w:rPr>
          <w:rFonts w:ascii="Times New Roman" w:hAnsi="Times New Roman"/>
          <w:b/>
          <w:sz w:val="24"/>
          <w:szCs w:val="24"/>
          <w:u w:val="single"/>
        </w:rPr>
        <w:t>Przedmiot zamówienia</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ED0D3C" w:rsidRPr="00A01B93" w:rsidRDefault="00ED0D3C" w:rsidP="00ED0D3C">
      <w:pPr>
        <w:autoSpaceDE w:val="0"/>
        <w:autoSpaceDN w:val="0"/>
        <w:adjustRightInd w:val="0"/>
        <w:spacing w:after="0" w:line="240" w:lineRule="auto"/>
        <w:rPr>
          <w:rFonts w:ascii="Times New Roman" w:hAnsi="Times New Roman"/>
          <w:sz w:val="24"/>
          <w:szCs w:val="24"/>
        </w:rPr>
      </w:pPr>
      <w:r w:rsidRPr="00A01B93">
        <w:rPr>
          <w:rFonts w:ascii="Times New Roman" w:hAnsi="Times New Roman"/>
          <w:sz w:val="24"/>
          <w:szCs w:val="24"/>
        </w:rPr>
        <w:t>W ramach świadczonej usługi, Wykonawca ma obowiązek zapewnić:</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A01B93" w:rsidRPr="00A01B93" w:rsidRDefault="00ED0D3C" w:rsidP="00A01B93">
      <w:pPr>
        <w:autoSpaceDE w:val="0"/>
        <w:spacing w:after="0" w:line="240" w:lineRule="auto"/>
        <w:ind w:firstLine="357"/>
        <w:jc w:val="both"/>
        <w:rPr>
          <w:rFonts w:ascii="Times New Roman" w:hAnsi="Times New Roman"/>
          <w:sz w:val="24"/>
          <w:szCs w:val="24"/>
        </w:rPr>
      </w:pPr>
      <w:r w:rsidRPr="00A01B93">
        <w:rPr>
          <w:rFonts w:ascii="Times New Roman" w:hAnsi="Times New Roman"/>
          <w:sz w:val="24"/>
          <w:szCs w:val="24"/>
        </w:rPr>
        <w:t xml:space="preserve">Świadczenie usługi cateringowej polegającej na zapewnieniu </w:t>
      </w:r>
      <w:r w:rsidR="00A01B93" w:rsidRPr="00A01B93">
        <w:rPr>
          <w:rFonts w:ascii="Times New Roman" w:hAnsi="Times New Roman"/>
          <w:sz w:val="24"/>
          <w:szCs w:val="24"/>
        </w:rPr>
        <w:t xml:space="preserve">w </w:t>
      </w:r>
      <w:r w:rsidR="00D6747B" w:rsidRPr="00D6747B">
        <w:rPr>
          <w:rFonts w:ascii="Times New Roman" w:hAnsi="Times New Roman"/>
          <w:b/>
          <w:color w:val="1D2129"/>
          <w:sz w:val="24"/>
          <w:szCs w:val="24"/>
        </w:rPr>
        <w:t>Gostynińsko-Włocławski</w:t>
      </w:r>
      <w:r w:rsidR="00D6747B">
        <w:rPr>
          <w:rFonts w:ascii="Times New Roman" w:hAnsi="Times New Roman"/>
          <w:b/>
          <w:color w:val="1D2129"/>
          <w:sz w:val="24"/>
          <w:szCs w:val="24"/>
        </w:rPr>
        <w:t>m</w:t>
      </w:r>
      <w:r w:rsidR="00D6747B" w:rsidRPr="00D6747B">
        <w:rPr>
          <w:rFonts w:ascii="Times New Roman" w:hAnsi="Times New Roman"/>
          <w:b/>
          <w:color w:val="1D2129"/>
          <w:sz w:val="24"/>
          <w:szCs w:val="24"/>
        </w:rPr>
        <w:t xml:space="preserve"> Park</w:t>
      </w:r>
      <w:r w:rsidR="00D6747B">
        <w:rPr>
          <w:rFonts w:ascii="Times New Roman" w:hAnsi="Times New Roman"/>
          <w:b/>
          <w:color w:val="1D2129"/>
          <w:sz w:val="24"/>
          <w:szCs w:val="24"/>
        </w:rPr>
        <w:t>u</w:t>
      </w:r>
      <w:r w:rsidR="00D6747B" w:rsidRPr="00D6747B">
        <w:rPr>
          <w:rFonts w:ascii="Times New Roman" w:hAnsi="Times New Roman"/>
          <w:b/>
          <w:color w:val="1D2129"/>
          <w:sz w:val="24"/>
          <w:szCs w:val="24"/>
        </w:rPr>
        <w:t xml:space="preserve"> Krajobrazowy</w:t>
      </w:r>
      <w:r w:rsidR="00D6747B">
        <w:rPr>
          <w:rFonts w:ascii="Times New Roman" w:hAnsi="Times New Roman"/>
          <w:b/>
          <w:color w:val="1D2129"/>
          <w:sz w:val="24"/>
          <w:szCs w:val="24"/>
        </w:rPr>
        <w:t>m</w:t>
      </w:r>
      <w:r w:rsidR="00A01B93" w:rsidRPr="00A01B93">
        <w:rPr>
          <w:rFonts w:ascii="Times New Roman" w:hAnsi="Times New Roman"/>
          <w:b/>
          <w:color w:val="1D2129"/>
          <w:sz w:val="24"/>
          <w:szCs w:val="24"/>
        </w:rPr>
        <w:t xml:space="preserve">, </w:t>
      </w:r>
      <w:r w:rsidR="00D6747B">
        <w:rPr>
          <w:rFonts w:ascii="Times New Roman" w:hAnsi="Times New Roman"/>
          <w:b/>
          <w:color w:val="1D2129"/>
          <w:sz w:val="24"/>
          <w:szCs w:val="24"/>
        </w:rPr>
        <w:t>Zamkowa</w:t>
      </w:r>
      <w:r w:rsidRPr="00A01B93">
        <w:rPr>
          <w:rFonts w:ascii="Times New Roman" w:hAnsi="Times New Roman"/>
          <w:b/>
          <w:sz w:val="24"/>
          <w:szCs w:val="24"/>
        </w:rPr>
        <w:t xml:space="preserve"> 1</w:t>
      </w:r>
      <w:r w:rsidR="00D6747B">
        <w:rPr>
          <w:rFonts w:ascii="Times New Roman" w:hAnsi="Times New Roman"/>
          <w:b/>
          <w:sz w:val="24"/>
          <w:szCs w:val="24"/>
        </w:rPr>
        <w:t>1</w:t>
      </w:r>
      <w:r w:rsidRPr="00A01B93">
        <w:rPr>
          <w:rFonts w:ascii="Times New Roman" w:hAnsi="Times New Roman"/>
          <w:b/>
          <w:sz w:val="24"/>
          <w:szCs w:val="24"/>
        </w:rPr>
        <w:t>, 87-</w:t>
      </w:r>
      <w:r w:rsidR="00D6747B">
        <w:rPr>
          <w:rFonts w:ascii="Times New Roman" w:hAnsi="Times New Roman"/>
          <w:b/>
          <w:sz w:val="24"/>
          <w:szCs w:val="24"/>
        </w:rPr>
        <w:t>820</w:t>
      </w:r>
      <w:r w:rsidRPr="00A01B93">
        <w:rPr>
          <w:rFonts w:ascii="Times New Roman" w:hAnsi="Times New Roman"/>
          <w:b/>
          <w:sz w:val="24"/>
          <w:szCs w:val="24"/>
        </w:rPr>
        <w:t xml:space="preserve"> </w:t>
      </w:r>
      <w:r w:rsidR="00D6747B">
        <w:rPr>
          <w:rFonts w:ascii="Times New Roman" w:hAnsi="Times New Roman"/>
          <w:b/>
          <w:sz w:val="24"/>
          <w:szCs w:val="24"/>
        </w:rPr>
        <w:t>Kowal</w:t>
      </w:r>
      <w:r w:rsidR="007B0B56">
        <w:rPr>
          <w:rFonts w:ascii="Times New Roman" w:hAnsi="Times New Roman"/>
          <w:b/>
          <w:sz w:val="24"/>
          <w:szCs w:val="24"/>
        </w:rPr>
        <w:t>,</w:t>
      </w:r>
      <w:r w:rsidRPr="00A01B93">
        <w:rPr>
          <w:rFonts w:ascii="Times New Roman" w:hAnsi="Times New Roman"/>
          <w:b/>
          <w:sz w:val="24"/>
          <w:szCs w:val="24"/>
        </w:rPr>
        <w:t xml:space="preserve"> </w:t>
      </w:r>
      <w:r w:rsidR="00A01B93" w:rsidRPr="00A01B93">
        <w:rPr>
          <w:rFonts w:ascii="Times New Roman" w:hAnsi="Times New Roman"/>
          <w:sz w:val="24"/>
          <w:szCs w:val="24"/>
        </w:rPr>
        <w:t xml:space="preserve">dla 40 uczestników każdej </w:t>
      </w:r>
      <w:r w:rsidR="00A01B93" w:rsidRPr="00A01B93">
        <w:rPr>
          <w:rFonts w:ascii="Times New Roman" w:hAnsi="Times New Roman"/>
          <w:color w:val="FF0000"/>
          <w:sz w:val="24"/>
          <w:szCs w:val="24"/>
        </w:rPr>
        <w:t xml:space="preserve"> </w:t>
      </w:r>
      <w:r w:rsidR="00A01B93" w:rsidRPr="00A01B93">
        <w:rPr>
          <w:rFonts w:ascii="Times New Roman" w:hAnsi="Times New Roman"/>
          <w:sz w:val="24"/>
          <w:szCs w:val="24"/>
        </w:rPr>
        <w:t>jednodniowej wycieczki</w:t>
      </w:r>
      <w:r w:rsidR="007B0B56">
        <w:rPr>
          <w:rFonts w:ascii="Times New Roman" w:hAnsi="Times New Roman"/>
          <w:sz w:val="24"/>
          <w:szCs w:val="24"/>
        </w:rPr>
        <w:t>,</w:t>
      </w:r>
      <w:r w:rsidR="00A01B93" w:rsidRPr="00A01B93">
        <w:rPr>
          <w:rFonts w:ascii="Times New Roman" w:hAnsi="Times New Roman"/>
          <w:sz w:val="24"/>
          <w:szCs w:val="24"/>
        </w:rPr>
        <w:t xml:space="preserve"> suchego prowiantu w postaci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1 bułka z masłem, sałatą, ogórkiem, pomidorem, wędliną  i  1 bułka z masłem, sałatą, ogórkiem, pomidorem i serem  żółtym na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500 ml wody niegazowanej na każdego uczestnika</w:t>
      </w:r>
      <w:r>
        <w:rPr>
          <w:rFonts w:ascii="Times New Roman" w:hAnsi="Times New Roman"/>
          <w:sz w:val="24"/>
          <w:szCs w:val="24"/>
        </w:rPr>
        <w:t>,</w:t>
      </w:r>
      <w:r w:rsidRPr="00A01B93">
        <w:rPr>
          <w:rFonts w:ascii="Times New Roman" w:hAnsi="Times New Roman"/>
          <w:sz w:val="24"/>
          <w:szCs w:val="24"/>
        </w:rPr>
        <w:t xml:space="preserve">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Sok jabłkowy 100% , pojemność 300 ml w butelce plastikowej na każdego uczestnika</w:t>
      </w:r>
      <w:r>
        <w:rPr>
          <w:rFonts w:ascii="Times New Roman" w:hAnsi="Times New Roman"/>
          <w:sz w:val="24"/>
          <w:szCs w:val="24"/>
        </w:rPr>
        <w:t>,</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Owoc (jab</w:t>
      </w:r>
      <w:r w:rsidR="00650F14">
        <w:rPr>
          <w:rFonts w:ascii="Times New Roman" w:hAnsi="Times New Roman"/>
          <w:sz w:val="24"/>
          <w:szCs w:val="24"/>
        </w:rPr>
        <w:t>łko lub banan</w:t>
      </w:r>
      <w:r>
        <w:rPr>
          <w:rFonts w:ascii="Times New Roman" w:hAnsi="Times New Roman"/>
          <w:sz w:val="24"/>
          <w:szCs w:val="24"/>
        </w:rPr>
        <w:t>)  dla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ind w:left="357"/>
        <w:contextualSpacing/>
        <w:jc w:val="both"/>
        <w:rPr>
          <w:rFonts w:ascii="Times New Roman" w:hAnsi="Times New Roman"/>
          <w:sz w:val="24"/>
          <w:szCs w:val="24"/>
        </w:rPr>
      </w:pPr>
      <w:r w:rsidRPr="00A01B93">
        <w:rPr>
          <w:rFonts w:ascii="Times New Roman" w:hAnsi="Times New Roman"/>
          <w:sz w:val="24"/>
          <w:szCs w:val="24"/>
        </w:rPr>
        <w:t>Obiad typu kuchnia polowa, porcja zupy (ok 350 ml) dla każdego z uczestników jednodniowej wycieczki oraz kiełbaska (ok 150 g) z grilla lub ogniska do tego bułka ketchup lub musztarda.</w:t>
      </w:r>
    </w:p>
    <w:p w:rsidR="00A01B93" w:rsidRPr="006D2BA1" w:rsidRDefault="00A01B93" w:rsidP="00A01B93">
      <w:pPr>
        <w:widowControl w:val="0"/>
        <w:spacing w:before="100" w:beforeAutospacing="1" w:after="100" w:afterAutospacing="1"/>
      </w:pPr>
    </w:p>
    <w:p w:rsidR="00ED0D3C" w:rsidRDefault="00A01B93" w:rsidP="00A01B93">
      <w:pPr>
        <w:pStyle w:val="Akapitzlist"/>
        <w:widowControl w:val="0"/>
        <w:spacing w:before="100" w:beforeAutospacing="1" w:after="100" w:afterAutospacing="1"/>
        <w:ind w:left="0"/>
        <w:jc w:val="both"/>
        <w:rPr>
          <w:rFonts w:ascii="Times New Roman" w:hAnsi="Times New Roman"/>
          <w:sz w:val="24"/>
          <w:szCs w:val="24"/>
        </w:rPr>
      </w:pPr>
      <w:r w:rsidRPr="00A01B93">
        <w:rPr>
          <w:rFonts w:ascii="Times New Roman" w:hAnsi="Times New Roman"/>
          <w:sz w:val="24"/>
          <w:szCs w:val="24"/>
        </w:rPr>
        <w:t>Posiłki podawane być powinny przy użyciu tekturowych lub innych biodegradowalnych naczyń jednorazowego użytku oraz sztućców jednorazowego użytku – przystosowanych do kontaktu z żywnością.</w:t>
      </w:r>
    </w:p>
    <w:p w:rsidR="007B0B56" w:rsidRPr="007B0B56" w:rsidRDefault="007B0B56" w:rsidP="007B0B56">
      <w:pPr>
        <w:autoSpaceDE w:val="0"/>
        <w:autoSpaceDN w:val="0"/>
        <w:adjustRightInd w:val="0"/>
        <w:spacing w:before="100" w:beforeAutospacing="1" w:after="100" w:afterAutospacing="1" w:line="240" w:lineRule="auto"/>
        <w:contextualSpacing/>
        <w:jc w:val="both"/>
        <w:rPr>
          <w:rFonts w:ascii="Times New Roman" w:hAnsi="Times New Roman"/>
          <w:color w:val="000000"/>
          <w:sz w:val="24"/>
          <w:szCs w:val="24"/>
        </w:rPr>
      </w:pPr>
      <w:r w:rsidRPr="007B0B56">
        <w:rPr>
          <w:rFonts w:ascii="Times New Roman" w:hAnsi="Times New Roman"/>
          <w:color w:val="000000"/>
          <w:sz w:val="24"/>
          <w:szCs w:val="24"/>
        </w:rPr>
        <w:t>Wykonawca powinien zapewnić przenośną lodówkę na czas</w:t>
      </w:r>
      <w:r>
        <w:rPr>
          <w:rFonts w:ascii="Times New Roman" w:hAnsi="Times New Roman"/>
          <w:color w:val="000000"/>
          <w:sz w:val="24"/>
          <w:szCs w:val="24"/>
        </w:rPr>
        <w:t xml:space="preserve"> trwania każdej wycieczki</w:t>
      </w:r>
      <w:r w:rsidRPr="007B0B56">
        <w:rPr>
          <w:rFonts w:ascii="Times New Roman" w:hAnsi="Times New Roman"/>
          <w:color w:val="000000"/>
          <w:sz w:val="24"/>
          <w:szCs w:val="24"/>
        </w:rPr>
        <w:t>, celem zachowania świeżości żywności – suchego prowiantu.</w:t>
      </w:r>
    </w:p>
    <w:p w:rsidR="00ED0D3C" w:rsidRDefault="00ED0D3C" w:rsidP="00ED0D3C">
      <w:pPr>
        <w:pStyle w:val="Akapitzlist"/>
        <w:suppressAutoHyphens/>
        <w:spacing w:after="0" w:line="240" w:lineRule="auto"/>
        <w:ind w:left="0"/>
        <w:jc w:val="both"/>
        <w:rPr>
          <w:rFonts w:ascii="Times New Roman" w:hAnsi="Times New Roman"/>
          <w:sz w:val="24"/>
          <w:szCs w:val="24"/>
        </w:rPr>
      </w:pPr>
      <w:r>
        <w:rPr>
          <w:rFonts w:ascii="Times New Roman" w:hAnsi="Times New Roman"/>
          <w:sz w:val="24"/>
          <w:szCs w:val="24"/>
        </w:rPr>
        <w:t>W ramach zamówienia Wykonawca jest zobowiązany do:</w:t>
      </w:r>
    </w:p>
    <w:p w:rsidR="00ED0D3C" w:rsidRDefault="00ED0D3C" w:rsidP="00ED0D3C">
      <w:pPr>
        <w:pStyle w:val="Akapitzlist1"/>
        <w:suppressAutoHyphens/>
        <w:ind w:left="0" w:hanging="720"/>
        <w:jc w:val="both"/>
      </w:pP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świadczenia usługi restauracyjnej, wyłącznie przy użyciu produktów spełniających normy jakości produktów spożywczych,</w:t>
      </w: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przestrzegania przepisów prawnych w zakresie przechowywania i przygotowania artykułów spożywczych m.in. ustawy z dnia 25 sierpnia 2006 roku </w:t>
      </w:r>
      <w:r>
        <w:rPr>
          <w:rFonts w:ascii="Times New Roman" w:hAnsi="Times New Roman"/>
          <w:sz w:val="24"/>
          <w:szCs w:val="24"/>
        </w:rPr>
        <w:br/>
        <w:t xml:space="preserve">o bezpieczeństwie żywności i żywienia (tj. Dz. U. z 2015 roku poz. 594 </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p>
    <w:p w:rsidR="00ED0D3C" w:rsidRPr="007B0B56"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sidRPr="007B0B56">
        <w:rPr>
          <w:rFonts w:ascii="Times New Roman" w:hAnsi="Times New Roman"/>
          <w:sz w:val="24"/>
          <w:szCs w:val="24"/>
        </w:rPr>
        <w:t>estetycznego podawania posiłków,</w:t>
      </w:r>
    </w:p>
    <w:p w:rsidR="00ED0D3C" w:rsidRPr="007B0B56" w:rsidRDefault="00ED0D3C" w:rsidP="00ED0D3C">
      <w:pPr>
        <w:pStyle w:val="Akapitzlist1"/>
        <w:suppressAutoHyphens/>
        <w:ind w:left="0"/>
        <w:jc w:val="both"/>
      </w:pPr>
    </w:p>
    <w:p w:rsidR="00A01B93" w:rsidRPr="007B0B56" w:rsidRDefault="00ED0D3C" w:rsidP="00A01B93">
      <w:pPr>
        <w:pStyle w:val="Akapitzlist"/>
        <w:numPr>
          <w:ilvl w:val="0"/>
          <w:numId w:val="5"/>
        </w:numPr>
        <w:tabs>
          <w:tab w:val="left" w:pos="426"/>
        </w:tabs>
        <w:spacing w:after="0" w:line="240" w:lineRule="auto"/>
        <w:jc w:val="both"/>
        <w:rPr>
          <w:rFonts w:ascii="Times New Roman" w:hAnsi="Times New Roman"/>
          <w:sz w:val="24"/>
          <w:szCs w:val="24"/>
        </w:rPr>
      </w:pPr>
      <w:r w:rsidRPr="007B0B56">
        <w:rPr>
          <w:rFonts w:ascii="Times New Roman" w:hAnsi="Times New Roman"/>
          <w:b/>
          <w:sz w:val="24"/>
          <w:szCs w:val="24"/>
          <w:u w:val="single"/>
        </w:rPr>
        <w:t xml:space="preserve">Termin wykonania przedmiotu zamówienia </w:t>
      </w:r>
    </w:p>
    <w:p w:rsidR="00A01B93" w:rsidRPr="007B0B56" w:rsidRDefault="00A01B93" w:rsidP="00A01B93">
      <w:pPr>
        <w:autoSpaceDE w:val="0"/>
        <w:autoSpaceDN w:val="0"/>
        <w:adjustRightInd w:val="0"/>
        <w:spacing w:before="100" w:beforeAutospacing="1" w:after="100" w:afterAutospacing="1"/>
        <w:ind w:left="360"/>
        <w:contextualSpacing/>
        <w:jc w:val="both"/>
        <w:rPr>
          <w:rFonts w:ascii="Times New Roman" w:hAnsi="Times New Roman"/>
          <w:sz w:val="24"/>
          <w:szCs w:val="24"/>
        </w:rPr>
      </w:pPr>
      <w:r w:rsidRPr="007B0B56">
        <w:rPr>
          <w:rFonts w:ascii="Times New Roman" w:hAnsi="Times New Roman"/>
          <w:sz w:val="24"/>
          <w:szCs w:val="24"/>
        </w:rPr>
        <w:t xml:space="preserve">Przedmiot zamówienia - usługę wyżywienia uczestników należy zrealizować </w:t>
      </w:r>
      <w:r w:rsidR="004478BE">
        <w:rPr>
          <w:rFonts w:ascii="Times New Roman" w:hAnsi="Times New Roman"/>
          <w:sz w:val="24"/>
          <w:szCs w:val="24"/>
        </w:rPr>
        <w:br/>
      </w:r>
      <w:r w:rsidRPr="007B0B56">
        <w:rPr>
          <w:rFonts w:ascii="Times New Roman" w:hAnsi="Times New Roman"/>
          <w:sz w:val="24"/>
          <w:szCs w:val="24"/>
        </w:rPr>
        <w:t xml:space="preserve">w następujących terminach. </w:t>
      </w:r>
    </w:p>
    <w:p w:rsidR="00A01B93" w:rsidRPr="007B0B56" w:rsidRDefault="00A01B93" w:rsidP="00A01B93">
      <w:pPr>
        <w:spacing w:before="100" w:beforeAutospacing="1" w:after="100" w:afterAutospacing="1"/>
        <w:contextualSpacing/>
        <w:jc w:val="both"/>
        <w:rPr>
          <w:rFonts w:ascii="Times New Roman" w:hAnsi="Times New Roman"/>
          <w:bCs/>
          <w:i/>
          <w:sz w:val="24"/>
          <w:szCs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77"/>
        <w:gridCol w:w="3560"/>
        <w:gridCol w:w="2841"/>
      </w:tblGrid>
      <w:tr w:rsidR="00A01B93" w:rsidRPr="007B0B56" w:rsidTr="007F5FDF">
        <w:trPr>
          <w:trHeight w:val="210"/>
        </w:trPr>
        <w:tc>
          <w:tcPr>
            <w:tcW w:w="57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Lp.</w:t>
            </w:r>
          </w:p>
        </w:tc>
        <w:tc>
          <w:tcPr>
            <w:tcW w:w="1977"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 xml:space="preserve">Nazwa części zamówienia </w:t>
            </w:r>
          </w:p>
        </w:tc>
        <w:tc>
          <w:tcPr>
            <w:tcW w:w="356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Terminy jednodniowych </w:t>
            </w:r>
          </w:p>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wycieczek </w:t>
            </w:r>
          </w:p>
        </w:tc>
        <w:tc>
          <w:tcPr>
            <w:tcW w:w="2841" w:type="dxa"/>
            <w:tcBorders>
              <w:top w:val="single" w:sz="4" w:space="0" w:color="auto"/>
              <w:left w:val="single" w:sz="4" w:space="0" w:color="auto"/>
              <w:bottom w:val="single" w:sz="4" w:space="0" w:color="auto"/>
              <w:right w:val="single" w:sz="4" w:space="0" w:color="auto"/>
            </w:tcBorders>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Liczebność grupy</w:t>
            </w:r>
          </w:p>
        </w:tc>
      </w:tr>
      <w:tr w:rsidR="00D6747B" w:rsidRPr="007B0B56" w:rsidTr="007F5FDF">
        <w:trPr>
          <w:trHeight w:val="1463"/>
        </w:trPr>
        <w:tc>
          <w:tcPr>
            <w:tcW w:w="570" w:type="dxa"/>
            <w:tcBorders>
              <w:top w:val="single" w:sz="4" w:space="0" w:color="auto"/>
              <w:left w:val="single" w:sz="4" w:space="0" w:color="auto"/>
              <w:bottom w:val="single" w:sz="4" w:space="0" w:color="auto"/>
              <w:right w:val="single" w:sz="4" w:space="0" w:color="auto"/>
            </w:tcBorders>
            <w:hideMark/>
          </w:tcPr>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1.</w:t>
            </w:r>
          </w:p>
        </w:tc>
        <w:tc>
          <w:tcPr>
            <w:tcW w:w="1977" w:type="dxa"/>
            <w:tcBorders>
              <w:top w:val="single" w:sz="4" w:space="0" w:color="auto"/>
              <w:left w:val="single" w:sz="4" w:space="0" w:color="auto"/>
              <w:bottom w:val="single" w:sz="4" w:space="0" w:color="auto"/>
              <w:right w:val="single" w:sz="4" w:space="0" w:color="auto"/>
            </w:tcBorders>
            <w:hideMark/>
          </w:tcPr>
          <w:p w:rsidR="00D6747B" w:rsidRDefault="00D6747B" w:rsidP="00D6747B">
            <w:pPr>
              <w:spacing w:after="0"/>
              <w:jc w:val="both"/>
            </w:pPr>
            <w:r>
              <w:t>Gostynińsko-Włocławski Park Krajobrazowy</w:t>
            </w:r>
          </w:p>
        </w:tc>
        <w:tc>
          <w:tcPr>
            <w:tcW w:w="3560" w:type="dxa"/>
            <w:tcBorders>
              <w:top w:val="single" w:sz="4" w:space="0" w:color="auto"/>
              <w:left w:val="single" w:sz="4" w:space="0" w:color="auto"/>
              <w:bottom w:val="single" w:sz="4" w:space="0" w:color="auto"/>
              <w:right w:val="single" w:sz="4" w:space="0" w:color="auto"/>
            </w:tcBorders>
            <w:hideMark/>
          </w:tcPr>
          <w:p w:rsidR="00D6747B" w:rsidRDefault="00D6747B" w:rsidP="00D6747B">
            <w:pPr>
              <w:spacing w:after="0"/>
              <w:jc w:val="both"/>
            </w:pPr>
            <w:r>
              <w:t xml:space="preserve">23 kwiecień 2018 r. </w:t>
            </w:r>
          </w:p>
          <w:p w:rsidR="00D6747B" w:rsidRDefault="00D6747B" w:rsidP="00D6747B">
            <w:pPr>
              <w:spacing w:after="0"/>
              <w:jc w:val="both"/>
            </w:pPr>
            <w:r>
              <w:t>25 kwiecień 2018 r.</w:t>
            </w:r>
          </w:p>
          <w:p w:rsidR="00D6747B" w:rsidRDefault="00D6747B" w:rsidP="00D6747B">
            <w:pPr>
              <w:spacing w:after="0"/>
              <w:jc w:val="both"/>
            </w:pPr>
            <w:r>
              <w:t xml:space="preserve">27 kwiecień 2018 r. </w:t>
            </w:r>
          </w:p>
          <w:p w:rsidR="00D6747B" w:rsidRDefault="00D6747B" w:rsidP="00D6747B">
            <w:pPr>
              <w:spacing w:after="0"/>
              <w:jc w:val="both"/>
            </w:pPr>
            <w:r>
              <w:t xml:space="preserve">7 maja 2018 r. </w:t>
            </w:r>
          </w:p>
          <w:p w:rsidR="00D6747B" w:rsidRDefault="00D6747B" w:rsidP="00D6747B">
            <w:pPr>
              <w:spacing w:after="0"/>
              <w:jc w:val="both"/>
            </w:pPr>
            <w:r>
              <w:t>9 maja 2018 r.</w:t>
            </w:r>
          </w:p>
          <w:p w:rsidR="00D6747B" w:rsidRDefault="00D6747B" w:rsidP="00D6747B">
            <w:pPr>
              <w:spacing w:after="0"/>
              <w:jc w:val="both"/>
            </w:pPr>
            <w:r>
              <w:t>11 maja 2018 r.</w:t>
            </w:r>
          </w:p>
          <w:p w:rsidR="00D6747B" w:rsidRDefault="00D6747B" w:rsidP="00D6747B">
            <w:pPr>
              <w:spacing w:after="0"/>
              <w:jc w:val="both"/>
            </w:pPr>
            <w:r>
              <w:t>4 czerwiec 2018 r.</w:t>
            </w:r>
          </w:p>
        </w:tc>
        <w:tc>
          <w:tcPr>
            <w:tcW w:w="2841" w:type="dxa"/>
            <w:tcBorders>
              <w:top w:val="single" w:sz="4" w:space="0" w:color="auto"/>
              <w:left w:val="single" w:sz="4" w:space="0" w:color="auto"/>
              <w:bottom w:val="single" w:sz="4" w:space="0" w:color="auto"/>
              <w:right w:val="single" w:sz="4" w:space="0" w:color="auto"/>
            </w:tcBorders>
          </w:tcPr>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D6747B" w:rsidRPr="007B0B56" w:rsidRDefault="00D6747B" w:rsidP="00D6747B">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tc>
      </w:tr>
    </w:tbl>
    <w:p w:rsidR="00ED0D3C" w:rsidRPr="007B0B56" w:rsidRDefault="00ED0D3C" w:rsidP="00ED0D3C">
      <w:pPr>
        <w:autoSpaceDE w:val="0"/>
        <w:spacing w:after="0" w:line="240" w:lineRule="auto"/>
        <w:jc w:val="both"/>
        <w:rPr>
          <w:rFonts w:ascii="Times New Roman" w:hAnsi="Times New Roman"/>
          <w:b/>
          <w:i/>
          <w:sz w:val="24"/>
          <w:szCs w:val="24"/>
        </w:rPr>
      </w:pPr>
    </w:p>
    <w:p w:rsidR="00ED0D3C" w:rsidRPr="007B0B56" w:rsidRDefault="00ED0D3C" w:rsidP="00ED0D3C">
      <w:pPr>
        <w:spacing w:after="0" w:line="240" w:lineRule="auto"/>
        <w:jc w:val="both"/>
        <w:rPr>
          <w:rFonts w:ascii="Times New Roman" w:hAnsi="Times New Roman"/>
          <w:b/>
          <w:sz w:val="24"/>
          <w:szCs w:val="24"/>
        </w:rPr>
      </w:pPr>
      <w:r w:rsidRPr="007B0B56">
        <w:rPr>
          <w:rFonts w:ascii="Times New Roman" w:hAnsi="Times New Roman"/>
          <w:b/>
          <w:sz w:val="24"/>
          <w:szCs w:val="24"/>
        </w:rPr>
        <w:t>Zamawiający zastrzega sobie prawo do zmiany wyznaczonego terminu, z przyczyn organizacyjnych lub innych i określenie nowego terminu i miejsca dostarczenia. Informacja taka będzie przekazana Wykonawcy z co najmniej 5-dniowym wyprzedzeniem w stosunku do terminu planowanego.</w:t>
      </w:r>
    </w:p>
    <w:p w:rsidR="00ED0D3C" w:rsidRPr="007B0B56" w:rsidRDefault="00ED0D3C" w:rsidP="00ED0D3C">
      <w:pPr>
        <w:spacing w:after="0" w:line="240" w:lineRule="auto"/>
        <w:jc w:val="both"/>
        <w:rPr>
          <w:rFonts w:ascii="Times New Roman" w:hAnsi="Times New Roman"/>
          <w:b/>
          <w:sz w:val="24"/>
          <w:szCs w:val="24"/>
        </w:rPr>
      </w:pPr>
    </w:p>
    <w:p w:rsidR="007B0B56" w:rsidRPr="007B0B56" w:rsidRDefault="007B0B56" w:rsidP="007B0B56">
      <w:pPr>
        <w:jc w:val="both"/>
        <w:rPr>
          <w:rFonts w:ascii="Times New Roman" w:hAnsi="Times New Roman"/>
          <w:sz w:val="24"/>
          <w:szCs w:val="24"/>
        </w:rPr>
      </w:pPr>
      <w:r w:rsidRPr="007B0B56">
        <w:rPr>
          <w:rFonts w:ascii="Times New Roman" w:hAnsi="Times New Roman"/>
          <w:sz w:val="24"/>
          <w:szCs w:val="24"/>
        </w:rPr>
        <w:t>Zamawiający zastrzega, iż cena w ofercie przedstawiona przez Wykonawcę za usługę wyżywienia uczestników będzie zawierała wszystkie koszty związane z jej realizacją.</w:t>
      </w:r>
    </w:p>
    <w:p w:rsidR="00ED0D3C" w:rsidRDefault="00ED0D3C" w:rsidP="00ED0D3C">
      <w:pPr>
        <w:spacing w:after="0" w:line="240" w:lineRule="auto"/>
        <w:jc w:val="both"/>
        <w:rPr>
          <w:rFonts w:ascii="Times New Roman" w:hAnsi="Times New Roman"/>
          <w:b/>
          <w:sz w:val="24"/>
          <w:szCs w:val="24"/>
        </w:rPr>
      </w:pPr>
    </w:p>
    <w:p w:rsidR="00ED0D3C" w:rsidRDefault="00ED0D3C" w:rsidP="00ED0D3C">
      <w:pPr>
        <w:pStyle w:val="Akapitzlist"/>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u w:val="single"/>
        </w:rPr>
        <w:t>Warunki udziału w postępowaniu.</w:t>
      </w:r>
    </w:p>
    <w:p w:rsidR="00ED0D3C" w:rsidRDefault="00ED0D3C" w:rsidP="00ED0D3C">
      <w:pPr>
        <w:spacing w:after="0" w:line="240" w:lineRule="auto"/>
        <w:ind w:right="72"/>
        <w:jc w:val="both"/>
        <w:rPr>
          <w:rFonts w:ascii="Times New Roman" w:hAnsi="Times New Roman"/>
          <w:sz w:val="24"/>
          <w:szCs w:val="24"/>
        </w:rPr>
      </w:pPr>
      <w:r>
        <w:rPr>
          <w:rFonts w:ascii="Times New Roman" w:hAnsi="Times New Roman"/>
          <w:sz w:val="24"/>
          <w:szCs w:val="24"/>
        </w:rPr>
        <w:t>O udzielenie zamówienia mogą ubiegać się Wykonawcy, którzy posiadają wiedzę oraz doświadczenie niezbędne do realizacji zamówienia.</w:t>
      </w: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Wykonawcy ubiegający się o udzielenie zamówienia nie mogą podlegać wykluczeniu na podstawie art. 24 ust. 1 ustawy.</w:t>
      </w: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sz w:val="24"/>
          <w:szCs w:val="24"/>
        </w:rPr>
        <w:t xml:space="preserve">Wykonawcy wspólnie ubiegający się o udzielenie zamówienia winni ustanowić pełnomocnika do reprezentowania ich w postępowaniu albo reprezentowania w postępowaniu i zawarcia umowy w sprawie zamówienia publicznego (do oferty należy załączyć odpowiednie pełnomocnictwo) chyba, że w przypadku spółki cywilnej,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w:t>
      </w:r>
    </w:p>
    <w:p w:rsidR="00ED0D3C" w:rsidRP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b/>
          <w:snapToGrid w:val="0"/>
          <w:sz w:val="24"/>
          <w:szCs w:val="24"/>
        </w:rPr>
        <w:t>Ocena spełnienia ww. warunków dokonana zostanie zgodnie z formułą „</w:t>
      </w:r>
      <w:r w:rsidRPr="004478BE">
        <w:rPr>
          <w:rFonts w:ascii="Times New Roman" w:hAnsi="Times New Roman"/>
          <w:b/>
          <w:i/>
          <w:snapToGrid w:val="0"/>
          <w:sz w:val="24"/>
          <w:szCs w:val="24"/>
        </w:rPr>
        <w:t>spełnia/nie spełnia”</w:t>
      </w:r>
      <w:r w:rsidRPr="004478BE">
        <w:rPr>
          <w:rFonts w:ascii="Times New Roman" w:hAnsi="Times New Roman"/>
          <w:b/>
          <w:snapToGrid w:val="0"/>
          <w:sz w:val="24"/>
          <w:szCs w:val="24"/>
        </w:rPr>
        <w:t xml:space="preserve"> w oparciu o informacje zawarte w dokumentach lub oświadczeniach załączonych do oferty. Z treści wymaganych dokumentów musi jednoznacznie wynikać, iż ww. warunki „Wykonawca” spełnił.</w:t>
      </w:r>
    </w:p>
    <w:p w:rsidR="00ED0D3C" w:rsidRDefault="00ED0D3C" w:rsidP="00ED0D3C">
      <w:pPr>
        <w:pStyle w:val="Tekstpodstawowywcity"/>
        <w:tabs>
          <w:tab w:val="left" w:pos="1418"/>
        </w:tabs>
        <w:suppressAutoHyphens/>
        <w:spacing w:after="0" w:line="240" w:lineRule="auto"/>
        <w:ind w:left="1418"/>
        <w:jc w:val="both"/>
        <w:rPr>
          <w:rFonts w:ascii="Times New Roman" w:hAnsi="Times New Roman"/>
          <w:sz w:val="24"/>
          <w:szCs w:val="24"/>
        </w:rPr>
      </w:pPr>
    </w:p>
    <w:p w:rsidR="00ED0D3C" w:rsidRPr="004478BE" w:rsidRDefault="00ED0D3C" w:rsidP="004478BE">
      <w:pPr>
        <w:pStyle w:val="Akapitzlist"/>
        <w:widowControl w:val="0"/>
        <w:numPr>
          <w:ilvl w:val="0"/>
          <w:numId w:val="5"/>
        </w:numPr>
        <w:spacing w:after="0" w:line="240" w:lineRule="auto"/>
        <w:ind w:right="98"/>
        <w:jc w:val="both"/>
        <w:rPr>
          <w:rFonts w:ascii="Times New Roman" w:eastAsia="Times New Roman" w:hAnsi="Times New Roman"/>
          <w:b/>
          <w:sz w:val="24"/>
          <w:szCs w:val="24"/>
          <w:u w:val="single"/>
          <w:lang w:eastAsia="ar-SA"/>
        </w:rPr>
      </w:pPr>
      <w:r w:rsidRPr="004478BE">
        <w:rPr>
          <w:rFonts w:ascii="Times New Roman" w:eastAsia="Times New Roman" w:hAnsi="Times New Roman"/>
          <w:b/>
          <w:sz w:val="24"/>
          <w:szCs w:val="24"/>
          <w:u w:val="single"/>
          <w:lang w:eastAsia="ar-SA"/>
        </w:rPr>
        <w:t>Opis sposobu przygotowania ofert</w:t>
      </w:r>
    </w:p>
    <w:p w:rsidR="00ED0D3C" w:rsidRDefault="00ED0D3C" w:rsidP="00ED0D3C">
      <w:pPr>
        <w:pStyle w:val="Akapitzlist"/>
        <w:widowControl w:val="0"/>
        <w:spacing w:after="0" w:line="240" w:lineRule="auto"/>
        <w:ind w:left="360" w:right="98"/>
        <w:jc w:val="both"/>
        <w:rPr>
          <w:rFonts w:ascii="Times New Roman" w:eastAsia="Times New Roman" w:hAnsi="Times New Roman"/>
          <w:b/>
          <w:sz w:val="24"/>
          <w:szCs w:val="24"/>
          <w:lang w:eastAsia="ar-SA"/>
        </w:rPr>
      </w:pP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zobowiązani są zapoznać się dokładnie z informacjami zawartymi w zapytaniu </w:t>
      </w:r>
      <w:r>
        <w:rPr>
          <w:rFonts w:ascii="Times New Roman" w:eastAsia="Times New Roman" w:hAnsi="Times New Roman"/>
          <w:sz w:val="24"/>
          <w:szCs w:val="24"/>
          <w:lang w:eastAsia="ar-SA"/>
        </w:rPr>
        <w:t xml:space="preserve">ofertowym </w:t>
      </w:r>
      <w:r>
        <w:rPr>
          <w:rFonts w:ascii="Times New Roman" w:eastAsia="Times New Roman" w:hAnsi="Times New Roman"/>
          <w:kern w:val="20"/>
          <w:sz w:val="24"/>
          <w:szCs w:val="24"/>
          <w:lang w:eastAsia="ar-SA"/>
        </w:rPr>
        <w:t>i przygotować ofertę zgodnie z wymaganiami określonymi w dokumencie.</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składa ofertę wyłącznie </w:t>
      </w:r>
      <w:r>
        <w:rPr>
          <w:rFonts w:ascii="Times New Roman" w:eastAsia="Times New Roman" w:hAnsi="Times New Roman"/>
          <w:b/>
          <w:bCs/>
          <w:iCs/>
          <w:sz w:val="24"/>
          <w:szCs w:val="24"/>
          <w:lang w:eastAsia="pl-PL"/>
        </w:rPr>
        <w:t xml:space="preserve">na </w:t>
      </w:r>
      <w:r>
        <w:rPr>
          <w:rFonts w:ascii="Times New Roman" w:eastAsia="Times New Roman" w:hAnsi="Times New Roman"/>
          <w:b/>
          <w:kern w:val="20"/>
          <w:sz w:val="24"/>
          <w:szCs w:val="24"/>
          <w:lang w:eastAsia="ar-SA"/>
        </w:rPr>
        <w:t>Formularzu oferty</w:t>
      </w:r>
      <w:r>
        <w:rPr>
          <w:rFonts w:ascii="Times New Roman" w:eastAsia="Times New Roman" w:hAnsi="Times New Roman"/>
          <w:b/>
          <w:bCs/>
          <w:iCs/>
          <w:sz w:val="24"/>
          <w:szCs w:val="24"/>
          <w:lang w:eastAsia="pl-PL"/>
        </w:rPr>
        <w:t xml:space="preserve"> </w:t>
      </w:r>
      <w:r>
        <w:rPr>
          <w:rFonts w:ascii="Times New Roman" w:eastAsia="Times New Roman" w:hAnsi="Times New Roman"/>
          <w:b/>
          <w:kern w:val="20"/>
          <w:sz w:val="24"/>
          <w:szCs w:val="24"/>
          <w:lang w:eastAsia="ar-SA"/>
        </w:rPr>
        <w:t xml:space="preserve">stanowiącym załącznik nr 1 do niniejszego zapytania.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Oferty złożone w inny sposób nie uwzględniający warunków zawartych w zapytaniu ofertowym i Formularzu oferty</w:t>
      </w:r>
      <w:r>
        <w:rPr>
          <w:rFonts w:ascii="Times New Roman" w:eastAsia="Times New Roman" w:hAnsi="Times New Roman"/>
          <w:bCs/>
          <w:iCs/>
          <w:sz w:val="24"/>
          <w:szCs w:val="24"/>
          <w:lang w:eastAsia="pl-PL"/>
        </w:rPr>
        <w:t xml:space="preserve"> </w:t>
      </w:r>
      <w:r>
        <w:rPr>
          <w:rFonts w:ascii="Times New Roman" w:eastAsia="Times New Roman" w:hAnsi="Times New Roman"/>
          <w:kern w:val="20"/>
          <w:sz w:val="24"/>
          <w:szCs w:val="24"/>
          <w:lang w:eastAsia="ar-SA"/>
        </w:rPr>
        <w:t xml:space="preserve">nie będą podlegały ocenie.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do oferty załącza oświadczenia o niepodleganiu wykluczeniu oraz spełnianiu warunków udziału w postępowaniu, będące załącznikiem nr 2 i 3 do zapytania ofertowego - </w:t>
      </w:r>
      <w:r>
        <w:rPr>
          <w:rFonts w:ascii="Times New Roman" w:eastAsia="Times New Roman" w:hAnsi="Times New Roman"/>
          <w:i/>
          <w:sz w:val="24"/>
          <w:szCs w:val="24"/>
          <w:lang w:eastAsia="pl-PL"/>
        </w:rPr>
        <w:t xml:space="preserve">w przypadku wspólnego ubiegania się </w:t>
      </w:r>
      <w:r>
        <w:rPr>
          <w:rFonts w:ascii="Times New Roman" w:eastAsia="Times New Roman" w:hAnsi="Times New Roman"/>
          <w:i/>
          <w:sz w:val="24"/>
          <w:szCs w:val="24"/>
          <w:lang w:eastAsia="pl-PL"/>
        </w:rPr>
        <w:br/>
        <w:t>o zamówienie wykonawców, oświadczenia składa każdy z wykonawców wspólnie ubiegających się o zamówienie. Dokumenty te potwierdzają spełnianie warunków udziału w postępowaniu oraz brak podstaw wykluczenia, w zakresie, w którym każdy</w:t>
      </w:r>
      <w:r>
        <w:rPr>
          <w:rFonts w:ascii="Times New Roman" w:eastAsia="Times New Roman" w:hAnsi="Times New Roman"/>
          <w:i/>
          <w:sz w:val="24"/>
          <w:szCs w:val="24"/>
          <w:lang w:eastAsia="pl-PL"/>
        </w:rPr>
        <w:br/>
        <w:t xml:space="preserve"> z wykonawców wykazuje spełnianie warunków udziału w postępowaniu oraz brak podstaw wykluczenia.</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Wykonawca do oferty załącza wszelkie dokumenty niezbędne do przyznania punktacji w poszczególnych kryteriach.</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ponoszą wszelkie koszty własne związane z przygotowaniem i złożeniem oferty, niezależnie od wyniku postępowania. Zamawiający w żadnym przypadku nie odpowiada za koszty poniesione przez Wykonawców w związku </w:t>
      </w:r>
      <w:r>
        <w:rPr>
          <w:rFonts w:ascii="Times New Roman" w:eastAsia="Times New Roman" w:hAnsi="Times New Roman"/>
          <w:kern w:val="20"/>
          <w:sz w:val="24"/>
          <w:szCs w:val="24"/>
          <w:lang w:eastAsia="ar-SA"/>
        </w:rPr>
        <w:br/>
        <w:t>z przygotowaniem i złożeniem oferty. Wykonawcy zobowiązują się nie podnosić jakichkolwiek roszczeń z tego tytułu względem Zamawiającego.</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Oferta powinna być podpisana przez osobę (osoby) uprawnioną do występowania w imieniu Wykonawcy. Ewentualne poprawki w tekście oferty muszą być naniesione w czytelny sposób i parafowane przez osoby uprawnione.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Każdy Wykonawca może złożyć w niniejszym postępowaniu wyłącznie jedną ofertę.</w:t>
      </w:r>
    </w:p>
    <w:p w:rsidR="00ED0D3C" w:rsidRDefault="00ED0D3C" w:rsidP="00ED0D3C">
      <w:pPr>
        <w:numPr>
          <w:ilvl w:val="0"/>
          <w:numId w:val="7"/>
        </w:numPr>
        <w:tabs>
          <w:tab w:val="left" w:pos="709"/>
        </w:tabs>
        <w:spacing w:after="0" w:line="240" w:lineRule="auto"/>
        <w:ind w:left="709" w:right="112"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wykonawca nie złożył wymaganych pełnomocnictw, oświadczeń lub dokumentów albo złożył wadliwe, zamawiający wzywa do ich złożenia w terminie przez siebie wskazanym, chyba że mimo ich złożenia oferta wykonawcy podlega odrzuceniu albo konieczne byłoby unieważnienie postępowania.</w:t>
      </w: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5</w:t>
      </w:r>
      <w:r w:rsidR="00ED0D3C">
        <w:rPr>
          <w:rFonts w:ascii="Times New Roman" w:eastAsia="Times New Roman" w:hAnsi="Times New Roman"/>
          <w:b/>
          <w:sz w:val="24"/>
          <w:szCs w:val="24"/>
          <w:u w:val="single"/>
          <w:lang w:eastAsia="ar-SA"/>
        </w:rPr>
        <w:t>. Miejsce oraz termin składania</w:t>
      </w:r>
    </w:p>
    <w:p w:rsidR="00ED0D3C" w:rsidRDefault="00ED0D3C" w:rsidP="00ED0D3C">
      <w:pPr>
        <w:widowControl w:val="0"/>
        <w:spacing w:after="0" w:line="240" w:lineRule="auto"/>
        <w:ind w:right="98"/>
        <w:jc w:val="both"/>
        <w:rPr>
          <w:rFonts w:ascii="Times New Roman" w:eastAsia="Times New Roman" w:hAnsi="Times New Roman"/>
          <w:b/>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Oferty należy składać w zamkniętym</w:t>
      </w:r>
      <w:r>
        <w:rPr>
          <w:rFonts w:ascii="Times New Roman" w:eastAsia="Times New Roman" w:hAnsi="Times New Roman"/>
          <w:b/>
          <w:sz w:val="24"/>
          <w:szCs w:val="24"/>
          <w:lang w:eastAsia="ar-SA"/>
        </w:rPr>
        <w:t xml:space="preserve"> opakowaniu (kopercie) </w:t>
      </w:r>
      <w:r>
        <w:rPr>
          <w:rFonts w:ascii="Times New Roman" w:eastAsia="Times New Roman" w:hAnsi="Times New Roman"/>
          <w:b/>
          <w:kern w:val="20"/>
          <w:sz w:val="24"/>
          <w:szCs w:val="24"/>
          <w:lang w:eastAsia="ar-SA"/>
        </w:rPr>
        <w:t xml:space="preserve">na adres Zamawiającego: </w:t>
      </w:r>
      <w:r>
        <w:rPr>
          <w:rFonts w:ascii="Times New Roman" w:hAnsi="Times New Roman"/>
          <w:b/>
          <w:sz w:val="24"/>
          <w:szCs w:val="24"/>
        </w:rPr>
        <w:t xml:space="preserve">Województwo Kujawsko-Pomorskie, ul. Targowa 13/15, </w:t>
      </w:r>
      <w:r>
        <w:rPr>
          <w:rFonts w:ascii="Times New Roman" w:hAnsi="Times New Roman"/>
          <w:b/>
          <w:sz w:val="24"/>
          <w:szCs w:val="24"/>
        </w:rPr>
        <w:br/>
        <w:t xml:space="preserve">87-100 Toruń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br/>
      </w:r>
      <w:r>
        <w:rPr>
          <w:rFonts w:ascii="Times New Roman" w:eastAsia="Times New Roman" w:hAnsi="Times New Roman"/>
          <w:b/>
          <w:kern w:val="20"/>
          <w:sz w:val="24"/>
          <w:szCs w:val="24"/>
          <w:lang w:eastAsia="ar-SA"/>
        </w:rPr>
        <w:t xml:space="preserve">do dnia </w:t>
      </w:r>
      <w:r w:rsidR="007B0B56">
        <w:rPr>
          <w:rFonts w:ascii="Times New Roman" w:eastAsia="Times New Roman" w:hAnsi="Times New Roman"/>
          <w:b/>
          <w:kern w:val="20"/>
          <w:sz w:val="24"/>
          <w:szCs w:val="24"/>
          <w:u w:val="single"/>
          <w:lang w:eastAsia="ar-SA"/>
        </w:rPr>
        <w:t>3 kwietnia</w:t>
      </w:r>
      <w:r>
        <w:rPr>
          <w:rFonts w:ascii="Times New Roman" w:eastAsia="Times New Roman" w:hAnsi="Times New Roman"/>
          <w:b/>
          <w:kern w:val="20"/>
          <w:sz w:val="24"/>
          <w:szCs w:val="24"/>
          <w:u w:val="single"/>
          <w:lang w:eastAsia="ar-SA"/>
        </w:rPr>
        <w:t xml:space="preserve"> 2018 r.</w:t>
      </w:r>
      <w:r w:rsidR="007B0B56">
        <w:rPr>
          <w:rFonts w:ascii="Times New Roman" w:eastAsia="Times New Roman" w:hAnsi="Times New Roman"/>
          <w:b/>
          <w:kern w:val="20"/>
          <w:sz w:val="24"/>
          <w:szCs w:val="24"/>
          <w:lang w:eastAsia="ar-SA"/>
        </w:rPr>
        <w:t xml:space="preserve"> r. do godziny 12</w:t>
      </w:r>
      <w:r>
        <w:rPr>
          <w:rFonts w:ascii="Times New Roman" w:eastAsia="Times New Roman" w:hAnsi="Times New Roman"/>
          <w:b/>
          <w:kern w:val="20"/>
          <w:sz w:val="24"/>
          <w:szCs w:val="24"/>
          <w:lang w:eastAsia="ar-SA"/>
        </w:rPr>
        <w:t>.00</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eastAsia="Times New Roman" w:hAnsi="Times New Roman"/>
          <w:b/>
          <w:kern w:val="20"/>
          <w:sz w:val="24"/>
          <w:szCs w:val="24"/>
          <w:lang w:eastAsia="ar-SA"/>
        </w:rPr>
        <w:t xml:space="preserve">z dopiskiem: Oferta na </w:t>
      </w:r>
      <w:r w:rsidR="007B0B56" w:rsidRPr="00A01B93">
        <w:rPr>
          <w:rFonts w:ascii="Times New Roman" w:hAnsi="Times New Roman"/>
          <w:b/>
          <w:sz w:val="24"/>
          <w:szCs w:val="24"/>
        </w:rPr>
        <w:t xml:space="preserve">wykonanie usługi wyżywienia uczestników 7 jednodniowych wycieczek edukacyjnych dla dzieci  i młodzieży z placówek oświatowych województwa kujawsko-pomorskiego zorganizowanych na terenie </w:t>
      </w:r>
      <w:r w:rsidR="00D6747B" w:rsidRPr="00D6747B">
        <w:rPr>
          <w:rFonts w:ascii="Times New Roman" w:hAnsi="Times New Roman"/>
          <w:b/>
          <w:sz w:val="24"/>
          <w:szCs w:val="24"/>
        </w:rPr>
        <w:t>Gostynińsko-Włocławskiego Parku Krajobrazowego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Pr>
          <w:rFonts w:ascii="Times New Roman" w:hAnsi="Times New Roman"/>
          <w:b/>
          <w:bCs/>
          <w:i/>
          <w:sz w:val="24"/>
          <w:szCs w:val="24"/>
        </w:rPr>
        <w:t>.</w:t>
      </w:r>
      <w:r w:rsidR="007B0B56">
        <w:rPr>
          <w:rFonts w:ascii="Times New Roman" w:hAnsi="Times New Roman"/>
          <w:b/>
          <w:bCs/>
          <w:i/>
          <w:sz w:val="24"/>
          <w:szCs w:val="24"/>
        </w:rPr>
        <w:br/>
      </w:r>
      <w:r>
        <w:rPr>
          <w:rFonts w:ascii="Times New Roman" w:hAnsi="Times New Roman"/>
          <w:b/>
          <w:bCs/>
          <w:i/>
          <w:sz w:val="24"/>
          <w:szCs w:val="24"/>
        </w:rPr>
        <w:t xml:space="preserve"> </w:t>
      </w:r>
      <w:r w:rsidR="007B0B56">
        <w:rPr>
          <w:rFonts w:ascii="Times New Roman" w:hAnsi="Times New Roman"/>
          <w:b/>
          <w:bCs/>
          <w:sz w:val="24"/>
          <w:szCs w:val="24"/>
        </w:rPr>
        <w:t>Nie otwierać przed 3.04.2018 r. godz. 12</w:t>
      </w:r>
      <w:r>
        <w:rPr>
          <w:rFonts w:ascii="Times New Roman" w:hAnsi="Times New Roman"/>
          <w:b/>
          <w:bCs/>
          <w:sz w:val="24"/>
          <w:szCs w:val="24"/>
        </w:rPr>
        <w:t>.00.</w:t>
      </w:r>
    </w:p>
    <w:p w:rsidR="00ED0D3C" w:rsidRDefault="00ED0D3C" w:rsidP="00ED0D3C">
      <w:pPr>
        <w:widowControl w:val="0"/>
        <w:suppressLineNumbers/>
        <w:spacing w:after="0" w:line="240" w:lineRule="auto"/>
        <w:ind w:left="720" w:right="98"/>
        <w:jc w:val="both"/>
        <w:rPr>
          <w:rFonts w:ascii="Times New Roman" w:eastAsia="Times New Roman" w:hAnsi="Times New Roman"/>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kern w:val="20"/>
          <w:sz w:val="24"/>
          <w:szCs w:val="24"/>
          <w:lang w:eastAsia="ar-SA"/>
        </w:rPr>
        <w:t xml:space="preserve">Zamawiający dopuszcza możliwość przedłużenia ostatecznego terminu składania ofert.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6</w:t>
      </w:r>
      <w:r w:rsidR="00ED0D3C">
        <w:rPr>
          <w:rFonts w:ascii="Times New Roman" w:eastAsia="Times New Roman" w:hAnsi="Times New Roman"/>
          <w:b/>
          <w:sz w:val="24"/>
          <w:szCs w:val="24"/>
          <w:u w:val="single"/>
          <w:lang w:eastAsia="ar-SA"/>
        </w:rPr>
        <w:t>. Opis sposobu obliczenia ceny</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podana w ofercie powinna być wyrażona w złotych polskich jako cena brutto z podatkiem VAT wg obowiązującej stawki. </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oferty winna obejmować wszystkie koszty (np. </w:t>
      </w:r>
      <w:r>
        <w:rPr>
          <w:rFonts w:ascii="Times New Roman" w:eastAsia="Times New Roman" w:hAnsi="Times New Roman"/>
          <w:kern w:val="20"/>
          <w:sz w:val="24"/>
          <w:szCs w:val="24"/>
          <w:lang w:eastAsia="ar-SA"/>
        </w:rPr>
        <w:t xml:space="preserve">rabaty, upusty, koszty dojazdów, akcyzę) </w:t>
      </w:r>
      <w:r>
        <w:rPr>
          <w:rFonts w:ascii="Times New Roman" w:eastAsia="Times New Roman" w:hAnsi="Times New Roman"/>
          <w:sz w:val="24"/>
          <w:szCs w:val="24"/>
          <w:lang w:eastAsia="ar-SA"/>
        </w:rPr>
        <w:t>związane z wykonaniem przedmiotu zamówienia oraz z warunkami stawianymi przez Zamawiającego.</w:t>
      </w:r>
      <w:r>
        <w:rPr>
          <w:rFonts w:ascii="Times New Roman" w:eastAsia="Times New Roman" w:hAnsi="Times New Roman"/>
          <w:kern w:val="20"/>
          <w:sz w:val="24"/>
          <w:szCs w:val="24"/>
          <w:lang w:eastAsia="ar-SA"/>
        </w:rPr>
        <w:t xml:space="preserve"> </w:t>
      </w:r>
    </w:p>
    <w:p w:rsidR="00ED0D3C" w:rsidRDefault="00ED0D3C" w:rsidP="00ED0D3C">
      <w:pPr>
        <w:widowControl w:val="0"/>
        <w:spacing w:after="0" w:line="240" w:lineRule="auto"/>
        <w:ind w:left="720" w:right="98"/>
        <w:jc w:val="both"/>
        <w:rPr>
          <w:rFonts w:ascii="Times New Roman" w:eastAsia="Times New Roman" w:hAnsi="Times New Roman"/>
          <w:b/>
          <w:sz w:val="24"/>
          <w:szCs w:val="24"/>
          <w:lang w:eastAsia="ar-SA"/>
        </w:rPr>
      </w:pPr>
    </w:p>
    <w:p w:rsidR="00ED0D3C" w:rsidRDefault="004478BE" w:rsidP="00ED0D3C">
      <w:pPr>
        <w:widowControl w:val="0"/>
        <w:tabs>
          <w:tab w:val="left" w:pos="360"/>
        </w:tabs>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7</w:t>
      </w:r>
      <w:r w:rsidR="00ED0D3C">
        <w:rPr>
          <w:rFonts w:ascii="Times New Roman" w:eastAsia="Times New Roman" w:hAnsi="Times New Roman"/>
          <w:b/>
          <w:sz w:val="24"/>
          <w:szCs w:val="24"/>
          <w:u w:val="single"/>
          <w:lang w:eastAsia="ar-SA"/>
        </w:rPr>
        <w:t>. Informacje dotyczące walut obcych, w jakich mogą być prowadzone rozliczenia między Zamawiającym, a Wykonawcą.</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nie przewiduje możliwości prowadzenia rozliczeń w walutach obcych. Wszelkie rozliczenia finansowane między Zamawiającym, a Wykonawcą będą prowadzone wyłącznie w złotych polskich, w zaokrągleniu do dwóch miejsc po przecinku.</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p>
    <w:p w:rsidR="00ED0D3C" w:rsidRPr="004478BE" w:rsidRDefault="004478BE" w:rsidP="00ED0D3C">
      <w:pPr>
        <w:spacing w:after="0" w:line="240" w:lineRule="auto"/>
        <w:ind w:right="96"/>
        <w:jc w:val="both"/>
        <w:rPr>
          <w:rFonts w:ascii="Times New Roman" w:hAnsi="Times New Roman"/>
          <w:b/>
          <w:sz w:val="24"/>
          <w:szCs w:val="24"/>
          <w:u w:val="single"/>
        </w:rPr>
      </w:pPr>
      <w:r>
        <w:rPr>
          <w:rFonts w:ascii="Times New Roman" w:hAnsi="Times New Roman"/>
          <w:b/>
          <w:sz w:val="24"/>
          <w:szCs w:val="24"/>
          <w:u w:val="single"/>
        </w:rPr>
        <w:t>8</w:t>
      </w:r>
      <w:r w:rsidR="00ED0D3C">
        <w:rPr>
          <w:rFonts w:ascii="Times New Roman" w:hAnsi="Times New Roman"/>
          <w:b/>
          <w:sz w:val="24"/>
          <w:szCs w:val="24"/>
          <w:u w:val="single"/>
        </w:rPr>
        <w:t>. Informacja o sposobie porozumiewania się Zamawiającego z Wykonawcami oraz przekazywania oświadczeń lub dokumentów, a także wskazanie osób uprawnionych do porozumiewania się z Wykonawcami.</w:t>
      </w:r>
    </w:p>
    <w:p w:rsidR="00ED0D3C" w:rsidRDefault="00ED0D3C" w:rsidP="00ED0D3C">
      <w:pPr>
        <w:numPr>
          <w:ilvl w:val="0"/>
          <w:numId w:val="10"/>
        </w:numPr>
        <w:spacing w:after="0" w:line="240" w:lineRule="auto"/>
        <w:ind w:right="96"/>
        <w:jc w:val="both"/>
        <w:rPr>
          <w:rFonts w:ascii="Times New Roman" w:hAnsi="Times New Roman"/>
          <w:sz w:val="24"/>
          <w:szCs w:val="24"/>
        </w:rPr>
      </w:pPr>
      <w:r>
        <w:rPr>
          <w:rFonts w:ascii="Times New Roman" w:hAnsi="Times New Roman"/>
          <w:sz w:val="24"/>
          <w:szCs w:val="24"/>
        </w:rPr>
        <w:t xml:space="preserve">W niniejszym postępowaniu oświadczenia, wnioski, zawiadomienia oraz inne informacje mogą być przekazywane przez Strony pisemnie (za pośrednictwem operatora pocztowego, osobiście, za pośrednictwem posłańca) lub drogą elektroniczną </w:t>
      </w:r>
      <w:r>
        <w:rPr>
          <w:rFonts w:ascii="Times New Roman" w:hAnsi="Times New Roman"/>
          <w:sz w:val="24"/>
          <w:szCs w:val="24"/>
        </w:rPr>
        <w:br/>
        <w:t xml:space="preserve">z </w:t>
      </w:r>
      <w:r>
        <w:rPr>
          <w:rFonts w:ascii="Times New Roman" w:hAnsi="Times New Roman"/>
          <w:b/>
          <w:sz w:val="24"/>
          <w:szCs w:val="24"/>
          <w:u w:val="single"/>
        </w:rPr>
        <w:t>wyłączeniem oferty wraz z załącznikami, oraz pełnomocnictw, które mogą zostać złożone wyłącznie na piśmie</w:t>
      </w:r>
      <w:r>
        <w:rPr>
          <w:rFonts w:ascii="Times New Roman" w:hAnsi="Times New Roman"/>
          <w:sz w:val="24"/>
          <w:szCs w:val="24"/>
        </w:rPr>
        <w:t>.</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b/>
          <w:sz w:val="24"/>
          <w:szCs w:val="24"/>
          <w:u w:val="single"/>
        </w:rPr>
        <w:t>Poprzez przesłanie drogą elektroniczną</w:t>
      </w:r>
      <w:r>
        <w:rPr>
          <w:rFonts w:ascii="Times New Roman" w:hAnsi="Times New Roman"/>
          <w:sz w:val="24"/>
          <w:szCs w:val="24"/>
        </w:rPr>
        <w:t xml:space="preserve"> rozumie się przesłanie maila zawierającego skan dokumentu podpisanego przez osobę lub osoby uprawnione do reprezentowania Wykonawcy albo działające w imieniu Zamawiającego. </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sz w:val="24"/>
          <w:szCs w:val="24"/>
        </w:rPr>
        <w:t>W przypadku przekazywania oświadczeń, wniosków, zawiadomień oraz innych informacji drogą elektroniczną, każda ze stron na żądanie drugiej niezwłocznie potwierdza fakt ich otrzymania.</w:t>
      </w:r>
    </w:p>
    <w:p w:rsidR="00ED0D3C" w:rsidRDefault="00ED0D3C" w:rsidP="00ED0D3C">
      <w:pPr>
        <w:spacing w:after="0" w:line="240" w:lineRule="auto"/>
        <w:ind w:right="96" w:firstLine="540"/>
        <w:jc w:val="both"/>
        <w:rPr>
          <w:rFonts w:ascii="Times New Roman" w:hAnsi="Times New Roman"/>
          <w:sz w:val="24"/>
          <w:szCs w:val="24"/>
        </w:rPr>
      </w:pPr>
      <w:r>
        <w:rPr>
          <w:rFonts w:ascii="Times New Roman" w:hAnsi="Times New Roman"/>
          <w:sz w:val="24"/>
          <w:szCs w:val="24"/>
        </w:rPr>
        <w:t>Do kontaktu drogą elektroniczną z Zamawiającym należy użyć odpowiednio:</w:t>
      </w:r>
    </w:p>
    <w:p w:rsidR="00ED0D3C" w:rsidRDefault="00ED0D3C" w:rsidP="007B0B56">
      <w:pPr>
        <w:spacing w:after="0" w:line="240" w:lineRule="auto"/>
        <w:ind w:left="426"/>
        <w:jc w:val="both"/>
        <w:rPr>
          <w:rFonts w:ascii="Times New Roman" w:hAnsi="Times New Roman"/>
          <w:sz w:val="24"/>
          <w:szCs w:val="24"/>
          <w:lang w:val="en-US"/>
        </w:rPr>
      </w:pPr>
      <w:r>
        <w:rPr>
          <w:rFonts w:ascii="Times New Roman" w:hAnsi="Times New Roman"/>
          <w:b/>
          <w:sz w:val="24"/>
          <w:szCs w:val="24"/>
          <w:lang w:val="en-US"/>
        </w:rPr>
        <w:t xml:space="preserve">- e-mail: </w:t>
      </w:r>
      <w:hyperlink r:id="rId7" w:history="1">
        <w:r>
          <w:rPr>
            <w:rStyle w:val="Hipercze"/>
            <w:rFonts w:ascii="Times New Roman" w:hAnsi="Times New Roman"/>
            <w:sz w:val="24"/>
            <w:szCs w:val="24"/>
            <w:lang w:val="en-US"/>
          </w:rPr>
          <w:t>a.stanczak@kujawsko-pomorskie.pl</w:t>
        </w:r>
      </w:hyperlink>
      <w:r>
        <w:rPr>
          <w:rFonts w:ascii="Times New Roman" w:hAnsi="Times New Roman"/>
          <w:sz w:val="24"/>
          <w:szCs w:val="24"/>
          <w:lang w:val="en-US"/>
        </w:rPr>
        <w:t xml:space="preserve"> </w:t>
      </w: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ED0D3C" w:rsidRDefault="00ED0D3C" w:rsidP="00ED0D3C">
      <w:pPr>
        <w:spacing w:after="0" w:line="240" w:lineRule="auto"/>
        <w:ind w:left="540" w:right="96" w:hanging="360"/>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2.   Zamawiający wymaga aby wszelkie pisma związane z postępowaniem były kierowane na podany w pkt.1 Ogłoszenia adres jednostki prowadzącej sprawę.</w:t>
      </w:r>
    </w:p>
    <w:p w:rsidR="00ED0D3C" w:rsidRDefault="00ED0D3C" w:rsidP="00ED0D3C">
      <w:pPr>
        <w:spacing w:after="0" w:line="240" w:lineRule="auto"/>
        <w:ind w:left="54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 toku badania i oceny ofert Zamawiający może żądać od Wykonawców wyjaśnień dotyczących treści złożonych ofert. </w:t>
      </w:r>
    </w:p>
    <w:p w:rsidR="00ED0D3C" w:rsidRDefault="00ED0D3C" w:rsidP="00ED0D3C">
      <w:pPr>
        <w:spacing w:after="0" w:line="240" w:lineRule="auto"/>
        <w:ind w:left="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 Zamawiający zgodnie z art. 87 ust. 2 ustawy poprawia w tekście oferty:</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pisarskie,</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rachunkowe z uwzględnieniem konsekwencji rachunkowych dokonanych poprawek,</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inne omyłki polegające na niezgodności oferty z zapytaniem ofertowym, niepowodujące istotnych zmian w treści oferty,</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Przykładowe oczywiste omyłki rachunkowe poprawiane przez Zamawiającego:</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obliczona cena nie odpowiada iloczynowi ceny jednostkowej oraz liczby jednostek miar, przyjmuje się, że prawidłowo podano liczbę jednostek miar oraz cenę jednostkową,</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cenę podano rozbieżnie słownie i liczbą, przyjmuje się że prawidłowo podano cenę słownie.</w:t>
      </w:r>
    </w:p>
    <w:p w:rsidR="00ED0D3C" w:rsidRDefault="00ED0D3C" w:rsidP="00ED0D3C">
      <w:pPr>
        <w:spacing w:after="0" w:line="240" w:lineRule="auto"/>
        <w:ind w:left="53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dokonaniu poprawek zamawiający niezwłocznie powiadamia o tym Wykonawcę, którego oferta została poprawiona.</w:t>
      </w:r>
    </w:p>
    <w:p w:rsidR="00ED0D3C" w:rsidRDefault="00ED0D3C" w:rsidP="00ED0D3C">
      <w:pPr>
        <w:suppressLineNumbers/>
        <w:spacing w:after="0" w:line="240" w:lineRule="auto"/>
        <w:ind w:left="539"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  Oferta Wykonawcy, który w terminie 3 dni od dnia doręczenia zawiadomienia o poprawieniu omyłek polegających na niezgodności z zapytaniem ofertowym nie powodujących istotnych zmian w treści oferty nie zgodził się na ich poprawienie, podlega odrzuceniu.</w:t>
      </w:r>
    </w:p>
    <w:p w:rsidR="00ED0D3C" w:rsidRDefault="00ED0D3C" w:rsidP="00ED0D3C">
      <w:pPr>
        <w:spacing w:after="0" w:line="240" w:lineRule="auto"/>
        <w:ind w:left="539" w:right="98" w:hanging="360"/>
        <w:jc w:val="both"/>
        <w:rPr>
          <w:rFonts w:ascii="Times New Roman" w:hAnsi="Times New Roman"/>
          <w:b/>
          <w:sz w:val="24"/>
          <w:szCs w:val="24"/>
        </w:rPr>
      </w:pPr>
      <w:r>
        <w:rPr>
          <w:rFonts w:ascii="Times New Roman" w:eastAsia="Times New Roman" w:hAnsi="Times New Roman"/>
          <w:sz w:val="24"/>
          <w:szCs w:val="24"/>
          <w:lang w:eastAsia="pl-PL"/>
        </w:rPr>
        <w:t xml:space="preserve">6.   </w:t>
      </w:r>
      <w:r>
        <w:rPr>
          <w:rFonts w:ascii="Times New Roman" w:hAnsi="Times New Roman"/>
          <w:b/>
          <w:sz w:val="24"/>
          <w:szCs w:val="24"/>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może zwrócić się do Wykonawców o udzielenie wyjaśnień, w tym złożenie dowodów, dotyczących wyliczenia ceny, w szczególności w zakresie: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10.10.2002r. o minimalnym wynagrodzeniu za pracę albo minimalnej stawki godzinowej, ustalonych na podstawie przepisów ustawy z dnia 10.10.2002 r. o minimalnym wynagrodzeniu o pracę </w:t>
      </w:r>
      <w:r>
        <w:rPr>
          <w:rFonts w:ascii="Times New Roman" w:hAnsi="Times New Roman"/>
          <w:sz w:val="24"/>
          <w:szCs w:val="24"/>
        </w:rPr>
        <w:br/>
        <w:t>(Dz. U. z 2015 r. poz. 2008 oraz z 2016 r. poz. 1265);</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b) pomocy publicznej udzielonej na podstawie odrębnych przepisów.</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 xml:space="preserve">c) wynikającym z przepisów prawa pracy i przepisów o zabezpieczeniu społecznym,  </w:t>
      </w:r>
      <w:r>
        <w:rPr>
          <w:rFonts w:ascii="Times New Roman" w:hAnsi="Times New Roman"/>
          <w:sz w:val="24"/>
          <w:szCs w:val="24"/>
        </w:rPr>
        <w:br/>
        <w:t xml:space="preserve">     obowiązującym w miejscu, w którym realizowane jest zamówienie;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d)  wynikającym z przepisów prawa ochrony środowiska;</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e)  powierzenia wykonania części zamówienia podwykonawcy.</w:t>
      </w:r>
    </w:p>
    <w:p w:rsidR="00CE0424" w:rsidRDefault="00CE0424" w:rsidP="00CE0424">
      <w:pPr>
        <w:spacing w:after="0" w:line="240" w:lineRule="auto"/>
        <w:jc w:val="both"/>
        <w:rPr>
          <w:rFonts w:ascii="Times New Roman" w:hAnsi="Times New Roman"/>
          <w:sz w:val="24"/>
          <w:szCs w:val="24"/>
        </w:rPr>
      </w:pPr>
      <w:r>
        <w:rPr>
          <w:rFonts w:ascii="Times New Roman" w:hAnsi="Times New Roman"/>
          <w:b/>
          <w:sz w:val="24"/>
          <w:szCs w:val="24"/>
        </w:rPr>
        <w:t>7.  W przypadku gdy cena całkowita oferty jest niższa o co najmniej 30 % od:</w:t>
      </w:r>
    </w:p>
    <w:p w:rsidR="00CE0424" w:rsidRDefault="00CE0424" w:rsidP="00CE0424">
      <w:pPr>
        <w:spacing w:after="0" w:line="240" w:lineRule="auto"/>
        <w:ind w:left="284"/>
        <w:jc w:val="both"/>
        <w:rPr>
          <w:rFonts w:ascii="Times New Roman" w:hAnsi="Times New Roman"/>
          <w:b/>
          <w:sz w:val="24"/>
          <w:szCs w:val="24"/>
        </w:rPr>
      </w:pPr>
      <w:r>
        <w:rPr>
          <w:rFonts w:ascii="Times New Roman" w:hAnsi="Times New Roman"/>
          <w:b/>
          <w:sz w:val="24"/>
          <w:szCs w:val="24"/>
        </w:rPr>
        <w:t xml:space="preserve">a)   wartości zamówienia powiększonej o należny podatek od towarów i usług, ustalonej </w:t>
      </w:r>
      <w:r>
        <w:rPr>
          <w:rFonts w:ascii="Times New Roman" w:hAnsi="Times New Roman"/>
          <w:b/>
          <w:sz w:val="24"/>
          <w:szCs w:val="24"/>
        </w:rPr>
        <w:br/>
        <w:t xml:space="preserve">      przed wszczęciem postępowania zgodnie z art. 35 ustęp 1 i 2 ustawy lub średniej</w:t>
      </w:r>
      <w:r>
        <w:rPr>
          <w:rFonts w:ascii="Times New Roman" w:hAnsi="Times New Roman"/>
          <w:b/>
          <w:sz w:val="24"/>
          <w:szCs w:val="24"/>
        </w:rPr>
        <w:br/>
        <w:t xml:space="preserve">      arytmetycznej cen wszystkich złożonych ofert, Zamawiający zwraca się o udzielenie </w:t>
      </w:r>
      <w:r>
        <w:rPr>
          <w:rFonts w:ascii="Times New Roman" w:hAnsi="Times New Roman"/>
          <w:b/>
          <w:sz w:val="24"/>
          <w:szCs w:val="24"/>
        </w:rPr>
        <w:br/>
        <w:t xml:space="preserve">      wyjaśnień, chyba że rozbieżność wynika z okoliczności, które nie wymagają</w:t>
      </w:r>
      <w:r>
        <w:rPr>
          <w:rFonts w:ascii="Times New Roman" w:hAnsi="Times New Roman"/>
          <w:b/>
          <w:sz w:val="24"/>
          <w:szCs w:val="24"/>
        </w:rPr>
        <w:br/>
        <w:t xml:space="preserve">      wyjaśnień;</w:t>
      </w:r>
    </w:p>
    <w:p w:rsidR="00CE0424" w:rsidRDefault="00CE0424" w:rsidP="00CE0424">
      <w:pPr>
        <w:spacing w:after="0" w:line="240" w:lineRule="auto"/>
        <w:ind w:left="284"/>
        <w:jc w:val="both"/>
        <w:rPr>
          <w:rFonts w:ascii="Times New Roman" w:hAnsi="Times New Roman"/>
          <w:b/>
          <w:sz w:val="24"/>
          <w:szCs w:val="24"/>
        </w:rPr>
      </w:pPr>
    </w:p>
    <w:p w:rsidR="00CE0424" w:rsidRDefault="00CE0424" w:rsidP="00CE0424">
      <w:pPr>
        <w:spacing w:after="0" w:line="240" w:lineRule="auto"/>
        <w:ind w:left="284"/>
        <w:jc w:val="both"/>
        <w:rPr>
          <w:rFonts w:ascii="Times New Roman" w:hAnsi="Times New Roman"/>
          <w:b/>
          <w:sz w:val="24"/>
          <w:szCs w:val="24"/>
        </w:rPr>
      </w:pPr>
    </w:p>
    <w:p w:rsidR="00CE0424" w:rsidRDefault="00CE0424" w:rsidP="00CE0424">
      <w:pPr>
        <w:spacing w:after="0" w:line="240" w:lineRule="auto"/>
        <w:ind w:left="284"/>
        <w:jc w:val="both"/>
        <w:rPr>
          <w:rFonts w:ascii="Times New Roman" w:hAnsi="Times New Roman"/>
          <w:b/>
          <w:sz w:val="24"/>
          <w:szCs w:val="24"/>
        </w:rPr>
      </w:pPr>
    </w:p>
    <w:p w:rsidR="00CE0424" w:rsidRPr="000B3987" w:rsidRDefault="00CE0424" w:rsidP="00CE0424">
      <w:pPr>
        <w:pStyle w:val="Akapitzlist"/>
        <w:numPr>
          <w:ilvl w:val="0"/>
          <w:numId w:val="15"/>
        </w:numPr>
        <w:tabs>
          <w:tab w:val="left" w:pos="426"/>
        </w:tabs>
        <w:spacing w:after="0" w:line="240" w:lineRule="auto"/>
        <w:jc w:val="both"/>
        <w:rPr>
          <w:rFonts w:ascii="Times New Roman" w:hAnsi="Times New Roman"/>
          <w:b/>
          <w:sz w:val="24"/>
          <w:szCs w:val="24"/>
        </w:rPr>
      </w:pPr>
      <w:r w:rsidRPr="000B3987">
        <w:rPr>
          <w:rFonts w:ascii="Times New Roman" w:hAnsi="Times New Roman"/>
          <w:b/>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0D3C" w:rsidRDefault="00ED0D3C" w:rsidP="00ED0D3C">
      <w:pPr>
        <w:spacing w:after="0" w:line="240" w:lineRule="auto"/>
        <w:ind w:left="426" w:right="96" w:hanging="24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Zamawiający odrzuca ofertę Wykonawcy, który nie złożył wyjaśnień lub, jeżeli dokonana ocena wyjaśnień </w:t>
      </w:r>
      <w:r>
        <w:rPr>
          <w:rFonts w:ascii="Times New Roman" w:hAnsi="Times New Roman"/>
          <w:b/>
          <w:sz w:val="24"/>
          <w:szCs w:val="24"/>
        </w:rPr>
        <w:t>wraz z dostarczonymi dowodami potwierdza,</w:t>
      </w:r>
      <w:r>
        <w:rPr>
          <w:rFonts w:ascii="Times New Roman" w:hAnsi="Times New Roman"/>
          <w:sz w:val="24"/>
          <w:szCs w:val="24"/>
        </w:rPr>
        <w:t xml:space="preserve"> że oferta zawiera rażąco niską cenę w stosunku do przedmiotu zamówienia.</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 xml:space="preserve">9.  Osobą uprawnioną do kontaktu z Wykonawcami jest: </w:t>
      </w:r>
      <w:r>
        <w:rPr>
          <w:rFonts w:ascii="Times New Roman" w:hAnsi="Times New Roman"/>
          <w:sz w:val="24"/>
          <w:szCs w:val="24"/>
        </w:rPr>
        <w:t xml:space="preserve">Pani Agnieszka Stańczak, </w:t>
      </w:r>
      <w:proofErr w:type="spellStart"/>
      <w:r>
        <w:rPr>
          <w:rFonts w:ascii="Times New Roman" w:hAnsi="Times New Roman"/>
          <w:sz w:val="24"/>
          <w:szCs w:val="24"/>
        </w:rPr>
        <w:t>tel</w:t>
      </w:r>
      <w:proofErr w:type="spellEnd"/>
      <w:r>
        <w:rPr>
          <w:rFonts w:ascii="Times New Roman" w:hAnsi="Times New Roman"/>
          <w:sz w:val="24"/>
          <w:szCs w:val="24"/>
        </w:rPr>
        <w:t xml:space="preserve">: 56 62 15 832  lub 728 494 596 </w:t>
      </w:r>
    </w:p>
    <w:p w:rsidR="00ED0D3C" w:rsidRDefault="00ED0D3C" w:rsidP="00ED0D3C">
      <w:pPr>
        <w:spacing w:after="0" w:line="240" w:lineRule="auto"/>
        <w:ind w:left="426"/>
        <w:jc w:val="both"/>
        <w:rPr>
          <w:rFonts w:ascii="Times New Roman" w:hAnsi="Times New Roman"/>
          <w:sz w:val="24"/>
          <w:szCs w:val="24"/>
        </w:rPr>
      </w:pPr>
      <w:r>
        <w:rPr>
          <w:rFonts w:ascii="Times New Roman" w:hAnsi="Times New Roman"/>
          <w:sz w:val="24"/>
          <w:szCs w:val="24"/>
        </w:rPr>
        <w:t xml:space="preserve">W przypadku jakichkolwiek pytań uprzejmie prosimy o przesyłanie ich drogą e-mailową na adres: </w:t>
      </w:r>
      <w:hyperlink r:id="rId8" w:history="1">
        <w:r>
          <w:rPr>
            <w:rStyle w:val="Hipercze"/>
            <w:rFonts w:ascii="Times New Roman" w:hAnsi="Times New Roman"/>
            <w:sz w:val="24"/>
            <w:szCs w:val="24"/>
          </w:rPr>
          <w:t>a.stanczak@kujawsko-pomorskie.pl</w:t>
        </w:r>
      </w:hyperlink>
      <w:r>
        <w:rPr>
          <w:rFonts w:ascii="Times New Roman" w:hAnsi="Times New Roman"/>
          <w:sz w:val="24"/>
          <w:szCs w:val="24"/>
        </w:rPr>
        <w:t xml:space="preserve"> </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10. Wykonawcy mogą zadawać pytania do treści zapytania ofertowego, Zamawiający zastrzega sobie jednak możliwość nie odpowiadania na wszystkie pytania Wykonawców, a jedynie na uznane przez niego za istotne.</w:t>
      </w:r>
      <w:r>
        <w:rPr>
          <w:rFonts w:ascii="Times New Roman" w:hAnsi="Times New Roman"/>
          <w:sz w:val="24"/>
          <w:szCs w:val="24"/>
        </w:rPr>
        <w:t xml:space="preserve"> </w:t>
      </w:r>
    </w:p>
    <w:p w:rsidR="00ED0D3C" w:rsidRDefault="00ED0D3C" w:rsidP="00ED0D3C">
      <w:pPr>
        <w:spacing w:after="0" w:line="240" w:lineRule="auto"/>
        <w:ind w:firstLine="142"/>
        <w:jc w:val="both"/>
        <w:rPr>
          <w:rFonts w:ascii="Times New Roman" w:hAnsi="Times New Roman"/>
          <w:sz w:val="24"/>
          <w:szCs w:val="24"/>
        </w:rPr>
      </w:pPr>
      <w:r>
        <w:rPr>
          <w:rFonts w:ascii="Times New Roman" w:hAnsi="Times New Roman"/>
          <w:sz w:val="24"/>
          <w:szCs w:val="24"/>
        </w:rPr>
        <w:t>11. Na żądanie Wykonawców Zamawiający może zorganizować spotkanie w swojej siedzibie.</w:t>
      </w:r>
    </w:p>
    <w:p w:rsidR="00ED0D3C" w:rsidRDefault="00ED0D3C" w:rsidP="00ED0D3C">
      <w:pPr>
        <w:spacing w:after="0" w:line="240" w:lineRule="auto"/>
        <w:jc w:val="both"/>
        <w:rPr>
          <w:rFonts w:ascii="Times New Roman" w:hAnsi="Times New Roman"/>
          <w:sz w:val="24"/>
          <w:szCs w:val="24"/>
        </w:rPr>
      </w:pPr>
      <w:r>
        <w:rPr>
          <w:rFonts w:ascii="Times New Roman" w:hAnsi="Times New Roman"/>
          <w:sz w:val="24"/>
          <w:szCs w:val="24"/>
        </w:rPr>
        <w:t xml:space="preserve">       O miejscu i terminie spotkania Zamawiający poinformuje Wykonawców e-mailem.</w:t>
      </w:r>
    </w:p>
    <w:p w:rsidR="004478BE" w:rsidRDefault="004478BE" w:rsidP="00ED0D3C">
      <w:pPr>
        <w:spacing w:after="0" w:line="240" w:lineRule="auto"/>
        <w:jc w:val="both"/>
        <w:rPr>
          <w:rFonts w:ascii="Times New Roman" w:hAnsi="Times New Roman"/>
          <w:sz w:val="24"/>
          <w:szCs w:val="24"/>
        </w:rPr>
      </w:pPr>
    </w:p>
    <w:p w:rsidR="00ED0D3C" w:rsidRDefault="00ED0D3C" w:rsidP="00ED0D3C">
      <w:pPr>
        <w:pStyle w:val="Akapitzlist2"/>
        <w:numPr>
          <w:ilvl w:val="1"/>
          <w:numId w:val="11"/>
        </w:numPr>
        <w:tabs>
          <w:tab w:val="left" w:pos="567"/>
        </w:tabs>
        <w:jc w:val="both"/>
        <w:rPr>
          <w:rFonts w:cs="Times New Roman"/>
          <w:vanish/>
        </w:rPr>
      </w:pPr>
    </w:p>
    <w:p w:rsidR="00ED0D3C" w:rsidRDefault="00ED0D3C" w:rsidP="00ED0D3C">
      <w:pPr>
        <w:pStyle w:val="Akapitzlist2"/>
        <w:numPr>
          <w:ilvl w:val="1"/>
          <w:numId w:val="11"/>
        </w:numPr>
        <w:tabs>
          <w:tab w:val="left" w:pos="567"/>
        </w:tabs>
        <w:jc w:val="both"/>
        <w:rPr>
          <w:rFonts w:cs="Times New Roman"/>
          <w:vanish/>
        </w:rPr>
      </w:pP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b/>
          <w:sz w:val="24"/>
          <w:szCs w:val="24"/>
        </w:rPr>
        <w:t>9</w:t>
      </w:r>
      <w:r w:rsidR="00ED0D3C">
        <w:rPr>
          <w:rFonts w:ascii="Times New Roman" w:hAnsi="Times New Roman"/>
          <w:b/>
          <w:sz w:val="24"/>
          <w:szCs w:val="24"/>
        </w:rPr>
        <w:t xml:space="preserve">. </w:t>
      </w:r>
      <w:r w:rsidR="00ED0D3C">
        <w:rPr>
          <w:rFonts w:ascii="Times New Roman" w:hAnsi="Times New Roman"/>
          <w:b/>
          <w:sz w:val="24"/>
          <w:szCs w:val="24"/>
          <w:u w:val="single"/>
        </w:rPr>
        <w:t>Opis kryteriów, którymi będzie kierował się zamawiający przy wyborze ofert, wraz z podaniem wag tych kryteriów i sposobu oceny ofert</w:t>
      </w: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sz w:val="24"/>
          <w:szCs w:val="24"/>
        </w:rPr>
        <w:t>9</w:t>
      </w:r>
      <w:r w:rsidR="00ED0D3C">
        <w:rPr>
          <w:rFonts w:ascii="Times New Roman" w:hAnsi="Times New Roman"/>
          <w:sz w:val="24"/>
          <w:szCs w:val="24"/>
        </w:rPr>
        <w:t>.1. W niniejszym postępowaniu oferty złożone w każdej z części przedmiotu zamówienia będą oceniane według poniższych kryteriów:</w:t>
      </w:r>
    </w:p>
    <w:p w:rsidR="00ED0D3C" w:rsidRDefault="00ED0D3C" w:rsidP="00ED0D3C">
      <w:pPr>
        <w:spacing w:after="0" w:line="240" w:lineRule="auto"/>
        <w:jc w:val="both"/>
        <w:rPr>
          <w:rFonts w:ascii="Times New Roman" w:hAnsi="Times New Roman"/>
          <w:b/>
          <w:sz w:val="24"/>
          <w:szCs w:val="24"/>
        </w:rPr>
      </w:pPr>
    </w:p>
    <w:tbl>
      <w:tblPr>
        <w:tblW w:w="0" w:type="dxa"/>
        <w:tblInd w:w="466" w:type="dxa"/>
        <w:tblLayout w:type="fixed"/>
        <w:tblCellMar>
          <w:left w:w="40" w:type="dxa"/>
          <w:right w:w="40" w:type="dxa"/>
        </w:tblCellMar>
        <w:tblLook w:val="04A0" w:firstRow="1" w:lastRow="0" w:firstColumn="1" w:lastColumn="0" w:noHBand="0" w:noVBand="1"/>
      </w:tblPr>
      <w:tblGrid>
        <w:gridCol w:w="7086"/>
        <w:gridCol w:w="1599"/>
      </w:tblGrid>
      <w:tr w:rsidR="00ED0D3C" w:rsidTr="00ED0D3C">
        <w:trPr>
          <w:trHeight w:hRule="exact" w:val="514"/>
        </w:trPr>
        <w:tc>
          <w:tcPr>
            <w:tcW w:w="708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ED0D3C" w:rsidRDefault="00ED0D3C">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Kryterium</w:t>
            </w:r>
            <w:r>
              <w:rPr>
                <w:rFonts w:ascii="Times New Roman" w:hAnsi="Times New Roman"/>
                <w:color w:val="C00000"/>
                <w:sz w:val="24"/>
                <w:szCs w:val="24"/>
              </w:rPr>
              <w:t xml:space="preserve"> </w:t>
            </w:r>
          </w:p>
          <w:p w:rsidR="00ED0D3C" w:rsidRDefault="00ED0D3C">
            <w:pPr>
              <w:widowControl w:val="0"/>
              <w:shd w:val="clear" w:color="auto" w:fill="FFFFFF"/>
              <w:spacing w:after="0" w:line="240" w:lineRule="auto"/>
              <w:jc w:val="center"/>
              <w:rPr>
                <w:rFonts w:ascii="Times New Roman" w:hAnsi="Times New Roman"/>
                <w:b/>
                <w:sz w:val="24"/>
                <w:szCs w:val="24"/>
              </w:rPr>
            </w:pPr>
          </w:p>
        </w:tc>
        <w:tc>
          <w:tcPr>
            <w:tcW w:w="1599"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b/>
                <w:sz w:val="24"/>
                <w:szCs w:val="24"/>
              </w:rPr>
              <w:t xml:space="preserve">Waga </w:t>
            </w:r>
          </w:p>
        </w:tc>
      </w:tr>
      <w:tr w:rsidR="00ED0D3C" w:rsidTr="00ED0D3C">
        <w:trPr>
          <w:trHeight w:val="545"/>
        </w:trPr>
        <w:tc>
          <w:tcPr>
            <w:tcW w:w="7086" w:type="dxa"/>
            <w:tcBorders>
              <w:top w:val="single" w:sz="2" w:space="0" w:color="80808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r>
              <w:rPr>
                <w:rFonts w:ascii="Times New Roman" w:hAnsi="Times New Roman"/>
                <w:sz w:val="24"/>
                <w:szCs w:val="24"/>
              </w:rPr>
              <w:t>A. Cena brutto wykonania zamówienia (C)</w:t>
            </w: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tc>
        <w:tc>
          <w:tcPr>
            <w:tcW w:w="1599" w:type="dxa"/>
            <w:tcBorders>
              <w:top w:val="single" w:sz="2" w:space="0" w:color="80808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sz w:val="24"/>
                <w:szCs w:val="24"/>
              </w:rPr>
              <w:t>60 %</w:t>
            </w:r>
          </w:p>
        </w:tc>
      </w:tr>
      <w:tr w:rsidR="00ED0D3C" w:rsidTr="00ED0D3C">
        <w:trPr>
          <w:trHeight w:val="157"/>
        </w:trPr>
        <w:tc>
          <w:tcPr>
            <w:tcW w:w="7086" w:type="dxa"/>
            <w:tcBorders>
              <w:top w:val="single" w:sz="4" w:space="0" w:color="00000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sz w:val="24"/>
                <w:szCs w:val="24"/>
              </w:rPr>
              <w:t xml:space="preserve">Ilość zrealizowanych usług o podobnym zakresie </w:t>
            </w:r>
            <w:r>
              <w:rPr>
                <w:rFonts w:ascii="Times New Roman" w:hAnsi="Times New Roman"/>
                <w:color w:val="000000"/>
                <w:sz w:val="24"/>
                <w:szCs w:val="24"/>
              </w:rPr>
              <w:t>(I)</w:t>
            </w: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tc>
        <w:tc>
          <w:tcPr>
            <w:tcW w:w="1599" w:type="dxa"/>
            <w:tcBorders>
              <w:top w:val="single" w:sz="4" w:space="0" w:color="00000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40 %</w:t>
            </w:r>
          </w:p>
        </w:tc>
      </w:tr>
    </w:tbl>
    <w:p w:rsidR="00ED0D3C" w:rsidRDefault="00ED0D3C" w:rsidP="00ED0D3C">
      <w:pPr>
        <w:pStyle w:val="Akapitzlist2"/>
        <w:ind w:left="709" w:firstLine="11"/>
        <w:jc w:val="both"/>
        <w:rPr>
          <w:rFonts w:cs="Times New Roman"/>
          <w:color w:val="000000"/>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sz w:val="24"/>
          <w:szCs w:val="24"/>
        </w:rPr>
        <w:t>Ad. A.</w:t>
      </w:r>
      <w:r>
        <w:rPr>
          <w:rFonts w:ascii="Times New Roman" w:hAnsi="Times New Roman"/>
          <w:sz w:val="24"/>
          <w:szCs w:val="24"/>
        </w:rPr>
        <w:t xml:space="preserve"> Punktacja w kryterium”</w:t>
      </w:r>
      <w:r>
        <w:rPr>
          <w:rFonts w:ascii="Times New Roman" w:hAnsi="Times New Roman"/>
          <w:i/>
          <w:sz w:val="24"/>
          <w:szCs w:val="24"/>
        </w:rPr>
        <w:t xml:space="preserve"> Cena oferty brutto</w:t>
      </w:r>
      <w:r>
        <w:rPr>
          <w:rFonts w:ascii="Times New Roman" w:hAnsi="Times New Roman"/>
          <w:sz w:val="24"/>
          <w:szCs w:val="24"/>
        </w:rPr>
        <w:t xml:space="preserve">” (C) będzie wynikała z wartości brutto zapisanej w pkt 4.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Ze wszystkich wartości cen złożonych ofert, Zamawiający przyjmie wartość najmniejszą, jako C minimum (cena oferty najtańszej)</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sz w:val="24"/>
          <w:szCs w:val="24"/>
        </w:rPr>
        <w:tab/>
        <w:t xml:space="preserve">Punktacja za cenę oferty ustalona jest w sposób następujący: </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minimum</w:t>
      </w:r>
      <w:r>
        <w:rPr>
          <w:rFonts w:ascii="Times New Roman" w:hAnsi="Times New Roman"/>
          <w:b/>
          <w:bCs/>
          <w:sz w:val="24"/>
          <w:szCs w:val="24"/>
        </w:rPr>
        <w:t xml:space="preserve"> </w:t>
      </w:r>
      <w:r>
        <w:rPr>
          <w:rFonts w:ascii="Times New Roman" w:hAnsi="Times New Roman"/>
          <w:bCs/>
          <w:sz w:val="24"/>
          <w:szCs w:val="24"/>
        </w:rPr>
        <w:t>( tj. oferty najtańszej)</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Cena  = ----------------------------------------- x 100 PUNKTÓW x 60%</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(tj. oferty badanej)</w:t>
      </w:r>
    </w:p>
    <w:p w:rsidR="00ED0D3C" w:rsidRDefault="00ED0D3C" w:rsidP="00ED0D3C">
      <w:pPr>
        <w:tabs>
          <w:tab w:val="left" w:pos="360"/>
        </w:tabs>
        <w:spacing w:after="0" w:line="240" w:lineRule="auto"/>
        <w:ind w:left="709" w:right="98"/>
        <w:jc w:val="both"/>
        <w:rPr>
          <w:rFonts w:ascii="Times New Roman" w:hAnsi="Times New Roman"/>
          <w:bCs/>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bCs/>
          <w:sz w:val="24"/>
          <w:szCs w:val="24"/>
        </w:rPr>
        <w:t>Ad. B.</w:t>
      </w:r>
      <w:r>
        <w:rPr>
          <w:rFonts w:ascii="Times New Roman" w:hAnsi="Times New Roman"/>
          <w:bCs/>
          <w:sz w:val="24"/>
          <w:szCs w:val="24"/>
        </w:rPr>
        <w:t xml:space="preserve"> </w:t>
      </w:r>
      <w:r>
        <w:rPr>
          <w:rFonts w:ascii="Times New Roman" w:hAnsi="Times New Roman"/>
          <w:sz w:val="24"/>
          <w:szCs w:val="24"/>
        </w:rPr>
        <w:t xml:space="preserve">Punktacja w kryterium </w:t>
      </w:r>
      <w:r>
        <w:rPr>
          <w:rFonts w:ascii="Times New Roman" w:hAnsi="Times New Roman"/>
          <w:i/>
          <w:sz w:val="24"/>
          <w:szCs w:val="24"/>
        </w:rPr>
        <w:t xml:space="preserve">„Ilość zrealizowanych usług o podobnym zakresie </w:t>
      </w:r>
      <w:r>
        <w:rPr>
          <w:rFonts w:ascii="Times New Roman" w:hAnsi="Times New Roman"/>
          <w:i/>
          <w:color w:val="000000"/>
          <w:sz w:val="24"/>
          <w:szCs w:val="24"/>
        </w:rPr>
        <w:t>(I)”</w:t>
      </w:r>
      <w:r>
        <w:rPr>
          <w:rFonts w:ascii="Times New Roman" w:hAnsi="Times New Roman"/>
          <w:color w:val="000000"/>
          <w:sz w:val="24"/>
          <w:szCs w:val="24"/>
        </w:rPr>
        <w:t xml:space="preserve"> </w:t>
      </w:r>
      <w:r>
        <w:rPr>
          <w:rFonts w:ascii="Times New Roman" w:hAnsi="Times New Roman"/>
          <w:sz w:val="24"/>
          <w:szCs w:val="24"/>
        </w:rPr>
        <w:t xml:space="preserve">będzie wynikała z treści zapisanej w pkt 5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w:t>
      </w: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sz w:val="24"/>
          <w:szCs w:val="24"/>
        </w:rPr>
        <w:t xml:space="preserve">Punktacja za to kryterium ustalona jest w sposób następujący: </w:t>
      </w: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b/>
          <w:bCs/>
          <w:color w:val="FF0000"/>
          <w:sz w:val="24"/>
          <w:szCs w:val="24"/>
        </w:rPr>
      </w:pP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kryterium</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eastAsia="Times New Roman" w:hAnsi="Times New Roman"/>
                <w:b/>
                <w:sz w:val="24"/>
                <w:szCs w:val="24"/>
                <w:lang w:eastAsia="pl-PL"/>
              </w:rPr>
              <w:t>Liczba możliwych do uzyskania punktów</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3 zrealizowane usługi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0 punktów</w:t>
            </w:r>
          </w:p>
        </w:tc>
      </w:tr>
      <w:tr w:rsidR="00ED0D3C" w:rsidTr="00ED0D3C">
        <w:trPr>
          <w:trHeight w:val="553"/>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20 punktów</w:t>
            </w:r>
          </w:p>
        </w:tc>
      </w:tr>
      <w:tr w:rsidR="00ED0D3C" w:rsidTr="00ED0D3C">
        <w:trPr>
          <w:trHeight w:val="547"/>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więcej niż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40 punktów</w:t>
            </w:r>
          </w:p>
        </w:tc>
      </w:tr>
    </w:tbl>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 xml:space="preserve">Punkty w powyższym kryterium będą przyznawane wg wzoru: </w:t>
      </w: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ab/>
        <w:t>D = przyznana punktacja x 40%</w:t>
      </w: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4478BE" w:rsidP="00ED0D3C">
      <w:pPr>
        <w:spacing w:after="0" w:line="240" w:lineRule="auto"/>
        <w:ind w:left="426" w:hanging="426"/>
        <w:jc w:val="both"/>
        <w:rPr>
          <w:rFonts w:ascii="Times New Roman" w:hAnsi="Times New Roman"/>
          <w:b/>
          <w:color w:val="FF0000"/>
          <w:sz w:val="24"/>
          <w:szCs w:val="24"/>
          <w:u w:val="single"/>
        </w:rPr>
      </w:pPr>
      <w:r>
        <w:rPr>
          <w:rFonts w:ascii="Times New Roman" w:hAnsi="Times New Roman"/>
          <w:sz w:val="24"/>
          <w:szCs w:val="24"/>
        </w:rPr>
        <w:t>9</w:t>
      </w:r>
      <w:r w:rsidR="00ED0D3C">
        <w:rPr>
          <w:rFonts w:ascii="Times New Roman" w:hAnsi="Times New Roman"/>
          <w:sz w:val="24"/>
          <w:szCs w:val="24"/>
        </w:rPr>
        <w:t>.2. Jako najkorzystniejsza zostanie uznana oferta, która nie podlega odrzuceniu oraz uzyska najwyższą łączną ocenę (C+I) w wyżej wymienionych kryteriach.</w:t>
      </w:r>
    </w:p>
    <w:p w:rsidR="00ED0D3C" w:rsidRDefault="00ED0D3C" w:rsidP="00ED0D3C">
      <w:pPr>
        <w:tabs>
          <w:tab w:val="left" w:pos="397"/>
          <w:tab w:val="left" w:pos="567"/>
        </w:tabs>
        <w:spacing w:after="0" w:line="240" w:lineRule="auto"/>
        <w:jc w:val="both"/>
        <w:rPr>
          <w:rFonts w:ascii="Times New Roman" w:eastAsia="Times New Roman" w:hAnsi="Times New Roman"/>
          <w:b/>
          <w:sz w:val="24"/>
          <w:szCs w:val="24"/>
          <w:lang w:eastAsia="pl-PL"/>
        </w:rPr>
      </w:pPr>
    </w:p>
    <w:p w:rsidR="00ED0D3C" w:rsidRPr="00CE0424" w:rsidRDefault="004478BE" w:rsidP="00ED0D3C">
      <w:pPr>
        <w:tabs>
          <w:tab w:val="left" w:pos="397"/>
          <w:tab w:val="left" w:pos="567"/>
        </w:tabs>
        <w:spacing w:after="0" w:line="240" w:lineRule="auto"/>
        <w:jc w:val="both"/>
        <w:rPr>
          <w:rFonts w:ascii="Times New Roman" w:eastAsia="Times New Roman" w:hAnsi="Times New Roman"/>
          <w:b/>
          <w:sz w:val="24"/>
          <w:szCs w:val="24"/>
          <w:u w:val="single"/>
          <w:lang w:eastAsia="pl-PL"/>
        </w:rPr>
      </w:pPr>
      <w:r w:rsidRPr="00CE0424">
        <w:rPr>
          <w:rFonts w:ascii="Times New Roman" w:eastAsia="Times New Roman" w:hAnsi="Times New Roman"/>
          <w:b/>
          <w:sz w:val="24"/>
          <w:szCs w:val="24"/>
          <w:u w:val="single"/>
          <w:lang w:eastAsia="pl-PL"/>
        </w:rPr>
        <w:t>10</w:t>
      </w:r>
      <w:r w:rsidR="00ED0D3C" w:rsidRPr="00CE0424">
        <w:rPr>
          <w:rFonts w:ascii="Times New Roman" w:eastAsia="Times New Roman" w:hAnsi="Times New Roman"/>
          <w:b/>
          <w:sz w:val="24"/>
          <w:szCs w:val="24"/>
          <w:u w:val="single"/>
          <w:lang w:eastAsia="pl-PL"/>
        </w:rPr>
        <w:t xml:space="preserve">. Informacje o formalnościach jakie powinny zostać dopełnione po wyborze oferty w celu zawarcia umowy w sprawie zamówienia publicznego </w:t>
      </w:r>
    </w:p>
    <w:p w:rsidR="00ED0D3C" w:rsidRDefault="00ED0D3C" w:rsidP="00ED0D3C">
      <w:pPr>
        <w:tabs>
          <w:tab w:val="left" w:pos="397"/>
          <w:tab w:val="left" w:pos="567"/>
        </w:tabs>
        <w:spacing w:after="0" w:line="240" w:lineRule="auto"/>
        <w:ind w:left="357" w:hanging="357"/>
        <w:jc w:val="both"/>
        <w:rPr>
          <w:rFonts w:ascii="Times New Roman" w:eastAsia="Times New Roman" w:hAnsi="Times New Roman"/>
          <w:b/>
          <w:sz w:val="24"/>
          <w:szCs w:val="24"/>
          <w:lang w:eastAsia="pl-PL"/>
        </w:rPr>
      </w:pP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podpisze umowę z Wykonawcą, który przedłoży najkorzystniejszą ofertę z punktu widzenia kryteriów przyjętych w niniejszym Zapytaniu ofertowym.</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Zamawiający poinformuje Wykonawcę o terminie podpisania umowy, wybrany Wykonawca powinien przybyć we wskazane przez Zamawiającego miejsce w celu podpisania umowy.</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Na pisemny wniosek wybranego Wykonawcy, nie wyklucza się również możliwości podpisania umowy w trybie korespondencyjnym.</w:t>
      </w:r>
    </w:p>
    <w:p w:rsidR="00ED0D3C" w:rsidRDefault="00ED0D3C" w:rsidP="00ED0D3C">
      <w:pPr>
        <w:tabs>
          <w:tab w:val="left" w:pos="567"/>
        </w:tabs>
        <w:spacing w:after="0" w:line="240" w:lineRule="auto"/>
        <w:jc w:val="both"/>
        <w:rPr>
          <w:rFonts w:ascii="Times New Roman" w:eastAsia="Times New Roman" w:hAnsi="Times New Roman"/>
          <w:sz w:val="24"/>
          <w:szCs w:val="24"/>
          <w:lang w:eastAsia="pl-PL"/>
        </w:rPr>
      </w:pPr>
    </w:p>
    <w:p w:rsidR="00ED0D3C" w:rsidRPr="00CE0424"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sidRPr="00CE0424">
        <w:rPr>
          <w:rFonts w:ascii="Times New Roman" w:eastAsia="Times New Roman" w:hAnsi="Times New Roman"/>
          <w:b/>
          <w:sz w:val="24"/>
          <w:szCs w:val="24"/>
          <w:u w:val="single"/>
          <w:lang w:eastAsia="ar-SA"/>
        </w:rPr>
        <w:t>11</w:t>
      </w:r>
      <w:r w:rsidR="00ED0D3C" w:rsidRPr="00CE0424">
        <w:rPr>
          <w:rFonts w:ascii="Times New Roman" w:eastAsia="Times New Roman" w:hAnsi="Times New Roman"/>
          <w:b/>
          <w:sz w:val="24"/>
          <w:szCs w:val="24"/>
          <w:u w:val="single"/>
          <w:lang w:eastAsia="ar-SA"/>
        </w:rPr>
        <w:t xml:space="preserve">. Poprawa </w:t>
      </w:r>
      <w:r w:rsidR="00ED0D3C" w:rsidRPr="00CE0424">
        <w:rPr>
          <w:rFonts w:ascii="Times New Roman" w:eastAsia="Times New Roman" w:hAnsi="Times New Roman"/>
          <w:b/>
          <w:sz w:val="24"/>
          <w:szCs w:val="24"/>
          <w:u w:val="single"/>
          <w:lang w:eastAsia="pl-PL"/>
        </w:rPr>
        <w:t xml:space="preserve">oczywistych </w:t>
      </w:r>
      <w:r w:rsidR="00ED0D3C" w:rsidRPr="00CE0424">
        <w:rPr>
          <w:rFonts w:ascii="Times New Roman" w:eastAsia="Times New Roman" w:hAnsi="Times New Roman"/>
          <w:b/>
          <w:sz w:val="24"/>
          <w:szCs w:val="24"/>
          <w:u w:val="single"/>
          <w:lang w:eastAsia="ar-SA"/>
        </w:rPr>
        <w:t>omyłek, wyjaśnienie i uzupełnienie treści złożonej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zastrzega sobie możliwość poprawienia w ofercie </w:t>
      </w:r>
      <w:r>
        <w:rPr>
          <w:rFonts w:ascii="Times New Roman" w:eastAsia="Times New Roman" w:hAnsi="Times New Roman"/>
          <w:sz w:val="24"/>
          <w:szCs w:val="24"/>
          <w:lang w:eastAsia="pl-PL"/>
        </w:rPr>
        <w:t xml:space="preserve">oczywistych </w:t>
      </w:r>
      <w:r>
        <w:rPr>
          <w:rFonts w:ascii="Times New Roman" w:eastAsia="Times New Roman" w:hAnsi="Times New Roman"/>
          <w:sz w:val="24"/>
          <w:szCs w:val="24"/>
          <w:lang w:eastAsia="ar-SA"/>
        </w:rPr>
        <w:t>omyłek rachunkowych i pisarskich oraz wezwania do złożenia wyjaśnień dotyczących treści złożonej oferty lub uzupełnienia dokumentów.</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CE0424" w:rsidRDefault="004478BE" w:rsidP="00ED0D3C">
      <w:pPr>
        <w:widowControl w:val="0"/>
        <w:spacing w:after="0" w:line="240" w:lineRule="auto"/>
        <w:ind w:right="96"/>
        <w:jc w:val="both"/>
        <w:rPr>
          <w:rFonts w:ascii="Times New Roman" w:eastAsia="Times New Roman" w:hAnsi="Times New Roman"/>
          <w:b/>
          <w:sz w:val="24"/>
          <w:szCs w:val="24"/>
          <w:u w:val="single"/>
          <w:lang w:eastAsia="ar-SA"/>
        </w:rPr>
      </w:pPr>
      <w:r w:rsidRPr="00CE0424">
        <w:rPr>
          <w:rFonts w:ascii="Times New Roman" w:eastAsia="Times New Roman" w:hAnsi="Times New Roman"/>
          <w:b/>
          <w:sz w:val="24"/>
          <w:szCs w:val="24"/>
          <w:u w:val="single"/>
          <w:lang w:eastAsia="ar-SA"/>
        </w:rPr>
        <w:t>12</w:t>
      </w:r>
      <w:r w:rsidR="00ED0D3C" w:rsidRPr="00CE0424">
        <w:rPr>
          <w:rFonts w:ascii="Times New Roman" w:eastAsia="Times New Roman" w:hAnsi="Times New Roman"/>
          <w:b/>
          <w:sz w:val="24"/>
          <w:szCs w:val="24"/>
          <w:u w:val="single"/>
          <w:lang w:eastAsia="ar-SA"/>
        </w:rPr>
        <w:t>. Odrzucenie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przewiduje odrzucenie oferty na podstawie art. 89 PZP.</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CE0424" w:rsidRDefault="004478BE" w:rsidP="00ED0D3C">
      <w:pPr>
        <w:spacing w:after="0" w:line="240" w:lineRule="auto"/>
        <w:rPr>
          <w:rFonts w:ascii="Times New Roman" w:eastAsia="Times New Roman" w:hAnsi="Times New Roman"/>
          <w:b/>
          <w:sz w:val="24"/>
          <w:szCs w:val="24"/>
          <w:u w:val="single"/>
          <w:lang w:eastAsia="pl-PL"/>
        </w:rPr>
      </w:pPr>
      <w:r w:rsidRPr="00CE0424">
        <w:rPr>
          <w:rFonts w:ascii="Times New Roman" w:eastAsia="Times New Roman" w:hAnsi="Times New Roman"/>
          <w:b/>
          <w:sz w:val="24"/>
          <w:szCs w:val="24"/>
          <w:u w:val="single"/>
          <w:lang w:eastAsia="pl-PL"/>
        </w:rPr>
        <w:t>13</w:t>
      </w:r>
      <w:r w:rsidR="00ED0D3C" w:rsidRPr="00CE0424">
        <w:rPr>
          <w:rFonts w:ascii="Times New Roman" w:eastAsia="Times New Roman" w:hAnsi="Times New Roman"/>
          <w:b/>
          <w:sz w:val="24"/>
          <w:szCs w:val="24"/>
          <w:u w:val="single"/>
          <w:lang w:eastAsia="pl-PL"/>
        </w:rPr>
        <w:t>. Powody unieważnienia postępowania</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r>
        <w:rPr>
          <w:rFonts w:ascii="Times New Roman" w:eastAsia="Times New Roman" w:hAnsi="Times New Roman"/>
          <w:snapToGrid w:val="0"/>
          <w:kern w:val="20"/>
          <w:sz w:val="24"/>
          <w:szCs w:val="24"/>
          <w:lang w:eastAsia="pl-PL"/>
        </w:rPr>
        <w:t>Zamawiający zastrzega sobie prawo do zmian warunków postępowania lub jego unieważnienia w każdym momencie jego trwania do czasu opublikowania informacji o udzieleniu zamówienia bez podania przyczyn.</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kern w:val="20"/>
          <w:sz w:val="24"/>
          <w:szCs w:val="24"/>
          <w:lang w:eastAsia="pl-PL"/>
        </w:rPr>
      </w:pP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p>
    <w:p w:rsidR="00ED0D3C" w:rsidRDefault="00ED0D3C"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jc w:val="right"/>
        <w:rPr>
          <w:rFonts w:ascii="Times New Roman" w:hAnsi="Times New Roman"/>
          <w:bCs/>
          <w:i/>
          <w:sz w:val="24"/>
          <w:szCs w:val="24"/>
        </w:rPr>
      </w:pPr>
      <w:r>
        <w:rPr>
          <w:rFonts w:ascii="Times New Roman" w:hAnsi="Times New Roman"/>
          <w:b/>
          <w:sz w:val="24"/>
          <w:szCs w:val="24"/>
        </w:rPr>
        <w:t>Załącznik nr 1 do Zapytania ofertowego</w:t>
      </w: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spacing w:after="0" w:line="240" w:lineRule="auto"/>
        <w:ind w:left="45"/>
        <w:jc w:val="center"/>
        <w:rPr>
          <w:rFonts w:ascii="Times New Roman" w:hAnsi="Times New Roman"/>
          <w:b/>
          <w:bCs/>
          <w:sz w:val="24"/>
          <w:szCs w:val="24"/>
        </w:rPr>
      </w:pPr>
      <w:r>
        <w:rPr>
          <w:rFonts w:ascii="Times New Roman" w:hAnsi="Times New Roman"/>
          <w:b/>
          <w:sz w:val="24"/>
          <w:szCs w:val="24"/>
        </w:rPr>
        <w:t>F O R M U L A R Z    O F E R T Y</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bCs/>
          <w:sz w:val="24"/>
          <w:szCs w:val="24"/>
        </w:rPr>
        <w:t>1. Wykonawca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7655"/>
      </w:tblGrid>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Nazwa</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firmy</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korespondencji</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r>
              <w:rPr>
                <w:rFonts w:ascii="Times New Roman" w:eastAsia="Times New Roman" w:hAnsi="Times New Roman"/>
                <w:b/>
                <w:snapToGrid w:val="0"/>
                <w:sz w:val="24"/>
                <w:szCs w:val="24"/>
                <w:lang w:val="en-US" w:eastAsia="pl-PL"/>
              </w:rPr>
              <w:t>NIP</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Regon</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telefonu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faksu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e-mail</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Osoba</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kontaktu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bl>
    <w:p w:rsidR="00ED0D3C" w:rsidRDefault="00ED0D3C" w:rsidP="00ED0D3C">
      <w:pPr>
        <w:pStyle w:val="Tekstpodstawowy"/>
        <w:spacing w:after="0" w:line="240" w:lineRule="auto"/>
        <w:ind w:left="426" w:hanging="426"/>
        <w:rPr>
          <w:rFonts w:ascii="Times New Roman" w:hAnsi="Times New Roman"/>
          <w:b/>
          <w:i/>
          <w:sz w:val="24"/>
          <w:szCs w:val="24"/>
        </w:rPr>
      </w:pPr>
    </w:p>
    <w:p w:rsidR="00ED0D3C" w:rsidRDefault="00ED0D3C" w:rsidP="00ED0D3C">
      <w:pPr>
        <w:pStyle w:val="Tekstpodstawowy"/>
        <w:spacing w:after="0" w:line="240" w:lineRule="auto"/>
        <w:ind w:left="426" w:hanging="426"/>
        <w:rPr>
          <w:rFonts w:ascii="Times New Roman" w:hAnsi="Times New Roman"/>
          <w:i/>
          <w:sz w:val="24"/>
          <w:szCs w:val="24"/>
        </w:rPr>
      </w:pPr>
      <w:r>
        <w:rPr>
          <w:rFonts w:ascii="Times New Roman" w:hAnsi="Times New Roman"/>
          <w:b/>
          <w:i/>
          <w:sz w:val="24"/>
          <w:szCs w:val="24"/>
        </w:rPr>
        <w:t xml:space="preserve">2. </w:t>
      </w:r>
      <w:r>
        <w:rPr>
          <w:rFonts w:ascii="Times New Roman" w:hAnsi="Times New Roman"/>
          <w:b/>
          <w:i/>
          <w:sz w:val="24"/>
          <w:szCs w:val="24"/>
        </w:rPr>
        <w:tab/>
        <w:t>Zamawiający :</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sz w:val="24"/>
          <w:szCs w:val="24"/>
        </w:rPr>
        <w:t xml:space="preserve">Województwo Kujawsko-Pomorskie, ul. Targowa 13/15, 87-100 Toruń </w:t>
      </w:r>
    </w:p>
    <w:p w:rsidR="00ED0D3C" w:rsidRDefault="00ED0D3C" w:rsidP="00ED0D3C">
      <w:pPr>
        <w:pStyle w:val="Tekstpodstawowy21"/>
        <w:widowControl/>
        <w:tabs>
          <w:tab w:val="left" w:pos="426"/>
        </w:tabs>
        <w:ind w:left="0" w:firstLine="0"/>
        <w:rPr>
          <w:rFonts w:ascii="Times New Roman" w:hAnsi="Times New Roman" w:cs="Times New Roman"/>
          <w:sz w:val="24"/>
          <w:szCs w:val="24"/>
        </w:rPr>
      </w:pPr>
    </w:p>
    <w:p w:rsidR="00ED0D3C" w:rsidRDefault="00ED0D3C" w:rsidP="00ED0D3C">
      <w:pPr>
        <w:pStyle w:val="Tekstpodstawowy21"/>
        <w:widowControl/>
        <w:tabs>
          <w:tab w:val="left" w:pos="426"/>
        </w:tabs>
        <w:rPr>
          <w:rFonts w:ascii="Times New Roman" w:hAnsi="Times New Roman" w:cs="Times New Roman"/>
          <w:bCs/>
          <w:sz w:val="24"/>
          <w:szCs w:val="24"/>
        </w:rPr>
      </w:pPr>
    </w:p>
    <w:p w:rsidR="00ED0D3C" w:rsidRDefault="00ED0D3C" w:rsidP="00ED0D3C">
      <w:pPr>
        <w:pStyle w:val="Tekstpodstawowy21"/>
        <w:widowControl/>
        <w:tabs>
          <w:tab w:val="left" w:pos="426"/>
        </w:tabs>
        <w:ind w:left="0" w:firstLine="0"/>
        <w:rPr>
          <w:rFonts w:ascii="Times New Roman" w:hAnsi="Times New Roman" w:cs="Times New Roman"/>
          <w:b/>
          <w:bCs/>
          <w:sz w:val="24"/>
          <w:szCs w:val="24"/>
        </w:rPr>
      </w:pPr>
      <w:r>
        <w:rPr>
          <w:rFonts w:ascii="Times New Roman" w:hAnsi="Times New Roman" w:cs="Times New Roman"/>
          <w:b/>
          <w:bCs/>
          <w:sz w:val="24"/>
          <w:szCs w:val="24"/>
        </w:rPr>
        <w:t xml:space="preserve">3.Przedmiot zamówienia: </w:t>
      </w:r>
    </w:p>
    <w:p w:rsidR="007B0B56" w:rsidRDefault="007B0B56" w:rsidP="007B0B56">
      <w:pPr>
        <w:spacing w:after="0" w:line="240" w:lineRule="auto"/>
        <w:jc w:val="both"/>
        <w:rPr>
          <w:rFonts w:ascii="Times New Roman" w:hAnsi="Times New Roman"/>
          <w:b/>
          <w:i/>
          <w:sz w:val="24"/>
          <w:szCs w:val="24"/>
        </w:rPr>
      </w:pPr>
      <w:r>
        <w:rPr>
          <w:rFonts w:ascii="Times New Roman" w:hAnsi="Times New Roman"/>
          <w:b/>
          <w:sz w:val="24"/>
          <w:szCs w:val="24"/>
        </w:rPr>
        <w:t>W</w:t>
      </w:r>
      <w:r w:rsidRPr="00A01B93">
        <w:rPr>
          <w:rFonts w:ascii="Times New Roman" w:hAnsi="Times New Roman"/>
          <w:b/>
          <w:sz w:val="24"/>
          <w:szCs w:val="24"/>
        </w:rPr>
        <w:t>ykonanie usługi wyżywienia uczestników 7 jednodniowych wy</w:t>
      </w:r>
      <w:r w:rsidR="00BA1107">
        <w:rPr>
          <w:rFonts w:ascii="Times New Roman" w:hAnsi="Times New Roman"/>
          <w:b/>
          <w:sz w:val="24"/>
          <w:szCs w:val="24"/>
        </w:rPr>
        <w:t>cieczek edukacyjnych dla dzieci</w:t>
      </w:r>
      <w:r w:rsidRPr="00A01B93">
        <w:rPr>
          <w:rFonts w:ascii="Times New Roman" w:hAnsi="Times New Roman"/>
          <w:b/>
          <w:sz w:val="24"/>
          <w:szCs w:val="24"/>
        </w:rPr>
        <w:t xml:space="preserve"> i młodzieży z placówek oświatowych województwa kujawsko-pomorskiego zorganizowanych na terenie </w:t>
      </w:r>
      <w:r w:rsidR="00D6747B" w:rsidRPr="00D6747B">
        <w:rPr>
          <w:rFonts w:ascii="Times New Roman" w:hAnsi="Times New Roman"/>
          <w:b/>
          <w:sz w:val="24"/>
          <w:szCs w:val="24"/>
        </w:rPr>
        <w:t xml:space="preserve">Gostynińsko-Włocławskiego Parku Krajobrazowego </w:t>
      </w:r>
      <w:r w:rsidRPr="00A01B93">
        <w:rPr>
          <w:rFonts w:ascii="Times New Roman" w:hAnsi="Times New Roman"/>
          <w:b/>
          <w:sz w:val="24"/>
          <w:szCs w:val="24"/>
        </w:rPr>
        <w:t xml:space="preserve">w ramach projektu pn. </w:t>
      </w:r>
      <w:r w:rsidRPr="00A01B93">
        <w:rPr>
          <w:rFonts w:ascii="Times New Roman" w:hAnsi="Times New Roman"/>
          <w:b/>
          <w:i/>
          <w:sz w:val="24"/>
          <w:szCs w:val="24"/>
        </w:rPr>
        <w:t>„Edukacja społeczności obszarów chronionych województwa kujawsko-pomorskiego. Lubię tu być… na zielonym!” (wyżywienie)”.</w:t>
      </w:r>
    </w:p>
    <w:p w:rsidR="00ED0D3C" w:rsidRDefault="00ED0D3C" w:rsidP="00ED0D3C">
      <w:pPr>
        <w:tabs>
          <w:tab w:val="left" w:pos="360"/>
        </w:tabs>
        <w:spacing w:after="0" w:line="240" w:lineRule="auto"/>
        <w:ind w:left="360"/>
        <w:rPr>
          <w:rFonts w:ascii="Times New Roman" w:hAnsi="Times New Roman"/>
          <w:b/>
          <w:bCs/>
          <w:color w:val="000000"/>
          <w:sz w:val="24"/>
          <w:szCs w:val="24"/>
        </w:rPr>
      </w:pPr>
    </w:p>
    <w:p w:rsidR="00ED0D3C" w:rsidRDefault="00ED0D3C" w:rsidP="00ED0D3C">
      <w:pPr>
        <w:tabs>
          <w:tab w:val="left" w:pos="360"/>
        </w:tabs>
        <w:spacing w:after="0" w:line="240" w:lineRule="auto"/>
        <w:rPr>
          <w:rFonts w:ascii="Times New Roman" w:hAnsi="Times New Roman"/>
          <w:bCs/>
          <w:sz w:val="24"/>
          <w:szCs w:val="24"/>
          <w:u w:val="single"/>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bCs/>
          <w:sz w:val="24"/>
          <w:szCs w:val="24"/>
        </w:rPr>
        <w:t>Wartość całkowita oferty brutto w złotych polskich – wynagrodzenie uwzględnia wszelkie elementy opisane w Zapytaniu ofertowym</w:t>
      </w:r>
      <w:r>
        <w:rPr>
          <w:rFonts w:ascii="Times New Roman" w:hAnsi="Times New Roman"/>
          <w:b/>
          <w:bCs/>
          <w:sz w:val="24"/>
          <w:szCs w:val="24"/>
          <w:u w:val="single"/>
        </w:rPr>
        <w:t>:</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 (słownie)</w:t>
      </w:r>
    </w:p>
    <w:p w:rsidR="00ED0D3C" w:rsidRDefault="00ED0D3C"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5. Kryterium: </w:t>
      </w: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o podobnym zakresie w przeciągu roku od momentu złożenia oferty</w:t>
      </w: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zrealizowanej usługi</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b/>
                <w:sz w:val="24"/>
                <w:szCs w:val="24"/>
              </w:rPr>
            </w:pP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 xml:space="preserve"> o podobnym zakresie w przeciągu roku od momentu złożenia oferty</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D0D3C" w:rsidRDefault="00ED0D3C">
            <w:pPr>
              <w:tabs>
                <w:tab w:val="left" w:pos="284"/>
                <w:tab w:val="left" w:pos="426"/>
              </w:tabs>
              <w:spacing w:after="0" w:line="240" w:lineRule="auto"/>
              <w:ind w:right="72"/>
              <w:jc w:val="center"/>
              <w:rPr>
                <w:rFonts w:ascii="Times New Roman" w:hAnsi="Times New Roman"/>
                <w:sz w:val="24"/>
                <w:szCs w:val="24"/>
              </w:rPr>
            </w:pPr>
          </w:p>
        </w:tc>
      </w:tr>
    </w:tbl>
    <w:p w:rsidR="00ED0D3C" w:rsidRDefault="00ED0D3C" w:rsidP="00ED0D3C">
      <w:pPr>
        <w:tabs>
          <w:tab w:val="left" w:pos="284"/>
          <w:tab w:val="left" w:pos="360"/>
        </w:tabs>
        <w:spacing w:after="0" w:line="240" w:lineRule="auto"/>
        <w:jc w:val="both"/>
        <w:rPr>
          <w:rFonts w:ascii="Times New Roman" w:hAnsi="Times New Roman"/>
          <w:b/>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ab/>
        <w:t>Wykonawca oświadcza, że:</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.1. Zapoznał się i w pełni oraz bez żadnych zastrzeżeń akceptuje treść Zapytania ofertowego wraz z załącznikami,</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.2. Oferuje wykonanie przedmiotu zamówienia zgodnie z warunkami zapisanymi w Zapytaniu ofertowym i zał. do Zapytania ofertowego,</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.3. W pełni i bez żadnych zastrzeżeń akceptuje warunki umowy na wykonanie zamówienia zapisane w Zapytaniu ofertowym wraz z załącznikami i w przypadku wyboru jego oferty zobowiązuje się do zawarcia umowy na proponowanych w nim warunkach, </w:t>
      </w:r>
      <w:r w:rsidR="00ED0D3C">
        <w:rPr>
          <w:rFonts w:ascii="Times New Roman" w:eastAsia="Times New Roman" w:hAnsi="Times New Roman"/>
          <w:snapToGrid w:val="0"/>
          <w:position w:val="6"/>
          <w:sz w:val="24"/>
          <w:szCs w:val="24"/>
          <w:lang w:eastAsia="pl-PL"/>
        </w:rPr>
        <w:br/>
        <w:t>w miejscu i terminie wskazanym przez Zamawiającego,</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.4. Wszystkie wymagane w niniejszym postępowaniu przetargowym oświadczenia składa ze świadomością odpowiedzialności karnej za składanie fałszywych oświadczeń w celu uzyskania korzyści majątkowych,</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.5. Jest związany 30-dniowym terminem związania ofertą liczonym od daty ostatecznego terminu składania ofert,</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.6. Wybór mojej oferty prowadzi/nie prowadzi* do powstania u Zamawiającego obowiązku podatkowego zgodnie z przepisami o podatku od towarów i usług </w:t>
      </w:r>
    </w:p>
    <w:p w:rsidR="00ED0D3C" w:rsidRDefault="00ED0D3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(UWAGA: obowiązek podatkowy u Zamawiającego  powstaje np. w przypadku importu usług, importu towarów, w wewnątrzwspólnotowym nabyciu towarów, w sytuacji odwróconego naliczenia podatku VAT i w innych przypadkach wynikających z przepisów obowiązującego prawa): o wartości ……………………………………………netto zł (w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6</w:t>
      </w:r>
      <w:r w:rsidR="00ED0D3C" w:rsidRPr="00CE0424">
        <w:rPr>
          <w:rFonts w:ascii="Times New Roman" w:eastAsia="Times New Roman" w:hAnsi="Times New Roman"/>
          <w:snapToGrid w:val="0"/>
          <w:position w:val="6"/>
          <w:sz w:val="24"/>
          <w:szCs w:val="24"/>
          <w:lang w:eastAsia="pl-PL"/>
        </w:rPr>
        <w:t>.</w:t>
      </w:r>
      <w:r w:rsidR="00ED0D3C">
        <w:rPr>
          <w:rFonts w:ascii="Times New Roman" w:eastAsia="Times New Roman" w:hAnsi="Times New Roman"/>
          <w:snapToGrid w:val="0"/>
          <w:position w:val="6"/>
          <w:sz w:val="24"/>
          <w:szCs w:val="24"/>
          <w:lang w:eastAsia="pl-PL"/>
        </w:rPr>
        <w:t xml:space="preserve"> </w:t>
      </w:r>
      <w:r w:rsidR="00ED0D3C">
        <w:rPr>
          <w:rFonts w:ascii="Times New Roman" w:eastAsia="Times New Roman" w:hAnsi="Times New Roman"/>
          <w:b/>
          <w:snapToGrid w:val="0"/>
          <w:position w:val="6"/>
          <w:sz w:val="24"/>
          <w:szCs w:val="24"/>
          <w:lang w:eastAsia="pl-PL"/>
        </w:rPr>
        <w:t>Zamierzam/nie zamierzam</w:t>
      </w:r>
      <w:r w:rsidR="00ED0D3C">
        <w:rPr>
          <w:rFonts w:ascii="Times New Roman" w:eastAsia="Times New Roman" w:hAnsi="Times New Roman"/>
          <w:snapToGrid w:val="0"/>
          <w:position w:val="6"/>
          <w:sz w:val="24"/>
          <w:szCs w:val="24"/>
          <w:lang w:eastAsia="pl-PL"/>
        </w:rPr>
        <w:t>* powierzyć części zamówienia (należy podać jakie) ……………………………………… następującym podwykonawcom (należy podać firmy podwykonawców) ……………………………………,</w:t>
      </w:r>
    </w:p>
    <w:p w:rsidR="00ED0D3C" w:rsidRDefault="00CE0424"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7</w:t>
      </w:r>
      <w:r w:rsidR="00ED0D3C">
        <w:rPr>
          <w:rFonts w:ascii="Times New Roman" w:eastAsia="Times New Roman" w:hAnsi="Times New Roman"/>
          <w:snapToGrid w:val="0"/>
          <w:position w:val="6"/>
          <w:sz w:val="24"/>
          <w:szCs w:val="24"/>
          <w:lang w:eastAsia="pl-PL"/>
        </w:rPr>
        <w:t>. Przedmiot zamówienia spełnia normy dopuszczające go do sprzedaży na obszarze UE,</w:t>
      </w:r>
    </w:p>
    <w:p w:rsidR="00ED0D3C" w:rsidRDefault="00CE0424"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8</w:t>
      </w:r>
      <w:r w:rsidR="00ED0D3C">
        <w:rPr>
          <w:rFonts w:ascii="Times New Roman" w:eastAsia="Times New Roman" w:hAnsi="Times New Roman"/>
          <w:snapToGrid w:val="0"/>
          <w:position w:val="6"/>
          <w:sz w:val="24"/>
          <w:szCs w:val="24"/>
          <w:lang w:eastAsia="pl-PL"/>
        </w:rPr>
        <w:t>. Akceptuje termin realizacji zamówienia oraz termin płatności faktury.</w:t>
      </w:r>
    </w:p>
    <w:p w:rsidR="00ED0D3C" w:rsidRDefault="00CE0424"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hAnsi="Times New Roman"/>
          <w:sz w:val="24"/>
          <w:szCs w:val="24"/>
        </w:rPr>
        <w:t>9</w:t>
      </w:r>
      <w:r w:rsidR="00ED0D3C">
        <w:rPr>
          <w:rFonts w:ascii="Times New Roman" w:hAnsi="Times New Roman"/>
          <w:sz w:val="24"/>
          <w:szCs w:val="24"/>
        </w:rPr>
        <w:t>. Oświadcza, że informacje i dokumenty zawarte na stronach nr od ______ do ____ stanowią tajemnicę przedsiębiorstwa w rozumieniu przepisów o zwalczaniu nieuczciwej konkurencji,     co    wykazaliśmy     w     załączniku     nr ____ do    Oferty i zastrzega, że nie mogą być one udostępniane.</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1</w:t>
      </w:r>
      <w:r w:rsidR="00CE0424">
        <w:rPr>
          <w:rFonts w:ascii="Times New Roman" w:hAnsi="Times New Roman"/>
          <w:sz w:val="24"/>
          <w:szCs w:val="24"/>
        </w:rPr>
        <w:t>0</w:t>
      </w:r>
      <w:r>
        <w:rPr>
          <w:rFonts w:ascii="Times New Roman" w:hAnsi="Times New Roman"/>
          <w:sz w:val="24"/>
          <w:szCs w:val="24"/>
        </w:rPr>
        <w:t>. Ofertę składamy na ______________ stronach.</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CE0424" w:rsidP="00CE0424">
      <w:pPr>
        <w:spacing w:after="0" w:line="240" w:lineRule="auto"/>
        <w:jc w:val="both"/>
        <w:rPr>
          <w:rFonts w:ascii="Times New Roman" w:hAnsi="Times New Roman"/>
          <w:sz w:val="24"/>
          <w:szCs w:val="24"/>
        </w:rPr>
      </w:pPr>
      <w:r>
        <w:rPr>
          <w:rFonts w:ascii="Times New Roman" w:hAnsi="Times New Roman"/>
          <w:sz w:val="24"/>
          <w:szCs w:val="24"/>
        </w:rPr>
        <w:t>11</w:t>
      </w:r>
      <w:r w:rsidR="00ED0D3C">
        <w:rPr>
          <w:rFonts w:ascii="Times New Roman" w:hAnsi="Times New Roman"/>
          <w:sz w:val="24"/>
          <w:szCs w:val="24"/>
        </w:rPr>
        <w:t>. Wyrażam zgodę na przetwarzanie danych osobowych w zakresie niezbędnym do przeprowadzenia postępowania o zamówienie public</w:t>
      </w:r>
      <w:bookmarkStart w:id="0" w:name="_GoBack"/>
      <w:bookmarkEnd w:id="0"/>
      <w:r w:rsidR="00ED0D3C">
        <w:rPr>
          <w:rFonts w:ascii="Times New Roman" w:hAnsi="Times New Roman"/>
          <w:sz w:val="24"/>
          <w:szCs w:val="24"/>
        </w:rPr>
        <w:t xml:space="preserve">zne zgodnie z ustawą z dnia 29.08.1997 r. o ochronie danych osobowych (Dz. U. 2002, nr 101, poz. 926 z </w:t>
      </w:r>
      <w:proofErr w:type="spellStart"/>
      <w:r w:rsidR="00ED0D3C">
        <w:rPr>
          <w:rFonts w:ascii="Times New Roman" w:hAnsi="Times New Roman"/>
          <w:sz w:val="24"/>
          <w:szCs w:val="24"/>
        </w:rPr>
        <w:t>późn</w:t>
      </w:r>
      <w:proofErr w:type="spellEnd"/>
      <w:r w:rsidR="00ED0D3C">
        <w:rPr>
          <w:rFonts w:ascii="Times New Roman" w:hAnsi="Times New Roman"/>
          <w:sz w:val="24"/>
          <w:szCs w:val="24"/>
        </w:rPr>
        <w:t>. zmianami).</w:t>
      </w:r>
    </w:p>
    <w:p w:rsidR="00ED0D3C" w:rsidRDefault="00ED0D3C" w:rsidP="00ED0D3C">
      <w:pPr>
        <w:pStyle w:val="Tekstpodstawowy"/>
        <w:widowControl w:val="0"/>
        <w:tabs>
          <w:tab w:val="left" w:pos="284"/>
          <w:tab w:val="left" w:pos="9255"/>
        </w:tabs>
        <w:spacing w:after="0" w:line="240" w:lineRule="auto"/>
        <w:jc w:val="both"/>
        <w:rPr>
          <w:rFonts w:ascii="Times New Roman" w:hAnsi="Times New Roman"/>
          <w:b/>
          <w:i/>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nie potrzebne skreślić</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Podpis i pieczęć osoby uprawnionej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 występowania w imieniu Wykonawcy</w:t>
      </w:r>
    </w:p>
    <w:p w:rsidR="00ED0D3C" w:rsidRDefault="00ED0D3C" w:rsidP="00ED0D3C">
      <w:pPr>
        <w:pStyle w:val="Akapitzlist2"/>
        <w:widowControl w:val="0"/>
        <w:ind w:left="0" w:right="98"/>
        <w:jc w:val="both"/>
        <w:rPr>
          <w:rFonts w:cs="Times New Roman"/>
        </w:rPr>
      </w:pPr>
    </w:p>
    <w:p w:rsidR="00ED0D3C" w:rsidRDefault="00ED0D3C" w:rsidP="00ED0D3C">
      <w:pPr>
        <w:pStyle w:val="Akapitzlist2"/>
        <w:ind w:left="709"/>
        <w:jc w:val="both"/>
        <w:rPr>
          <w:rFonts w:cs="Times New Roman"/>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r>
        <w:rPr>
          <w:rFonts w:ascii="Times New Roman" w:hAnsi="Times New Roman"/>
          <w:b/>
          <w:sz w:val="24"/>
          <w:szCs w:val="24"/>
        </w:rPr>
        <w:t>Załącznik nr 2 do Zapytania ofertowego</w:t>
      </w: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lang w:eastAsia="ar-SA"/>
        </w:rPr>
      </w:pPr>
      <w:r>
        <w:rPr>
          <w:rFonts w:ascii="Times New Roman" w:hAnsi="Times New Roman"/>
          <w:sz w:val="24"/>
          <w:szCs w:val="24"/>
          <w:lang w:eastAsia="ar-SA"/>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ED0D3C" w:rsidRDefault="00ED0D3C" w:rsidP="00ED0D3C">
      <w:pPr>
        <w:numPr>
          <w:ilvl w:val="0"/>
          <w:numId w:val="13"/>
        </w:numPr>
        <w:tabs>
          <w:tab w:val="clear" w:pos="0"/>
          <w:tab w:val="num" w:pos="2559"/>
        </w:tabs>
        <w:suppressAutoHyphens/>
        <w:spacing w:after="0" w:line="240" w:lineRule="auto"/>
        <w:ind w:left="2559" w:right="6192" w:hanging="2417"/>
        <w:rPr>
          <w:rFonts w:ascii="Times New Roman" w:hAnsi="Times New Roman"/>
          <w:i/>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hAnsi="Times New Roman"/>
          <w:sz w:val="24"/>
          <w:szCs w:val="24"/>
        </w:rPr>
        <w:t xml:space="preserve">Niniejszym oświadczam, że spełniam opisane w zapytaniu ofertowym dot. </w:t>
      </w:r>
      <w:r w:rsidR="007B0B56">
        <w:rPr>
          <w:rFonts w:ascii="Times New Roman" w:hAnsi="Times New Roman"/>
          <w:b/>
          <w:sz w:val="24"/>
          <w:szCs w:val="24"/>
        </w:rPr>
        <w:t>wykonania</w:t>
      </w:r>
      <w:r w:rsidR="007B0B56" w:rsidRPr="00A01B93">
        <w:rPr>
          <w:rFonts w:ascii="Times New Roman" w:hAnsi="Times New Roman"/>
          <w:b/>
          <w:sz w:val="24"/>
          <w:szCs w:val="24"/>
        </w:rPr>
        <w:t xml:space="preserve"> usługi wyżywienia uczestników 7 jednodniowych wycieczek edukacyjnych dla dzieci  i młodzieży z placówek oświatowych województwa kujawsko-pomorskiego zorganizowanych na terenie </w:t>
      </w:r>
      <w:r w:rsidR="00D6747B" w:rsidRPr="00D6747B">
        <w:rPr>
          <w:rFonts w:ascii="Times New Roman" w:hAnsi="Times New Roman"/>
          <w:b/>
          <w:sz w:val="24"/>
          <w:szCs w:val="24"/>
        </w:rPr>
        <w:t>Gostynińsko-Włocławskiego Parku Krajobrazowego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sidR="007B0B56">
        <w:rPr>
          <w:rFonts w:ascii="Times New Roman" w:hAnsi="Times New Roman"/>
          <w:b/>
          <w:i/>
          <w:sz w:val="24"/>
          <w:szCs w:val="24"/>
        </w:rPr>
        <w:t xml:space="preserve"> </w:t>
      </w:r>
      <w:r>
        <w:rPr>
          <w:rFonts w:ascii="Times New Roman" w:hAnsi="Times New Roman"/>
          <w:sz w:val="24"/>
          <w:szCs w:val="24"/>
        </w:rPr>
        <w:t>warunki udziału w niniejszym postępowaniu.</w:t>
      </w: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suppressAutoHyphens/>
        <w:spacing w:after="0" w:line="240" w:lineRule="auto"/>
        <w:ind w:left="2559"/>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r>
        <w:rPr>
          <w:rFonts w:ascii="Times New Roman" w:hAnsi="Times New Roman"/>
          <w:b/>
          <w:sz w:val="24"/>
          <w:szCs w:val="24"/>
        </w:rPr>
        <w:t>Załącznik nr 3 do Zapytania ofertowego</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spacing w:after="0" w:line="240" w:lineRule="auto"/>
        <w:ind w:left="142"/>
        <w:jc w:val="both"/>
        <w:rPr>
          <w:rFonts w:ascii="Times New Roman" w:hAnsi="Times New Roman"/>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ab/>
        <w:t>Niniejszym oświadczam, że nie podlegam wykluczeniu z postępowania o udzielenie zamówienia na podstawie art. 24 ustawy prawo zamówień publicznych.</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947551" w:rsidRPr="00BA1107" w:rsidRDefault="00947551" w:rsidP="00BA1107">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sectPr w:rsidR="00947551" w:rsidRPr="00BA11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F3" w:rsidRDefault="008238F3" w:rsidP="00ED0D3C">
      <w:pPr>
        <w:spacing w:after="0" w:line="240" w:lineRule="auto"/>
      </w:pPr>
      <w:r>
        <w:separator/>
      </w:r>
    </w:p>
  </w:endnote>
  <w:endnote w:type="continuationSeparator" w:id="0">
    <w:p w:rsidR="008238F3" w:rsidRDefault="008238F3" w:rsidP="00ED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F3" w:rsidRDefault="008238F3" w:rsidP="00ED0D3C">
      <w:pPr>
        <w:spacing w:after="0" w:line="240" w:lineRule="auto"/>
      </w:pPr>
      <w:r>
        <w:separator/>
      </w:r>
    </w:p>
  </w:footnote>
  <w:footnote w:type="continuationSeparator" w:id="0">
    <w:p w:rsidR="008238F3" w:rsidRDefault="008238F3" w:rsidP="00ED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C" w:rsidRDefault="00ED0D3C">
    <w:pPr>
      <w:pStyle w:val="Nagwek"/>
    </w:pPr>
    <w:r>
      <w:rPr>
        <w:noProof/>
        <w:lang w:eastAsia="pl-PL"/>
      </w:rPr>
      <w:drawing>
        <wp:anchor distT="0" distB="0" distL="114300" distR="114300" simplePos="0" relativeHeight="251659264" behindDoc="0" locked="0" layoutInCell="1" allowOverlap="1" wp14:anchorId="7A51ECD9" wp14:editId="33F8374B">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142EA3A" wp14:editId="6F20729B">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4AD9A5B6" wp14:editId="1AB70545">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A24C904" wp14:editId="304063D7">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4"/>
    <w:multiLevelType w:val="multilevel"/>
    <w:tmpl w:val="5DAE45E8"/>
    <w:name w:val="WWNum19"/>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00000036"/>
    <w:multiLevelType w:val="multilevel"/>
    <w:tmpl w:val="00000036"/>
    <w:name w:val="WWNum53"/>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854" w:hanging="720"/>
      </w:pPr>
      <w:rPr>
        <w:b w:val="0"/>
      </w:rPr>
    </w:lvl>
    <w:lvl w:ilvl="3">
      <w:start w:val="1"/>
      <w:numFmt w:val="decimal"/>
      <w:lvlText w:val="%1.%2.%3.%4."/>
      <w:lvlJc w:val="left"/>
      <w:pPr>
        <w:tabs>
          <w:tab w:val="num" w:pos="0"/>
        </w:tabs>
        <w:ind w:left="2421" w:hanging="720"/>
      </w:pPr>
      <w:rPr>
        <w:b w:val="0"/>
      </w:rPr>
    </w:lvl>
    <w:lvl w:ilvl="4">
      <w:start w:val="1"/>
      <w:numFmt w:val="decimal"/>
      <w:lvlText w:val="%1.%2.%3.%4.%5."/>
      <w:lvlJc w:val="left"/>
      <w:pPr>
        <w:tabs>
          <w:tab w:val="num" w:pos="0"/>
        </w:tabs>
        <w:ind w:left="3348" w:hanging="1080"/>
      </w:pPr>
      <w:rPr>
        <w:b w:val="0"/>
      </w:rPr>
    </w:lvl>
    <w:lvl w:ilvl="5">
      <w:start w:val="1"/>
      <w:numFmt w:val="decimal"/>
      <w:lvlText w:val="%1.%2.%3.%4.%5.%6."/>
      <w:lvlJc w:val="left"/>
      <w:pPr>
        <w:tabs>
          <w:tab w:val="num" w:pos="0"/>
        </w:tabs>
        <w:ind w:left="3915" w:hanging="1080"/>
      </w:pPr>
      <w:rPr>
        <w:b w:val="0"/>
      </w:rPr>
    </w:lvl>
    <w:lvl w:ilvl="6">
      <w:start w:val="1"/>
      <w:numFmt w:val="decimal"/>
      <w:lvlText w:val="%1.%2.%3.%4.%5.%6.%7."/>
      <w:lvlJc w:val="left"/>
      <w:pPr>
        <w:tabs>
          <w:tab w:val="num" w:pos="0"/>
        </w:tabs>
        <w:ind w:left="4482" w:hanging="1080"/>
      </w:pPr>
      <w:rPr>
        <w:b w:val="0"/>
      </w:rPr>
    </w:lvl>
    <w:lvl w:ilvl="7">
      <w:start w:val="1"/>
      <w:numFmt w:val="decimal"/>
      <w:lvlText w:val="%1.%2.%3.%4.%5.%6.%7.%8."/>
      <w:lvlJc w:val="left"/>
      <w:pPr>
        <w:tabs>
          <w:tab w:val="num" w:pos="0"/>
        </w:tabs>
        <w:ind w:left="5409" w:hanging="1440"/>
      </w:pPr>
      <w:rPr>
        <w:b w:val="0"/>
      </w:rPr>
    </w:lvl>
    <w:lvl w:ilvl="8">
      <w:start w:val="1"/>
      <w:numFmt w:val="decimal"/>
      <w:lvlText w:val="%1.%2.%3.%4.%5.%6.%7.%8.%9."/>
      <w:lvlJc w:val="left"/>
      <w:pPr>
        <w:tabs>
          <w:tab w:val="num" w:pos="0"/>
        </w:tabs>
        <w:ind w:left="5976" w:hanging="1440"/>
      </w:pPr>
      <w:rPr>
        <w:b w:val="0"/>
      </w:rPr>
    </w:lvl>
  </w:abstractNum>
  <w:abstractNum w:abstractNumId="3" w15:restartNumberingAfterBreak="0">
    <w:nsid w:val="04276FA6"/>
    <w:multiLevelType w:val="hybridMultilevel"/>
    <w:tmpl w:val="03007C32"/>
    <w:lvl w:ilvl="0" w:tplc="6B6ED7A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40A15"/>
    <w:multiLevelType w:val="hybridMultilevel"/>
    <w:tmpl w:val="251E324E"/>
    <w:lvl w:ilvl="0" w:tplc="C526F7CC">
      <w:start w:val="1"/>
      <w:numFmt w:val="decimal"/>
      <w:lvlText w:val="%1)"/>
      <w:lvlJc w:val="left"/>
      <w:pPr>
        <w:tabs>
          <w:tab w:val="num" w:pos="930"/>
        </w:tabs>
        <w:ind w:left="930" w:hanging="360"/>
      </w:pPr>
    </w:lvl>
    <w:lvl w:ilvl="1" w:tplc="53DA30DA">
      <w:start w:val="1"/>
      <w:numFmt w:val="decimal"/>
      <w:lvlText w:val="%2."/>
      <w:lvlJc w:val="left"/>
      <w:pPr>
        <w:tabs>
          <w:tab w:val="num" w:pos="360"/>
        </w:tabs>
        <w:ind w:left="360" w:hanging="360"/>
      </w:pPr>
    </w:lvl>
    <w:lvl w:ilvl="2" w:tplc="0415001B">
      <w:start w:val="1"/>
      <w:numFmt w:val="lowerRoman"/>
      <w:lvlText w:val="%3."/>
      <w:lvlJc w:val="right"/>
      <w:pPr>
        <w:tabs>
          <w:tab w:val="num" w:pos="2370"/>
        </w:tabs>
        <w:ind w:left="2370" w:hanging="180"/>
      </w:pPr>
    </w:lvl>
    <w:lvl w:ilvl="3" w:tplc="0415000F">
      <w:start w:val="1"/>
      <w:numFmt w:val="decimal"/>
      <w:lvlText w:val="%4."/>
      <w:lvlJc w:val="left"/>
      <w:pPr>
        <w:tabs>
          <w:tab w:val="num" w:pos="3090"/>
        </w:tabs>
        <w:ind w:left="3090" w:hanging="360"/>
      </w:pPr>
    </w:lvl>
    <w:lvl w:ilvl="4" w:tplc="04150019">
      <w:start w:val="1"/>
      <w:numFmt w:val="lowerLetter"/>
      <w:lvlText w:val="%5."/>
      <w:lvlJc w:val="left"/>
      <w:pPr>
        <w:tabs>
          <w:tab w:val="num" w:pos="3810"/>
        </w:tabs>
        <w:ind w:left="3810" w:hanging="360"/>
      </w:pPr>
    </w:lvl>
    <w:lvl w:ilvl="5" w:tplc="0415001B">
      <w:start w:val="1"/>
      <w:numFmt w:val="lowerRoman"/>
      <w:lvlText w:val="%6."/>
      <w:lvlJc w:val="right"/>
      <w:pPr>
        <w:tabs>
          <w:tab w:val="num" w:pos="4530"/>
        </w:tabs>
        <w:ind w:left="4530" w:hanging="180"/>
      </w:pPr>
    </w:lvl>
    <w:lvl w:ilvl="6" w:tplc="0415000F">
      <w:start w:val="1"/>
      <w:numFmt w:val="decimal"/>
      <w:lvlText w:val="%7."/>
      <w:lvlJc w:val="left"/>
      <w:pPr>
        <w:tabs>
          <w:tab w:val="num" w:pos="5250"/>
        </w:tabs>
        <w:ind w:left="5250" w:hanging="360"/>
      </w:pPr>
    </w:lvl>
    <w:lvl w:ilvl="7" w:tplc="04150019">
      <w:start w:val="1"/>
      <w:numFmt w:val="lowerLetter"/>
      <w:lvlText w:val="%8."/>
      <w:lvlJc w:val="left"/>
      <w:pPr>
        <w:tabs>
          <w:tab w:val="num" w:pos="5970"/>
        </w:tabs>
        <w:ind w:left="5970" w:hanging="360"/>
      </w:pPr>
    </w:lvl>
    <w:lvl w:ilvl="8" w:tplc="0415001B">
      <w:start w:val="1"/>
      <w:numFmt w:val="lowerRoman"/>
      <w:lvlText w:val="%9."/>
      <w:lvlJc w:val="right"/>
      <w:pPr>
        <w:tabs>
          <w:tab w:val="num" w:pos="6690"/>
        </w:tabs>
        <w:ind w:left="6690" w:hanging="180"/>
      </w:pPr>
    </w:lvl>
  </w:abstractNum>
  <w:abstractNum w:abstractNumId="5" w15:restartNumberingAfterBreak="0">
    <w:nsid w:val="1BB93037"/>
    <w:multiLevelType w:val="hybridMultilevel"/>
    <w:tmpl w:val="B56ECE68"/>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F23CF7"/>
    <w:multiLevelType w:val="hybridMultilevel"/>
    <w:tmpl w:val="D798857A"/>
    <w:lvl w:ilvl="0" w:tplc="1EA86B04">
      <w:start w:val="2"/>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28D94ADC"/>
    <w:multiLevelType w:val="hybridMultilevel"/>
    <w:tmpl w:val="236EBFF2"/>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ED5077"/>
    <w:multiLevelType w:val="hybridMultilevel"/>
    <w:tmpl w:val="9D146E2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7553AF3"/>
    <w:multiLevelType w:val="hybridMultilevel"/>
    <w:tmpl w:val="250EDAC2"/>
    <w:lvl w:ilvl="0" w:tplc="F1CA6DD4">
      <w:start w:val="2"/>
      <w:numFmt w:val="decimal"/>
      <w:lvlText w:val="%1."/>
      <w:lvlJc w:val="left"/>
      <w:pPr>
        <w:ind w:left="72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3F4D3D"/>
    <w:multiLevelType w:val="hybridMultilevel"/>
    <w:tmpl w:val="D75C65E4"/>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371DE8"/>
    <w:multiLevelType w:val="hybridMultilevel"/>
    <w:tmpl w:val="A8A09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F26B7E"/>
    <w:multiLevelType w:val="hybridMultilevel"/>
    <w:tmpl w:val="1AB4E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0E550B"/>
    <w:multiLevelType w:val="hybridMultilevel"/>
    <w:tmpl w:val="ED706EF6"/>
    <w:lvl w:ilvl="0" w:tplc="1A9C44C0">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4" w15:restartNumberingAfterBreak="0">
    <w:nsid w:val="703C6E83"/>
    <w:multiLevelType w:val="hybridMultilevel"/>
    <w:tmpl w:val="B55042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1"/>
    <w:rsid w:val="00201BAD"/>
    <w:rsid w:val="004478BE"/>
    <w:rsid w:val="00467EBF"/>
    <w:rsid w:val="00650F14"/>
    <w:rsid w:val="007329D0"/>
    <w:rsid w:val="007B0B56"/>
    <w:rsid w:val="007C46BB"/>
    <w:rsid w:val="008224DE"/>
    <w:rsid w:val="008238F3"/>
    <w:rsid w:val="00947551"/>
    <w:rsid w:val="00972DF3"/>
    <w:rsid w:val="00A01B93"/>
    <w:rsid w:val="00AC3471"/>
    <w:rsid w:val="00BA1107"/>
    <w:rsid w:val="00CE0424"/>
    <w:rsid w:val="00D6747B"/>
    <w:rsid w:val="00ED0D3C"/>
    <w:rsid w:val="00ED2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AB8B-F00A-4012-A9F7-A2E56C77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D3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0D3C"/>
    <w:rPr>
      <w:color w:val="0563C1" w:themeColor="hyperlink"/>
      <w:u w:val="single"/>
    </w:rPr>
  </w:style>
  <w:style w:type="paragraph" w:styleId="Nagwek">
    <w:name w:val="header"/>
    <w:basedOn w:val="Normalny"/>
    <w:link w:val="NagwekZnak"/>
    <w:uiPriority w:val="99"/>
    <w:unhideWhenUsed/>
    <w:rsid w:val="00ED0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D3C"/>
    <w:rPr>
      <w:rFonts w:ascii="Calibri" w:eastAsia="Calibri" w:hAnsi="Calibri" w:cs="Times New Roman"/>
    </w:rPr>
  </w:style>
  <w:style w:type="paragraph" w:styleId="Stopka">
    <w:name w:val="footer"/>
    <w:basedOn w:val="Normalny"/>
    <w:link w:val="StopkaZnak"/>
    <w:uiPriority w:val="99"/>
    <w:unhideWhenUsed/>
    <w:rsid w:val="00ED0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D3C"/>
    <w:rPr>
      <w:rFonts w:ascii="Calibri" w:eastAsia="Calibri" w:hAnsi="Calibri" w:cs="Times New Roman"/>
    </w:rPr>
  </w:style>
  <w:style w:type="paragraph" w:styleId="Tekstpodstawowy">
    <w:name w:val="Body Text"/>
    <w:basedOn w:val="Normalny"/>
    <w:link w:val="TekstpodstawowyZnak"/>
    <w:uiPriority w:val="99"/>
    <w:semiHidden/>
    <w:unhideWhenUsed/>
    <w:rsid w:val="00ED0D3C"/>
    <w:pPr>
      <w:spacing w:after="120"/>
    </w:pPr>
  </w:style>
  <w:style w:type="character" w:customStyle="1" w:styleId="TekstpodstawowyZnak">
    <w:name w:val="Tekst podstawowy Znak"/>
    <w:basedOn w:val="Domylnaczcionkaakapitu"/>
    <w:link w:val="Tekstpodstawowy"/>
    <w:uiPriority w:val="99"/>
    <w:semiHidden/>
    <w:rsid w:val="00ED0D3C"/>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ED0D3C"/>
    <w:pPr>
      <w:spacing w:after="120"/>
      <w:ind w:left="283"/>
    </w:pPr>
  </w:style>
  <w:style w:type="character" w:customStyle="1" w:styleId="TekstpodstawowywcityZnak">
    <w:name w:val="Tekst podstawowy wcięty Znak"/>
    <w:basedOn w:val="Domylnaczcionkaakapitu"/>
    <w:link w:val="Tekstpodstawowywcity"/>
    <w:uiPriority w:val="99"/>
    <w:semiHidden/>
    <w:rsid w:val="00ED0D3C"/>
    <w:rPr>
      <w:rFonts w:ascii="Calibri" w:eastAsia="Calibri" w:hAnsi="Calibri" w:cs="Times New Roman"/>
    </w:rPr>
  </w:style>
  <w:style w:type="paragraph" w:styleId="Tekstpodstawowy2">
    <w:name w:val="Body Text 2"/>
    <w:basedOn w:val="Normalny"/>
    <w:link w:val="Tekstpodstawowy2Znak"/>
    <w:uiPriority w:val="99"/>
    <w:semiHidden/>
    <w:unhideWhenUsed/>
    <w:rsid w:val="00ED0D3C"/>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ED0D3C"/>
    <w:rPr>
      <w:rFonts w:ascii="Calibri" w:eastAsia="Calibri" w:hAnsi="Calibri" w:cs="Times New Roman"/>
      <w:lang w:val="x-none"/>
    </w:rPr>
  </w:style>
  <w:style w:type="character" w:customStyle="1" w:styleId="AkapitzlistZnak">
    <w:name w:val="Akapit z listą Znak"/>
    <w:aliases w:val="1.Nagłówek Znak,L1 Znak,Numerowanie Znak,List Paragraph Znak"/>
    <w:link w:val="Akapitzlist"/>
    <w:uiPriority w:val="34"/>
    <w:locked/>
    <w:rsid w:val="00ED0D3C"/>
    <w:rPr>
      <w:rFonts w:ascii="Calibri" w:eastAsia="Calibri" w:hAnsi="Calibri" w:cs="Times New Roman"/>
    </w:rPr>
  </w:style>
  <w:style w:type="paragraph" w:styleId="Akapitzlist">
    <w:name w:val="List Paragraph"/>
    <w:aliases w:val="1.Nagłówek,L1,Numerowanie,List Paragraph"/>
    <w:basedOn w:val="Normalny"/>
    <w:link w:val="AkapitzlistZnak"/>
    <w:uiPriority w:val="34"/>
    <w:qFormat/>
    <w:rsid w:val="00ED0D3C"/>
    <w:pPr>
      <w:ind w:left="708"/>
    </w:pPr>
  </w:style>
  <w:style w:type="paragraph" w:customStyle="1" w:styleId="Akapitzlist1">
    <w:name w:val="Akapit z listą1"/>
    <w:basedOn w:val="Normalny"/>
    <w:rsid w:val="00ED0D3C"/>
    <w:pPr>
      <w:spacing w:after="0" w:line="240" w:lineRule="auto"/>
      <w:ind w:left="720"/>
      <w:contextualSpacing/>
    </w:pPr>
    <w:rPr>
      <w:rFonts w:ascii="Times New Roman" w:hAnsi="Times New Roman"/>
      <w:sz w:val="24"/>
      <w:szCs w:val="24"/>
      <w:lang w:eastAsia="pl-PL"/>
    </w:rPr>
  </w:style>
  <w:style w:type="paragraph" w:customStyle="1" w:styleId="Tekstpodstawowy21">
    <w:name w:val="Tekst podstawowy 21"/>
    <w:basedOn w:val="Normalny"/>
    <w:rsid w:val="00ED0D3C"/>
    <w:pPr>
      <w:widowControl w:val="0"/>
      <w:suppressAutoHyphens/>
      <w:spacing w:after="0" w:line="240" w:lineRule="auto"/>
      <w:ind w:left="283" w:hanging="283"/>
      <w:jc w:val="both"/>
    </w:pPr>
    <w:rPr>
      <w:rFonts w:ascii="Arial" w:eastAsia="SimSun" w:hAnsi="Arial" w:cs="Arial"/>
      <w:kern w:val="2"/>
      <w:lang w:eastAsia="hi-IN" w:bidi="hi-IN"/>
    </w:rPr>
  </w:style>
  <w:style w:type="paragraph" w:customStyle="1" w:styleId="Akapitzlist2">
    <w:name w:val="Akapit z listą2"/>
    <w:basedOn w:val="Normalny"/>
    <w:rsid w:val="00ED0D3C"/>
    <w:pPr>
      <w:suppressAutoHyphens/>
      <w:spacing w:after="0" w:line="240" w:lineRule="auto"/>
      <w:ind w:left="708"/>
    </w:pPr>
    <w:rPr>
      <w:rFonts w:ascii="Times New Roman" w:eastAsia="SimSun" w:hAnsi="Times New Roman" w:cs="Lucida Sans"/>
      <w:kern w:val="2"/>
      <w:sz w:val="24"/>
      <w:szCs w:val="24"/>
      <w:lang w:eastAsia="hi-IN" w:bidi="hi-IN"/>
    </w:rPr>
  </w:style>
  <w:style w:type="paragraph" w:customStyle="1" w:styleId="Tekstpodstawowywcity21">
    <w:name w:val="Tekst podstawowy wcięty 21"/>
    <w:basedOn w:val="Normalny"/>
    <w:rsid w:val="00ED0D3C"/>
    <w:pPr>
      <w:suppressAutoHyphens/>
      <w:spacing w:after="0" w:line="240" w:lineRule="auto"/>
      <w:ind w:left="284" w:firstLine="424"/>
      <w:jc w:val="both"/>
    </w:pPr>
    <w:rPr>
      <w:rFonts w:ascii="Times New Roman" w:eastAsia="SimSun" w:hAnsi="Times New Roman" w:cs="Lucida Sans"/>
      <w:kern w:val="2"/>
      <w:sz w:val="24"/>
      <w:szCs w:val="20"/>
      <w:lang w:eastAsia="hi-IN" w:bidi="hi-IN"/>
    </w:rPr>
  </w:style>
  <w:style w:type="paragraph" w:styleId="Tekstdymka">
    <w:name w:val="Balloon Text"/>
    <w:basedOn w:val="Normalny"/>
    <w:link w:val="TekstdymkaZnak"/>
    <w:uiPriority w:val="99"/>
    <w:semiHidden/>
    <w:unhideWhenUsed/>
    <w:rsid w:val="007C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6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czak@kujawsko-pomorskie.pl" TargetMode="External"/><Relationship Id="rId3" Type="http://schemas.openxmlformats.org/officeDocument/2006/relationships/settings" Target="settings.xml"/><Relationship Id="rId7" Type="http://schemas.openxmlformats.org/officeDocument/2006/relationships/hyperlink" Target="mailto:a.stanczak@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3124</Words>
  <Characters>18744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Stańczak</dc:creator>
  <cp:keywords/>
  <dc:description/>
  <cp:lastModifiedBy>Paulina Straszyńska</cp:lastModifiedBy>
  <cp:revision>4</cp:revision>
  <cp:lastPrinted>2018-03-22T09:08:00Z</cp:lastPrinted>
  <dcterms:created xsi:type="dcterms:W3CDTF">2018-03-22T09:26:00Z</dcterms:created>
  <dcterms:modified xsi:type="dcterms:W3CDTF">2018-03-22T11:58:00Z</dcterms:modified>
</cp:coreProperties>
</file>