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iatkatabeli"/>
        <w:tblW w:w="949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402"/>
        <w:gridCol w:w="4144"/>
      </w:tblGrid>
      <w:tr w:rsidR="006D00F7" w:rsidRPr="004879FB" w:rsidTr="000C7B64">
        <w:trPr>
          <w:trHeight w:val="1760"/>
        </w:trPr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00F7" w:rsidRPr="004879FB" w:rsidRDefault="006D00F7" w:rsidP="000C7B64">
            <w:pPr>
              <w:pStyle w:val="Nagwek"/>
              <w:ind w:firstLine="142"/>
              <w:rPr>
                <w:rFonts w:ascii="Arial Narrow" w:hAnsi="Arial Narrow" w:cs="Tahoma"/>
                <w:color w:val="595959" w:themeColor="text1" w:themeTint="A6"/>
                <w:lang w:val="pl-PL"/>
              </w:rPr>
            </w:pPr>
            <w:r w:rsidRPr="004879FB">
              <w:rPr>
                <w:rFonts w:ascii="Arial Narrow" w:hAnsi="Arial Narrow" w:cs="Tahoma"/>
                <w:color w:val="595959" w:themeColor="text1" w:themeTint="A6"/>
                <w:lang w:val="pl-PL"/>
              </w:rPr>
              <w:t>PROJEKTANT WIODĄCY:</w:t>
            </w:r>
          </w:p>
          <w:p w:rsidR="006D00F7" w:rsidRPr="007F5B48" w:rsidRDefault="006D00F7" w:rsidP="000C7B64">
            <w:pPr>
              <w:pStyle w:val="Nagwek"/>
              <w:ind w:firstLine="142"/>
              <w:rPr>
                <w:rFonts w:ascii="Tahoma" w:hAnsi="Tahoma" w:cs="Tahoma"/>
                <w:color w:val="595959" w:themeColor="text1" w:themeTint="A6"/>
                <w:lang w:val="pl-PL"/>
              </w:rPr>
            </w:pPr>
            <w:proofErr w:type="spellStart"/>
            <w:r w:rsidRPr="007F5B48">
              <w:rPr>
                <w:rFonts w:ascii="Tahoma" w:hAnsi="Tahoma" w:cs="Tahoma"/>
                <w:b/>
                <w:color w:val="595959" w:themeColor="text1" w:themeTint="A6"/>
                <w:sz w:val="56"/>
                <w:szCs w:val="56"/>
                <w:lang w:val="pl-PL"/>
              </w:rPr>
              <w:t>home</w:t>
            </w:r>
            <w:r w:rsidRPr="007F5B48">
              <w:rPr>
                <w:rFonts w:ascii="Tahoma" w:hAnsi="Tahoma" w:cs="Tahoma"/>
                <w:color w:val="595959" w:themeColor="text1" w:themeTint="A6"/>
                <w:sz w:val="40"/>
                <w:szCs w:val="40"/>
                <w:lang w:val="pl-PL"/>
              </w:rPr>
              <w:t>OF</w:t>
            </w:r>
            <w:r w:rsidRPr="007F5B48">
              <w:rPr>
                <w:rFonts w:ascii="Tahoma" w:hAnsi="Tahoma" w:cs="Tahoma"/>
                <w:b/>
                <w:color w:val="595959" w:themeColor="text1" w:themeTint="A6"/>
                <w:sz w:val="56"/>
                <w:szCs w:val="56"/>
                <w:lang w:val="pl-PL"/>
              </w:rPr>
              <w:t>houses</w:t>
            </w:r>
            <w:proofErr w:type="spellEnd"/>
            <w:r w:rsidRPr="007F5B48">
              <w:rPr>
                <w:rFonts w:ascii="Tahoma" w:hAnsi="Tahoma" w:cs="Tahoma"/>
                <w:b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F5B48">
              <w:rPr>
                <w:rFonts w:ascii="Tahoma" w:hAnsi="Tahoma" w:cs="Tahoma"/>
                <w:color w:val="595959" w:themeColor="text1" w:themeTint="A6"/>
                <w:sz w:val="20"/>
                <w:szCs w:val="20"/>
                <w:lang w:val="pl-PL"/>
              </w:rPr>
              <w:t>Sp.z</w:t>
            </w:r>
            <w:proofErr w:type="spellEnd"/>
            <w:r w:rsidRPr="007F5B48">
              <w:rPr>
                <w:rFonts w:ascii="Tahoma" w:hAnsi="Tahoma" w:cs="Tahoma"/>
                <w:color w:val="595959" w:themeColor="text1" w:themeTint="A6"/>
                <w:sz w:val="20"/>
                <w:szCs w:val="20"/>
                <w:lang w:val="pl-PL"/>
              </w:rPr>
              <w:t xml:space="preserve"> o.o.</w:t>
            </w:r>
          </w:p>
          <w:p w:rsidR="006D00F7" w:rsidRPr="004879FB" w:rsidRDefault="006D00F7" w:rsidP="000C7B64">
            <w:pPr>
              <w:pStyle w:val="Nagwek"/>
              <w:ind w:firstLine="284"/>
              <w:rPr>
                <w:rFonts w:ascii="Arial Narrow" w:hAnsi="Arial Narrow"/>
                <w:color w:val="595959" w:themeColor="text1" w:themeTint="A6"/>
              </w:rPr>
            </w:pPr>
            <w:r w:rsidRPr="007F5B48">
              <w:rPr>
                <w:rFonts w:ascii="Arial Narrow" w:hAnsi="Arial Narrow"/>
                <w:color w:val="595959" w:themeColor="text1" w:themeTint="A6"/>
                <w:lang w:val="pl-PL"/>
              </w:rPr>
              <w:t>//61-879 Poznań //ul. </w:t>
            </w:r>
            <w:proofErr w:type="spellStart"/>
            <w:r w:rsidRPr="004879FB">
              <w:rPr>
                <w:rFonts w:ascii="Arial Narrow" w:hAnsi="Arial Narrow"/>
                <w:color w:val="595959" w:themeColor="text1" w:themeTint="A6"/>
              </w:rPr>
              <w:t>Łąkowa</w:t>
            </w:r>
            <w:proofErr w:type="spellEnd"/>
            <w:r w:rsidRPr="004879FB">
              <w:rPr>
                <w:rFonts w:ascii="Arial Narrow" w:hAnsi="Arial Narrow"/>
                <w:color w:val="595959" w:themeColor="text1" w:themeTint="A6"/>
              </w:rPr>
              <w:t> 21/20</w:t>
            </w:r>
          </w:p>
          <w:p w:rsidR="006D00F7" w:rsidRPr="004879FB" w:rsidRDefault="006D00F7" w:rsidP="000C7B64">
            <w:pPr>
              <w:pStyle w:val="Nagwek"/>
              <w:ind w:firstLine="284"/>
              <w:rPr>
                <w:rFonts w:ascii="Arial Narrow" w:hAnsi="Arial Narrow"/>
                <w:color w:val="595959" w:themeColor="text1" w:themeTint="A6"/>
              </w:rPr>
            </w:pPr>
            <w:r w:rsidRPr="004879FB">
              <w:rPr>
                <w:rFonts w:ascii="Arial Narrow" w:hAnsi="Arial Narrow"/>
                <w:color w:val="595959" w:themeColor="text1" w:themeTint="A6"/>
              </w:rPr>
              <w:t>//homeofhouses.com</w:t>
            </w:r>
          </w:p>
          <w:p w:rsidR="006D00F7" w:rsidRPr="004879FB" w:rsidRDefault="006D00F7" w:rsidP="000C7B64">
            <w:pPr>
              <w:pStyle w:val="Nagwek"/>
              <w:ind w:firstLine="284"/>
              <w:rPr>
                <w:rFonts w:ascii="Arial Narrow" w:hAnsi="Arial Narrow"/>
                <w:color w:val="595959" w:themeColor="text1" w:themeTint="A6"/>
              </w:rPr>
            </w:pPr>
            <w:r w:rsidRPr="004879FB">
              <w:rPr>
                <w:rFonts w:ascii="Arial Narrow" w:hAnsi="Arial Narrow"/>
                <w:color w:val="595959" w:themeColor="text1" w:themeTint="A6"/>
              </w:rPr>
              <w:t>//</w:t>
            </w:r>
            <w:proofErr w:type="spellStart"/>
            <w:r w:rsidRPr="004879FB">
              <w:rPr>
                <w:rFonts w:ascii="Arial Narrow" w:hAnsi="Arial Narrow"/>
                <w:color w:val="595959" w:themeColor="text1" w:themeTint="A6"/>
              </w:rPr>
              <w:t>tel</w:t>
            </w:r>
            <w:proofErr w:type="spellEnd"/>
            <w:r w:rsidRPr="004879FB">
              <w:rPr>
                <w:rFonts w:ascii="Arial Narrow" w:hAnsi="Arial Narrow"/>
                <w:color w:val="595959" w:themeColor="text1" w:themeTint="A6"/>
              </w:rPr>
              <w:t>/fax: +48 (61) 853 53 50</w:t>
            </w:r>
          </w:p>
          <w:p w:rsidR="006D00F7" w:rsidRPr="004879FB" w:rsidRDefault="006D00F7" w:rsidP="000C7B64">
            <w:pPr>
              <w:pStyle w:val="Nagwek"/>
              <w:ind w:firstLine="284"/>
              <w:rPr>
                <w:rFonts w:ascii="Arial Narrow" w:hAnsi="Arial Narrow"/>
                <w:color w:val="595959" w:themeColor="text1" w:themeTint="A6"/>
              </w:rPr>
            </w:pPr>
            <w:r w:rsidRPr="004879FB">
              <w:rPr>
                <w:rFonts w:ascii="Arial Narrow" w:hAnsi="Arial Narrow"/>
                <w:color w:val="595959" w:themeColor="text1" w:themeTint="A6"/>
              </w:rPr>
              <w:t>//</w:t>
            </w:r>
            <w:proofErr w:type="spellStart"/>
            <w:r w:rsidRPr="004879FB">
              <w:rPr>
                <w:rFonts w:ascii="Arial Narrow" w:hAnsi="Arial Narrow"/>
                <w:color w:val="595959" w:themeColor="text1" w:themeTint="A6"/>
              </w:rPr>
              <w:t>tel</w:t>
            </w:r>
            <w:proofErr w:type="spellEnd"/>
            <w:r w:rsidRPr="004879FB">
              <w:rPr>
                <w:rFonts w:ascii="Arial Narrow" w:hAnsi="Arial Narrow"/>
                <w:color w:val="595959" w:themeColor="text1" w:themeTint="A6"/>
              </w:rPr>
              <w:t>: +48(61)851 95 03</w:t>
            </w:r>
          </w:p>
          <w:p w:rsidR="006D00F7" w:rsidRPr="004879FB" w:rsidRDefault="006D00F7" w:rsidP="000C7B64">
            <w:pPr>
              <w:pStyle w:val="Nagwek"/>
              <w:ind w:firstLine="284"/>
              <w:rPr>
                <w:rFonts w:ascii="Arial Narrow" w:hAnsi="Arial Narrow"/>
                <w:color w:val="595959" w:themeColor="text1" w:themeTint="A6"/>
              </w:rPr>
            </w:pPr>
          </w:p>
          <w:p w:rsidR="006D00F7" w:rsidRPr="001045DB" w:rsidRDefault="004B78A0" w:rsidP="001045DB">
            <w:pPr>
              <w:pStyle w:val="Nagwek"/>
              <w:ind w:firstLine="284"/>
              <w:jc w:val="right"/>
              <w:rPr>
                <w:rFonts w:asciiTheme="minorHAnsi" w:hAnsiTheme="minorHAnsi" w:cs="Tahoma"/>
                <w:b/>
                <w:color w:val="595959" w:themeColor="text1" w:themeTint="A6"/>
              </w:rPr>
            </w:pPr>
            <w:r>
              <w:rPr>
                <w:rFonts w:asciiTheme="minorHAnsi" w:hAnsiTheme="minorHAnsi" w:cs="Tahoma"/>
                <w:b/>
                <w:color w:val="595959" w:themeColor="text1" w:themeTint="A6"/>
              </w:rPr>
              <w:t>STYCZEŃ</w:t>
            </w:r>
            <w:r w:rsidR="001045DB" w:rsidRPr="001045DB">
              <w:rPr>
                <w:rFonts w:asciiTheme="minorHAnsi" w:hAnsiTheme="minorHAnsi" w:cs="Tahoma"/>
                <w:b/>
                <w:color w:val="595959" w:themeColor="text1" w:themeTint="A6"/>
              </w:rPr>
              <w:t xml:space="preserve"> 2015</w:t>
            </w:r>
          </w:p>
        </w:tc>
      </w:tr>
      <w:tr w:rsidR="006D00F7" w:rsidRPr="007F5B48" w:rsidTr="000C7B64"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00F7" w:rsidRPr="00087135" w:rsidRDefault="006D00F7" w:rsidP="000C7B64">
            <w:pPr>
              <w:ind w:left="142"/>
              <w:jc w:val="center"/>
              <w:rPr>
                <w:rStyle w:val="Odwoaniedelikatne"/>
                <w:color w:val="595959" w:themeColor="text1" w:themeTint="A6"/>
                <w:sz w:val="24"/>
                <w:u w:val="none"/>
                <w:lang w:val="pl-PL"/>
              </w:rPr>
            </w:pPr>
          </w:p>
          <w:p w:rsidR="006D00F7" w:rsidRPr="004879FB" w:rsidRDefault="006D00F7" w:rsidP="006D00F7">
            <w:pPr>
              <w:ind w:left="142" w:firstLine="0"/>
              <w:rPr>
                <w:rStyle w:val="Odwoaniedelikatne"/>
                <w:b/>
                <w:color w:val="595959" w:themeColor="text1" w:themeTint="A6"/>
                <w:sz w:val="40"/>
                <w:szCs w:val="40"/>
                <w:u w:val="none"/>
                <w:lang w:val="pl-PL"/>
              </w:rPr>
            </w:pPr>
            <w:r w:rsidRPr="004879FB">
              <w:rPr>
                <w:rStyle w:val="Odwoaniedelikatne"/>
                <w:color w:val="595959" w:themeColor="text1" w:themeTint="A6"/>
                <w:sz w:val="40"/>
                <w:szCs w:val="40"/>
                <w:u w:val="none"/>
                <w:lang w:val="pl-PL"/>
              </w:rPr>
              <w:t>ROZBUDOWA BUDYNKU URZĘDU MARSZAŁKOWSKIEGO WOJEWÓDZTWA KUJAWSKO-POMORSKIEGO ORAZ JEGO REMONT I PRZEBUDOWA WRAZ Z ZAGOSPODAROWANIEM</w:t>
            </w:r>
          </w:p>
          <w:p w:rsidR="006D00F7" w:rsidRPr="004879FB" w:rsidRDefault="006D00F7" w:rsidP="000C7B64">
            <w:pPr>
              <w:jc w:val="center"/>
              <w:rPr>
                <w:rStyle w:val="Odwoaniedelikatne"/>
                <w:color w:val="595959" w:themeColor="text1" w:themeTint="A6"/>
                <w:sz w:val="24"/>
                <w:u w:val="none"/>
                <w:lang w:val="pl-PL"/>
              </w:rPr>
            </w:pPr>
          </w:p>
        </w:tc>
      </w:tr>
      <w:tr w:rsidR="006D00F7" w:rsidRPr="007F5B48" w:rsidTr="000C7B64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0F7" w:rsidRPr="004879FB" w:rsidRDefault="006D00F7" w:rsidP="006D00F7">
            <w:pPr>
              <w:ind w:firstLine="0"/>
              <w:rPr>
                <w:rStyle w:val="Odwoaniedelikatne"/>
                <w:smallCaps/>
                <w:color w:val="595959" w:themeColor="text1" w:themeTint="A6"/>
                <w:sz w:val="20"/>
                <w:szCs w:val="20"/>
                <w:u w:val="none"/>
              </w:rPr>
            </w:pPr>
            <w:r w:rsidRPr="004879FB">
              <w:rPr>
                <w:rStyle w:val="Odwoaniedelikatne"/>
                <w:color w:val="595959" w:themeColor="text1" w:themeTint="A6"/>
                <w:sz w:val="20"/>
                <w:szCs w:val="20"/>
                <w:u w:val="none"/>
              </w:rPr>
              <w:t>OBIEKT OBJĘTY PROJEKTEM:</w:t>
            </w:r>
          </w:p>
        </w:tc>
        <w:tc>
          <w:tcPr>
            <w:tcW w:w="7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00F7" w:rsidRPr="00E13005" w:rsidRDefault="006D00F7" w:rsidP="006D00F7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</w:pPr>
            <w:r w:rsidRPr="00E13005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>BUDYNEK URZĘDU MARSZAŁKOWSKIEGO WOJEWÓDZTWA KUJAWSKO-POMORSKIEGO</w:t>
            </w:r>
          </w:p>
          <w:p w:rsidR="006D00F7" w:rsidRPr="00E13005" w:rsidRDefault="006D00F7" w:rsidP="006D00F7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</w:pPr>
            <w:r w:rsidRPr="00E13005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>PL. TEATRALNY 2, 87-100 TORUŃ</w:t>
            </w:r>
          </w:p>
          <w:p w:rsidR="006D00F7" w:rsidRPr="00E13005" w:rsidRDefault="007C60A4" w:rsidP="007C60A4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</w:pPr>
            <w:r w:rsidRPr="007C60A4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 xml:space="preserve">działki: 6/2, 6/4, 6/5, 6/6, 6/13, 6/14, 6/15, 7/1, 9/1, 10; obręb 14, arkusz mapy 1 </w:t>
            </w:r>
          </w:p>
        </w:tc>
      </w:tr>
      <w:tr w:rsidR="006D00F7" w:rsidRPr="007F5B48" w:rsidTr="000C7B64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0F7" w:rsidRPr="004879FB" w:rsidRDefault="006D00F7" w:rsidP="006D00F7">
            <w:pPr>
              <w:ind w:firstLine="0"/>
              <w:rPr>
                <w:rStyle w:val="Odwoaniedelikatne"/>
                <w:color w:val="595959" w:themeColor="text1" w:themeTint="A6"/>
                <w:sz w:val="20"/>
                <w:szCs w:val="20"/>
                <w:u w:val="none"/>
              </w:rPr>
            </w:pPr>
            <w:r w:rsidRPr="004879FB">
              <w:rPr>
                <w:rStyle w:val="Odwoaniedelikatne"/>
                <w:color w:val="595959" w:themeColor="text1" w:themeTint="A6"/>
                <w:sz w:val="20"/>
                <w:szCs w:val="20"/>
                <w:u w:val="none"/>
              </w:rPr>
              <w:t>INWESTOR:</w:t>
            </w:r>
          </w:p>
        </w:tc>
        <w:tc>
          <w:tcPr>
            <w:tcW w:w="7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8BB" w:rsidRPr="00E13005" w:rsidRDefault="00B048BB" w:rsidP="00B048BB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</w:pPr>
            <w:r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>WOJEWÓDZTWO KUJAWSKO-POMORSKIE</w:t>
            </w:r>
          </w:p>
          <w:p w:rsidR="006D00F7" w:rsidRPr="00E13005" w:rsidRDefault="006D00F7" w:rsidP="006D00F7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</w:pPr>
            <w:r w:rsidRPr="00E13005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>Plac Teatralny 2, 87-100 Toruń</w:t>
            </w:r>
          </w:p>
          <w:p w:rsidR="006D00F7" w:rsidRPr="00E13005" w:rsidRDefault="006D00F7" w:rsidP="000C7B64">
            <w:pPr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  <w:sz w:val="24"/>
                <w:u w:val="none"/>
                <w:lang w:val="pl-PL"/>
              </w:rPr>
            </w:pPr>
          </w:p>
        </w:tc>
      </w:tr>
      <w:tr w:rsidR="006D00F7" w:rsidRPr="007C60A4" w:rsidTr="000C7B64">
        <w:tc>
          <w:tcPr>
            <w:tcW w:w="1951" w:type="dxa"/>
            <w:tcBorders>
              <w:right w:val="single" w:sz="4" w:space="0" w:color="auto"/>
            </w:tcBorders>
            <w:shd w:val="clear" w:color="auto" w:fill="auto"/>
          </w:tcPr>
          <w:p w:rsidR="006D00F7" w:rsidRPr="004879FB" w:rsidRDefault="006D00F7" w:rsidP="006D00F7">
            <w:pPr>
              <w:ind w:firstLine="0"/>
              <w:rPr>
                <w:rStyle w:val="Odwoaniedelikatne"/>
                <w:smallCaps/>
                <w:color w:val="595959" w:themeColor="text1" w:themeTint="A6"/>
                <w:sz w:val="20"/>
                <w:szCs w:val="20"/>
                <w:u w:val="none"/>
              </w:rPr>
            </w:pPr>
            <w:r w:rsidRPr="004879FB">
              <w:rPr>
                <w:rStyle w:val="Odwoaniedelikatne"/>
                <w:color w:val="595959" w:themeColor="text1" w:themeTint="A6"/>
                <w:sz w:val="20"/>
                <w:szCs w:val="20"/>
                <w:u w:val="none"/>
              </w:rPr>
              <w:t>BRANŻA</w:t>
            </w:r>
          </w:p>
        </w:tc>
        <w:tc>
          <w:tcPr>
            <w:tcW w:w="754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D00F7" w:rsidRPr="004D2A02" w:rsidRDefault="006D00F7" w:rsidP="007C60A4">
            <w:pPr>
              <w:ind w:firstLine="0"/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  <w:sz w:val="40"/>
                <w:szCs w:val="40"/>
                <w:u w:val="none"/>
                <w:lang w:val="pl-PL"/>
              </w:rPr>
            </w:pPr>
            <w:r w:rsidRPr="004D2A02">
              <w:rPr>
                <w:rStyle w:val="Odwoaniedelikatne"/>
                <w:rFonts w:ascii="Arial Narrow" w:hAnsi="Arial Narrow"/>
                <w:color w:val="595959" w:themeColor="text1" w:themeTint="A6"/>
                <w:sz w:val="40"/>
                <w:szCs w:val="40"/>
                <w:u w:val="none"/>
                <w:lang w:val="pl-PL"/>
              </w:rPr>
              <w:t>P</w:t>
            </w:r>
            <w:r w:rsidR="007C60A4" w:rsidRPr="004D2A02">
              <w:rPr>
                <w:rStyle w:val="Odwoaniedelikatne"/>
                <w:rFonts w:ascii="Arial Narrow" w:hAnsi="Arial Narrow"/>
                <w:color w:val="595959" w:themeColor="text1" w:themeTint="A6"/>
                <w:sz w:val="40"/>
                <w:szCs w:val="40"/>
                <w:u w:val="none"/>
                <w:lang w:val="pl-PL"/>
              </w:rPr>
              <w:t>ROJEKT</w:t>
            </w:r>
            <w:r w:rsidRPr="004D2A02">
              <w:rPr>
                <w:rStyle w:val="Odwoaniedelikatne"/>
                <w:rFonts w:ascii="Arial Narrow" w:hAnsi="Arial Narrow"/>
                <w:color w:val="595959" w:themeColor="text1" w:themeTint="A6"/>
                <w:sz w:val="40"/>
                <w:szCs w:val="40"/>
                <w:u w:val="none"/>
                <w:lang w:val="pl-PL"/>
              </w:rPr>
              <w:t xml:space="preserve"> ZAGOSPODAROWANIA TERENU</w:t>
            </w:r>
          </w:p>
        </w:tc>
      </w:tr>
      <w:tr w:rsidR="007C60A4" w:rsidRPr="007C60A4" w:rsidTr="000C7B64">
        <w:tc>
          <w:tcPr>
            <w:tcW w:w="1951" w:type="dxa"/>
            <w:tcBorders>
              <w:right w:val="single" w:sz="4" w:space="0" w:color="auto"/>
            </w:tcBorders>
            <w:shd w:val="clear" w:color="auto" w:fill="auto"/>
          </w:tcPr>
          <w:p w:rsidR="007C60A4" w:rsidRPr="007A32C5" w:rsidRDefault="007C60A4" w:rsidP="007C60A4">
            <w:pPr>
              <w:spacing w:line="276" w:lineRule="auto"/>
              <w:ind w:firstLine="0"/>
              <w:rPr>
                <w:rStyle w:val="Odwoaniedelikatne"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>
              <w:rPr>
                <w:rStyle w:val="Odwoaniedelikatne"/>
                <w:color w:val="595959" w:themeColor="text1" w:themeTint="A6"/>
                <w:sz w:val="20"/>
                <w:szCs w:val="20"/>
                <w:u w:val="none"/>
                <w:lang w:val="pl-PL"/>
              </w:rPr>
              <w:t>ZAWARTOŚĆ TOMU:</w:t>
            </w:r>
          </w:p>
        </w:tc>
        <w:tc>
          <w:tcPr>
            <w:tcW w:w="754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C60A4" w:rsidRDefault="007C60A4" w:rsidP="007C60A4">
            <w:pPr>
              <w:pStyle w:val="punktory"/>
              <w:numPr>
                <w:ilvl w:val="0"/>
                <w:numId w:val="6"/>
              </w:numPr>
              <w:spacing w:after="0"/>
              <w:rPr>
                <w:rStyle w:val="Odwoaniedelikatne"/>
                <w:color w:val="595959"/>
                <w:u w:val="none"/>
              </w:rPr>
            </w:pPr>
            <w:r>
              <w:rPr>
                <w:rStyle w:val="Odwoaniedelikatne"/>
                <w:color w:val="595959"/>
                <w:u w:val="none"/>
              </w:rPr>
              <w:t>OPIS</w:t>
            </w:r>
          </w:p>
          <w:p w:rsidR="007C60A4" w:rsidRPr="00BB7249" w:rsidRDefault="00D34172" w:rsidP="007C60A4">
            <w:pPr>
              <w:pStyle w:val="punktory"/>
              <w:numPr>
                <w:ilvl w:val="0"/>
                <w:numId w:val="6"/>
              </w:numPr>
              <w:spacing w:after="0"/>
              <w:rPr>
                <w:rStyle w:val="Odwoaniedelikatne"/>
                <w:color w:val="595959"/>
                <w:u w:val="none"/>
              </w:rPr>
            </w:pPr>
            <w:r>
              <w:rPr>
                <w:rStyle w:val="Odwoaniedelikatne"/>
                <w:color w:val="595959"/>
                <w:u w:val="none"/>
              </w:rPr>
              <w:t>RYSUN</w:t>
            </w:r>
            <w:r w:rsidR="007C60A4">
              <w:rPr>
                <w:rStyle w:val="Odwoaniedelikatne"/>
                <w:color w:val="595959"/>
                <w:u w:val="none"/>
              </w:rPr>
              <w:t>K</w:t>
            </w:r>
            <w:r>
              <w:rPr>
                <w:rStyle w:val="Odwoaniedelikatne"/>
                <w:color w:val="595959"/>
                <w:u w:val="none"/>
              </w:rPr>
              <w:t>I</w:t>
            </w:r>
            <w:r w:rsidR="007C60A4">
              <w:rPr>
                <w:rStyle w:val="Odwoaniedelikatne"/>
                <w:color w:val="595959"/>
                <w:u w:val="none"/>
              </w:rPr>
              <w:t xml:space="preserve"> PZT</w:t>
            </w:r>
          </w:p>
        </w:tc>
      </w:tr>
      <w:tr w:rsidR="007C60A4" w:rsidRPr="004879FB" w:rsidTr="000C7B64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0A4" w:rsidRPr="004879FB" w:rsidRDefault="007C60A4" w:rsidP="007C60A4">
            <w:pPr>
              <w:ind w:firstLine="0"/>
              <w:rPr>
                <w:rStyle w:val="Odwoaniedelikatne"/>
                <w:smallCaps/>
                <w:color w:val="595959" w:themeColor="text1" w:themeTint="A6"/>
                <w:sz w:val="20"/>
                <w:szCs w:val="20"/>
                <w:u w:val="none"/>
              </w:rPr>
            </w:pPr>
            <w:r w:rsidRPr="004879FB">
              <w:rPr>
                <w:rStyle w:val="Odwoaniedelikatne"/>
                <w:color w:val="595959" w:themeColor="text1" w:themeTint="A6"/>
                <w:sz w:val="20"/>
                <w:szCs w:val="20"/>
                <w:u w:val="none"/>
              </w:rPr>
              <w:t>PROJEKTANT GŁÓWNY: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0A4" w:rsidRPr="00E13005" w:rsidRDefault="007C60A4" w:rsidP="007C60A4">
            <w:pPr>
              <w:spacing w:before="120"/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</w:rPr>
            </w:pPr>
            <w:proofErr w:type="spellStart"/>
            <w:r w:rsidRPr="00E13005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</w:rPr>
              <w:t>mgr</w:t>
            </w:r>
            <w:proofErr w:type="spellEnd"/>
            <w:r w:rsidRPr="00E13005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</w:rPr>
              <w:t xml:space="preserve"> </w:t>
            </w:r>
            <w:proofErr w:type="spellStart"/>
            <w:r w:rsidRPr="00E13005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</w:rPr>
              <w:t>inż</w:t>
            </w:r>
            <w:proofErr w:type="spellEnd"/>
            <w:r w:rsidRPr="00E13005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</w:rPr>
              <w:t>. arch. Rafał Mysiak</w:t>
            </w:r>
          </w:p>
          <w:p w:rsidR="007C60A4" w:rsidRPr="00E13005" w:rsidRDefault="007C60A4" w:rsidP="007C60A4">
            <w:pPr>
              <w:spacing w:after="120"/>
              <w:ind w:firstLine="0"/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  <w:u w:val="none"/>
              </w:rPr>
            </w:pPr>
            <w:proofErr w:type="spellStart"/>
            <w:r w:rsidRPr="00E13005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</w:rPr>
              <w:t>upr</w:t>
            </w:r>
            <w:proofErr w:type="spellEnd"/>
            <w:r w:rsidRPr="00E13005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</w:rPr>
              <w:t xml:space="preserve">. bud. </w:t>
            </w:r>
            <w:proofErr w:type="spellStart"/>
            <w:r w:rsidRPr="00E13005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</w:rPr>
              <w:t>nr</w:t>
            </w:r>
            <w:proofErr w:type="spellEnd"/>
            <w:r w:rsidRPr="00E13005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</w:rPr>
              <w:t xml:space="preserve"> KPOKK IARP 88/2012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60A4" w:rsidRPr="00E13005" w:rsidRDefault="007C60A4" w:rsidP="007C60A4">
            <w:pPr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</w:rPr>
            </w:pPr>
          </w:p>
        </w:tc>
      </w:tr>
      <w:tr w:rsidR="007C60A4" w:rsidRPr="007F5B48" w:rsidTr="000C7B64">
        <w:trPr>
          <w:trHeight w:val="496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0A4" w:rsidRPr="004879FB" w:rsidRDefault="007C60A4" w:rsidP="007C60A4">
            <w:pPr>
              <w:ind w:right="-108" w:firstLine="0"/>
              <w:rPr>
                <w:rStyle w:val="Odwoaniedelikatne"/>
                <w:b/>
                <w:smallCaps/>
                <w:color w:val="595959" w:themeColor="text1" w:themeTint="A6"/>
                <w:sz w:val="20"/>
                <w:szCs w:val="20"/>
                <w:u w:val="none"/>
              </w:rPr>
            </w:pPr>
            <w:r w:rsidRPr="004879FB">
              <w:rPr>
                <w:rStyle w:val="Odwoaniedelikatne"/>
                <w:color w:val="595959" w:themeColor="text1" w:themeTint="A6"/>
                <w:sz w:val="20"/>
                <w:szCs w:val="20"/>
                <w:u w:val="none"/>
              </w:rPr>
              <w:t>PROJEKTANT SPRAWDZAJĄCY: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0A4" w:rsidRPr="004879FB" w:rsidRDefault="007C60A4" w:rsidP="007C60A4">
            <w:pPr>
              <w:pStyle w:val="OpisAP3"/>
              <w:numPr>
                <w:ilvl w:val="0"/>
                <w:numId w:val="0"/>
              </w:numPr>
              <w:spacing w:before="120"/>
              <w:rPr>
                <w:rStyle w:val="HTML-klawiatura1"/>
                <w:rFonts w:ascii="Arial Narrow" w:hAnsi="Arial Narrow" w:cs="Times"/>
                <w:color w:val="595959" w:themeColor="text1" w:themeTint="A6"/>
                <w:sz w:val="22"/>
                <w:szCs w:val="22"/>
                <w:lang w:val="cs-CZ"/>
              </w:rPr>
            </w:pPr>
            <w:r w:rsidRPr="004879FB">
              <w:rPr>
                <w:rFonts w:ascii="Arial Narrow" w:hAnsi="Arial Narrow" w:cs="Times"/>
                <w:color w:val="595959" w:themeColor="text1" w:themeTint="A6"/>
                <w:sz w:val="22"/>
                <w:szCs w:val="22"/>
                <w:lang w:val="cs-CZ"/>
              </w:rPr>
              <w:t>mgr inż.arch.Justyna Szadkowska</w:t>
            </w:r>
            <w:r w:rsidRPr="004879FB">
              <w:rPr>
                <w:rStyle w:val="HTML-klawiatura1"/>
                <w:rFonts w:ascii="Arial Narrow" w:hAnsi="Arial Narrow" w:cs="Times"/>
                <w:color w:val="595959" w:themeColor="text1" w:themeTint="A6"/>
                <w:sz w:val="22"/>
                <w:szCs w:val="22"/>
                <w:lang w:val="cs-CZ"/>
              </w:rPr>
              <w:t xml:space="preserve">       </w:t>
            </w:r>
          </w:p>
          <w:p w:rsidR="007C60A4" w:rsidRPr="004879FB" w:rsidRDefault="007C60A4" w:rsidP="007C60A4">
            <w:pPr>
              <w:spacing w:after="120"/>
              <w:ind w:right="-108" w:firstLine="0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cs-CZ"/>
              </w:rPr>
            </w:pPr>
            <w:r w:rsidRPr="004879FB">
              <w:rPr>
                <w:rFonts w:ascii="Arial Narrow" w:hAnsi="Arial Narrow" w:cs="Times"/>
                <w:b/>
                <w:color w:val="595959" w:themeColor="text1" w:themeTint="A6"/>
                <w:lang w:val="cs-CZ"/>
              </w:rPr>
              <w:t>upr. bud. nr ZPNB-U.73424/2/98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60A4" w:rsidRPr="004879FB" w:rsidRDefault="007C60A4" w:rsidP="007C60A4">
            <w:pPr>
              <w:ind w:right="-108"/>
              <w:jc w:val="center"/>
              <w:rPr>
                <w:rStyle w:val="Odwoaniedelikatne"/>
                <w:b/>
                <w:smallCaps/>
                <w:color w:val="595959" w:themeColor="text1" w:themeTint="A6"/>
                <w:lang w:val="cs-CZ"/>
              </w:rPr>
            </w:pPr>
          </w:p>
        </w:tc>
      </w:tr>
      <w:tr w:rsidR="007C60A4" w:rsidRPr="007F5B48" w:rsidTr="000C7B64">
        <w:trPr>
          <w:trHeight w:val="496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0A4" w:rsidRPr="004879FB" w:rsidRDefault="007C60A4" w:rsidP="007C60A4">
            <w:pPr>
              <w:tabs>
                <w:tab w:val="right" w:pos="1843"/>
              </w:tabs>
              <w:ind w:right="-108" w:firstLine="0"/>
              <w:rPr>
                <w:rStyle w:val="Odwoaniedelikatne"/>
                <w:smallCaps/>
                <w:color w:val="595959" w:themeColor="text1" w:themeTint="A6"/>
                <w:sz w:val="20"/>
                <w:szCs w:val="20"/>
                <w:u w:val="none"/>
              </w:rPr>
            </w:pPr>
            <w:r w:rsidRPr="004879FB">
              <w:rPr>
                <w:rStyle w:val="Odwoaniedelikatne"/>
                <w:color w:val="595959" w:themeColor="text1" w:themeTint="A6"/>
                <w:sz w:val="20"/>
                <w:szCs w:val="20"/>
                <w:u w:val="none"/>
              </w:rPr>
              <w:t>OPRACOWANIE:</w:t>
            </w:r>
            <w:r w:rsidRPr="004879FB">
              <w:rPr>
                <w:rStyle w:val="Odwoaniedelikatne"/>
                <w:color w:val="595959" w:themeColor="text1" w:themeTint="A6"/>
                <w:sz w:val="20"/>
                <w:szCs w:val="20"/>
                <w:u w:val="none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0A4" w:rsidRPr="004879FB" w:rsidRDefault="007C60A4" w:rsidP="007C60A4">
            <w:pPr>
              <w:spacing w:before="120" w:line="360" w:lineRule="auto"/>
              <w:ind w:right="-108" w:firstLine="0"/>
              <w:rPr>
                <w:rStyle w:val="Odwoaniedelikatne"/>
                <w:smallCaps/>
                <w:color w:val="595959" w:themeColor="text1" w:themeTint="A6"/>
                <w:u w:val="none"/>
                <w:lang w:val="pl-PL"/>
              </w:rPr>
            </w:pPr>
            <w:r w:rsidRPr="004879FB">
              <w:rPr>
                <w:rStyle w:val="Odwoaniedelikatne"/>
                <w:color w:val="595959" w:themeColor="text1" w:themeTint="A6"/>
                <w:u w:val="none"/>
                <w:lang w:val="pl-PL"/>
              </w:rPr>
              <w:t>mgr inż. arch. Arkadiusz Tomaszczyk</w:t>
            </w:r>
          </w:p>
          <w:p w:rsidR="007C60A4" w:rsidRPr="004879FB" w:rsidRDefault="007C60A4" w:rsidP="007C60A4">
            <w:pPr>
              <w:spacing w:line="360" w:lineRule="auto"/>
              <w:ind w:right="-108" w:firstLine="0"/>
              <w:rPr>
                <w:rStyle w:val="Odwoaniedelikatne"/>
                <w:smallCaps/>
                <w:color w:val="595959" w:themeColor="text1" w:themeTint="A6"/>
                <w:u w:val="none"/>
                <w:lang w:val="pl-PL"/>
              </w:rPr>
            </w:pPr>
            <w:r w:rsidRPr="004879FB">
              <w:rPr>
                <w:rStyle w:val="Odwoaniedelikatne"/>
                <w:color w:val="595959" w:themeColor="text1" w:themeTint="A6"/>
                <w:u w:val="none"/>
                <w:lang w:val="pl-PL"/>
              </w:rPr>
              <w:t>mgr inż. arch. Dominik Kolenda</w:t>
            </w:r>
          </w:p>
          <w:p w:rsidR="007C60A4" w:rsidRPr="004879FB" w:rsidRDefault="007C60A4" w:rsidP="007C60A4">
            <w:pPr>
              <w:spacing w:line="360" w:lineRule="auto"/>
              <w:ind w:right="-108" w:firstLine="0"/>
              <w:rPr>
                <w:rStyle w:val="Odwoaniedelikatne"/>
                <w:smallCaps/>
                <w:color w:val="595959" w:themeColor="text1" w:themeTint="A6"/>
                <w:u w:val="none"/>
                <w:lang w:val="pl-PL"/>
              </w:rPr>
            </w:pPr>
            <w:r w:rsidRPr="004879FB">
              <w:rPr>
                <w:rStyle w:val="Odwoaniedelikatne"/>
                <w:color w:val="595959" w:themeColor="text1" w:themeTint="A6"/>
                <w:u w:val="none"/>
                <w:lang w:val="pl-PL"/>
              </w:rPr>
              <w:t xml:space="preserve">mgr inż. arch. </w:t>
            </w:r>
            <w:r w:rsidRPr="004879FB">
              <w:rPr>
                <w:rFonts w:asciiTheme="minorHAnsi" w:hAnsiTheme="minorHAnsi"/>
                <w:color w:val="595959" w:themeColor="text1" w:themeTint="A6"/>
                <w:lang w:val="pl-PL"/>
              </w:rPr>
              <w:t xml:space="preserve">Adrianna </w:t>
            </w:r>
            <w:proofErr w:type="spellStart"/>
            <w:r w:rsidRPr="004879FB">
              <w:rPr>
                <w:rFonts w:asciiTheme="minorHAnsi" w:hAnsiTheme="minorHAnsi"/>
                <w:color w:val="595959" w:themeColor="text1" w:themeTint="A6"/>
                <w:lang w:val="pl-PL"/>
              </w:rPr>
              <w:t>Schöneich</w:t>
            </w:r>
            <w:proofErr w:type="spellEnd"/>
            <w:r w:rsidRPr="004879FB">
              <w:rPr>
                <w:rStyle w:val="Odwoaniedelikatne"/>
                <w:color w:val="595959" w:themeColor="text1" w:themeTint="A6"/>
                <w:u w:val="none"/>
                <w:lang w:val="pl-PL"/>
              </w:rPr>
              <w:t xml:space="preserve"> </w:t>
            </w:r>
          </w:p>
          <w:p w:rsidR="007C60A4" w:rsidRPr="004879FB" w:rsidRDefault="007C60A4" w:rsidP="007C60A4">
            <w:pPr>
              <w:spacing w:line="360" w:lineRule="auto"/>
              <w:ind w:right="-108" w:firstLine="0"/>
              <w:rPr>
                <w:rStyle w:val="Odwoaniedelikatne"/>
                <w:smallCaps/>
                <w:color w:val="595959" w:themeColor="text1" w:themeTint="A6"/>
                <w:u w:val="none"/>
                <w:lang w:val="pl-PL"/>
              </w:rPr>
            </w:pPr>
            <w:r w:rsidRPr="004879FB">
              <w:rPr>
                <w:rStyle w:val="Odwoaniedelikatne"/>
                <w:color w:val="595959" w:themeColor="text1" w:themeTint="A6"/>
                <w:u w:val="none"/>
                <w:lang w:val="pl-PL"/>
              </w:rPr>
              <w:t>mgr inż. arch. Anna Goszczyńska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60A4" w:rsidRPr="004879FB" w:rsidRDefault="007C60A4" w:rsidP="007C60A4">
            <w:pPr>
              <w:ind w:right="-108"/>
              <w:jc w:val="center"/>
              <w:rPr>
                <w:rStyle w:val="Odwoaniedelikatne"/>
                <w:b/>
                <w:smallCaps/>
                <w:color w:val="595959" w:themeColor="text1" w:themeTint="A6"/>
                <w:lang w:val="pl-PL"/>
              </w:rPr>
            </w:pPr>
          </w:p>
        </w:tc>
      </w:tr>
    </w:tbl>
    <w:p w:rsidR="007A796D" w:rsidRPr="004879FB" w:rsidRDefault="007A796D">
      <w:pPr>
        <w:ind w:firstLine="0"/>
        <w:rPr>
          <w:color w:val="595959" w:themeColor="text1" w:themeTint="A6"/>
          <w:sz w:val="28"/>
          <w:szCs w:val="28"/>
          <w:lang w:val="pl-PL"/>
        </w:rPr>
      </w:pPr>
    </w:p>
    <w:p w:rsidR="007C12CD" w:rsidRPr="005F39F8" w:rsidRDefault="00AD4751" w:rsidP="005F39F8">
      <w:pPr>
        <w:ind w:firstLine="0"/>
        <w:rPr>
          <w:color w:val="595959" w:themeColor="text1" w:themeTint="A6"/>
          <w:sz w:val="28"/>
          <w:szCs w:val="28"/>
          <w:lang w:val="pl-PL"/>
        </w:rPr>
      </w:pPr>
      <w:r>
        <w:rPr>
          <w:color w:val="595959" w:themeColor="text1" w:themeTint="A6"/>
          <w:lang w:val="pl-PL"/>
        </w:rPr>
        <w:br w:type="page"/>
      </w:r>
    </w:p>
    <w:p w:rsidR="007B2F4A" w:rsidRPr="004879FB" w:rsidRDefault="009F7BC2" w:rsidP="009F7BC2">
      <w:pPr>
        <w:pStyle w:val="Nagwekspisutreci"/>
        <w:rPr>
          <w:color w:val="595959" w:themeColor="text1" w:themeTint="A6"/>
          <w:lang w:val="pl-PL"/>
        </w:rPr>
      </w:pPr>
      <w:r w:rsidRPr="004879FB">
        <w:rPr>
          <w:color w:val="595959" w:themeColor="text1" w:themeTint="A6"/>
          <w:lang w:val="pl-PL"/>
        </w:rPr>
        <w:lastRenderedPageBreak/>
        <w:t>ZAWARTOŚĆ OPRACOWANIA</w:t>
      </w:r>
    </w:p>
    <w:p w:rsidR="00274753" w:rsidRDefault="00075BF1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r w:rsidRPr="004879FB">
        <w:rPr>
          <w:sz w:val="28"/>
          <w:szCs w:val="28"/>
        </w:rPr>
        <w:fldChar w:fldCharType="begin"/>
      </w:r>
      <w:r w:rsidR="000A61C6" w:rsidRPr="004879FB">
        <w:rPr>
          <w:sz w:val="28"/>
          <w:szCs w:val="28"/>
        </w:rPr>
        <w:instrText xml:space="preserve"> TOC \o "1-4" \h \z \u </w:instrText>
      </w:r>
      <w:r w:rsidRPr="004879FB">
        <w:rPr>
          <w:sz w:val="28"/>
          <w:szCs w:val="28"/>
        </w:rPr>
        <w:fldChar w:fldCharType="separate"/>
      </w:r>
      <w:hyperlink w:anchor="_Toc498355783" w:history="1">
        <w:r w:rsidR="00274753" w:rsidRPr="00DD05DC">
          <w:rPr>
            <w:rStyle w:val="Hipercze"/>
            <w:noProof/>
          </w:rPr>
          <w:t>1.</w:t>
        </w:r>
        <w:r w:rsidR="00274753">
          <w:rPr>
            <w:rFonts w:asciiTheme="minorHAnsi" w:eastAsiaTheme="minorEastAsia" w:hAnsiTheme="minorHAnsi" w:cstheme="minorBidi"/>
            <w:noProof/>
            <w:color w:val="auto"/>
            <w:sz w:val="22"/>
            <w:lang w:val="pl-PL" w:eastAsia="pl-PL" w:bidi="ar-SA"/>
          </w:rPr>
          <w:tab/>
        </w:r>
        <w:r w:rsidR="00274753" w:rsidRPr="00DD05DC">
          <w:rPr>
            <w:rStyle w:val="Hipercze"/>
            <w:noProof/>
          </w:rPr>
          <w:t>PODSTAWA OPRACOWANIA:</w:t>
        </w:r>
        <w:r w:rsidR="00274753">
          <w:rPr>
            <w:noProof/>
            <w:webHidden/>
          </w:rPr>
          <w:tab/>
        </w:r>
        <w:r w:rsidR="00274753">
          <w:rPr>
            <w:noProof/>
            <w:webHidden/>
          </w:rPr>
          <w:fldChar w:fldCharType="begin"/>
        </w:r>
        <w:r w:rsidR="00274753">
          <w:rPr>
            <w:noProof/>
            <w:webHidden/>
          </w:rPr>
          <w:instrText xml:space="preserve"> PAGEREF _Toc498355783 \h </w:instrText>
        </w:r>
        <w:r w:rsidR="00274753">
          <w:rPr>
            <w:noProof/>
            <w:webHidden/>
          </w:rPr>
        </w:r>
        <w:r w:rsidR="00274753">
          <w:rPr>
            <w:noProof/>
            <w:webHidden/>
          </w:rPr>
          <w:fldChar w:fldCharType="separate"/>
        </w:r>
        <w:r w:rsidR="00274753">
          <w:rPr>
            <w:noProof/>
            <w:webHidden/>
          </w:rPr>
          <w:t>3</w:t>
        </w:r>
        <w:r w:rsidR="00274753"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784" w:history="1">
        <w:r w:rsidRPr="00DD05DC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PRZEDMIOT I CEL OPRACOWANIA: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785" w:history="1">
        <w:r w:rsidRPr="00DD05DC">
          <w:rPr>
            <w:rStyle w:val="Hipercze"/>
            <w:noProof/>
            <w:lang w:val="pl-PL"/>
          </w:rPr>
          <w:t>3.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lang w:val="pl-PL" w:eastAsia="pl-PL" w:bidi="ar-SA"/>
          </w:rPr>
          <w:tab/>
        </w:r>
        <w:r w:rsidRPr="00DD05DC">
          <w:rPr>
            <w:rStyle w:val="Hipercze"/>
            <w:noProof/>
            <w:lang w:val="pl-PL"/>
          </w:rPr>
          <w:t>OPIS STANU ISTNIEJĄCEGO I UWARUNKOWANIA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86" w:history="1">
        <w:r w:rsidRPr="00DD05DC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ZABUDOWA ISTNIEJĄCA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87" w:history="1">
        <w:r w:rsidRPr="00DD05DC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ZIELEŃ ISTNIEJĄCA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88" w:history="1">
        <w:r w:rsidRPr="00DD05DC">
          <w:rPr>
            <w:rStyle w:val="Hipercze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WYTYCZNE WYNIKAJĄCE Z USTALEŃ MPZP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789" w:history="1">
        <w:r w:rsidRPr="00DD05DC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PROJEKTOWANE ZAGOSPODAROWANIE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90" w:history="1">
        <w:r w:rsidRPr="00DD05DC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DANE METRYKALNE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4"/>
        <w:tabs>
          <w:tab w:val="left" w:pos="1935"/>
          <w:tab w:val="right" w:leader="dot" w:pos="9692"/>
        </w:tabs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91" w:history="1">
        <w:r w:rsidRPr="00DD05DC">
          <w:rPr>
            <w:rStyle w:val="Hipercze"/>
            <w:noProof/>
            <w:lang w:val="pl-PL"/>
          </w:rPr>
          <w:t>4.1.1.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  <w:lang w:val="pl-PL"/>
          </w:rPr>
          <w:t>BILANS POWIERZCHNI BIOLOGICZNIE CZYNNEJ ORAZ MIEJSC POSTOJOWYCH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92" w:history="1">
        <w:r w:rsidRPr="00DD05DC">
          <w:rPr>
            <w:rStyle w:val="Hipercze"/>
            <w:noProof/>
            <w:lang w:val="pl-PL"/>
          </w:rPr>
          <w:t>4.2.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  <w:lang w:val="pl-PL"/>
          </w:rPr>
          <w:t>PRZYGOTOWANIE TERENU POD ROZBUDOWĘ SKRZYDEŁ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4"/>
        <w:tabs>
          <w:tab w:val="left" w:pos="1935"/>
          <w:tab w:val="right" w:leader="dot" w:pos="9692"/>
        </w:tabs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93" w:history="1">
        <w:r w:rsidRPr="00DD05DC">
          <w:rPr>
            <w:rStyle w:val="Hipercze"/>
            <w:noProof/>
          </w:rPr>
          <w:t>4.2.1.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WYBURZENIA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4"/>
        <w:tabs>
          <w:tab w:val="left" w:pos="1935"/>
          <w:tab w:val="right" w:leader="dot" w:pos="9692"/>
        </w:tabs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94" w:history="1">
        <w:r w:rsidRPr="00DD05DC">
          <w:rPr>
            <w:rStyle w:val="Hipercze"/>
            <w:noProof/>
          </w:rPr>
          <w:t>4.2.2.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WYCINKA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95" w:history="1">
        <w:r w:rsidRPr="00DD05DC">
          <w:rPr>
            <w:rStyle w:val="Hipercze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ZABUDOWA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4"/>
        <w:tabs>
          <w:tab w:val="left" w:pos="1935"/>
          <w:tab w:val="right" w:leader="dot" w:pos="9692"/>
        </w:tabs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96" w:history="1">
        <w:r w:rsidRPr="00DD05DC">
          <w:rPr>
            <w:rStyle w:val="Hipercze"/>
            <w:noProof/>
          </w:rPr>
          <w:t>4.3.1.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ROZBUDOWA SKRZYDEŁ I OTOCZENIE ZEWNĘTRZNE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4"/>
        <w:tabs>
          <w:tab w:val="left" w:pos="1935"/>
          <w:tab w:val="right" w:leader="dot" w:pos="9692"/>
        </w:tabs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97" w:history="1">
        <w:r w:rsidRPr="00DD05DC">
          <w:rPr>
            <w:rStyle w:val="Hipercze"/>
            <w:noProof/>
            <w:lang w:val="pl-PL" w:eastAsia="pl-PL"/>
          </w:rPr>
          <w:t>4.3.2.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  <w:lang w:val="pl-PL" w:eastAsia="pl-PL"/>
          </w:rPr>
          <w:t>BUDYNEK ŚMIETNIKA, WYRZUTNI, CZERPNI, AGREGATU PRĄDOTWÓRCZEGO ORAZ TRAFOSTACJI (BUDYNKI TECHNICZNE)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4"/>
        <w:tabs>
          <w:tab w:val="left" w:pos="1935"/>
          <w:tab w:val="right" w:leader="dot" w:pos="9692"/>
        </w:tabs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98" w:history="1">
        <w:r w:rsidRPr="00DD05DC">
          <w:rPr>
            <w:rStyle w:val="Hipercze"/>
            <w:rFonts w:eastAsia="Arial"/>
            <w:noProof/>
            <w:lang w:val="pl-PL"/>
          </w:rPr>
          <w:t>4.3.3.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rFonts w:eastAsia="Arial"/>
            <w:noProof/>
            <w:lang w:val="pl-PL"/>
          </w:rPr>
          <w:t>PROJEKTOWANA WIATA ROWEROWA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799" w:history="1">
        <w:r w:rsidRPr="00DD05DC">
          <w:rPr>
            <w:rStyle w:val="Hipercze"/>
            <w:noProof/>
            <w:lang w:val="pl-PL"/>
          </w:rPr>
          <w:t>4.4.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  <w:lang w:val="pl-PL"/>
          </w:rPr>
          <w:t>ZAGOSPODAROWANIE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800" w:history="1">
        <w:r w:rsidRPr="00DD05DC">
          <w:rPr>
            <w:rStyle w:val="Hipercze"/>
            <w:noProof/>
          </w:rPr>
          <w:t>4.5.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INFRASTRUKTURA ZEWNĘTRZNA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801" w:history="1">
        <w:r w:rsidRPr="00DD05DC">
          <w:rPr>
            <w:rStyle w:val="Hipercze"/>
            <w:noProof/>
          </w:rPr>
          <w:t>4.6.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NAWIERZCHNIE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802" w:history="1">
        <w:r w:rsidRPr="00DD05DC">
          <w:rPr>
            <w:rStyle w:val="Hipercze"/>
            <w:noProof/>
            <w:lang w:val="pl-PL"/>
          </w:rPr>
          <w:t>4.7.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  <w:lang w:val="pl-PL"/>
          </w:rPr>
          <w:t>ZIELEŃ PROJEKTOWANA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803" w:history="1">
        <w:r w:rsidRPr="00DD05DC">
          <w:rPr>
            <w:rStyle w:val="Hipercze"/>
            <w:noProof/>
            <w:lang w:val="pl-PL"/>
          </w:rPr>
          <w:t>4.8.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  <w:lang w:val="pl-PL"/>
          </w:rPr>
          <w:t>ELEMENTY MAŁEJ ARCHITEKTURY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804" w:history="1">
        <w:r w:rsidRPr="00DD05DC">
          <w:rPr>
            <w:rStyle w:val="Hipercze"/>
            <w:noProof/>
          </w:rPr>
          <w:t>4.9.</w:t>
        </w:r>
        <w:r>
          <w:rPr>
            <w:rFonts w:asciiTheme="minorHAnsi" w:eastAsiaTheme="minorEastAsia" w:hAnsiTheme="minorHAnsi" w:cstheme="minorBidi"/>
            <w:noProof/>
            <w:color w:val="auto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DOSTĘPNOŚĆ DLA OSÓB NIEPEŁNOSPRAWNYCH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805" w:history="1">
        <w:r w:rsidRPr="00DD05DC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OBSZAR ODDZIAŁYWANIA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806" w:history="1">
        <w:r w:rsidRPr="00DD05DC">
          <w:rPr>
            <w:rStyle w:val="Hipercze"/>
            <w:noProof/>
            <w:lang w:val="pl-PL"/>
          </w:rPr>
          <w:t>OCHRONA ŚRODOWISKA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807" w:history="1">
        <w:r w:rsidRPr="00DD05DC">
          <w:rPr>
            <w:rStyle w:val="Hipercze"/>
            <w:noProof/>
            <w:lang w:val="pl-PL"/>
          </w:rPr>
          <w:t>OCHRONA PRZED HAŁASEM I DRGANIAMI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808" w:history="1">
        <w:r w:rsidRPr="00DD05DC">
          <w:rPr>
            <w:rStyle w:val="Hipercze"/>
            <w:noProof/>
            <w:lang w:val="pl-PL"/>
          </w:rPr>
          <w:t>OCHRONA KONSERWATORSKA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3"/>
        <w:rPr>
          <w:rFonts w:asciiTheme="minorHAnsi" w:eastAsiaTheme="minorEastAsia" w:hAnsiTheme="minorHAnsi" w:cstheme="minorBidi"/>
          <w:noProof/>
          <w:color w:val="auto"/>
          <w:lang w:val="pl-PL" w:eastAsia="pl-PL" w:bidi="ar-SA"/>
        </w:rPr>
      </w:pPr>
      <w:hyperlink w:anchor="_Toc498355809" w:history="1">
        <w:r w:rsidRPr="00DD05DC">
          <w:rPr>
            <w:rStyle w:val="Hipercze"/>
            <w:noProof/>
            <w:lang w:val="pl-PL"/>
          </w:rPr>
          <w:t>OCHRONA INTERESÓW OSÓB TRZECICH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810" w:history="1">
        <w:r w:rsidRPr="00DD05DC">
          <w:rPr>
            <w:rStyle w:val="Hipercze"/>
            <w:noProof/>
            <w:lang w:val="pl-PL"/>
          </w:rPr>
          <w:t>6.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lang w:val="pl-PL" w:eastAsia="pl-PL" w:bidi="ar-SA"/>
          </w:rPr>
          <w:tab/>
        </w:r>
        <w:r w:rsidRPr="00DD05DC">
          <w:rPr>
            <w:rStyle w:val="Hipercze"/>
            <w:noProof/>
            <w:lang w:val="pl-PL"/>
          </w:rPr>
          <w:t>ANALIZA WPŁYWU ZABUDOWY na krajobraz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811" w:history="1">
        <w:r w:rsidRPr="00DD05DC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lang w:val="pl-PL" w:eastAsia="pl-PL" w:bidi="ar-SA"/>
          </w:rPr>
          <w:tab/>
        </w:r>
        <w:r w:rsidRPr="00DD05DC">
          <w:rPr>
            <w:rStyle w:val="Hipercze"/>
            <w:noProof/>
          </w:rPr>
          <w:t>SPIS ZAŁĄCZNIKÓW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812" w:history="1">
        <w:r w:rsidRPr="00DD05DC">
          <w:rPr>
            <w:rStyle w:val="Hipercze"/>
            <w:rFonts w:eastAsia="Arial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lang w:val="pl-PL" w:eastAsia="pl-PL" w:bidi="ar-SA"/>
          </w:rPr>
          <w:tab/>
        </w:r>
        <w:r w:rsidRPr="00DD05DC">
          <w:rPr>
            <w:rStyle w:val="Hipercze"/>
            <w:rFonts w:eastAsia="Arial"/>
            <w:noProof/>
          </w:rPr>
          <w:t>SPIS RYSUNKÓW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813" w:history="1">
        <w:r w:rsidRPr="00DD05DC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814" w:history="1">
        <w:r w:rsidRPr="00DD05DC">
          <w:rPr>
            <w:rStyle w:val="Hipercze"/>
            <w:noProof/>
            <w:lang w:val="pl-PL"/>
          </w:rPr>
          <w:t>ZAŁĄCZNIK NR 1: Miejscowy plan zagospodarowania przestrzennego “Jordanki”, dla terenu oznaczonego symbolem S4-U/ZP 1, położonego w Toruniu – Uchwała nr 532/09 Rady Miasta Torunia z dnia 30 kwietnia 2009r.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815" w:history="1">
        <w:r w:rsidRPr="00DD05DC">
          <w:rPr>
            <w:rStyle w:val="Hipercze"/>
            <w:noProof/>
            <w:lang w:val="pl-PL"/>
          </w:rPr>
          <w:t>ZAŁĄCZNIK NR 2: Umowa o zaopatrzenie w wodę i odprowadzenie ścieków nr 14934/2013/980012626 z dnia 18.04.2013r.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816" w:history="1">
        <w:r w:rsidRPr="00DD05DC">
          <w:rPr>
            <w:rStyle w:val="Hipercze"/>
            <w:noProof/>
            <w:lang w:val="pl-PL"/>
          </w:rPr>
          <w:t>ZAŁĄCZNIK NR 3: Umowa sprzedaży ciepła nr 1238/101501001 zawarta w dniu 04.01.2010 wraz z Aneksami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817" w:history="1">
        <w:r w:rsidRPr="00DD05DC">
          <w:rPr>
            <w:rStyle w:val="Hipercze"/>
            <w:noProof/>
            <w:lang w:val="pl-PL"/>
          </w:rPr>
          <w:t xml:space="preserve">ZAŁĄCZNIK NR 4: </w:t>
        </w:r>
        <w:r w:rsidRPr="00DD05DC">
          <w:rPr>
            <w:rStyle w:val="Hipercze"/>
            <w:noProof/>
            <w:lang w:val="pl-PL" w:eastAsia="pl-PL"/>
          </w:rPr>
          <w:t>Warunki przebudowy sieci elektroenergetycznej ENERGA-OPERATOR SA z dnia 19.11.2013r. nr 13/P91/07230 dotyczące kolizji stacji transformatorowej z rozbudową budynku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74753" w:rsidRDefault="00274753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lang w:val="pl-PL" w:eastAsia="pl-PL" w:bidi="ar-SA"/>
        </w:rPr>
      </w:pPr>
      <w:hyperlink w:anchor="_Toc498355818" w:history="1">
        <w:r w:rsidRPr="00DD05DC">
          <w:rPr>
            <w:rStyle w:val="Hipercze"/>
            <w:noProof/>
            <w:lang w:val="pl-PL"/>
          </w:rPr>
          <w:t>CZĘŚĆ RYSUNKOWA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_Toc498355818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A09F2" w:rsidRPr="004879FB" w:rsidRDefault="00075BF1" w:rsidP="00747E27">
      <w:pPr>
        <w:ind w:firstLine="0"/>
        <w:rPr>
          <w:rFonts w:ascii="Arial Narrow" w:hAnsi="Arial Narrow"/>
          <w:color w:val="595959" w:themeColor="text1" w:themeTint="A6"/>
          <w:sz w:val="28"/>
          <w:szCs w:val="28"/>
        </w:rPr>
      </w:pPr>
      <w:r w:rsidRPr="004879FB">
        <w:rPr>
          <w:rFonts w:ascii="Arial Narrow" w:hAnsi="Arial Narrow"/>
          <w:color w:val="595959" w:themeColor="text1" w:themeTint="A6"/>
          <w:sz w:val="28"/>
          <w:szCs w:val="28"/>
        </w:rPr>
        <w:fldChar w:fldCharType="end"/>
      </w:r>
    </w:p>
    <w:p w:rsidR="009F7BC2" w:rsidRPr="004879FB" w:rsidRDefault="009F7BC2" w:rsidP="009F7BC2">
      <w:pPr>
        <w:pStyle w:val="Nagwek2"/>
        <w:rPr>
          <w:color w:val="595959" w:themeColor="text1" w:themeTint="A6"/>
        </w:rPr>
      </w:pPr>
      <w:bookmarkStart w:id="0" w:name="h.7oxx7hx0rxf0" w:colFirst="0" w:colLast="0"/>
      <w:bookmarkEnd w:id="0"/>
      <w:r w:rsidRPr="004879FB">
        <w:rPr>
          <w:color w:val="595959" w:themeColor="text1" w:themeTint="A6"/>
        </w:rPr>
        <w:tab/>
      </w:r>
      <w:bookmarkStart w:id="1" w:name="_Toc498355783"/>
      <w:r w:rsidRPr="004879FB">
        <w:rPr>
          <w:color w:val="595959" w:themeColor="text1" w:themeTint="A6"/>
        </w:rPr>
        <w:t>PODSTAWA OPRACOWANIA:</w:t>
      </w:r>
      <w:bookmarkEnd w:id="1"/>
    </w:p>
    <w:p w:rsidR="009F7BC2" w:rsidRPr="004879FB" w:rsidRDefault="00E47B4C" w:rsidP="009F7BC2">
      <w:pPr>
        <w:pStyle w:val="punktory"/>
        <w:rPr>
          <w:color w:val="595959" w:themeColor="text1" w:themeTint="A6"/>
        </w:rPr>
      </w:pPr>
      <w:r>
        <w:rPr>
          <w:color w:val="595959" w:themeColor="text1" w:themeTint="A6"/>
        </w:rPr>
        <w:t>Umowa z Inwestorem.</w:t>
      </w:r>
    </w:p>
    <w:p w:rsidR="009F7BC2" w:rsidRPr="004879FB" w:rsidRDefault="00E47B4C" w:rsidP="009F7BC2">
      <w:pPr>
        <w:pStyle w:val="punktory"/>
        <w:rPr>
          <w:color w:val="595959" w:themeColor="text1" w:themeTint="A6"/>
        </w:rPr>
      </w:pPr>
      <w:r>
        <w:rPr>
          <w:color w:val="595959" w:themeColor="text1" w:themeTint="A6"/>
        </w:rPr>
        <w:t>Koncepcja architektoniczna.</w:t>
      </w:r>
    </w:p>
    <w:p w:rsidR="009F7BC2" w:rsidRPr="004879FB" w:rsidRDefault="009F7BC2" w:rsidP="009F7BC2">
      <w:pPr>
        <w:pStyle w:val="punktory"/>
        <w:rPr>
          <w:color w:val="595959" w:themeColor="text1" w:themeTint="A6"/>
        </w:rPr>
      </w:pPr>
      <w:r w:rsidRPr="004879FB">
        <w:rPr>
          <w:color w:val="595959" w:themeColor="text1" w:themeTint="A6"/>
        </w:rPr>
        <w:t>Specyfikacja Istotnych Warunków Zamówienia, sprawa WZP.272.27.2012.</w:t>
      </w:r>
    </w:p>
    <w:p w:rsidR="009F7BC2" w:rsidRPr="004B78A0" w:rsidRDefault="009F7BC2" w:rsidP="009F7BC2">
      <w:pPr>
        <w:pStyle w:val="punktory"/>
        <w:rPr>
          <w:color w:val="595959" w:themeColor="text1" w:themeTint="A6"/>
        </w:rPr>
      </w:pPr>
      <w:r w:rsidRPr="004B78A0">
        <w:rPr>
          <w:color w:val="595959" w:themeColor="text1" w:themeTint="A6"/>
        </w:rPr>
        <w:t xml:space="preserve">Miejscowy plan zagospodarowania przestrzennego “Jordanki”, dla terenu oznaczonego symbolem S4-U/ZP 1, położonego w Toruniu – Uchwała nr 532/09 Rady Miasta Torunia z dnia 30 kwietnia 2009r. </w:t>
      </w:r>
    </w:p>
    <w:p w:rsidR="009F7BC2" w:rsidRPr="004B78A0" w:rsidRDefault="009F7BC2" w:rsidP="009F7BC2">
      <w:pPr>
        <w:pStyle w:val="punktory"/>
        <w:rPr>
          <w:color w:val="595959" w:themeColor="text1" w:themeTint="A6"/>
        </w:rPr>
      </w:pPr>
      <w:r w:rsidRPr="004B78A0">
        <w:rPr>
          <w:color w:val="595959" w:themeColor="text1" w:themeTint="A6"/>
        </w:rPr>
        <w:t>Decyzja w sprawie wpisania do rejestru zabytków, nr rejestru zabytków: A/1383, z dnia 29 sierpnia 2008r.</w:t>
      </w:r>
    </w:p>
    <w:p w:rsidR="009F7BC2" w:rsidRPr="004B78A0" w:rsidRDefault="009F7BC2" w:rsidP="009F7BC2">
      <w:pPr>
        <w:pStyle w:val="punktory"/>
        <w:rPr>
          <w:color w:val="595959" w:themeColor="text1" w:themeTint="A6"/>
        </w:rPr>
      </w:pPr>
      <w:r w:rsidRPr="004B78A0">
        <w:rPr>
          <w:color w:val="595959" w:themeColor="text1" w:themeTint="A6"/>
        </w:rPr>
        <w:t>Wyniki badań geotechnicznych terenu.</w:t>
      </w:r>
    </w:p>
    <w:p w:rsidR="009F7BC2" w:rsidRPr="004B78A0" w:rsidRDefault="009F7BC2" w:rsidP="009F7BC2">
      <w:pPr>
        <w:pStyle w:val="punktory"/>
        <w:rPr>
          <w:color w:val="595959" w:themeColor="text1" w:themeTint="A6"/>
        </w:rPr>
      </w:pPr>
      <w:r w:rsidRPr="004B78A0">
        <w:rPr>
          <w:color w:val="595959" w:themeColor="text1" w:themeTint="A6"/>
        </w:rPr>
        <w:t>Aktualna mapa geodezyjna do celów projektowych.</w:t>
      </w:r>
    </w:p>
    <w:p w:rsidR="009F7BC2" w:rsidRPr="004B78A0" w:rsidRDefault="008C4794" w:rsidP="009F7BC2">
      <w:pPr>
        <w:pStyle w:val="punktory"/>
        <w:rPr>
          <w:color w:val="595959" w:themeColor="text1" w:themeTint="A6"/>
        </w:rPr>
      </w:pPr>
      <w:r w:rsidRPr="004B78A0">
        <w:rPr>
          <w:color w:val="595959" w:themeColor="text1" w:themeTint="A6"/>
        </w:rPr>
        <w:t>Ekspertyzy, o</w:t>
      </w:r>
      <w:r w:rsidR="009F7BC2" w:rsidRPr="004B78A0">
        <w:rPr>
          <w:color w:val="595959" w:themeColor="text1" w:themeTint="A6"/>
        </w:rPr>
        <w:t xml:space="preserve">pinie i wytyczne dla projektu rzeczoznawców </w:t>
      </w:r>
      <w:proofErr w:type="gramStart"/>
      <w:r w:rsidR="009F7BC2" w:rsidRPr="004B78A0">
        <w:rPr>
          <w:color w:val="595959" w:themeColor="text1" w:themeTint="A6"/>
        </w:rPr>
        <w:t>p.poż</w:t>
      </w:r>
      <w:proofErr w:type="gramEnd"/>
      <w:r w:rsidR="009F7BC2" w:rsidRPr="004B78A0">
        <w:rPr>
          <w:color w:val="595959" w:themeColor="text1" w:themeTint="A6"/>
        </w:rPr>
        <w:t>., sanepid., BHP</w:t>
      </w:r>
      <w:r w:rsidR="00151F8D" w:rsidRPr="004B78A0">
        <w:rPr>
          <w:color w:val="595959" w:themeColor="text1" w:themeTint="A6"/>
        </w:rPr>
        <w:t>.</w:t>
      </w:r>
    </w:p>
    <w:p w:rsidR="009F7BC2" w:rsidRPr="004B78A0" w:rsidRDefault="009F7BC2" w:rsidP="009F7BC2">
      <w:pPr>
        <w:pStyle w:val="punktory"/>
        <w:rPr>
          <w:color w:val="595959" w:themeColor="text1" w:themeTint="A6"/>
        </w:rPr>
      </w:pPr>
      <w:r w:rsidRPr="004B78A0">
        <w:rPr>
          <w:color w:val="595959" w:themeColor="text1" w:themeTint="A6"/>
        </w:rPr>
        <w:t xml:space="preserve">Obowiązujące przepisy i </w:t>
      </w:r>
      <w:r w:rsidR="00D173A5" w:rsidRPr="004B78A0">
        <w:rPr>
          <w:color w:val="595959" w:themeColor="text1" w:themeTint="A6"/>
        </w:rPr>
        <w:t>Normy</w:t>
      </w:r>
      <w:r w:rsidR="00E13005" w:rsidRPr="004B78A0">
        <w:rPr>
          <w:color w:val="595959" w:themeColor="text1" w:themeTint="A6"/>
        </w:rPr>
        <w:t xml:space="preserve"> P</w:t>
      </w:r>
      <w:r w:rsidRPr="004B78A0">
        <w:rPr>
          <w:color w:val="595959" w:themeColor="text1" w:themeTint="A6"/>
        </w:rPr>
        <w:t xml:space="preserve">rawa </w:t>
      </w:r>
      <w:r w:rsidR="00E13005" w:rsidRPr="004B78A0">
        <w:rPr>
          <w:color w:val="595959" w:themeColor="text1" w:themeTint="A6"/>
        </w:rPr>
        <w:t>B</w:t>
      </w:r>
      <w:r w:rsidRPr="004B78A0">
        <w:rPr>
          <w:color w:val="595959" w:themeColor="text1" w:themeTint="A6"/>
        </w:rPr>
        <w:t>udowlanego.</w:t>
      </w:r>
    </w:p>
    <w:p w:rsidR="009F7BC2" w:rsidRPr="004B78A0" w:rsidRDefault="009F7BC2" w:rsidP="00A74563">
      <w:pPr>
        <w:pStyle w:val="punktory"/>
        <w:spacing w:after="0"/>
        <w:rPr>
          <w:color w:val="595959" w:themeColor="text1" w:themeTint="A6"/>
        </w:rPr>
      </w:pPr>
      <w:r w:rsidRPr="004B78A0">
        <w:rPr>
          <w:color w:val="595959" w:themeColor="text1" w:themeTint="A6"/>
        </w:rPr>
        <w:lastRenderedPageBreak/>
        <w:t>Wytyczne Inwestora oraz Miejskiego Konserwatora Zabytków.</w:t>
      </w:r>
    </w:p>
    <w:p w:rsidR="008C4794" w:rsidRPr="004B78A0" w:rsidRDefault="008C4794" w:rsidP="00A74563">
      <w:pPr>
        <w:pStyle w:val="punktory"/>
        <w:spacing w:after="0"/>
        <w:rPr>
          <w:color w:val="595959" w:themeColor="text1" w:themeTint="A6"/>
        </w:rPr>
      </w:pPr>
      <w:r w:rsidRPr="004B78A0">
        <w:rPr>
          <w:color w:val="595959" w:themeColor="text1" w:themeTint="A6"/>
        </w:rPr>
        <w:t>Umowa o zaopatrzenie w wodę i odprowadzenie ścieków nr 14934/2013/980012626 z dnia 18.04.2013r.</w:t>
      </w:r>
    </w:p>
    <w:p w:rsidR="008C4794" w:rsidRPr="004B78A0" w:rsidRDefault="008C4794" w:rsidP="00A74563">
      <w:pPr>
        <w:pStyle w:val="punktory"/>
        <w:spacing w:after="0"/>
        <w:rPr>
          <w:color w:val="595959" w:themeColor="text1" w:themeTint="A6"/>
        </w:rPr>
      </w:pPr>
      <w:r w:rsidRPr="004B78A0">
        <w:rPr>
          <w:color w:val="595959" w:themeColor="text1" w:themeTint="A6"/>
        </w:rPr>
        <w:t xml:space="preserve">Umowa sprzedaży ciepła nr 1238/101501001 zawarta w dniu 04.01.2010 wraz z Aneksami. </w:t>
      </w:r>
    </w:p>
    <w:p w:rsidR="00B77DC2" w:rsidRPr="004B78A0" w:rsidRDefault="00B77DC2" w:rsidP="00A74563">
      <w:pPr>
        <w:pStyle w:val="punktory"/>
        <w:spacing w:after="0"/>
        <w:rPr>
          <w:color w:val="595959" w:themeColor="text1" w:themeTint="A6"/>
        </w:rPr>
      </w:pPr>
      <w:r w:rsidRPr="004B78A0">
        <w:rPr>
          <w:color w:val="595959" w:themeColor="text1" w:themeTint="A6"/>
        </w:rPr>
        <w:t>Umowa Kompleksowa nr 606211 z dnia 28.12.2007r. zawarta w dniu 3.07.2013r. zawarta między ENERGA-OBRÓT Spółka Akcyjna a Urzędem Marszałkowskim Województwa Kujawsko Pomorskiego w Toruniu wraz z Aneksami.</w:t>
      </w:r>
    </w:p>
    <w:p w:rsidR="00B77DC2" w:rsidRDefault="00B77DC2" w:rsidP="00A74563">
      <w:pPr>
        <w:pStyle w:val="punktory"/>
        <w:spacing w:after="0"/>
        <w:rPr>
          <w:lang w:eastAsia="pl-PL"/>
        </w:rPr>
      </w:pPr>
      <w:r w:rsidRPr="004B78A0">
        <w:rPr>
          <w:color w:val="595959" w:themeColor="text1" w:themeTint="A6"/>
          <w:lang w:eastAsia="pl-PL"/>
        </w:rPr>
        <w:t xml:space="preserve">Warunki </w:t>
      </w:r>
      <w:r w:rsidR="007F5B48">
        <w:rPr>
          <w:color w:val="595959" w:themeColor="text1" w:themeTint="A6"/>
          <w:lang w:eastAsia="pl-PL"/>
        </w:rPr>
        <w:t xml:space="preserve">przyłączenia </w:t>
      </w:r>
      <w:r w:rsidR="00A74563">
        <w:rPr>
          <w:color w:val="595959" w:themeColor="text1" w:themeTint="A6"/>
          <w:lang w:eastAsia="pl-PL"/>
        </w:rPr>
        <w:t xml:space="preserve">do sieci elektroenergetycznej Energa-Operator SA </w:t>
      </w:r>
      <w:proofErr w:type="spellStart"/>
      <w:proofErr w:type="gramStart"/>
      <w:r w:rsidR="00A74563">
        <w:rPr>
          <w:color w:val="595959" w:themeColor="text1" w:themeTint="A6"/>
          <w:lang w:eastAsia="pl-PL"/>
        </w:rPr>
        <w:t>nr</w:t>
      </w:r>
      <w:r>
        <w:rPr>
          <w:lang w:eastAsia="pl-PL"/>
        </w:rPr>
        <w:t>.</w:t>
      </w:r>
      <w:r w:rsidR="00A74563">
        <w:rPr>
          <w:lang w:eastAsia="pl-PL"/>
        </w:rPr>
        <w:t>P</w:t>
      </w:r>
      <w:proofErr w:type="spellEnd"/>
      <w:proofErr w:type="gramEnd"/>
      <w:r w:rsidR="00A74563">
        <w:rPr>
          <w:lang w:eastAsia="pl-PL"/>
        </w:rPr>
        <w:t>/17/049093</w:t>
      </w:r>
      <w:r>
        <w:rPr>
          <w:lang w:eastAsia="pl-PL"/>
        </w:rPr>
        <w:t xml:space="preserve"> </w:t>
      </w:r>
    </w:p>
    <w:p w:rsidR="00A74563" w:rsidRPr="00A74563" w:rsidRDefault="00A74563" w:rsidP="00A74563">
      <w:pPr>
        <w:pStyle w:val="punktory"/>
        <w:spacing w:after="0"/>
        <w:rPr>
          <w:lang w:eastAsia="pl-PL"/>
        </w:rPr>
      </w:pPr>
      <w:r>
        <w:rPr>
          <w:color w:val="595959" w:themeColor="text1" w:themeTint="A6"/>
          <w:lang w:eastAsia="pl-PL"/>
        </w:rPr>
        <w:t>Warunki</w:t>
      </w:r>
      <w:r w:rsidRPr="00A74563">
        <w:rPr>
          <w:color w:val="595959" w:themeColor="text1" w:themeTint="A6"/>
          <w:lang w:eastAsia="pl-PL"/>
        </w:rPr>
        <w:t xml:space="preserve"> </w:t>
      </w:r>
      <w:r>
        <w:rPr>
          <w:color w:val="595959" w:themeColor="text1" w:themeTint="A6"/>
          <w:lang w:eastAsia="pl-PL"/>
        </w:rPr>
        <w:t>przyłączenia do sieci</w:t>
      </w:r>
      <w:r>
        <w:rPr>
          <w:color w:val="595959" w:themeColor="text1" w:themeTint="A6"/>
          <w:lang w:eastAsia="pl-PL"/>
        </w:rPr>
        <w:t xml:space="preserve"> ciepłowniczej TI.14-08.10.1-328/2017</w:t>
      </w:r>
    </w:p>
    <w:p w:rsidR="00A74563" w:rsidRPr="00D70970" w:rsidRDefault="00A74563" w:rsidP="00A74563">
      <w:pPr>
        <w:pStyle w:val="punktory"/>
        <w:spacing w:after="0"/>
        <w:rPr>
          <w:lang w:eastAsia="pl-PL"/>
        </w:rPr>
      </w:pPr>
      <w:r>
        <w:rPr>
          <w:lang w:eastAsia="pl-PL"/>
        </w:rPr>
        <w:t>Warunki</w:t>
      </w:r>
      <w:r w:rsidRPr="00A74563">
        <w:rPr>
          <w:color w:val="595959" w:themeColor="text1" w:themeTint="A6"/>
          <w:lang w:eastAsia="pl-PL"/>
        </w:rPr>
        <w:t xml:space="preserve"> </w:t>
      </w:r>
      <w:r>
        <w:rPr>
          <w:color w:val="595959" w:themeColor="text1" w:themeTint="A6"/>
          <w:lang w:eastAsia="pl-PL"/>
        </w:rPr>
        <w:t>przyłączenia do sieci</w:t>
      </w:r>
      <w:r>
        <w:rPr>
          <w:color w:val="595959" w:themeColor="text1" w:themeTint="A6"/>
          <w:lang w:eastAsia="pl-PL"/>
        </w:rPr>
        <w:t xml:space="preserve"> wodociągowej i kan. ulicznej TT.400.3168.w.2017.BK</w:t>
      </w:r>
    </w:p>
    <w:p w:rsidR="009F7BC2" w:rsidRPr="004879FB" w:rsidRDefault="009F7BC2" w:rsidP="009F7BC2">
      <w:pPr>
        <w:pStyle w:val="Nagwek2"/>
        <w:rPr>
          <w:color w:val="595959" w:themeColor="text1" w:themeTint="A6"/>
        </w:rPr>
      </w:pPr>
      <w:bookmarkStart w:id="2" w:name="h.j0gnq8oe6pr4" w:colFirst="0" w:colLast="0"/>
      <w:bookmarkStart w:id="3" w:name="_Toc498355784"/>
      <w:bookmarkEnd w:id="2"/>
      <w:r w:rsidRPr="004879FB">
        <w:rPr>
          <w:color w:val="595959" w:themeColor="text1" w:themeTint="A6"/>
        </w:rPr>
        <w:t>PRZEDMIOT I CEL OPRACOWANIA:</w:t>
      </w:r>
      <w:bookmarkEnd w:id="3"/>
    </w:p>
    <w:p w:rsidR="00507CD7" w:rsidRPr="00507CD7" w:rsidRDefault="009F7BC2" w:rsidP="00507CD7">
      <w:pPr>
        <w:pStyle w:val="punktory"/>
        <w:rPr>
          <w:rStyle w:val="Odwoaniedelikatne"/>
          <w:color w:val="595959"/>
          <w:u w:val="none"/>
        </w:rPr>
      </w:pPr>
      <w:r w:rsidRPr="004879FB">
        <w:t xml:space="preserve">Przedmiotem opracowania jest </w:t>
      </w:r>
      <w:r w:rsidR="007C60A4">
        <w:t xml:space="preserve">Projekt </w:t>
      </w:r>
      <w:r w:rsidR="001338E0">
        <w:t xml:space="preserve">Budowalny </w:t>
      </w:r>
      <w:r w:rsidR="007C60A4">
        <w:t xml:space="preserve">Zagospodarowania Terenu </w:t>
      </w:r>
      <w:r w:rsidRPr="004879FB">
        <w:t>dla</w:t>
      </w:r>
      <w:r w:rsidR="00D173A5" w:rsidRPr="004879FB">
        <w:t> </w:t>
      </w:r>
      <w:r w:rsidRPr="004879FB">
        <w:t xml:space="preserve">planowanej inwestycji - Rozbudowa budynku Urzędu Marszałkowskiego Województwa Kujawsko-Pomorskiego oraz jego remont i przebudowa wraz z </w:t>
      </w:r>
      <w:r w:rsidR="007C60A4">
        <w:t>zagospodarowaniem, zlokalizowana</w:t>
      </w:r>
      <w:r w:rsidRPr="004879FB">
        <w:t xml:space="preserve"> w Toruniu przy Placu Teatralnym 2 na</w:t>
      </w:r>
      <w:r w:rsidR="00D173A5" w:rsidRPr="004879FB">
        <w:t> </w:t>
      </w:r>
      <w:r w:rsidR="00B061FC" w:rsidRPr="004879FB">
        <w:t>działkach</w:t>
      </w:r>
      <w:r w:rsidR="007C60A4" w:rsidRPr="007C60A4">
        <w:rPr>
          <w:rStyle w:val="Odwoaniedelikatne"/>
          <w:color w:val="595959" w:themeColor="text1" w:themeTint="A6"/>
          <w:u w:val="none"/>
        </w:rPr>
        <w:t>: 6/2, 6/4, 6/5, 6/6, 6/13, 6/14, 6/15, 7/1, 9/1, 10; obręb 14, arkusz mapy 1</w:t>
      </w:r>
      <w:r w:rsidR="007C60A4">
        <w:rPr>
          <w:rStyle w:val="Odwoaniedelikatne"/>
          <w:color w:val="595959" w:themeColor="text1" w:themeTint="A6"/>
          <w:u w:val="none"/>
        </w:rPr>
        <w:t>.</w:t>
      </w:r>
      <w:r w:rsidR="00151F8D">
        <w:rPr>
          <w:rStyle w:val="Odwoaniedelikatne"/>
          <w:color w:val="595959" w:themeColor="text1" w:themeTint="A6"/>
          <w:u w:val="none"/>
        </w:rPr>
        <w:t xml:space="preserve"> </w:t>
      </w:r>
    </w:p>
    <w:p w:rsidR="009F7BC2" w:rsidRPr="004B78A0" w:rsidRDefault="00507CD7" w:rsidP="00507CD7">
      <w:pPr>
        <w:pStyle w:val="punktory"/>
        <w:rPr>
          <w:color w:val="595959" w:themeColor="text1" w:themeTint="A6"/>
        </w:rPr>
      </w:pPr>
      <w:r w:rsidRPr="004B78A0">
        <w:rPr>
          <w:color w:val="595959" w:themeColor="text1" w:themeTint="A6"/>
        </w:rPr>
        <w:t>Celem sporządzenia Projektu Budowalnego (PB) jest stworzenie dokumentacji umożliwiającej uzyskanie pozwolenia na budowę dla inwestycji, spełniając dane wynikające z Koncepcji Architektonicznej, Specyfikacji Istotnych Warunków Zamówienia (sprawa WZP.272.27.2012), Miejscowego planu zagospodarowania przestrzennego, wytycznych inwestorskich oraz innych, obowiązujących ustaleń</w:t>
      </w:r>
      <w:r w:rsidR="00783E45">
        <w:rPr>
          <w:color w:val="595959" w:themeColor="text1" w:themeTint="A6"/>
        </w:rPr>
        <w:t xml:space="preserve"> i opinii administracyjnych. Po </w:t>
      </w:r>
      <w:r w:rsidRPr="004B78A0">
        <w:rPr>
          <w:color w:val="595959" w:themeColor="text1" w:themeTint="A6"/>
        </w:rPr>
        <w:t>uzyskaniu akceptacji Inwestora oraz po wydaniu pozwolenia na budowę, Projekt Budowlany (PB) stanowić będzie podstawę do opracowania Projektów Wykonawczych (PW) służących realizacji inwestycji.</w:t>
      </w:r>
    </w:p>
    <w:p w:rsidR="009F7BC2" w:rsidRPr="004879FB" w:rsidRDefault="009F7BC2" w:rsidP="009F7BC2">
      <w:pPr>
        <w:pStyle w:val="Nagwek2"/>
        <w:rPr>
          <w:color w:val="595959" w:themeColor="text1" w:themeTint="A6"/>
          <w:lang w:val="pl-PL"/>
        </w:rPr>
      </w:pPr>
      <w:bookmarkStart w:id="4" w:name="h.5cyhy8za8gfs" w:colFirst="0" w:colLast="0"/>
      <w:bookmarkStart w:id="5" w:name="_Toc498355785"/>
      <w:bookmarkEnd w:id="4"/>
      <w:r w:rsidRPr="004879FB">
        <w:rPr>
          <w:color w:val="595959" w:themeColor="text1" w:themeTint="A6"/>
          <w:lang w:val="pl-PL"/>
        </w:rPr>
        <w:t>OPIS STANU ISTNIEJĄCEGO I UWARUNKOWANIA PRAWNE</w:t>
      </w:r>
      <w:bookmarkEnd w:id="5"/>
    </w:p>
    <w:p w:rsidR="009F7BC2" w:rsidRPr="004879FB" w:rsidRDefault="009F7BC2" w:rsidP="009F7BC2">
      <w:pPr>
        <w:pStyle w:val="WYRNIENIE"/>
        <w:rPr>
          <w:color w:val="595959" w:themeColor="text1" w:themeTint="A6"/>
        </w:rPr>
      </w:pPr>
      <w:r w:rsidRPr="004879FB">
        <w:rPr>
          <w:color w:val="595959" w:themeColor="text1" w:themeTint="A6"/>
        </w:rPr>
        <w:t>Granice działek wyznaczają:</w:t>
      </w:r>
    </w:p>
    <w:p w:rsidR="009F7BC2" w:rsidRPr="004879FB" w:rsidRDefault="009F7BC2" w:rsidP="009F7BC2">
      <w:pPr>
        <w:pStyle w:val="punktory"/>
        <w:rPr>
          <w:color w:val="595959" w:themeColor="text1" w:themeTint="A6"/>
        </w:rPr>
      </w:pPr>
      <w:r w:rsidRPr="004879FB">
        <w:rPr>
          <w:color w:val="595959" w:themeColor="text1" w:themeTint="A6"/>
        </w:rPr>
        <w:t>od północy: teren “Jordanek”</w:t>
      </w:r>
      <w:r w:rsidR="00C450C1">
        <w:rPr>
          <w:color w:val="595959" w:themeColor="text1" w:themeTint="A6"/>
        </w:rPr>
        <w:t xml:space="preserve"> - obecnie Centrum Kulturalno-Kongresowe Jordanki</w:t>
      </w:r>
      <w:r w:rsidR="0085293A">
        <w:rPr>
          <w:color w:val="595959" w:themeColor="text1" w:themeTint="A6"/>
        </w:rPr>
        <w:t>,</w:t>
      </w:r>
    </w:p>
    <w:p w:rsidR="009F7BC2" w:rsidRPr="004879FB" w:rsidRDefault="009F7BC2" w:rsidP="009F7BC2">
      <w:pPr>
        <w:pStyle w:val="punktory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od południa: Wały </w:t>
      </w:r>
      <w:r w:rsidR="00D173A5" w:rsidRPr="004879FB">
        <w:rPr>
          <w:color w:val="595959" w:themeColor="text1" w:themeTint="A6"/>
        </w:rPr>
        <w:t>Generała</w:t>
      </w:r>
      <w:r w:rsidRPr="004879FB">
        <w:rPr>
          <w:color w:val="595959" w:themeColor="text1" w:themeTint="A6"/>
        </w:rPr>
        <w:t xml:space="preserve"> Władysława </w:t>
      </w:r>
      <w:r w:rsidR="00D173A5" w:rsidRPr="004879FB">
        <w:rPr>
          <w:color w:val="595959" w:themeColor="text1" w:themeTint="A6"/>
        </w:rPr>
        <w:t>Sikorskiego</w:t>
      </w:r>
      <w:r w:rsidRPr="004879FB">
        <w:rPr>
          <w:color w:val="595959" w:themeColor="text1" w:themeTint="A6"/>
        </w:rPr>
        <w:t>,</w:t>
      </w:r>
    </w:p>
    <w:p w:rsidR="009F7BC2" w:rsidRPr="004879FB" w:rsidRDefault="009F7BC2" w:rsidP="009F7BC2">
      <w:pPr>
        <w:pStyle w:val="punktory"/>
        <w:rPr>
          <w:color w:val="595959" w:themeColor="text1" w:themeTint="A6"/>
        </w:rPr>
      </w:pPr>
      <w:r w:rsidRPr="004879FB">
        <w:rPr>
          <w:color w:val="595959" w:themeColor="text1" w:themeTint="A6"/>
        </w:rPr>
        <w:t>od wschodu: Aleja Solidarności,</w:t>
      </w:r>
    </w:p>
    <w:p w:rsidR="009F7BC2" w:rsidRPr="004879FB" w:rsidRDefault="009F7BC2" w:rsidP="009F7BC2">
      <w:pPr>
        <w:pStyle w:val="punktory"/>
        <w:rPr>
          <w:color w:val="595959" w:themeColor="text1" w:themeTint="A6"/>
        </w:rPr>
      </w:pPr>
      <w:r w:rsidRPr="004879FB">
        <w:rPr>
          <w:color w:val="595959" w:themeColor="text1" w:themeTint="A6"/>
        </w:rPr>
        <w:t>od zachodu: teren “Jordanek”</w:t>
      </w:r>
      <w:r w:rsidR="00C450C1">
        <w:rPr>
          <w:color w:val="595959" w:themeColor="text1" w:themeTint="A6"/>
        </w:rPr>
        <w:t xml:space="preserve"> - obecnie Centrum Kulturalno-Kongresowe Jordanki</w:t>
      </w:r>
      <w:r w:rsidRPr="004879FB">
        <w:rPr>
          <w:color w:val="595959" w:themeColor="text1" w:themeTint="A6"/>
        </w:rPr>
        <w:t>,</w:t>
      </w:r>
    </w:p>
    <w:p w:rsidR="009F7BC2" w:rsidRDefault="009F7BC2" w:rsidP="009F7BC2">
      <w:pPr>
        <w:pStyle w:val="punktory"/>
        <w:rPr>
          <w:color w:val="595959" w:themeColor="text1" w:themeTint="A6"/>
        </w:rPr>
      </w:pPr>
      <w:r w:rsidRPr="004879FB">
        <w:rPr>
          <w:color w:val="595959" w:themeColor="text1" w:themeTint="A6"/>
        </w:rPr>
        <w:t>od południowego - wschodu: Plac Teatralny.</w:t>
      </w:r>
    </w:p>
    <w:p w:rsidR="00216FE0" w:rsidRDefault="00216FE0" w:rsidP="00216FE0">
      <w:pPr>
        <w:pStyle w:val="punktory"/>
        <w:numPr>
          <w:ilvl w:val="0"/>
          <w:numId w:val="0"/>
        </w:numPr>
        <w:ind w:left="709" w:hanging="357"/>
        <w:rPr>
          <w:rStyle w:val="Odwoaniedelikatne"/>
          <w:color w:val="595959" w:themeColor="text1" w:themeTint="A6"/>
          <w:u w:val="none"/>
        </w:rPr>
      </w:pPr>
      <w:r>
        <w:rPr>
          <w:color w:val="595959" w:themeColor="text1" w:themeTint="A6"/>
        </w:rPr>
        <w:t xml:space="preserve">Zakres opracowania stanowią </w:t>
      </w:r>
      <w:r w:rsidR="007C60A4" w:rsidRPr="007C60A4">
        <w:rPr>
          <w:rStyle w:val="Odwoaniedelikatne"/>
          <w:color w:val="595959" w:themeColor="text1" w:themeTint="A6"/>
          <w:u w:val="none"/>
        </w:rPr>
        <w:t>działki: 6/2, 6/4, 6/5, 6/6, 6/13, 6/14, 6/15, 7/1, 9/1, 10; obręb 14, arkusz mapy 1</w:t>
      </w:r>
      <w:r w:rsidR="007C60A4">
        <w:rPr>
          <w:rStyle w:val="Odwoaniedelikatne"/>
          <w:color w:val="595959" w:themeColor="text1" w:themeTint="A6"/>
          <w:u w:val="none"/>
        </w:rPr>
        <w:t>.</w:t>
      </w:r>
      <w:r w:rsidR="00D70970">
        <w:rPr>
          <w:rStyle w:val="Odwoaniedelikatne"/>
          <w:color w:val="595959" w:themeColor="text1" w:themeTint="A6"/>
          <w:u w:val="none"/>
        </w:rPr>
        <w:t xml:space="preserve"> </w:t>
      </w:r>
    </w:p>
    <w:p w:rsidR="007F739D" w:rsidRDefault="00D70970" w:rsidP="007F739D">
      <w:pPr>
        <w:pStyle w:val="TEKST"/>
        <w:rPr>
          <w:rStyle w:val="Odwoaniedelikatne"/>
          <w:color w:val="595959" w:themeColor="text1" w:themeTint="A6"/>
          <w:u w:val="none"/>
        </w:rPr>
      </w:pPr>
      <w:r>
        <w:rPr>
          <w:rStyle w:val="Odwoaniedelikatne"/>
          <w:color w:val="595959" w:themeColor="text1" w:themeTint="A6"/>
          <w:u w:val="none"/>
        </w:rPr>
        <w:t>Działka 6/14 wchodzi w obszar opracowania tylko w niewielkim stopniu</w:t>
      </w:r>
      <w:r w:rsidR="007F739D">
        <w:rPr>
          <w:rStyle w:val="Odwoaniedelikatne"/>
          <w:color w:val="595959" w:themeColor="text1" w:themeTint="A6"/>
          <w:u w:val="none"/>
        </w:rPr>
        <w:t xml:space="preserve"> na zasadzie służebności na cel drogi dojazdowej i dojazdu do garażu podziemnego. </w:t>
      </w:r>
      <w:bookmarkStart w:id="6" w:name="h.u9aczvqw8pde" w:colFirst="0" w:colLast="0"/>
      <w:bookmarkEnd w:id="6"/>
    </w:p>
    <w:p w:rsidR="009F7BC2" w:rsidRPr="004879FB" w:rsidRDefault="003E4C3E" w:rsidP="007F739D">
      <w:pPr>
        <w:pStyle w:val="WYRNIENIE"/>
      </w:pPr>
      <w:r w:rsidRPr="004879FB">
        <w:lastRenderedPageBreak/>
        <w:t>UKSZTAŁTOWANIE TERENU</w:t>
      </w:r>
    </w:p>
    <w:p w:rsidR="009F7BC2" w:rsidRDefault="009F7BC2" w:rsidP="009F7BC2">
      <w:pPr>
        <w:pStyle w:val="TEK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>Wysokość terenu działki waha się między 50,69 m n.p.m. a 5</w:t>
      </w:r>
      <w:r w:rsidR="00D34172">
        <w:rPr>
          <w:color w:val="595959" w:themeColor="text1" w:themeTint="A6"/>
        </w:rPr>
        <w:t>2</w:t>
      </w:r>
      <w:r w:rsidRPr="004879FB">
        <w:rPr>
          <w:color w:val="595959" w:themeColor="text1" w:themeTint="A6"/>
        </w:rPr>
        <w:t>,</w:t>
      </w:r>
      <w:r w:rsidR="00D34172">
        <w:rPr>
          <w:color w:val="595959" w:themeColor="text1" w:themeTint="A6"/>
        </w:rPr>
        <w:t>97</w:t>
      </w:r>
      <w:r w:rsidRPr="004879FB">
        <w:rPr>
          <w:color w:val="595959" w:themeColor="text1" w:themeTint="A6"/>
        </w:rPr>
        <w:t xml:space="preserve"> m n.p.m. Najwyżej położony punkt na działce znajduje się w północno-zachodnim narożniku,</w:t>
      </w:r>
      <w:r w:rsidR="00D34172">
        <w:rPr>
          <w:color w:val="595959" w:themeColor="text1" w:themeTint="A6"/>
        </w:rPr>
        <w:t xml:space="preserve"> przy zjeździe do garażu podziemnego. T</w:t>
      </w:r>
      <w:r w:rsidRPr="004879FB">
        <w:rPr>
          <w:color w:val="595959" w:themeColor="text1" w:themeTint="A6"/>
        </w:rPr>
        <w:t>eren opada w kierunku Placu Teatralnego. Przyjęta rzędna dla budynku +/-0,00 wynosi 52,22m n.p.m.</w:t>
      </w:r>
    </w:p>
    <w:p w:rsidR="005D7110" w:rsidRPr="004879FB" w:rsidRDefault="005D7110" w:rsidP="009F7BC2">
      <w:pPr>
        <w:pStyle w:val="TEKST"/>
        <w:rPr>
          <w:color w:val="595959" w:themeColor="text1" w:themeTint="A6"/>
        </w:rPr>
      </w:pPr>
    </w:p>
    <w:p w:rsidR="009F7BC2" w:rsidRPr="004879FB" w:rsidRDefault="003E4C3E" w:rsidP="009F7BC2">
      <w:pPr>
        <w:pStyle w:val="Nagwek3"/>
        <w:rPr>
          <w:color w:val="595959" w:themeColor="text1" w:themeTint="A6"/>
        </w:rPr>
      </w:pPr>
      <w:bookmarkStart w:id="7" w:name="h.38c2fog432xo" w:colFirst="0" w:colLast="0"/>
      <w:bookmarkStart w:id="8" w:name="_Toc498355786"/>
      <w:bookmarkEnd w:id="7"/>
      <w:r w:rsidRPr="004879FB">
        <w:rPr>
          <w:color w:val="595959" w:themeColor="text1" w:themeTint="A6"/>
        </w:rPr>
        <w:t>ZABUDOWA ISTNIEJĄCA</w:t>
      </w:r>
      <w:bookmarkEnd w:id="8"/>
    </w:p>
    <w:p w:rsidR="009F7BC2" w:rsidRPr="004879FB" w:rsidRDefault="00D34172" w:rsidP="009F7BC2">
      <w:pPr>
        <w:pStyle w:val="punktory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>N</w:t>
      </w:r>
      <w:r w:rsidR="009F7BC2" w:rsidRPr="004879FB">
        <w:rPr>
          <w:color w:val="595959" w:themeColor="text1" w:themeTint="A6"/>
        </w:rPr>
        <w:t>a terenie znajduje się historyczny budynek Urzędu Marszałkowskiego Województwa Kujawsko-Pomorskiego, czyli </w:t>
      </w:r>
      <w:r w:rsidR="00D173A5" w:rsidRPr="004879FB">
        <w:rPr>
          <w:color w:val="595959" w:themeColor="text1" w:themeTint="A6"/>
        </w:rPr>
        <w:t>dawna siedziba</w:t>
      </w:r>
      <w:r w:rsidR="009F7BC2" w:rsidRPr="004879FB">
        <w:rPr>
          <w:color w:val="595959" w:themeColor="text1" w:themeTint="A6"/>
        </w:rPr>
        <w:t xml:space="preserve"> Dyrekcji Okręgowej Kolei Państwowych. Budynek wzniesiono w latach 1929-1937 wg połączonych dwóch projektów, których autorami byli arch. Franciszek Krzywda Polkowski oraz arch. Stefan </w:t>
      </w:r>
      <w:proofErr w:type="spellStart"/>
      <w:r w:rsidR="009F7BC2" w:rsidRPr="004879FB">
        <w:rPr>
          <w:color w:val="595959" w:themeColor="text1" w:themeTint="A6"/>
        </w:rPr>
        <w:t>Cybichowski</w:t>
      </w:r>
      <w:proofErr w:type="spellEnd"/>
      <w:r w:rsidR="009F7BC2" w:rsidRPr="004879FB">
        <w:rPr>
          <w:color w:val="595959" w:themeColor="text1" w:themeTint="A6"/>
        </w:rPr>
        <w:t>. Obiekt, którego stylistykę określa się jako zmodernizowany klasycyzm, na podstawie decyzji z dnia 29</w:t>
      </w:r>
      <w:r w:rsidR="00D173A5" w:rsidRPr="004879FB">
        <w:rPr>
          <w:color w:val="595959" w:themeColor="text1" w:themeTint="A6"/>
        </w:rPr>
        <w:t> </w:t>
      </w:r>
      <w:r w:rsidR="009F7BC2" w:rsidRPr="004879FB">
        <w:rPr>
          <w:color w:val="595959" w:themeColor="text1" w:themeTint="A6"/>
        </w:rPr>
        <w:t>sierpnia 2008 r., został wpisany do rejestru zabytków (A/1383) i jest istotnym elementem w t</w:t>
      </w:r>
      <w:r w:rsidR="004948C6">
        <w:rPr>
          <w:color w:val="595959" w:themeColor="text1" w:themeTint="A6"/>
        </w:rPr>
        <w:t>kance urbanistycznej Torunia.</w:t>
      </w:r>
    </w:p>
    <w:p w:rsidR="009F7BC2" w:rsidRPr="004879FB" w:rsidRDefault="004948C6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>Zabudowania</w:t>
      </w:r>
      <w:r w:rsidR="009F7BC2" w:rsidRPr="004879FB">
        <w:rPr>
          <w:color w:val="595959" w:themeColor="text1" w:themeTint="A6"/>
        </w:rPr>
        <w:t xml:space="preserve"> północnego dziedzińca (istniejące garaże przynależne do Urzędu </w:t>
      </w:r>
      <w:r w:rsidR="00D173A5" w:rsidRPr="004879FB">
        <w:rPr>
          <w:color w:val="595959" w:themeColor="text1" w:themeTint="A6"/>
        </w:rPr>
        <w:t xml:space="preserve">Marszałkowskiego) - dopuszczone </w:t>
      </w:r>
      <w:r w:rsidR="009F7BC2" w:rsidRPr="004879FB">
        <w:rPr>
          <w:color w:val="595959" w:themeColor="text1" w:themeTint="A6"/>
        </w:rPr>
        <w:t>przez Miejskiego Konserwat</w:t>
      </w:r>
      <w:r>
        <w:rPr>
          <w:color w:val="595959" w:themeColor="text1" w:themeTint="A6"/>
        </w:rPr>
        <w:t>ora i przeznaczone do rozbiórki.</w:t>
      </w:r>
    </w:p>
    <w:p w:rsidR="009F7BC2" w:rsidRPr="004879FB" w:rsidRDefault="004948C6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>Budynek</w:t>
      </w:r>
      <w:r w:rsidR="009F7BC2" w:rsidRPr="004879FB">
        <w:rPr>
          <w:color w:val="595959" w:themeColor="text1" w:themeTint="A6"/>
        </w:rPr>
        <w:t xml:space="preserve"> dawnego schronu laboratorium amunicyjnego o wartościach </w:t>
      </w:r>
      <w:proofErr w:type="spellStart"/>
      <w:r w:rsidR="009F7BC2" w:rsidRPr="004879FB">
        <w:rPr>
          <w:color w:val="595959" w:themeColor="text1" w:themeTint="A6"/>
        </w:rPr>
        <w:t>historyczno</w:t>
      </w:r>
      <w:proofErr w:type="spellEnd"/>
      <w:r w:rsidR="009F7BC2" w:rsidRPr="004879FB">
        <w:rPr>
          <w:color w:val="595959" w:themeColor="text1" w:themeTint="A6"/>
        </w:rPr>
        <w:t xml:space="preserve"> - kulturowych (obecnie pełniący funkcję garażowo-techniczną), w którym znajduje się aktualnie trafostacja,</w:t>
      </w:r>
      <w:r>
        <w:rPr>
          <w:color w:val="595959" w:themeColor="text1" w:themeTint="A6"/>
        </w:rPr>
        <w:t xml:space="preserve"> przeznaczona do przeniesienia.</w:t>
      </w:r>
    </w:p>
    <w:p w:rsidR="009F7BC2" w:rsidRPr="004879FB" w:rsidRDefault="004948C6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>Istniejące</w:t>
      </w:r>
      <w:r w:rsidR="009F7BC2" w:rsidRPr="004879FB">
        <w:rPr>
          <w:color w:val="595959" w:themeColor="text1" w:themeTint="A6"/>
        </w:rPr>
        <w:t xml:space="preserve"> zadaszenie śmietnika.</w:t>
      </w:r>
    </w:p>
    <w:p w:rsidR="009F7BC2" w:rsidRPr="004879FB" w:rsidRDefault="003E4C3E" w:rsidP="009F7BC2">
      <w:pPr>
        <w:pStyle w:val="Nagwek3"/>
        <w:rPr>
          <w:color w:val="595959" w:themeColor="text1" w:themeTint="A6"/>
        </w:rPr>
      </w:pPr>
      <w:bookmarkStart w:id="9" w:name="h.vlm4fimhikny" w:colFirst="0" w:colLast="0"/>
      <w:bookmarkStart w:id="10" w:name="_Toc498355787"/>
      <w:bookmarkEnd w:id="9"/>
      <w:r w:rsidRPr="004879FB">
        <w:rPr>
          <w:color w:val="595959" w:themeColor="text1" w:themeTint="A6"/>
        </w:rPr>
        <w:t>ZIELEŃ ISTNIEJĄCA</w:t>
      </w:r>
      <w:bookmarkEnd w:id="10"/>
    </w:p>
    <w:p w:rsidR="009F7BC2" w:rsidRPr="004879FB" w:rsidRDefault="009F7BC2" w:rsidP="00783E45">
      <w:pPr>
        <w:pStyle w:val="TEKST"/>
        <w:spacing w:line="300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Na terenie </w:t>
      </w:r>
      <w:r w:rsidR="00D173A5" w:rsidRPr="004879FB">
        <w:rPr>
          <w:color w:val="595959" w:themeColor="text1" w:themeTint="A6"/>
        </w:rPr>
        <w:t>występują</w:t>
      </w:r>
      <w:r w:rsidRPr="004879FB">
        <w:rPr>
          <w:color w:val="595959" w:themeColor="text1" w:themeTint="A6"/>
        </w:rPr>
        <w:t xml:space="preserve"> głównie drzewa i krzewy. W projekcie przewidziano wycinkę poszczególnych drzew ze</w:t>
      </w:r>
      <w:r w:rsidR="00D173A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względu na konieczność rozbudowy budynku.</w:t>
      </w:r>
      <w:r w:rsidR="00D34172">
        <w:rPr>
          <w:color w:val="595959" w:themeColor="text1" w:themeTint="A6"/>
        </w:rPr>
        <w:t xml:space="preserve"> Zostały one oznaczone na rysunku Projektu Zagospodarowania Terenu.</w:t>
      </w:r>
    </w:p>
    <w:p w:rsidR="009F7BC2" w:rsidRPr="004879FB" w:rsidRDefault="003E4C3E" w:rsidP="009F7BC2">
      <w:pPr>
        <w:pStyle w:val="Nagwek3"/>
        <w:rPr>
          <w:color w:val="595959" w:themeColor="text1" w:themeTint="A6"/>
        </w:rPr>
      </w:pPr>
      <w:bookmarkStart w:id="11" w:name="h.s4a20yvfuari" w:colFirst="0" w:colLast="0"/>
      <w:bookmarkStart w:id="12" w:name="_Toc498355788"/>
      <w:bookmarkEnd w:id="11"/>
      <w:r w:rsidRPr="004879FB">
        <w:rPr>
          <w:color w:val="595959" w:themeColor="text1" w:themeTint="A6"/>
        </w:rPr>
        <w:t>WYTYCZNE WYNIKAJĄCE Z USTALEŃ MPZP</w:t>
      </w:r>
      <w:bookmarkEnd w:id="12"/>
    </w:p>
    <w:p w:rsidR="009F7BC2" w:rsidRPr="004879FB" w:rsidRDefault="009F7BC2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Nakaz zachowania wyglądu architektonicznego zabudowy objętej ochroną konserwatorską w zakresie gabarytu, kompozycji i wystroju elewacji. </w:t>
      </w:r>
    </w:p>
    <w:p w:rsidR="009F7BC2" w:rsidRPr="004879FB" w:rsidRDefault="009F7BC2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>Nakaz uzgodnienia z Miejskim Konserwatorem Zabytków projektu zagospodarowania terenu, projektu remontu i</w:t>
      </w:r>
      <w:r w:rsidR="00D173A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rozbudowy gmachu Urzędu Marszałkowskiego.</w:t>
      </w:r>
    </w:p>
    <w:p w:rsidR="009F7BC2" w:rsidRPr="004879FB" w:rsidRDefault="009F7BC2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>Dopuszcza się rozbiórkę zabudowań północnego dziedzińca oraz budynku dawnego schronu laboratorium amunicyjnego.</w:t>
      </w:r>
    </w:p>
    <w:p w:rsidR="009F7BC2" w:rsidRPr="004879FB" w:rsidRDefault="009F7BC2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>Dopuszczalna wysokość zabudowy: 15m ponad rzędnej wysokościowej 53,00m n.p.m.</w:t>
      </w:r>
    </w:p>
    <w:p w:rsidR="009F7BC2" w:rsidRPr="004879FB" w:rsidRDefault="00216FE0" w:rsidP="00216FE0">
      <w:pPr>
        <w:pStyle w:val="punktory"/>
      </w:pPr>
      <w:r>
        <w:lastRenderedPageBreak/>
        <w:t>O</w:t>
      </w:r>
      <w:r w:rsidR="009F7BC2" w:rsidRPr="004879FB">
        <w:t xml:space="preserve">bowiązująca linia zabudowy zgodna z rysunkiem Miejscowego Planu Zagospodarowania Terenu, położona wzdłuż frontowej elewacji gmachu Urzędu Marszałkowskiego, w którą opracowywany </w:t>
      </w:r>
      <w:r w:rsidR="007B25AE">
        <w:t xml:space="preserve">remont i rozbudowa nie </w:t>
      </w:r>
      <w:proofErr w:type="gramStart"/>
      <w:r w:rsidR="007B25AE">
        <w:t>ingeruje</w:t>
      </w:r>
      <w:proofErr w:type="gramEnd"/>
      <w:r w:rsidR="007B25AE">
        <w:t>.</w:t>
      </w:r>
    </w:p>
    <w:p w:rsidR="009F7BC2" w:rsidRPr="004879FB" w:rsidRDefault="009F7BC2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>Minimalna powierzchnia terenu biologicznie czynnego - 5% powierzchni działki (działek) objętych inwestycją.</w:t>
      </w:r>
    </w:p>
    <w:p w:rsidR="009F7BC2" w:rsidRPr="004879FB" w:rsidRDefault="009F7BC2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>Minimalny wskaźnik miejsc postojowych - 10 miejsc parkingowych na każde 1000m</w:t>
      </w:r>
      <w:r w:rsidRPr="004879FB">
        <w:rPr>
          <w:color w:val="595959" w:themeColor="text1" w:themeTint="A6"/>
          <w:vertAlign w:val="superscript"/>
        </w:rPr>
        <w:t>2</w:t>
      </w:r>
      <w:r w:rsidRPr="004879FB">
        <w:rPr>
          <w:color w:val="595959" w:themeColor="text1" w:themeTint="A6"/>
        </w:rPr>
        <w:t xml:space="preserve"> powierzchni użytkowej budynku.</w:t>
      </w:r>
    </w:p>
    <w:p w:rsidR="009F7BC2" w:rsidRPr="004879FB" w:rsidRDefault="009F7BC2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Zakaz </w:t>
      </w:r>
      <w:proofErr w:type="spellStart"/>
      <w:r w:rsidRPr="004879FB">
        <w:rPr>
          <w:color w:val="595959" w:themeColor="text1" w:themeTint="A6"/>
        </w:rPr>
        <w:t>nasadzeń</w:t>
      </w:r>
      <w:proofErr w:type="spellEnd"/>
      <w:r w:rsidRPr="004879FB">
        <w:rPr>
          <w:color w:val="595959" w:themeColor="text1" w:themeTint="A6"/>
        </w:rPr>
        <w:t xml:space="preserve"> drzew w odległości 5m od magistralnego przewodu wodociągowego o średnicy 500mm.</w:t>
      </w:r>
    </w:p>
    <w:p w:rsidR="009F7BC2" w:rsidRPr="004879FB" w:rsidRDefault="009F7BC2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Zakaz lokalizacji zabudowy, małej architektury oraz </w:t>
      </w:r>
      <w:proofErr w:type="spellStart"/>
      <w:r w:rsidRPr="004879FB">
        <w:rPr>
          <w:color w:val="595959" w:themeColor="text1" w:themeTint="A6"/>
        </w:rPr>
        <w:t>zadrzewień</w:t>
      </w:r>
      <w:proofErr w:type="spellEnd"/>
      <w:r w:rsidRPr="004879FB">
        <w:rPr>
          <w:color w:val="595959" w:themeColor="text1" w:themeTint="A6"/>
        </w:rPr>
        <w:t xml:space="preserve"> w odległości 3m od komór i sieci ciepłowniczej.</w:t>
      </w:r>
    </w:p>
    <w:p w:rsidR="009F7BC2" w:rsidRPr="004879FB" w:rsidRDefault="009F7BC2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Obsługa komunikacyjna będzie odbywać się z drogi publicznej Aleje Solidarności. </w:t>
      </w:r>
    </w:p>
    <w:p w:rsidR="009F7BC2" w:rsidRPr="004879FB" w:rsidRDefault="009F7BC2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>Zaopatrzenie w wodę z miejskiej sieci, odprowadzenie wód opadowych, zaopatrzenie w energię elektryczną, zaopatrzenie w gaz oraz zaopatrzenie w energię cieplną na warunkach wydanych przez gestora sieci.</w:t>
      </w:r>
    </w:p>
    <w:p w:rsidR="009F7BC2" w:rsidRPr="004879FB" w:rsidRDefault="009F7BC2" w:rsidP="009F7BC2">
      <w:pPr>
        <w:pStyle w:val="punktory"/>
        <w:jc w:val="both"/>
        <w:rPr>
          <w:color w:val="595959" w:themeColor="text1" w:themeTint="A6"/>
        </w:rPr>
      </w:pPr>
      <w:r w:rsidRPr="004879FB">
        <w:rPr>
          <w:color w:val="595959" w:themeColor="text1" w:themeTint="A6"/>
        </w:rPr>
        <w:t>Projekt spełnia wymogi stawiane przez Prawo Budowlane w zakresie odległości pomiędzy budynkami oraz zacieniania obiektów sąsiednich jak i własnych.</w:t>
      </w:r>
    </w:p>
    <w:p w:rsidR="009F7BC2" w:rsidRPr="004879FB" w:rsidRDefault="009F7BC2" w:rsidP="009F7BC2">
      <w:pPr>
        <w:pStyle w:val="Nagwek2"/>
        <w:tabs>
          <w:tab w:val="left" w:pos="435"/>
          <w:tab w:val="left" w:pos="1134"/>
          <w:tab w:val="left" w:pos="2835"/>
        </w:tabs>
        <w:spacing w:after="0" w:line="360" w:lineRule="auto"/>
        <w:jc w:val="both"/>
        <w:rPr>
          <w:color w:val="595959" w:themeColor="text1" w:themeTint="A6"/>
        </w:rPr>
      </w:pPr>
      <w:bookmarkStart w:id="13" w:name="h.j4q915sbxxqb" w:colFirst="0" w:colLast="0"/>
      <w:bookmarkStart w:id="14" w:name="_Toc498355789"/>
      <w:bookmarkEnd w:id="13"/>
      <w:r w:rsidRPr="004879FB">
        <w:rPr>
          <w:color w:val="595959" w:themeColor="text1" w:themeTint="A6"/>
        </w:rPr>
        <w:t>PROJEKTOWANE ZAGOSPODAROWANIE TERENU</w:t>
      </w:r>
      <w:bookmarkEnd w:id="14"/>
    </w:p>
    <w:p w:rsidR="009F7BC2" w:rsidRDefault="009F7BC2" w:rsidP="00D173A5">
      <w:pPr>
        <w:pStyle w:val="Nagwek3"/>
        <w:rPr>
          <w:color w:val="595959" w:themeColor="text1" w:themeTint="A6"/>
        </w:rPr>
      </w:pPr>
      <w:bookmarkStart w:id="15" w:name="_Toc498355790"/>
      <w:r w:rsidRPr="004879FB">
        <w:rPr>
          <w:color w:val="595959" w:themeColor="text1" w:themeTint="A6"/>
        </w:rPr>
        <w:t>DANE METRYKALNE</w:t>
      </w:r>
      <w:bookmarkEnd w:id="15"/>
    </w:p>
    <w:p w:rsidR="00B048BB" w:rsidRPr="00315DCF" w:rsidRDefault="00B048BB" w:rsidP="00B048BB">
      <w:pPr>
        <w:pStyle w:val="WYRNIENIE"/>
        <w:pBdr>
          <w:bottom w:val="single" w:sz="4" w:space="1" w:color="auto"/>
        </w:pBdr>
        <w:spacing w:line="240" w:lineRule="auto"/>
        <w:rPr>
          <w:color w:val="404040" w:themeColor="text1" w:themeTint="BF"/>
        </w:rPr>
      </w:pPr>
      <w:r w:rsidRPr="00315DCF">
        <w:rPr>
          <w:color w:val="404040" w:themeColor="text1" w:themeTint="BF"/>
        </w:rPr>
        <w:t>Działka nr 6/2</w:t>
      </w:r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1134"/>
      </w:tblGrid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bookmarkStart w:id="16" w:name="_Hlk492456814"/>
            <w:r w:rsidRPr="00315DCF">
              <w:rPr>
                <w:color w:val="404040" w:themeColor="text1" w:themeTint="BF"/>
              </w:rPr>
              <w:t>POWIERZCHNIA DZIAŁKI: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562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UTWARDZONA: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551,84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BIOLOGICZNIE CZYNNA NA GRUNCIE (100%):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10,16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BIOLOGICZNIE CZYNNA NA STROPODACHU (50%):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0</w:t>
            </w:r>
          </w:p>
        </w:tc>
      </w:tr>
    </w:tbl>
    <w:bookmarkEnd w:id="16"/>
    <w:p w:rsidR="00B048BB" w:rsidRPr="00315DCF" w:rsidRDefault="00B048BB" w:rsidP="00B048BB">
      <w:pPr>
        <w:pStyle w:val="WYRNIENIE"/>
        <w:pBdr>
          <w:bottom w:val="single" w:sz="4" w:space="1" w:color="auto"/>
        </w:pBdr>
        <w:spacing w:line="240" w:lineRule="auto"/>
        <w:rPr>
          <w:color w:val="404040" w:themeColor="text1" w:themeTint="BF"/>
        </w:rPr>
      </w:pPr>
      <w:r w:rsidRPr="00315DCF">
        <w:rPr>
          <w:color w:val="404040" w:themeColor="text1" w:themeTint="BF"/>
        </w:rPr>
        <w:t>DZIAŁKA NR 6/4</w:t>
      </w:r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1134"/>
      </w:tblGrid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DZIAŁKI: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40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UTWARDZONA: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40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</w:tbl>
    <w:p w:rsidR="00B048BB" w:rsidRPr="00315DCF" w:rsidRDefault="00B048BB" w:rsidP="00B048BB">
      <w:pPr>
        <w:pStyle w:val="WYRNIENIE"/>
        <w:pBdr>
          <w:bottom w:val="single" w:sz="4" w:space="1" w:color="auto"/>
        </w:pBdr>
        <w:spacing w:line="240" w:lineRule="auto"/>
        <w:rPr>
          <w:color w:val="404040" w:themeColor="text1" w:themeTint="BF"/>
        </w:rPr>
      </w:pPr>
      <w:r w:rsidRPr="00315DCF">
        <w:rPr>
          <w:color w:val="404040" w:themeColor="text1" w:themeTint="BF"/>
        </w:rPr>
        <w:t>DZIAŁKA NR 6/5</w:t>
      </w:r>
    </w:p>
    <w:tbl>
      <w:tblPr>
        <w:tblStyle w:val="Siatkatabeli"/>
        <w:tblpPr w:leftFromText="141" w:rightFromText="141" w:vertAnchor="text" w:tblpX="851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1134"/>
      </w:tblGrid>
      <w:tr w:rsidR="00B048BB" w:rsidRPr="00315DCF" w:rsidTr="005D7110">
        <w:tc>
          <w:tcPr>
            <w:tcW w:w="6379" w:type="dxa"/>
          </w:tcPr>
          <w:p w:rsidR="00B048BB" w:rsidRPr="00315DCF" w:rsidRDefault="00B048BB" w:rsidP="005D7110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DZIAŁKI:</w:t>
            </w:r>
          </w:p>
        </w:tc>
        <w:tc>
          <w:tcPr>
            <w:tcW w:w="1134" w:type="dxa"/>
          </w:tcPr>
          <w:p w:rsidR="00B048BB" w:rsidRPr="00315DCF" w:rsidRDefault="00B048BB" w:rsidP="005D7110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45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5D7110">
        <w:tc>
          <w:tcPr>
            <w:tcW w:w="6379" w:type="dxa"/>
          </w:tcPr>
          <w:p w:rsidR="00B048BB" w:rsidRPr="00315DCF" w:rsidRDefault="00B048BB" w:rsidP="005D7110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UTWARDZONA:</w:t>
            </w:r>
          </w:p>
        </w:tc>
        <w:tc>
          <w:tcPr>
            <w:tcW w:w="1134" w:type="dxa"/>
          </w:tcPr>
          <w:p w:rsidR="00B048BB" w:rsidRPr="00315DCF" w:rsidRDefault="00B048BB" w:rsidP="005D7110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8,44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5D7110">
        <w:tc>
          <w:tcPr>
            <w:tcW w:w="6379" w:type="dxa"/>
          </w:tcPr>
          <w:p w:rsidR="00B048BB" w:rsidRPr="00315DCF" w:rsidRDefault="00B048BB" w:rsidP="005D7110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BIOLOGICZNIE CZYNNA NA GRUNCIE (100%):</w:t>
            </w:r>
          </w:p>
        </w:tc>
        <w:tc>
          <w:tcPr>
            <w:tcW w:w="1134" w:type="dxa"/>
          </w:tcPr>
          <w:p w:rsidR="00B048BB" w:rsidRPr="00315DCF" w:rsidRDefault="00B048BB" w:rsidP="005D7110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36,56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5D7110">
        <w:tc>
          <w:tcPr>
            <w:tcW w:w="6379" w:type="dxa"/>
          </w:tcPr>
          <w:p w:rsidR="00B048BB" w:rsidRPr="00315DCF" w:rsidRDefault="00B048BB" w:rsidP="005D7110">
            <w:pPr>
              <w:pStyle w:val="TEKST"/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BIOLOGICZNIE CZYNNA NA STROPODACHU (50%):</w:t>
            </w:r>
          </w:p>
        </w:tc>
        <w:tc>
          <w:tcPr>
            <w:tcW w:w="1134" w:type="dxa"/>
          </w:tcPr>
          <w:p w:rsidR="00B048BB" w:rsidRPr="00315DCF" w:rsidRDefault="00B048BB" w:rsidP="005D7110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0</w:t>
            </w:r>
          </w:p>
        </w:tc>
      </w:tr>
    </w:tbl>
    <w:p w:rsidR="00B048BB" w:rsidRDefault="00B048BB" w:rsidP="00B048BB">
      <w:pPr>
        <w:pStyle w:val="TEKST"/>
        <w:rPr>
          <w:lang w:val="en-US"/>
        </w:rPr>
      </w:pPr>
    </w:p>
    <w:p w:rsidR="00B048BB" w:rsidRPr="00B048BB" w:rsidRDefault="00B048BB" w:rsidP="00B048BB"/>
    <w:p w:rsidR="00B048BB" w:rsidRDefault="00B048BB" w:rsidP="00B048BB">
      <w:pPr>
        <w:pStyle w:val="TEKST"/>
        <w:rPr>
          <w:lang w:val="en-US"/>
        </w:rPr>
      </w:pPr>
    </w:p>
    <w:p w:rsidR="00B048BB" w:rsidRDefault="00B048BB" w:rsidP="00B048BB">
      <w:pPr>
        <w:pStyle w:val="TEKST"/>
        <w:rPr>
          <w:lang w:val="en-US"/>
        </w:rPr>
      </w:pPr>
    </w:p>
    <w:p w:rsidR="00B048BB" w:rsidRPr="00315DCF" w:rsidRDefault="00B048BB" w:rsidP="00B048BB">
      <w:pPr>
        <w:pStyle w:val="WYRNIENIE"/>
        <w:pBdr>
          <w:bottom w:val="single" w:sz="4" w:space="1" w:color="auto"/>
        </w:pBdr>
        <w:spacing w:line="240" w:lineRule="auto"/>
        <w:rPr>
          <w:color w:val="404040" w:themeColor="text1" w:themeTint="BF"/>
        </w:rPr>
      </w:pPr>
      <w:r w:rsidRPr="00315DCF">
        <w:rPr>
          <w:color w:val="404040" w:themeColor="text1" w:themeTint="BF"/>
        </w:rPr>
        <w:lastRenderedPageBreak/>
        <w:t>DZIAŁKA NR 6/6</w:t>
      </w:r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1134"/>
      </w:tblGrid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DZIAŁKI: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1565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  <w:tcBorders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UTWARDZONA: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1429,55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  <w:tcBorders>
              <w:top w:val="single" w:sz="4" w:space="0" w:color="auto"/>
            </w:tcBorders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BIOLOGICZNIE CZYNNA NA GRUNCIE (100%):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6,15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BIOLOGICZNIE CZYNNA NA STROPODACHU (50%):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64,65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</w:tbl>
    <w:p w:rsidR="00B048BB" w:rsidRPr="00315DCF" w:rsidRDefault="00B048BB" w:rsidP="00B048BB">
      <w:pPr>
        <w:pStyle w:val="WYRNIENIE"/>
        <w:pBdr>
          <w:bottom w:val="single" w:sz="4" w:space="1" w:color="auto"/>
        </w:pBdr>
        <w:spacing w:line="240" w:lineRule="auto"/>
        <w:rPr>
          <w:color w:val="404040" w:themeColor="text1" w:themeTint="BF"/>
        </w:rPr>
      </w:pPr>
      <w:r w:rsidRPr="00315DCF">
        <w:rPr>
          <w:color w:val="404040" w:themeColor="text1" w:themeTint="BF"/>
        </w:rPr>
        <w:t>DZIAŁKA NR 6/13</w:t>
      </w:r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1134"/>
      </w:tblGrid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DZIAŁKI: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662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UTWARDZONA: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540,31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BIOLOGICZNIE CZYNNA NA GRUNCIE (100%):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11,1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BIOLOGICZNIE CZYNNA NA STROPODACHU (50%):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8,93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ZABUDOWY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92,44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</w:tbl>
    <w:p w:rsidR="00B048BB" w:rsidRPr="00315DCF" w:rsidRDefault="00B048BB" w:rsidP="00B048BB">
      <w:pPr>
        <w:pStyle w:val="WYRNIENIE"/>
        <w:pBdr>
          <w:bottom w:val="single" w:sz="4" w:space="1" w:color="auto"/>
        </w:pBdr>
        <w:spacing w:line="240" w:lineRule="auto"/>
        <w:rPr>
          <w:color w:val="404040" w:themeColor="text1" w:themeTint="BF"/>
        </w:rPr>
      </w:pPr>
      <w:r w:rsidRPr="00315DCF">
        <w:rPr>
          <w:color w:val="404040" w:themeColor="text1" w:themeTint="BF"/>
        </w:rPr>
        <w:t>DZIAŁKA NR 6/14</w:t>
      </w:r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1134"/>
      </w:tblGrid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CZĘŚCI DZIAŁKI WCHODZĄCA W SKŁAD OPRACOWANIA: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175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UTWARDZONA: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175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</w:tbl>
    <w:p w:rsidR="00B048BB" w:rsidRPr="00315DCF" w:rsidRDefault="00B048BB" w:rsidP="00B048BB">
      <w:pPr>
        <w:pStyle w:val="WYRNIENIE"/>
        <w:pBdr>
          <w:bottom w:val="single" w:sz="4" w:space="1" w:color="auto"/>
        </w:pBdr>
        <w:spacing w:line="240" w:lineRule="auto"/>
        <w:rPr>
          <w:color w:val="404040" w:themeColor="text1" w:themeTint="BF"/>
        </w:rPr>
      </w:pPr>
      <w:r w:rsidRPr="00315DCF">
        <w:rPr>
          <w:color w:val="404040" w:themeColor="text1" w:themeTint="BF"/>
        </w:rPr>
        <w:t>DZIAŁKA NR 6/15</w:t>
      </w:r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1134"/>
      </w:tblGrid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DZIAŁKI: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520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UTWARDZONA: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252,12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BIOLOGICZNIE CZYNNA NA GRUNCIE (100%):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78,5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 xml:space="preserve">POWIERZCHNIA BIOLOGICZNIE CZYNNA NA STROPODACHU (50%) </w:t>
            </w:r>
          </w:p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(Z WYŁĄCZENIEM WIATY NA ROWERY WRAZ Z DOJŚCIEM):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60,72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</w:tbl>
    <w:p w:rsidR="00B048BB" w:rsidRPr="00315DCF" w:rsidRDefault="00B048BB" w:rsidP="00B048BB">
      <w:pPr>
        <w:pStyle w:val="WYRNIENIE"/>
        <w:pBdr>
          <w:bottom w:val="single" w:sz="4" w:space="1" w:color="auto"/>
        </w:pBdr>
        <w:spacing w:line="240" w:lineRule="auto"/>
        <w:rPr>
          <w:color w:val="404040" w:themeColor="text1" w:themeTint="BF"/>
        </w:rPr>
      </w:pPr>
      <w:r w:rsidRPr="00315DCF">
        <w:rPr>
          <w:color w:val="404040" w:themeColor="text1" w:themeTint="BF"/>
        </w:rPr>
        <w:t>DZIAŁKA NR 7/1</w:t>
      </w:r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1134"/>
      </w:tblGrid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DZIAŁKI: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34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UTWARDZONA: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34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</w:tbl>
    <w:p w:rsidR="00B048BB" w:rsidRPr="00315DCF" w:rsidRDefault="00B048BB" w:rsidP="00B048BB">
      <w:pPr>
        <w:pStyle w:val="WYRNIENIE"/>
        <w:pBdr>
          <w:bottom w:val="single" w:sz="4" w:space="1" w:color="auto"/>
        </w:pBdr>
        <w:spacing w:line="240" w:lineRule="auto"/>
        <w:rPr>
          <w:color w:val="404040" w:themeColor="text1" w:themeTint="BF"/>
        </w:rPr>
      </w:pPr>
      <w:r w:rsidRPr="00315DCF">
        <w:rPr>
          <w:color w:val="404040" w:themeColor="text1" w:themeTint="BF"/>
        </w:rPr>
        <w:t>DZIAŁKA NR 9/1</w:t>
      </w:r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1134"/>
      </w:tblGrid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DZIAŁKI: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180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379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UTWARDZONA:</w:t>
            </w:r>
          </w:p>
        </w:tc>
        <w:tc>
          <w:tcPr>
            <w:tcW w:w="1134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180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</w:tbl>
    <w:p w:rsidR="00B048BB" w:rsidRDefault="00B048BB" w:rsidP="00AA09F2">
      <w:pPr>
        <w:pStyle w:val="WYRNIENIE"/>
        <w:pBdr>
          <w:bottom w:val="single" w:sz="4" w:space="1" w:color="auto"/>
        </w:pBdr>
        <w:spacing w:line="240" w:lineRule="auto"/>
        <w:ind w:firstLine="0"/>
        <w:rPr>
          <w:color w:val="404040" w:themeColor="text1" w:themeTint="BF"/>
        </w:rPr>
      </w:pPr>
    </w:p>
    <w:p w:rsidR="005D7110" w:rsidRPr="005D7110" w:rsidRDefault="005D7110" w:rsidP="005D7110">
      <w:pPr>
        <w:pStyle w:val="TEKST"/>
      </w:pPr>
    </w:p>
    <w:p w:rsidR="00B048BB" w:rsidRPr="00315DCF" w:rsidRDefault="00B048BB" w:rsidP="00B048BB">
      <w:pPr>
        <w:pStyle w:val="WYRNIENIE"/>
        <w:pBdr>
          <w:bottom w:val="single" w:sz="4" w:space="1" w:color="auto"/>
        </w:pBdr>
        <w:spacing w:line="240" w:lineRule="auto"/>
        <w:rPr>
          <w:color w:val="404040" w:themeColor="text1" w:themeTint="BF"/>
        </w:rPr>
      </w:pPr>
      <w:r w:rsidRPr="00315DCF">
        <w:rPr>
          <w:color w:val="404040" w:themeColor="text1" w:themeTint="BF"/>
        </w:rPr>
        <w:lastRenderedPageBreak/>
        <w:t>DZIAŁKA NR 10</w:t>
      </w:r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1276"/>
      </w:tblGrid>
      <w:tr w:rsidR="00B048BB" w:rsidRPr="00315DCF" w:rsidTr="00AA09F2">
        <w:tc>
          <w:tcPr>
            <w:tcW w:w="6237" w:type="dxa"/>
            <w:tcBorders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DZIAŁKI:</w:t>
            </w:r>
          </w:p>
        </w:tc>
        <w:tc>
          <w:tcPr>
            <w:tcW w:w="1276" w:type="dxa"/>
          </w:tcPr>
          <w:p w:rsidR="00B048BB" w:rsidRPr="00315DCF" w:rsidRDefault="00B048BB" w:rsidP="00AA09F2">
            <w:pPr>
              <w:pStyle w:val="TEKST"/>
              <w:pBdr>
                <w:bottom w:val="single" w:sz="4" w:space="1" w:color="auto"/>
              </w:pBdr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7049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UTWARDZONA: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1260,54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BIOLOGICZNIE CZYNNA NA GRUNCIE (100%):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607,65</w:t>
            </w:r>
            <w:r w:rsidRPr="00315DCF">
              <w:rPr>
                <w:color w:val="404040" w:themeColor="text1" w:themeTint="BF"/>
              </w:rPr>
              <w:t xml:space="preserve">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BIOLOGICZNIE CZYNNA NA STROPODACHU (50%):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40,9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6237" w:type="dxa"/>
            <w:tcBorders>
              <w:top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POWIERZCHNIA ZABUDOWY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color w:val="404040" w:themeColor="text1" w:themeTint="BF"/>
              </w:rPr>
            </w:pPr>
            <w:r w:rsidRPr="00315DCF">
              <w:rPr>
                <w:color w:val="404040" w:themeColor="text1" w:themeTint="BF"/>
              </w:rPr>
              <w:t>5088,58 m</w:t>
            </w:r>
            <w:r w:rsidRPr="00315DCF">
              <w:rPr>
                <w:color w:val="404040" w:themeColor="text1" w:themeTint="BF"/>
                <w:vertAlign w:val="superscript"/>
              </w:rPr>
              <w:t>2</w:t>
            </w:r>
          </w:p>
        </w:tc>
      </w:tr>
    </w:tbl>
    <w:p w:rsidR="00B048BB" w:rsidRPr="00315DCF" w:rsidRDefault="00B048BB" w:rsidP="00B048BB">
      <w:pPr>
        <w:pStyle w:val="WYRNIENIE"/>
        <w:spacing w:line="240" w:lineRule="auto"/>
        <w:rPr>
          <w:color w:val="404040" w:themeColor="text1" w:themeTint="BF"/>
        </w:rPr>
      </w:pPr>
      <w:r w:rsidRPr="00315DCF">
        <w:rPr>
          <w:color w:val="404040" w:themeColor="text1" w:themeTint="BF"/>
        </w:rPr>
        <w:t>POWIERZCHNIE RAZEM:</w:t>
      </w:r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843"/>
      </w:tblGrid>
      <w:tr w:rsidR="00B048BB" w:rsidRPr="00315DCF" w:rsidTr="00AA09F2">
        <w:tc>
          <w:tcPr>
            <w:tcW w:w="5670" w:type="dxa"/>
            <w:tcBorders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POWIERZCHNIA TERENU OPRACOWANIA: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10832 m</w:t>
            </w:r>
            <w:r w:rsidRPr="00315DCF">
              <w:rPr>
                <w:b/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POWIERZCHNIA UTWARDZONA: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4472,1 m</w:t>
            </w:r>
            <w:r w:rsidRPr="00315DCF">
              <w:rPr>
                <w:b/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POWIERZCHNIA BIOLOGICZNIE CZYNNA NA GRUNCIE (100%):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9</w:t>
            </w:r>
            <w:r>
              <w:rPr>
                <w:b/>
                <w:color w:val="404040" w:themeColor="text1" w:themeTint="BF"/>
              </w:rPr>
              <w:t>3</w:t>
            </w:r>
            <w:r w:rsidRPr="00315DCF">
              <w:rPr>
                <w:b/>
                <w:color w:val="404040" w:themeColor="text1" w:themeTint="BF"/>
              </w:rPr>
              <w:t>1,</w:t>
            </w:r>
            <w:r>
              <w:rPr>
                <w:b/>
                <w:color w:val="404040" w:themeColor="text1" w:themeTint="BF"/>
              </w:rPr>
              <w:t>26</w:t>
            </w:r>
            <w:r w:rsidRPr="00315DCF">
              <w:rPr>
                <w:b/>
                <w:color w:val="404040" w:themeColor="text1" w:themeTint="BF"/>
              </w:rPr>
              <w:t xml:space="preserve"> m</w:t>
            </w:r>
            <w:r w:rsidRPr="00315DCF">
              <w:rPr>
                <w:b/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POWIERZCHNIA BIOLOGICZNIE CZYNNA NA STROPODACHU (50%):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175,185 m</w:t>
            </w:r>
            <w:r w:rsidRPr="00315DCF">
              <w:rPr>
                <w:b/>
                <w:color w:val="404040" w:themeColor="text1" w:themeTint="BF"/>
                <w:vertAlign w:val="superscript"/>
              </w:rPr>
              <w:t>2</w:t>
            </w:r>
          </w:p>
        </w:tc>
      </w:tr>
      <w:tr w:rsidR="00B048BB" w:rsidRPr="00315DCF" w:rsidTr="00AA09F2"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POWIERZCHNIA BIOLOGICZNIE CZYNNA RAZEM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>110</w:t>
            </w:r>
            <w:r w:rsidRPr="00315DCF">
              <w:rPr>
                <w:b/>
                <w:color w:val="404040" w:themeColor="text1" w:themeTint="BF"/>
              </w:rPr>
              <w:t>6,</w:t>
            </w:r>
            <w:r>
              <w:rPr>
                <w:b/>
                <w:color w:val="404040" w:themeColor="text1" w:themeTint="BF"/>
              </w:rPr>
              <w:t>44</w:t>
            </w:r>
            <w:r w:rsidRPr="00315DCF">
              <w:rPr>
                <w:b/>
                <w:color w:val="404040" w:themeColor="text1" w:themeTint="BF"/>
              </w:rPr>
              <w:t>5 m</w:t>
            </w:r>
            <w:r w:rsidRPr="00315DCF">
              <w:rPr>
                <w:b/>
                <w:color w:val="404040" w:themeColor="text1" w:themeTint="BF"/>
                <w:vertAlign w:val="superscript"/>
              </w:rPr>
              <w:t>2</w:t>
            </w:r>
            <w:r w:rsidRPr="00315DCF">
              <w:rPr>
                <w:b/>
                <w:color w:val="404040" w:themeColor="text1" w:themeTint="BF"/>
              </w:rPr>
              <w:t xml:space="preserve"> (10%)</w:t>
            </w:r>
          </w:p>
        </w:tc>
      </w:tr>
      <w:tr w:rsidR="00B048BB" w:rsidRPr="00315DCF" w:rsidTr="00AA09F2">
        <w:tc>
          <w:tcPr>
            <w:tcW w:w="5670" w:type="dxa"/>
            <w:tcBorders>
              <w:top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POWIERZCHNIA ZABUDOWY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5181,02 m</w:t>
            </w:r>
            <w:r w:rsidRPr="00315DCF">
              <w:rPr>
                <w:b/>
                <w:color w:val="404040" w:themeColor="text1" w:themeTint="BF"/>
                <w:vertAlign w:val="superscript"/>
              </w:rPr>
              <w:t>2</w:t>
            </w:r>
          </w:p>
        </w:tc>
      </w:tr>
    </w:tbl>
    <w:p w:rsidR="00B048BB" w:rsidRPr="00315DCF" w:rsidRDefault="00B048BB" w:rsidP="00B048BB">
      <w:pPr>
        <w:pStyle w:val="TEKST"/>
        <w:spacing w:line="240" w:lineRule="auto"/>
        <w:rPr>
          <w:color w:val="595959" w:themeColor="text1" w:themeTint="A6"/>
        </w:rPr>
      </w:pPr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1276"/>
      </w:tblGrid>
      <w:tr w:rsidR="00B048BB" w:rsidRPr="00315DCF" w:rsidTr="00AA09F2">
        <w:tc>
          <w:tcPr>
            <w:tcW w:w="6237" w:type="dxa"/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ILOŚĆ MIEJSC PARKINGOWYCH DLA BUDYNKU NA TERENIE:</w:t>
            </w:r>
          </w:p>
        </w:tc>
        <w:tc>
          <w:tcPr>
            <w:tcW w:w="1276" w:type="dxa"/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90</w:t>
            </w:r>
          </w:p>
        </w:tc>
      </w:tr>
      <w:tr w:rsidR="00B048BB" w:rsidRPr="00315DCF" w:rsidTr="00AA09F2">
        <w:tc>
          <w:tcPr>
            <w:tcW w:w="6237" w:type="dxa"/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 xml:space="preserve">ISTNIEJĄCA (poza terenem opracowania): </w:t>
            </w:r>
          </w:p>
        </w:tc>
        <w:tc>
          <w:tcPr>
            <w:tcW w:w="1276" w:type="dxa"/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6</w:t>
            </w:r>
          </w:p>
        </w:tc>
      </w:tr>
      <w:tr w:rsidR="00B048BB" w:rsidRPr="00315DCF" w:rsidTr="00AA09F2">
        <w:tc>
          <w:tcPr>
            <w:tcW w:w="6237" w:type="dxa"/>
          </w:tcPr>
          <w:p w:rsidR="00B048BB" w:rsidRPr="00315DCF" w:rsidRDefault="00B048BB" w:rsidP="00AA09F2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PROJEKTOWANA (na terenie opracowania):</w:t>
            </w:r>
          </w:p>
        </w:tc>
        <w:tc>
          <w:tcPr>
            <w:tcW w:w="1276" w:type="dxa"/>
          </w:tcPr>
          <w:p w:rsidR="00B048BB" w:rsidRPr="00315DCF" w:rsidRDefault="00B048BB" w:rsidP="00AA09F2">
            <w:pPr>
              <w:pStyle w:val="TEKST"/>
              <w:spacing w:line="240" w:lineRule="auto"/>
              <w:ind w:firstLine="0"/>
              <w:jc w:val="right"/>
              <w:rPr>
                <w:b/>
                <w:color w:val="404040" w:themeColor="text1" w:themeTint="BF"/>
              </w:rPr>
            </w:pPr>
            <w:r w:rsidRPr="00315DCF">
              <w:rPr>
                <w:b/>
                <w:color w:val="404040" w:themeColor="text1" w:themeTint="BF"/>
              </w:rPr>
              <w:t>84</w:t>
            </w:r>
          </w:p>
        </w:tc>
      </w:tr>
    </w:tbl>
    <w:p w:rsidR="003C5339" w:rsidRPr="003C5339" w:rsidRDefault="003C5339" w:rsidP="000F3C4D">
      <w:pPr>
        <w:pStyle w:val="Nagwek4"/>
        <w:rPr>
          <w:lang w:val="pl-PL"/>
        </w:rPr>
      </w:pPr>
      <w:bookmarkStart w:id="17" w:name="_Toc498355791"/>
      <w:r w:rsidRPr="003C5339">
        <w:rPr>
          <w:lang w:val="pl-PL"/>
        </w:rPr>
        <w:t>BILANS POWIERZCHNI BIOLOGICZNIE CZYNNEJ ORAZ MIEJSC POSTOJOWYCH</w:t>
      </w:r>
      <w:bookmarkEnd w:id="17"/>
    </w:p>
    <w:tbl>
      <w:tblPr>
        <w:tblStyle w:val="Siatkatabeli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8"/>
        <w:gridCol w:w="277"/>
      </w:tblGrid>
      <w:tr w:rsidR="00B048BB" w:rsidRPr="00214CDA" w:rsidTr="00AA09F2">
        <w:tc>
          <w:tcPr>
            <w:tcW w:w="4961" w:type="dxa"/>
          </w:tcPr>
          <w:tbl>
            <w:tblPr>
              <w:tblStyle w:val="Siatkatabeli"/>
              <w:tblW w:w="8392" w:type="dxa"/>
              <w:tblLook w:val="04A0" w:firstRow="1" w:lastRow="0" w:firstColumn="1" w:lastColumn="0" w:noHBand="0" w:noVBand="1"/>
            </w:tblPr>
            <w:tblGrid>
              <w:gridCol w:w="5982"/>
              <w:gridCol w:w="1560"/>
              <w:gridCol w:w="850"/>
            </w:tblGrid>
            <w:tr w:rsidR="00B048BB" w:rsidRPr="00AB3059" w:rsidTr="00AA09F2">
              <w:tc>
                <w:tcPr>
                  <w:tcW w:w="5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Pr="00AB3059" w:rsidRDefault="00B048BB" w:rsidP="00AA09F2">
                  <w:pPr>
                    <w:pStyle w:val="TEKST"/>
                    <w:ind w:firstLine="0"/>
                    <w:rPr>
                      <w:color w:val="404040" w:themeColor="text1" w:themeTint="BF"/>
                    </w:rPr>
                  </w:pPr>
                  <w:bookmarkStart w:id="18" w:name="h.bn7twyz191d2" w:colFirst="0" w:colLast="0"/>
                  <w:bookmarkEnd w:id="18"/>
                  <w:r w:rsidRPr="00AB3059">
                    <w:rPr>
                      <w:color w:val="404040" w:themeColor="text1" w:themeTint="BF"/>
                    </w:rPr>
                    <w:t>POWIERZCHNIA TERENU OPRACOWANIA: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Pr="00AB3059" w:rsidRDefault="00B048BB" w:rsidP="00AA09F2">
                  <w:pPr>
                    <w:pStyle w:val="TEKST"/>
                    <w:ind w:firstLine="0"/>
                    <w:jc w:val="right"/>
                    <w:rPr>
                      <w:color w:val="404040" w:themeColor="text1" w:themeTint="BF"/>
                    </w:rPr>
                  </w:pPr>
                  <w:r w:rsidRPr="00AB3059">
                    <w:rPr>
                      <w:color w:val="404040" w:themeColor="text1" w:themeTint="BF"/>
                    </w:rPr>
                    <w:t>108</w:t>
                  </w:r>
                  <w:r>
                    <w:rPr>
                      <w:color w:val="404040" w:themeColor="text1" w:themeTint="BF"/>
                    </w:rPr>
                    <w:t>32</w:t>
                  </w:r>
                  <w:r w:rsidRPr="00AB3059">
                    <w:rPr>
                      <w:color w:val="404040" w:themeColor="text1" w:themeTint="BF"/>
                    </w:rPr>
                    <w:t xml:space="preserve"> m</w:t>
                  </w:r>
                  <w:r w:rsidRPr="00AB3059">
                    <w:rPr>
                      <w:color w:val="404040" w:themeColor="text1" w:themeTint="BF"/>
                      <w:vertAlign w:val="superscript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Pr="00AB3059" w:rsidRDefault="00B048BB" w:rsidP="00AA09F2">
                  <w:pPr>
                    <w:pStyle w:val="TEKST"/>
                    <w:ind w:firstLine="0"/>
                    <w:jc w:val="right"/>
                    <w:rPr>
                      <w:color w:val="404040" w:themeColor="text1" w:themeTint="BF"/>
                    </w:rPr>
                  </w:pPr>
                  <w:r w:rsidRPr="00AB3059">
                    <w:rPr>
                      <w:color w:val="404040" w:themeColor="text1" w:themeTint="BF"/>
                    </w:rPr>
                    <w:t>100%</w:t>
                  </w:r>
                </w:p>
              </w:tc>
            </w:tr>
            <w:tr w:rsidR="00B048BB" w:rsidRPr="00214CDA" w:rsidTr="00AA09F2">
              <w:tc>
                <w:tcPr>
                  <w:tcW w:w="5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MINIMALNA WYMAGANA POWIERZCHNIA BIOLOGICZNIE CZYNNA: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jc w:val="right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541,6 m</w:t>
                  </w:r>
                  <w:r w:rsidRPr="00B061FC">
                    <w:rPr>
                      <w:b/>
                      <w:color w:val="404040" w:themeColor="text1" w:themeTint="BF"/>
                      <w:vertAlign w:val="superscript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jc w:val="right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5%</w:t>
                  </w:r>
                </w:p>
              </w:tc>
            </w:tr>
            <w:tr w:rsidR="00B048BB" w:rsidRPr="00214CDA" w:rsidTr="00AA09F2">
              <w:tc>
                <w:tcPr>
                  <w:tcW w:w="59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048BB" w:rsidRPr="00AB3059" w:rsidRDefault="00B048BB" w:rsidP="00AA09F2">
                  <w:pPr>
                    <w:pStyle w:val="TEKST"/>
                    <w:ind w:firstLine="0"/>
                    <w:rPr>
                      <w:b/>
                      <w:color w:val="404040" w:themeColor="text1" w:themeTint="BF"/>
                    </w:rPr>
                  </w:pPr>
                  <w:r w:rsidRPr="00AB3059">
                    <w:rPr>
                      <w:b/>
                      <w:color w:val="404040" w:themeColor="text1" w:themeTint="BF"/>
                    </w:rPr>
                    <w:t>POWIERZCHNIA BIOLOGICZNIE CZYNNA W OPRACOWANIU: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048BB" w:rsidRPr="00AB3059" w:rsidRDefault="00B048BB" w:rsidP="00AA09F2">
                  <w:pPr>
                    <w:pStyle w:val="TEKST"/>
                    <w:ind w:firstLine="0"/>
                    <w:jc w:val="right"/>
                    <w:rPr>
                      <w:b/>
                      <w:color w:val="404040" w:themeColor="text1" w:themeTint="BF"/>
                    </w:rPr>
                  </w:pPr>
                  <w:r>
                    <w:rPr>
                      <w:b/>
                      <w:color w:val="404040" w:themeColor="text1" w:themeTint="BF"/>
                    </w:rPr>
                    <w:t xml:space="preserve">1116,885 </w:t>
                  </w:r>
                  <w:r w:rsidRPr="00AB3059">
                    <w:rPr>
                      <w:b/>
                      <w:color w:val="404040" w:themeColor="text1" w:themeTint="BF"/>
                    </w:rPr>
                    <w:t>m</w:t>
                  </w:r>
                  <w:r w:rsidRPr="00AB3059">
                    <w:rPr>
                      <w:b/>
                      <w:color w:val="404040" w:themeColor="text1" w:themeTint="BF"/>
                      <w:vertAlign w:val="superscript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048BB" w:rsidRPr="00AB3059" w:rsidRDefault="00B048BB" w:rsidP="00AA09F2">
                  <w:pPr>
                    <w:pStyle w:val="TEKST"/>
                    <w:ind w:firstLine="0"/>
                    <w:jc w:val="right"/>
                    <w:rPr>
                      <w:b/>
                      <w:color w:val="404040" w:themeColor="text1" w:themeTint="BF"/>
                    </w:rPr>
                  </w:pPr>
                  <w:r>
                    <w:rPr>
                      <w:b/>
                      <w:color w:val="404040" w:themeColor="text1" w:themeTint="BF"/>
                    </w:rPr>
                    <w:t>10</w:t>
                  </w:r>
                  <w:r w:rsidRPr="00AB3059">
                    <w:rPr>
                      <w:b/>
                      <w:color w:val="404040" w:themeColor="text1" w:themeTint="BF"/>
                    </w:rPr>
                    <w:t>%</w:t>
                  </w:r>
                </w:p>
              </w:tc>
            </w:tr>
            <w:tr w:rsidR="00B048BB" w:rsidRPr="00214CDA" w:rsidTr="00AA09F2">
              <w:tc>
                <w:tcPr>
                  <w:tcW w:w="839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jc w:val="right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WARUNEK SPEŁNIONY</w:t>
                  </w:r>
                </w:p>
              </w:tc>
            </w:tr>
          </w:tbl>
          <w:p w:rsidR="00B048BB" w:rsidRPr="00214CDA" w:rsidRDefault="00B048BB" w:rsidP="00AA09F2">
            <w:pPr>
              <w:pStyle w:val="TEKST"/>
              <w:ind w:left="-108" w:firstLine="0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B048BB" w:rsidRPr="00214CDA" w:rsidRDefault="00B048BB" w:rsidP="00AA09F2">
            <w:pPr>
              <w:pStyle w:val="TEKST"/>
              <w:ind w:firstLine="0"/>
              <w:jc w:val="right"/>
              <w:rPr>
                <w:color w:val="404040" w:themeColor="text1" w:themeTint="BF"/>
              </w:rPr>
            </w:pPr>
          </w:p>
        </w:tc>
      </w:tr>
      <w:tr w:rsidR="00B048BB" w:rsidRPr="00214CDA" w:rsidTr="00AA09F2">
        <w:tc>
          <w:tcPr>
            <w:tcW w:w="4961" w:type="dxa"/>
          </w:tcPr>
          <w:p w:rsidR="00B048BB" w:rsidRDefault="00B048BB" w:rsidP="00B048BB">
            <w:pPr>
              <w:pStyle w:val="TEKST"/>
              <w:ind w:firstLine="0"/>
              <w:rPr>
                <w:color w:val="404040" w:themeColor="text1" w:themeTint="BF"/>
              </w:rPr>
            </w:pPr>
          </w:p>
          <w:tbl>
            <w:tblPr>
              <w:tblStyle w:val="Siatkatabeli"/>
              <w:tblW w:w="8392" w:type="dxa"/>
              <w:tblLook w:val="04A0" w:firstRow="1" w:lastRow="0" w:firstColumn="1" w:lastColumn="0" w:noHBand="0" w:noVBand="1"/>
            </w:tblPr>
            <w:tblGrid>
              <w:gridCol w:w="5982"/>
              <w:gridCol w:w="2410"/>
            </w:tblGrid>
            <w:tr w:rsidR="00B048BB" w:rsidTr="00AA09F2">
              <w:tc>
                <w:tcPr>
                  <w:tcW w:w="5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POWIERZCHNIA UŻYTKOWA: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Pr="003A3CED" w:rsidRDefault="00B048BB" w:rsidP="00AA09F2">
                  <w:pPr>
                    <w:pStyle w:val="TEKST"/>
                    <w:ind w:firstLine="0"/>
                    <w:jc w:val="right"/>
                    <w:rPr>
                      <w:b/>
                      <w:color w:val="595959" w:themeColor="text1" w:themeTint="A6"/>
                    </w:rPr>
                  </w:pPr>
                  <w:r w:rsidRPr="003A3CED">
                    <w:rPr>
                      <w:b/>
                      <w:color w:val="595959" w:themeColor="text1" w:themeTint="A6"/>
                    </w:rPr>
                    <w:t>11 272,4 m</w:t>
                  </w:r>
                  <w:r w:rsidRPr="003A3CED">
                    <w:rPr>
                      <w:b/>
                      <w:color w:val="595959" w:themeColor="text1" w:themeTint="A6"/>
                      <w:vertAlign w:val="superscript"/>
                    </w:rPr>
                    <w:t>2</w:t>
                  </w:r>
                </w:p>
              </w:tc>
            </w:tr>
            <w:tr w:rsidR="00B048BB" w:rsidTr="00AA09F2">
              <w:tc>
                <w:tcPr>
                  <w:tcW w:w="5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MINIMALNA WYMAGANA LICZBA MIEJSC PARKINGOWYCH: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Pr="003A3CED" w:rsidRDefault="00B048BB" w:rsidP="00AA09F2">
                  <w:pPr>
                    <w:pStyle w:val="TEKST"/>
                    <w:ind w:firstLine="0"/>
                    <w:jc w:val="right"/>
                    <w:rPr>
                      <w:color w:val="595959" w:themeColor="text1" w:themeTint="A6"/>
                    </w:rPr>
                  </w:pPr>
                  <w:r w:rsidRPr="003A3CED">
                    <w:rPr>
                      <w:color w:val="595959" w:themeColor="text1" w:themeTint="A6"/>
                    </w:rPr>
                    <w:t>1</w:t>
                  </w:r>
                  <w:r>
                    <w:rPr>
                      <w:color w:val="595959" w:themeColor="text1" w:themeTint="A6"/>
                    </w:rPr>
                    <w:t>13</w:t>
                  </w:r>
                </w:p>
              </w:tc>
            </w:tr>
            <w:tr w:rsidR="00B048BB" w:rsidTr="00AA09F2">
              <w:tc>
                <w:tcPr>
                  <w:tcW w:w="5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LICZBA MIEJSC PARKINGOWYCH NA TERENIE: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jc w:val="right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90</w:t>
                  </w:r>
                </w:p>
              </w:tc>
            </w:tr>
            <w:tr w:rsidR="00B048BB" w:rsidRPr="00826007" w:rsidTr="00AA09F2">
              <w:tc>
                <w:tcPr>
                  <w:tcW w:w="5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LICZBA MIEJSC PARKINGOWYCH W GARAŻU: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jc w:val="right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119</w:t>
                  </w:r>
                </w:p>
              </w:tc>
            </w:tr>
            <w:tr w:rsidR="00B048BB" w:rsidRPr="00AB3059" w:rsidTr="00AA09F2">
              <w:tc>
                <w:tcPr>
                  <w:tcW w:w="59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LICZBA MIEJSC PARKINGOWYCH RAZEM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jc w:val="right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209</w:t>
                  </w:r>
                </w:p>
              </w:tc>
            </w:tr>
            <w:tr w:rsidR="00B048BB" w:rsidTr="00AA09F2">
              <w:tc>
                <w:tcPr>
                  <w:tcW w:w="839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048BB" w:rsidRDefault="00B048BB" w:rsidP="00AA09F2">
                  <w:pPr>
                    <w:pStyle w:val="TEKST"/>
                    <w:ind w:firstLine="0"/>
                    <w:jc w:val="right"/>
                    <w:rPr>
                      <w:color w:val="404040" w:themeColor="text1" w:themeTint="BF"/>
                    </w:rPr>
                  </w:pPr>
                  <w:r>
                    <w:rPr>
                      <w:color w:val="404040" w:themeColor="text1" w:themeTint="BF"/>
                    </w:rPr>
                    <w:t>WARUNEK SPEŁNIONY</w:t>
                  </w:r>
                </w:p>
              </w:tc>
            </w:tr>
          </w:tbl>
          <w:p w:rsidR="00B048BB" w:rsidRPr="00214CDA" w:rsidRDefault="00B048BB" w:rsidP="00AA09F2">
            <w:pPr>
              <w:pStyle w:val="TEKST"/>
              <w:ind w:left="-108" w:firstLine="0"/>
              <w:rPr>
                <w:color w:val="404040" w:themeColor="text1" w:themeTint="BF"/>
              </w:rPr>
            </w:pPr>
          </w:p>
        </w:tc>
        <w:tc>
          <w:tcPr>
            <w:tcW w:w="1701" w:type="dxa"/>
          </w:tcPr>
          <w:p w:rsidR="00B048BB" w:rsidRPr="00214CDA" w:rsidRDefault="00B048BB" w:rsidP="00AA09F2">
            <w:pPr>
              <w:pStyle w:val="TEKST"/>
              <w:ind w:firstLine="0"/>
              <w:jc w:val="right"/>
              <w:rPr>
                <w:color w:val="404040" w:themeColor="text1" w:themeTint="BF"/>
              </w:rPr>
            </w:pPr>
          </w:p>
        </w:tc>
      </w:tr>
    </w:tbl>
    <w:p w:rsidR="009F7BC2" w:rsidRPr="004879FB" w:rsidRDefault="009F7BC2" w:rsidP="00D173A5">
      <w:pPr>
        <w:pStyle w:val="Nagwek3"/>
        <w:rPr>
          <w:color w:val="595959" w:themeColor="text1" w:themeTint="A6"/>
          <w:lang w:val="pl-PL"/>
        </w:rPr>
      </w:pPr>
      <w:bookmarkStart w:id="19" w:name="_Toc498355792"/>
      <w:r w:rsidRPr="004879FB">
        <w:rPr>
          <w:color w:val="595959" w:themeColor="text1" w:themeTint="A6"/>
          <w:lang w:val="pl-PL"/>
        </w:rPr>
        <w:lastRenderedPageBreak/>
        <w:t>PRZYGOTOWANIE TERENU POD ROZBUDOWĘ SKRZYDEŁ</w:t>
      </w:r>
      <w:bookmarkEnd w:id="19"/>
      <w:r w:rsidRPr="004879FB">
        <w:rPr>
          <w:color w:val="595959" w:themeColor="text1" w:themeTint="A6"/>
          <w:lang w:val="pl-PL"/>
        </w:rPr>
        <w:t xml:space="preserve"> </w:t>
      </w:r>
    </w:p>
    <w:p w:rsidR="009F7BC2" w:rsidRPr="004879FB" w:rsidRDefault="003E4C3E" w:rsidP="00D173A5">
      <w:pPr>
        <w:pStyle w:val="Nagwek4"/>
        <w:rPr>
          <w:color w:val="595959" w:themeColor="text1" w:themeTint="A6"/>
        </w:rPr>
      </w:pPr>
      <w:bookmarkStart w:id="20" w:name="h.m9h14sqll2ci" w:colFirst="0" w:colLast="0"/>
      <w:bookmarkStart w:id="21" w:name="_Toc498355793"/>
      <w:bookmarkEnd w:id="20"/>
      <w:r w:rsidRPr="004879FB">
        <w:rPr>
          <w:color w:val="595959" w:themeColor="text1" w:themeTint="A6"/>
        </w:rPr>
        <w:t>WYBURZENIA</w:t>
      </w:r>
      <w:bookmarkEnd w:id="21"/>
    </w:p>
    <w:p w:rsidR="009F7BC2" w:rsidRPr="004879FB" w:rsidRDefault="009F7BC2" w:rsidP="00FB2FA0">
      <w:pPr>
        <w:pStyle w:val="TEKST"/>
        <w:spacing w:line="25" w:lineRule="atLea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Na terenie przewiduje się </w:t>
      </w:r>
      <w:r w:rsidR="002532F5" w:rsidRPr="004879FB">
        <w:rPr>
          <w:color w:val="595959" w:themeColor="text1" w:themeTint="A6"/>
        </w:rPr>
        <w:t>rozbiórkę</w:t>
      </w:r>
      <w:r w:rsidRPr="004879FB">
        <w:rPr>
          <w:color w:val="595959" w:themeColor="text1" w:themeTint="A6"/>
        </w:rPr>
        <w:t xml:space="preserve"> obiektów:</w:t>
      </w:r>
    </w:p>
    <w:p w:rsidR="009F7BC2" w:rsidRPr="004879FB" w:rsidRDefault="009F7BC2" w:rsidP="00FB2FA0">
      <w:pPr>
        <w:pStyle w:val="punktory"/>
        <w:spacing w:line="25" w:lineRule="atLea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>budynek dawnego schronu laboratorium amunicyjnego (dopusz</w:t>
      </w:r>
      <w:r w:rsidR="002532F5" w:rsidRPr="004879FB">
        <w:rPr>
          <w:color w:val="595959" w:themeColor="text1" w:themeTint="A6"/>
        </w:rPr>
        <w:t>cz</w:t>
      </w:r>
      <w:r w:rsidRPr="004879FB">
        <w:rPr>
          <w:color w:val="595959" w:themeColor="text1" w:themeTint="A6"/>
        </w:rPr>
        <w:t>ony do rozbiórki przez Miejskiego Konserwatora Zabytków)</w:t>
      </w:r>
      <w:r w:rsidR="002A5B4B">
        <w:rPr>
          <w:color w:val="595959" w:themeColor="text1" w:themeTint="A6"/>
        </w:rPr>
        <w:t>,</w:t>
      </w:r>
    </w:p>
    <w:p w:rsidR="009F7BC2" w:rsidRPr="004879FB" w:rsidRDefault="009F7BC2" w:rsidP="00FB2FA0">
      <w:pPr>
        <w:pStyle w:val="punktory"/>
        <w:spacing w:line="25" w:lineRule="atLea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>zabudowania północnego dziedzińca (pełniące funkcję garażową),</w:t>
      </w:r>
    </w:p>
    <w:p w:rsidR="009F7BC2" w:rsidRPr="004879FB" w:rsidRDefault="009F7BC2" w:rsidP="00FB2FA0">
      <w:pPr>
        <w:pStyle w:val="punktory"/>
        <w:spacing w:after="360" w:line="25" w:lineRule="atLea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>zadaszenie śmietnika usytuowane po zachodniej stronie terenu.</w:t>
      </w:r>
    </w:p>
    <w:p w:rsidR="009F7BC2" w:rsidRPr="004879FB" w:rsidRDefault="009F7BC2" w:rsidP="00FB2FA0">
      <w:pPr>
        <w:pStyle w:val="TEKST"/>
        <w:spacing w:line="25" w:lineRule="atLea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Aktualnie wyżej wymienione budynki kolidują z inwestycją. Zabudowa północnego dziedzińca i zadaszenie śmietnika nie mają żadnych wartości kulturowo-historycznych. Jedynie budynek dawnego laboratorium amunicyjnego posiada taką wartość, jednakże został dopuszczony do rozbiórki za sprawą Uchwały </w:t>
      </w:r>
      <w:r w:rsidR="00242427">
        <w:rPr>
          <w:color w:val="595959" w:themeColor="text1" w:themeTint="A6"/>
        </w:rPr>
        <w:t>nr 532/09 Rady Miasta Torunia z </w:t>
      </w:r>
      <w:r w:rsidRPr="004879FB">
        <w:rPr>
          <w:color w:val="595959" w:themeColor="text1" w:themeTint="A6"/>
        </w:rPr>
        <w:t>dnia 30</w:t>
      </w:r>
      <w:r w:rsidR="002532F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kwietnia</w:t>
      </w:r>
      <w:r w:rsidR="002532F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2009 r.</w:t>
      </w:r>
    </w:p>
    <w:p w:rsidR="009F7BC2" w:rsidRPr="004879FB" w:rsidRDefault="003E4C3E" w:rsidP="00D173A5">
      <w:pPr>
        <w:pStyle w:val="Nagwek4"/>
        <w:rPr>
          <w:color w:val="595959" w:themeColor="text1" w:themeTint="A6"/>
        </w:rPr>
      </w:pPr>
      <w:bookmarkStart w:id="22" w:name="h.llk277hm7ejd" w:colFirst="0" w:colLast="0"/>
      <w:bookmarkStart w:id="23" w:name="_Toc498355794"/>
      <w:bookmarkEnd w:id="22"/>
      <w:r w:rsidRPr="004879FB">
        <w:rPr>
          <w:color w:val="595959" w:themeColor="text1" w:themeTint="A6"/>
        </w:rPr>
        <w:t>WYCINKA</w:t>
      </w:r>
      <w:bookmarkEnd w:id="23"/>
    </w:p>
    <w:p w:rsidR="009F7BC2" w:rsidRPr="004879FB" w:rsidRDefault="009F7BC2" w:rsidP="00FB2FA0">
      <w:pPr>
        <w:pStyle w:val="TEKST"/>
        <w:spacing w:line="300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>Na terenie znajdują się drzewa wysokie, które kolidują z inwestycją. Przewiduje się wycinkę po stronie południowej i</w:t>
      </w:r>
      <w:r w:rsidR="002532F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 xml:space="preserve">północno - wschodniej działki </w:t>
      </w:r>
      <w:r w:rsidRPr="00242427">
        <w:rPr>
          <w:color w:val="595959" w:themeColor="text1" w:themeTint="A6"/>
        </w:rPr>
        <w:t>wg rysunku zagospodarowania PZT</w:t>
      </w:r>
      <w:r w:rsidR="00D70970" w:rsidRPr="00242427">
        <w:rPr>
          <w:color w:val="595959" w:themeColor="text1" w:themeTint="A6"/>
        </w:rPr>
        <w:t>_01</w:t>
      </w:r>
      <w:r w:rsidRPr="00242427">
        <w:rPr>
          <w:color w:val="595959" w:themeColor="text1" w:themeTint="A6"/>
        </w:rPr>
        <w:t>.</w:t>
      </w:r>
      <w:r w:rsidRPr="004879FB">
        <w:rPr>
          <w:color w:val="595959" w:themeColor="text1" w:themeTint="A6"/>
        </w:rPr>
        <w:t xml:space="preserve"> </w:t>
      </w:r>
    </w:p>
    <w:p w:rsidR="009F7BC2" w:rsidRPr="004879FB" w:rsidRDefault="005B3AB2" w:rsidP="00D173A5">
      <w:pPr>
        <w:pStyle w:val="Nagwek3"/>
        <w:rPr>
          <w:color w:val="595959" w:themeColor="text1" w:themeTint="A6"/>
        </w:rPr>
      </w:pPr>
      <w:bookmarkStart w:id="24" w:name="h.vkkcj19qt5nj" w:colFirst="0" w:colLast="0"/>
      <w:bookmarkStart w:id="25" w:name="_Toc498355795"/>
      <w:bookmarkEnd w:id="24"/>
      <w:r>
        <w:rPr>
          <w:color w:val="595959" w:themeColor="text1" w:themeTint="A6"/>
        </w:rPr>
        <w:t>ZABUDOWA</w:t>
      </w:r>
      <w:bookmarkEnd w:id="25"/>
      <w:r w:rsidR="009F7BC2" w:rsidRPr="004879FB">
        <w:rPr>
          <w:color w:val="595959" w:themeColor="text1" w:themeTint="A6"/>
        </w:rPr>
        <w:t xml:space="preserve"> </w:t>
      </w:r>
    </w:p>
    <w:p w:rsidR="009F7BC2" w:rsidRPr="004879FB" w:rsidRDefault="003E4C3E" w:rsidP="00D173A5">
      <w:pPr>
        <w:pStyle w:val="Nagwek4"/>
        <w:rPr>
          <w:color w:val="595959" w:themeColor="text1" w:themeTint="A6"/>
        </w:rPr>
      </w:pPr>
      <w:bookmarkStart w:id="26" w:name="h.sth6ffz6y6i0" w:colFirst="0" w:colLast="0"/>
      <w:bookmarkStart w:id="27" w:name="_Toc498355796"/>
      <w:bookmarkEnd w:id="26"/>
      <w:r w:rsidRPr="004879FB">
        <w:rPr>
          <w:color w:val="595959" w:themeColor="text1" w:themeTint="A6"/>
        </w:rPr>
        <w:t>ROZBUDOWA SKRZYDEŁ I OTOCZENIE ZEWNĘTRZNE</w:t>
      </w:r>
      <w:bookmarkEnd w:id="27"/>
    </w:p>
    <w:p w:rsidR="00135984" w:rsidRDefault="009F7BC2" w:rsidP="00FB2FA0">
      <w:pPr>
        <w:pStyle w:val="TEKST"/>
        <w:spacing w:line="300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>Rozbudowa Budynku Urzędu Marszałkowskiego obejmuje dobudowę dwóch czterokondygnacyjnych skrzydeł oraz</w:t>
      </w:r>
      <w:r w:rsidR="00D173A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zadaszenie patia południowego. Projektowana zabudowa będzie stanowić integralną część historycznego gmachu</w:t>
      </w:r>
      <w:r w:rsidR="002532F5" w:rsidRPr="004879FB">
        <w:rPr>
          <w:color w:val="595959" w:themeColor="text1" w:themeTint="A6"/>
        </w:rPr>
        <w:t xml:space="preserve"> Urzędu Marszałkowskiego i </w:t>
      </w:r>
      <w:r w:rsidRPr="004879FB">
        <w:rPr>
          <w:color w:val="595959" w:themeColor="text1" w:themeTint="A6"/>
        </w:rPr>
        <w:t>zamkn</w:t>
      </w:r>
      <w:r w:rsidR="002532F5" w:rsidRPr="004879FB">
        <w:rPr>
          <w:color w:val="595959" w:themeColor="text1" w:themeTint="A6"/>
        </w:rPr>
        <w:t>ie</w:t>
      </w:r>
      <w:r w:rsidRPr="004879FB">
        <w:rPr>
          <w:color w:val="595959" w:themeColor="text1" w:themeTint="A6"/>
        </w:rPr>
        <w:t xml:space="preserve"> otwartą bryłę budynku. Skrzydła (północne i południowe) wprowadzą nowe wejścia do</w:t>
      </w:r>
      <w:r w:rsidR="002532F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budynku od strony północnej, południowo</w:t>
      </w:r>
      <w:r w:rsidR="00135984">
        <w:rPr>
          <w:color w:val="595959" w:themeColor="text1" w:themeTint="A6"/>
        </w:rPr>
        <w:t xml:space="preserve">-zachodniej oraz południowej, wszystkie na </w:t>
      </w:r>
      <w:r w:rsidRPr="004879FB">
        <w:rPr>
          <w:color w:val="595959" w:themeColor="text1" w:themeTint="A6"/>
        </w:rPr>
        <w:t>poziomie terenu, ułatwiające komunikację ludzi o utrudnionej sprawności ruchowej i poruszających się na wózkach. Ze względu na</w:t>
      </w:r>
      <w:r w:rsidR="00D173A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 xml:space="preserve">znaczną różnicę terenu </w:t>
      </w:r>
      <w:r w:rsidR="00135984">
        <w:rPr>
          <w:color w:val="595959" w:themeColor="text1" w:themeTint="A6"/>
        </w:rPr>
        <w:t>przy południowym wejściu zaplanowano skarpę</w:t>
      </w:r>
      <w:r w:rsidRPr="004879FB">
        <w:rPr>
          <w:color w:val="595959" w:themeColor="text1" w:themeTint="A6"/>
        </w:rPr>
        <w:t xml:space="preserve">. Trzy nowe wejścia powstaną również w centralnej części budynku od strony otwartego patio. Na teren </w:t>
      </w:r>
      <w:r w:rsidR="00135984">
        <w:rPr>
          <w:color w:val="595959" w:themeColor="text1" w:themeTint="A6"/>
        </w:rPr>
        <w:t xml:space="preserve">opracowania </w:t>
      </w:r>
      <w:r w:rsidRPr="004879FB">
        <w:rPr>
          <w:color w:val="595959" w:themeColor="text1" w:themeTint="A6"/>
        </w:rPr>
        <w:t xml:space="preserve">aktualnie istnieje utwardzony wjazd od strony frontu budynku. </w:t>
      </w:r>
      <w:r w:rsidR="00783E45">
        <w:rPr>
          <w:color w:val="595959" w:themeColor="text1" w:themeTint="A6"/>
        </w:rPr>
        <w:t>W</w:t>
      </w:r>
      <w:r w:rsidRPr="004879FB">
        <w:rPr>
          <w:color w:val="595959" w:themeColor="text1" w:themeTint="A6"/>
        </w:rPr>
        <w:t>jazd od strony Alei</w:t>
      </w:r>
      <w:r w:rsidR="002532F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 xml:space="preserve">Solidarności prowadzi do garażu podziemnego </w:t>
      </w:r>
      <w:r w:rsidR="001820DA">
        <w:rPr>
          <w:color w:val="595959" w:themeColor="text1" w:themeTint="A6"/>
        </w:rPr>
        <w:t>oraz na parking naziemny znajdujący się za budynkiem.</w:t>
      </w:r>
      <w:r w:rsidRPr="004879FB">
        <w:rPr>
          <w:color w:val="595959" w:themeColor="text1" w:themeTint="A6"/>
        </w:rPr>
        <w:t xml:space="preserve"> Parking podziemny wychodzi znacznie poza obrys rozbudowy i projektowany jest również pod terenem parkingu naziemnego w</w:t>
      </w:r>
      <w:r w:rsidR="001820DA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zachodniej części terenu opracowania.</w:t>
      </w:r>
      <w:r w:rsidR="00402F6A">
        <w:rPr>
          <w:color w:val="595959" w:themeColor="text1" w:themeTint="A6"/>
        </w:rPr>
        <w:t xml:space="preserve"> </w:t>
      </w:r>
      <w:r w:rsidR="00135984">
        <w:rPr>
          <w:color w:val="595959" w:themeColor="text1" w:themeTint="A6"/>
        </w:rPr>
        <w:t xml:space="preserve">Tam znajduje się również drugi zjazd dwukierunkowy do parkingu podziemnego. </w:t>
      </w:r>
      <w:r w:rsidRPr="006A3A67">
        <w:rPr>
          <w:color w:val="595959" w:themeColor="text1" w:themeTint="A6"/>
        </w:rPr>
        <w:t>Dostęp do parkingu za budynkiem (półn</w:t>
      </w:r>
      <w:r w:rsidR="00135984" w:rsidRPr="006A3A67">
        <w:rPr>
          <w:color w:val="595959" w:themeColor="text1" w:themeTint="A6"/>
        </w:rPr>
        <w:t>ocny - zachód) będzie możliwy z </w:t>
      </w:r>
      <w:r w:rsidRPr="006A3A67">
        <w:rPr>
          <w:color w:val="595959" w:themeColor="text1" w:themeTint="A6"/>
        </w:rPr>
        <w:t>utwardzonej powierzchni</w:t>
      </w:r>
      <w:r w:rsidR="00B061FC" w:rsidRPr="006A3A67">
        <w:rPr>
          <w:color w:val="595959" w:themeColor="text1" w:themeTint="A6"/>
        </w:rPr>
        <w:t xml:space="preserve"> znajdującej się</w:t>
      </w:r>
      <w:r w:rsidRPr="006A3A67">
        <w:rPr>
          <w:color w:val="595959" w:themeColor="text1" w:themeTint="A6"/>
        </w:rPr>
        <w:t xml:space="preserve"> na</w:t>
      </w:r>
      <w:r w:rsidR="00B061FC" w:rsidRPr="006A3A67">
        <w:rPr>
          <w:color w:val="595959" w:themeColor="text1" w:themeTint="A6"/>
        </w:rPr>
        <w:t> działkach 6/2,</w:t>
      </w:r>
      <w:r w:rsidRPr="006A3A67">
        <w:rPr>
          <w:color w:val="595959" w:themeColor="text1" w:themeTint="A6"/>
        </w:rPr>
        <w:t xml:space="preserve"> 7/1</w:t>
      </w:r>
      <w:r w:rsidR="00B061FC" w:rsidRPr="006A3A67">
        <w:rPr>
          <w:color w:val="595959" w:themeColor="text1" w:themeTint="A6"/>
        </w:rPr>
        <w:t xml:space="preserve"> oraz na fragmencie działki 6/14</w:t>
      </w:r>
      <w:r w:rsidRPr="006A3A67">
        <w:rPr>
          <w:color w:val="595959" w:themeColor="text1" w:themeTint="A6"/>
        </w:rPr>
        <w:t>.</w:t>
      </w:r>
      <w:r w:rsidRPr="004879FB">
        <w:rPr>
          <w:color w:val="595959" w:themeColor="text1" w:themeTint="A6"/>
        </w:rPr>
        <w:t xml:space="preserve"> </w:t>
      </w:r>
    </w:p>
    <w:p w:rsidR="009F7BC2" w:rsidRPr="004879FB" w:rsidRDefault="009F7BC2" w:rsidP="00FB2FA0">
      <w:pPr>
        <w:pStyle w:val="TEKST"/>
        <w:spacing w:line="300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Architektura dobudowywanych skrzydeł wpisuje się w charakter historycznego obiektu, wprowadzając nowoczesną formę szanującą istniejącą tkankę. Niepowtarzalny charakter tworzą łamacze światła, </w:t>
      </w:r>
      <w:r w:rsidR="00783E45">
        <w:rPr>
          <w:color w:val="595959" w:themeColor="text1" w:themeTint="A6"/>
        </w:rPr>
        <w:t>nawiązujące</w:t>
      </w:r>
      <w:r w:rsidRPr="004879FB">
        <w:rPr>
          <w:color w:val="595959" w:themeColor="text1" w:themeTint="A6"/>
        </w:rPr>
        <w:t xml:space="preserve"> rytm</w:t>
      </w:r>
      <w:r w:rsidR="00783E45">
        <w:rPr>
          <w:color w:val="595959" w:themeColor="text1" w:themeTint="A6"/>
        </w:rPr>
        <w:t>em</w:t>
      </w:r>
      <w:r w:rsidRPr="004879FB">
        <w:rPr>
          <w:color w:val="595959" w:themeColor="text1" w:themeTint="A6"/>
        </w:rPr>
        <w:t xml:space="preserve"> </w:t>
      </w:r>
      <w:r w:rsidR="00783E45">
        <w:rPr>
          <w:color w:val="595959" w:themeColor="text1" w:themeTint="A6"/>
        </w:rPr>
        <w:lastRenderedPageBreak/>
        <w:t xml:space="preserve">do </w:t>
      </w:r>
      <w:r w:rsidRPr="004879FB">
        <w:rPr>
          <w:color w:val="595959" w:themeColor="text1" w:themeTint="A6"/>
        </w:rPr>
        <w:t>pionowego podziału elewacji historycznych. Czwarta kondygnacja nadziemna w obu skrzydłach została c</w:t>
      </w:r>
      <w:r w:rsidR="00135984">
        <w:rPr>
          <w:color w:val="595959" w:themeColor="text1" w:themeTint="A6"/>
        </w:rPr>
        <w:t>ofnięta w </w:t>
      </w:r>
      <w:r w:rsidRPr="004879FB">
        <w:rPr>
          <w:color w:val="595959" w:themeColor="text1" w:themeTint="A6"/>
        </w:rPr>
        <w:t>stosunku do lica ściany kondy</w:t>
      </w:r>
      <w:r w:rsidR="00135984">
        <w:rPr>
          <w:color w:val="595959" w:themeColor="text1" w:themeTint="A6"/>
        </w:rPr>
        <w:t>gnacji znajdujących się poniżej</w:t>
      </w:r>
      <w:r w:rsidRPr="004879FB">
        <w:rPr>
          <w:color w:val="595959" w:themeColor="text1" w:themeTint="A6"/>
        </w:rPr>
        <w:t xml:space="preserve"> </w:t>
      </w:r>
      <w:r w:rsidR="003C5339">
        <w:rPr>
          <w:color w:val="595959" w:themeColor="text1" w:themeTint="A6"/>
        </w:rPr>
        <w:t>tak</w:t>
      </w:r>
      <w:r w:rsidR="00135984">
        <w:rPr>
          <w:color w:val="595959" w:themeColor="text1" w:themeTint="A6"/>
        </w:rPr>
        <w:t>,</w:t>
      </w:r>
      <w:r w:rsidR="003C5339">
        <w:rPr>
          <w:color w:val="595959" w:themeColor="text1" w:themeTint="A6"/>
        </w:rPr>
        <w:t xml:space="preserve"> aby nie zaburzała wyglądu i </w:t>
      </w:r>
      <w:r w:rsidRPr="004879FB">
        <w:rPr>
          <w:color w:val="595959" w:themeColor="text1" w:themeTint="A6"/>
        </w:rPr>
        <w:t>charakteru wież znajdujących się po bokach historycznego budynku (wyższych niż pozostała część budynku istniejącego). Dzięki temu kondygnacja posiada tarasy</w:t>
      </w:r>
      <w:r w:rsidR="00135984">
        <w:rPr>
          <w:color w:val="595959" w:themeColor="text1" w:themeTint="A6"/>
        </w:rPr>
        <w:t xml:space="preserve"> dostępne z pomieszczeń biurowych</w:t>
      </w:r>
      <w:r w:rsidR="0093354E">
        <w:rPr>
          <w:color w:val="595959" w:themeColor="text1" w:themeTint="A6"/>
        </w:rPr>
        <w:t xml:space="preserve"> oraz korytarzy</w:t>
      </w:r>
      <w:r w:rsidRPr="004879FB">
        <w:rPr>
          <w:color w:val="595959" w:themeColor="text1" w:themeTint="A6"/>
        </w:rPr>
        <w:t>. Wysokość zabudowy nie przekracza 15m powyżej rzędnej terenu 53,00m n.p.m. Dach projektowanych skrzydeł jest</w:t>
      </w:r>
      <w:r w:rsidR="002532F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płaski. Zadaszenie patia szklanego na konstrukcji stalowej nie jest widoczne z</w:t>
      </w:r>
      <w:r w:rsidR="003C5339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zewnętrznej części budynku. Droga</w:t>
      </w:r>
      <w:r w:rsidR="002532F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pożarowe i lokalizacja hydrantów (dwóch pr</w:t>
      </w:r>
      <w:r w:rsidR="002532F5" w:rsidRPr="004879FB">
        <w:rPr>
          <w:color w:val="595959" w:themeColor="text1" w:themeTint="A6"/>
        </w:rPr>
        <w:t>ojektowanych) znajdują się na</w:t>
      </w:r>
      <w:r w:rsidRPr="004879FB">
        <w:rPr>
          <w:color w:val="595959" w:themeColor="text1" w:themeTint="A6"/>
        </w:rPr>
        <w:t xml:space="preserve"> rysunku projektu zagospodarowania terenu (PZT). Budynek jest </w:t>
      </w:r>
      <w:r w:rsidR="00135984">
        <w:rPr>
          <w:color w:val="595959" w:themeColor="text1" w:themeTint="A6"/>
        </w:rPr>
        <w:t>przystosowany do potrzeb</w:t>
      </w:r>
      <w:r w:rsidRPr="004879FB">
        <w:rPr>
          <w:color w:val="595959" w:themeColor="text1" w:themeTint="A6"/>
        </w:rPr>
        <w:t xml:space="preserve"> osób niepełnosprawnych.    </w:t>
      </w:r>
    </w:p>
    <w:p w:rsidR="00854BD4" w:rsidRPr="0020103D" w:rsidRDefault="00854BD4" w:rsidP="00854BD4">
      <w:pPr>
        <w:pStyle w:val="Nagwek4"/>
        <w:rPr>
          <w:lang w:val="pl-PL" w:eastAsia="pl-PL"/>
        </w:rPr>
      </w:pPr>
      <w:bookmarkStart w:id="28" w:name="_Toc417390251"/>
      <w:bookmarkStart w:id="29" w:name="_Toc498355797"/>
      <w:r w:rsidRPr="0020103D">
        <w:rPr>
          <w:lang w:val="pl-PL" w:eastAsia="pl-PL"/>
        </w:rPr>
        <w:t>BUDYN</w:t>
      </w:r>
      <w:r>
        <w:rPr>
          <w:lang w:val="pl-PL" w:eastAsia="pl-PL"/>
        </w:rPr>
        <w:t>EK</w:t>
      </w:r>
      <w:r w:rsidRPr="0020103D">
        <w:rPr>
          <w:lang w:val="pl-PL" w:eastAsia="pl-PL"/>
        </w:rPr>
        <w:t xml:space="preserve"> ŚMIETNIKA, WYRZUTNI, CZERPNI, AGREGATU PRĄDOTWÓRCZEGO ORAZ TRAFOSTACJI</w:t>
      </w:r>
      <w:bookmarkEnd w:id="28"/>
      <w:r w:rsidR="0093354E">
        <w:rPr>
          <w:lang w:val="pl-PL" w:eastAsia="pl-PL"/>
        </w:rPr>
        <w:t xml:space="preserve"> (</w:t>
      </w:r>
      <w:r w:rsidR="00D71B9E">
        <w:rPr>
          <w:lang w:val="pl-PL" w:eastAsia="pl-PL"/>
        </w:rPr>
        <w:t>BUDYNKI TECHNICZNE</w:t>
      </w:r>
      <w:r w:rsidR="0093354E">
        <w:rPr>
          <w:lang w:val="pl-PL" w:eastAsia="pl-PL"/>
        </w:rPr>
        <w:t>)</w:t>
      </w:r>
      <w:bookmarkEnd w:id="29"/>
    </w:p>
    <w:p w:rsidR="0093354E" w:rsidRDefault="009F7BC2" w:rsidP="0093354E">
      <w:pPr>
        <w:pStyle w:val="TEKST"/>
        <w:spacing w:line="300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>Na terenie opracowania w zachodniej części znajduje się budynek</w:t>
      </w:r>
      <w:r w:rsidR="0093354E">
        <w:rPr>
          <w:color w:val="595959" w:themeColor="text1" w:themeTint="A6"/>
        </w:rPr>
        <w:t xml:space="preserve"> techniczny, składający się z dwóch niezależnych konstrukcyjnie budynków – śmietnika, wyrzutni, czerpni i agregatu oraz osobno trafostacji (przeniesionej z dawnego laboratorium amunicji). Pomiędzy budynkami zaprojektowano </w:t>
      </w:r>
      <w:r w:rsidR="00164574">
        <w:rPr>
          <w:color w:val="595959" w:themeColor="text1" w:themeTint="A6"/>
        </w:rPr>
        <w:t>szczelinę</w:t>
      </w:r>
      <w:r w:rsidR="0093354E">
        <w:rPr>
          <w:color w:val="595959" w:themeColor="text1" w:themeTint="A6"/>
        </w:rPr>
        <w:t xml:space="preserve"> dylatacyjną i ściany oddzielenia pożarowego. </w:t>
      </w:r>
      <w:r w:rsidR="00164574">
        <w:rPr>
          <w:color w:val="595959" w:themeColor="text1" w:themeTint="A6"/>
        </w:rPr>
        <w:t>Budynek z śmietnikiem, agregatem, wyrzutnią i czerpnią posadowiony jest na konstrukcji garażu. T</w:t>
      </w:r>
      <w:r w:rsidR="00164574">
        <w:t xml:space="preserve">rafostacja posadowiona jest na gruncie na niezależnych fundamentach w taki sposób, aby można było wydzielić dla niej osobną działkę. </w:t>
      </w:r>
      <w:r w:rsidR="00164574">
        <w:rPr>
          <w:color w:val="595959" w:themeColor="text1" w:themeTint="A6"/>
        </w:rPr>
        <w:t>Dostęp do budynku</w:t>
      </w:r>
      <w:r w:rsidR="0093354E">
        <w:rPr>
          <w:color w:val="595959" w:themeColor="text1" w:themeTint="A6"/>
        </w:rPr>
        <w:t xml:space="preserve"> </w:t>
      </w:r>
      <w:r w:rsidRPr="004879FB">
        <w:rPr>
          <w:color w:val="595959" w:themeColor="text1" w:themeTint="A6"/>
        </w:rPr>
        <w:t>będzie możliwy dzięki utwardzonej drodze znajdującej się na</w:t>
      </w:r>
      <w:r w:rsidR="002532F5" w:rsidRPr="004879FB">
        <w:rPr>
          <w:color w:val="595959" w:themeColor="text1" w:themeTint="A6"/>
        </w:rPr>
        <w:t> </w:t>
      </w:r>
      <w:r w:rsidR="007C60A4" w:rsidRPr="00F417F7">
        <w:rPr>
          <w:color w:val="404040" w:themeColor="text1" w:themeTint="BF"/>
        </w:rPr>
        <w:t>działkach 6/2,</w:t>
      </w:r>
      <w:r w:rsidRPr="00F417F7">
        <w:rPr>
          <w:color w:val="404040" w:themeColor="text1" w:themeTint="BF"/>
        </w:rPr>
        <w:t xml:space="preserve"> 7/1</w:t>
      </w:r>
      <w:r w:rsidR="007C60A4" w:rsidRPr="00F417F7">
        <w:rPr>
          <w:color w:val="404040" w:themeColor="text1" w:themeTint="BF"/>
        </w:rPr>
        <w:t xml:space="preserve"> oraz 6/14</w:t>
      </w:r>
      <w:r w:rsidR="00F417F7">
        <w:rPr>
          <w:color w:val="404040" w:themeColor="text1" w:themeTint="BF"/>
        </w:rPr>
        <w:t xml:space="preserve"> (fragment wchodzący w skład opracowania)</w:t>
      </w:r>
      <w:r w:rsidR="0042474B" w:rsidRPr="00F417F7">
        <w:rPr>
          <w:color w:val="404040" w:themeColor="text1" w:themeTint="BF"/>
        </w:rPr>
        <w:t xml:space="preserve"> </w:t>
      </w:r>
      <w:r w:rsidR="0042474B">
        <w:rPr>
          <w:color w:val="595959" w:themeColor="text1" w:themeTint="A6"/>
        </w:rPr>
        <w:t>z </w:t>
      </w:r>
      <w:r w:rsidRPr="004879FB">
        <w:rPr>
          <w:color w:val="595959" w:themeColor="text1" w:themeTint="A6"/>
        </w:rPr>
        <w:t>wjazdem od Alei Solidarności. Ze względu na różnorodną funkcję pomiesz</w:t>
      </w:r>
      <w:r w:rsidR="002532F5" w:rsidRPr="004879FB">
        <w:rPr>
          <w:color w:val="595959" w:themeColor="text1" w:themeTint="A6"/>
        </w:rPr>
        <w:t>czeń znajdujących się w budyn</w:t>
      </w:r>
      <w:r w:rsidR="0093354E">
        <w:rPr>
          <w:color w:val="595959" w:themeColor="text1" w:themeTint="A6"/>
        </w:rPr>
        <w:t>kach do </w:t>
      </w:r>
      <w:r w:rsidR="00C55A9A">
        <w:rPr>
          <w:color w:val="595959" w:themeColor="text1" w:themeTint="A6"/>
        </w:rPr>
        <w:t xml:space="preserve">każdej części (agregat, śmietnik, wyrzutnia) </w:t>
      </w:r>
      <w:r w:rsidRPr="004879FB">
        <w:rPr>
          <w:color w:val="595959" w:themeColor="text1" w:themeTint="A6"/>
        </w:rPr>
        <w:t xml:space="preserve">zaprojektowano </w:t>
      </w:r>
      <w:r w:rsidR="00C55A9A">
        <w:rPr>
          <w:color w:val="595959" w:themeColor="text1" w:themeTint="A6"/>
        </w:rPr>
        <w:t xml:space="preserve">trzy </w:t>
      </w:r>
      <w:r w:rsidRPr="004879FB">
        <w:rPr>
          <w:color w:val="595959" w:themeColor="text1" w:themeTint="A6"/>
        </w:rPr>
        <w:t>osobne wejści</w:t>
      </w:r>
      <w:r w:rsidR="0042474B">
        <w:rPr>
          <w:color w:val="595959" w:themeColor="text1" w:themeTint="A6"/>
        </w:rPr>
        <w:t>a</w:t>
      </w:r>
      <w:r w:rsidRPr="004879FB">
        <w:rPr>
          <w:color w:val="595959" w:themeColor="text1" w:themeTint="A6"/>
        </w:rPr>
        <w:t xml:space="preserve"> z zewnątrz o</w:t>
      </w:r>
      <w:r w:rsidR="00C55A9A">
        <w:rPr>
          <w:color w:val="595959" w:themeColor="text1" w:themeTint="A6"/>
        </w:rPr>
        <w:t>d strony wschodniej</w:t>
      </w:r>
      <w:r w:rsidR="00854BD4">
        <w:rPr>
          <w:color w:val="595959" w:themeColor="text1" w:themeTint="A6"/>
        </w:rPr>
        <w:t xml:space="preserve"> oraz </w:t>
      </w:r>
      <w:r w:rsidR="00854BD4">
        <w:t>dwa wejścia od strony północnej</w:t>
      </w:r>
      <w:r w:rsidR="0093354E">
        <w:t xml:space="preserve"> do trafostacji</w:t>
      </w:r>
      <w:r w:rsidR="00C55A9A">
        <w:rPr>
          <w:color w:val="595959" w:themeColor="text1" w:themeTint="A6"/>
        </w:rPr>
        <w:t>.</w:t>
      </w:r>
      <w:r w:rsidR="0093354E">
        <w:rPr>
          <w:color w:val="595959" w:themeColor="text1" w:themeTint="A6"/>
        </w:rPr>
        <w:t xml:space="preserve"> Wykończenie elewacji planuje się jednolite w tynku w postaci betonu architektonicznego oraz lamelami aluminiowymi montowanymi do ściany</w:t>
      </w:r>
      <w:r w:rsidR="00164574">
        <w:rPr>
          <w:color w:val="595959" w:themeColor="text1" w:themeTint="A6"/>
        </w:rPr>
        <w:t xml:space="preserve"> i </w:t>
      </w:r>
      <w:proofErr w:type="spellStart"/>
      <w:r w:rsidR="0093354E">
        <w:rPr>
          <w:color w:val="595959" w:themeColor="text1" w:themeTint="A6"/>
        </w:rPr>
        <w:t>podkontrukcji</w:t>
      </w:r>
      <w:proofErr w:type="spellEnd"/>
      <w:r w:rsidR="0093354E">
        <w:rPr>
          <w:color w:val="595959" w:themeColor="text1" w:themeTint="A6"/>
        </w:rPr>
        <w:t xml:space="preserve"> stalowej. Budynki w odbiorze mają tworzyć jedn</w:t>
      </w:r>
      <w:r w:rsidR="00164574">
        <w:rPr>
          <w:color w:val="595959" w:themeColor="text1" w:themeTint="A6"/>
        </w:rPr>
        <w:t>ą</w:t>
      </w:r>
      <w:r w:rsidR="0093354E">
        <w:rPr>
          <w:color w:val="595959" w:themeColor="text1" w:themeTint="A6"/>
        </w:rPr>
        <w:t xml:space="preserve"> bryłę.</w:t>
      </w:r>
      <w:r w:rsidR="00164574">
        <w:rPr>
          <w:color w:val="595959" w:themeColor="text1" w:themeTint="A6"/>
        </w:rPr>
        <w:t xml:space="preserve"> Maksymalna </w:t>
      </w:r>
      <w:r w:rsidR="00164574" w:rsidRPr="004879FB">
        <w:rPr>
          <w:color w:val="595959" w:themeColor="text1" w:themeTint="A6"/>
        </w:rPr>
        <w:t>wysokoś</w:t>
      </w:r>
      <w:r w:rsidR="00164574">
        <w:rPr>
          <w:color w:val="595959" w:themeColor="text1" w:themeTint="A6"/>
        </w:rPr>
        <w:t>ć attyki</w:t>
      </w:r>
      <w:r w:rsidR="00164574" w:rsidRPr="004879FB">
        <w:rPr>
          <w:color w:val="595959" w:themeColor="text1" w:themeTint="A6"/>
        </w:rPr>
        <w:t xml:space="preserve"> </w:t>
      </w:r>
      <w:r w:rsidR="00164574">
        <w:rPr>
          <w:color w:val="595959" w:themeColor="text1" w:themeTint="A6"/>
        </w:rPr>
        <w:t>5,04m</w:t>
      </w:r>
    </w:p>
    <w:p w:rsidR="0042474B" w:rsidRDefault="00823103" w:rsidP="0042474B">
      <w:pPr>
        <w:pStyle w:val="Nagwek4"/>
        <w:rPr>
          <w:rFonts w:eastAsia="Arial"/>
          <w:caps w:val="0"/>
          <w:lang w:val="pl-PL"/>
        </w:rPr>
      </w:pPr>
      <w:bookmarkStart w:id="30" w:name="_Toc498355798"/>
      <w:r>
        <w:rPr>
          <w:rFonts w:eastAsia="Arial"/>
          <w:caps w:val="0"/>
          <w:lang w:val="pl-PL"/>
        </w:rPr>
        <w:t>PROJEKTOWANA WIATA ROWEROWA</w:t>
      </w:r>
      <w:bookmarkEnd w:id="30"/>
    </w:p>
    <w:p w:rsidR="00823103" w:rsidRPr="00823103" w:rsidRDefault="00823103" w:rsidP="00FB2FA0">
      <w:pPr>
        <w:pStyle w:val="TEKST"/>
        <w:spacing w:line="300" w:lineRule="auto"/>
      </w:pPr>
      <w:r w:rsidRPr="00823103">
        <w:t>W projekcie przewidziano wiatę rowerową w zachodniej części terenu wzdłuż ściany osi 15’’, tuż przy rampie zjazdowej do garażu podziemnego. Wiatę projektuje się na konstrukcji stalowej wspornikowej zakotwionej w ścianie żelbetowej</w:t>
      </w:r>
      <w:r>
        <w:t xml:space="preserve">. Konstrukcja wiaty zbudowana jest z kształtowników stalowych zamkniętych w kolorze RAL 7012, wykończona i zadaszona szkłem hartowanym, zespolonym. Szczegółowe informacje wg Projektu Architektury. </w:t>
      </w:r>
    </w:p>
    <w:p w:rsidR="009F7BC2" w:rsidRPr="008B022B" w:rsidRDefault="003E4C3E" w:rsidP="002532F5">
      <w:pPr>
        <w:pStyle w:val="Nagwek3"/>
        <w:rPr>
          <w:color w:val="595959" w:themeColor="text1" w:themeTint="A6"/>
          <w:lang w:val="pl-PL"/>
        </w:rPr>
      </w:pPr>
      <w:bookmarkStart w:id="31" w:name="h.pcf4syuoo28s" w:colFirst="0" w:colLast="0"/>
      <w:bookmarkStart w:id="32" w:name="_Toc498355799"/>
      <w:bookmarkEnd w:id="31"/>
      <w:r w:rsidRPr="008B022B">
        <w:rPr>
          <w:color w:val="595959" w:themeColor="text1" w:themeTint="A6"/>
          <w:lang w:val="pl-PL"/>
        </w:rPr>
        <w:t>ZAGOSPODAROWANIE TERENU</w:t>
      </w:r>
      <w:bookmarkEnd w:id="32"/>
    </w:p>
    <w:p w:rsidR="009F7BC2" w:rsidRPr="004879FB" w:rsidRDefault="009F7BC2" w:rsidP="00FB2FA0">
      <w:pPr>
        <w:pStyle w:val="TEKST"/>
        <w:spacing w:line="300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>Od strony frontowej budynku Urzędu Marszałkowskiego teren jest już</w:t>
      </w:r>
      <w:r w:rsidR="00090187">
        <w:rPr>
          <w:color w:val="595959" w:themeColor="text1" w:themeTint="A6"/>
        </w:rPr>
        <w:t xml:space="preserve"> zagospodarowany i wyposażony w </w:t>
      </w:r>
      <w:r w:rsidRPr="004879FB">
        <w:rPr>
          <w:color w:val="595959" w:themeColor="text1" w:themeTint="A6"/>
        </w:rPr>
        <w:t>elementy zieleni, utwardzoną drogę, miejsca parkingowe, chodniki oraz elementy małej architektury w postaci ławek, donic oraz</w:t>
      </w:r>
      <w:r w:rsidR="002532F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fontanny w formie szachownicy. Ta część terenu nie ulegnie zmianie.</w:t>
      </w:r>
    </w:p>
    <w:p w:rsidR="002A7119" w:rsidRDefault="009F7BC2" w:rsidP="00FB2FA0">
      <w:pPr>
        <w:pStyle w:val="TEKST"/>
        <w:spacing w:line="300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lastRenderedPageBreak/>
        <w:t>Wjazd na działkę w części frontowej jest możliwy z</w:t>
      </w:r>
      <w:r w:rsidR="002532F5" w:rsidRPr="004879FB">
        <w:rPr>
          <w:color w:val="595959" w:themeColor="text1" w:themeTint="A6"/>
        </w:rPr>
        <w:t> </w:t>
      </w:r>
      <w:r w:rsidR="000934EE">
        <w:rPr>
          <w:color w:val="595959" w:themeColor="text1" w:themeTint="A6"/>
        </w:rPr>
        <w:t>istniejącego wjazdu. D</w:t>
      </w:r>
      <w:r w:rsidRPr="004879FB">
        <w:rPr>
          <w:color w:val="595959" w:themeColor="text1" w:themeTint="A6"/>
        </w:rPr>
        <w:t>rugi wjazd na dzia</w:t>
      </w:r>
      <w:r w:rsidR="000934EE">
        <w:rPr>
          <w:color w:val="595959" w:themeColor="text1" w:themeTint="A6"/>
        </w:rPr>
        <w:t xml:space="preserve">łkę przewiduje </w:t>
      </w:r>
      <w:r w:rsidR="00972F6E">
        <w:rPr>
          <w:color w:val="595959" w:themeColor="text1" w:themeTint="A6"/>
        </w:rPr>
        <w:t xml:space="preserve">się </w:t>
      </w:r>
      <w:r w:rsidR="000934EE">
        <w:rPr>
          <w:color w:val="595959" w:themeColor="text1" w:themeTint="A6"/>
        </w:rPr>
        <w:t>od strony Alei Solidarnoś</w:t>
      </w:r>
      <w:r w:rsidR="00972F6E">
        <w:rPr>
          <w:color w:val="595959" w:themeColor="text1" w:themeTint="A6"/>
        </w:rPr>
        <w:t>ci tuż przy terenie przeznaczonym</w:t>
      </w:r>
      <w:r w:rsidR="000934EE">
        <w:rPr>
          <w:color w:val="595959" w:themeColor="text1" w:themeTint="A6"/>
        </w:rPr>
        <w:t xml:space="preserve"> dla Sali widowiskowej.</w:t>
      </w:r>
      <w:r w:rsidRPr="004879FB">
        <w:rPr>
          <w:color w:val="595959" w:themeColor="text1" w:themeTint="A6"/>
        </w:rPr>
        <w:t xml:space="preserve"> W północnej części terenu znajduj</w:t>
      </w:r>
      <w:r w:rsidR="000934EE">
        <w:rPr>
          <w:color w:val="595959" w:themeColor="text1" w:themeTint="A6"/>
        </w:rPr>
        <w:t>ą się budynki</w:t>
      </w:r>
      <w:r w:rsidRPr="004879FB">
        <w:rPr>
          <w:color w:val="595959" w:themeColor="text1" w:themeTint="A6"/>
        </w:rPr>
        <w:t xml:space="preserve"> trafostacj</w:t>
      </w:r>
      <w:r w:rsidR="000934EE">
        <w:rPr>
          <w:color w:val="595959" w:themeColor="text1" w:themeTint="A6"/>
        </w:rPr>
        <w:t>i oraz</w:t>
      </w:r>
      <w:r w:rsidRPr="004879FB">
        <w:rPr>
          <w:color w:val="595959" w:themeColor="text1" w:themeTint="A6"/>
        </w:rPr>
        <w:t xml:space="preserve"> agregat</w:t>
      </w:r>
      <w:r w:rsidR="00972F6E">
        <w:rPr>
          <w:color w:val="595959" w:themeColor="text1" w:themeTint="A6"/>
        </w:rPr>
        <w:t>u</w:t>
      </w:r>
      <w:r w:rsidRPr="004879FB">
        <w:rPr>
          <w:color w:val="595959" w:themeColor="text1" w:themeTint="A6"/>
        </w:rPr>
        <w:t xml:space="preserve"> prą</w:t>
      </w:r>
      <w:r w:rsidR="000934EE">
        <w:rPr>
          <w:color w:val="595959" w:themeColor="text1" w:themeTint="A6"/>
        </w:rPr>
        <w:t>dotwórcz</w:t>
      </w:r>
      <w:r w:rsidR="00972F6E">
        <w:rPr>
          <w:color w:val="595959" w:themeColor="text1" w:themeTint="A6"/>
        </w:rPr>
        <w:t>ego</w:t>
      </w:r>
      <w:r w:rsidR="000934EE">
        <w:rPr>
          <w:color w:val="595959" w:themeColor="text1" w:themeTint="A6"/>
        </w:rPr>
        <w:t>, śmietnik</w:t>
      </w:r>
      <w:r w:rsidR="00972F6E">
        <w:rPr>
          <w:color w:val="595959" w:themeColor="text1" w:themeTint="A6"/>
        </w:rPr>
        <w:t>a</w:t>
      </w:r>
      <w:r w:rsidR="000934EE">
        <w:rPr>
          <w:color w:val="595959" w:themeColor="text1" w:themeTint="A6"/>
        </w:rPr>
        <w:t>, czerpni i wyrzutni</w:t>
      </w:r>
      <w:r w:rsidR="002532F5" w:rsidRPr="004879FB">
        <w:rPr>
          <w:color w:val="595959" w:themeColor="text1" w:themeTint="A6"/>
        </w:rPr>
        <w:t xml:space="preserve">. </w:t>
      </w:r>
      <w:r w:rsidR="000934EE">
        <w:rPr>
          <w:color w:val="595959" w:themeColor="text1" w:themeTint="A6"/>
        </w:rPr>
        <w:t xml:space="preserve">Na terenie w północnej części działki przewidziano </w:t>
      </w:r>
      <w:r w:rsidRPr="004879FB">
        <w:rPr>
          <w:color w:val="595959" w:themeColor="text1" w:themeTint="A6"/>
        </w:rPr>
        <w:t>dojazd</w:t>
      </w:r>
      <w:r w:rsidR="00972F6E">
        <w:rPr>
          <w:color w:val="595959" w:themeColor="text1" w:themeTint="A6"/>
        </w:rPr>
        <w:t xml:space="preserve"> dla</w:t>
      </w:r>
      <w:r w:rsidRPr="004879FB">
        <w:rPr>
          <w:color w:val="595959" w:themeColor="text1" w:themeTint="A6"/>
        </w:rPr>
        <w:t xml:space="preserve"> pojazdów obsługujących</w:t>
      </w:r>
      <w:r w:rsidR="00972F6E">
        <w:rPr>
          <w:color w:val="595959" w:themeColor="text1" w:themeTint="A6"/>
        </w:rPr>
        <w:t xml:space="preserve"> budynki techniczne</w:t>
      </w:r>
      <w:r w:rsidRPr="004879FB">
        <w:rPr>
          <w:color w:val="595959" w:themeColor="text1" w:themeTint="A6"/>
        </w:rPr>
        <w:t xml:space="preserve">. Na terenie znajdują się </w:t>
      </w:r>
      <w:r w:rsidR="00752A8A" w:rsidRPr="004879FB">
        <w:rPr>
          <w:color w:val="595959" w:themeColor="text1" w:themeTint="A6"/>
        </w:rPr>
        <w:t xml:space="preserve">stojaki na rowery zlokalizowane </w:t>
      </w:r>
      <w:r w:rsidR="000934EE">
        <w:rPr>
          <w:color w:val="595959" w:themeColor="text1" w:themeTint="A6"/>
        </w:rPr>
        <w:t xml:space="preserve">w </w:t>
      </w:r>
      <w:r w:rsidR="003D35CB">
        <w:rPr>
          <w:color w:val="595959" w:themeColor="text1" w:themeTint="A6"/>
        </w:rPr>
        <w:t>trzech</w:t>
      </w:r>
      <w:r w:rsidR="000934EE">
        <w:rPr>
          <w:color w:val="595959" w:themeColor="text1" w:themeTint="A6"/>
        </w:rPr>
        <w:t xml:space="preserve"> miejscach</w:t>
      </w:r>
      <w:r w:rsidR="00972F6E">
        <w:rPr>
          <w:color w:val="595959" w:themeColor="text1" w:themeTint="A6"/>
        </w:rPr>
        <w:t xml:space="preserve"> – pod wiatą rowerową w zachodniej części oraz przy tylnych wyjściach</w:t>
      </w:r>
      <w:r w:rsidR="005B3AB2">
        <w:rPr>
          <w:color w:val="595959" w:themeColor="text1" w:themeTint="A6"/>
        </w:rPr>
        <w:t>.</w:t>
      </w:r>
      <w:r w:rsidR="003D35CB">
        <w:rPr>
          <w:color w:val="595959" w:themeColor="text1" w:themeTint="A6"/>
        </w:rPr>
        <w:t xml:space="preserve"> Łącznie przewidziano 6</w:t>
      </w:r>
      <w:r w:rsidR="00C82F84">
        <w:rPr>
          <w:color w:val="595959" w:themeColor="text1" w:themeTint="A6"/>
        </w:rPr>
        <w:t>8</w:t>
      </w:r>
      <w:r w:rsidR="003D35CB">
        <w:rPr>
          <w:color w:val="595959" w:themeColor="text1" w:themeTint="A6"/>
        </w:rPr>
        <w:t xml:space="preserve"> stanowisk dla rowerów.</w:t>
      </w:r>
      <w:r w:rsidR="005B3AB2">
        <w:rPr>
          <w:color w:val="595959" w:themeColor="text1" w:themeTint="A6"/>
        </w:rPr>
        <w:t xml:space="preserve"> </w:t>
      </w:r>
      <w:r w:rsidR="005F4808" w:rsidRPr="005F4808">
        <w:rPr>
          <w:color w:val="595959" w:themeColor="text1" w:themeTint="A6"/>
        </w:rPr>
        <w:t>Miejsca</w:t>
      </w:r>
      <w:r w:rsidRPr="004879FB">
        <w:rPr>
          <w:color w:val="595959" w:themeColor="text1" w:themeTint="A6"/>
        </w:rPr>
        <w:t xml:space="preserve"> parkingowe</w:t>
      </w:r>
      <w:r w:rsidR="00752A8A" w:rsidRPr="004879FB">
        <w:rPr>
          <w:color w:val="595959" w:themeColor="text1" w:themeTint="A6"/>
        </w:rPr>
        <w:t xml:space="preserve"> dla samochodów oraz motocykli zlokalizowano</w:t>
      </w:r>
      <w:r w:rsidR="00164574">
        <w:rPr>
          <w:color w:val="595959" w:themeColor="text1" w:themeTint="A6"/>
        </w:rPr>
        <w:t xml:space="preserve"> za </w:t>
      </w:r>
      <w:r w:rsidR="00972F6E">
        <w:rPr>
          <w:color w:val="595959" w:themeColor="text1" w:themeTint="A6"/>
        </w:rPr>
        <w:t>budynkiem Urzędu Marszałkowskiego</w:t>
      </w:r>
      <w:r w:rsidR="005B3AB2">
        <w:rPr>
          <w:color w:val="595959" w:themeColor="text1" w:themeTint="A6"/>
        </w:rPr>
        <w:t>.</w:t>
      </w:r>
      <w:r w:rsidR="002A7119">
        <w:rPr>
          <w:color w:val="595959" w:themeColor="text1" w:themeTint="A6"/>
        </w:rPr>
        <w:t xml:space="preserve"> Są one rozlokowane wzdłuż zachodniej elewacji oraz po obu stronach przejazdów</w:t>
      </w:r>
      <w:r w:rsidR="00B36185">
        <w:rPr>
          <w:color w:val="595959" w:themeColor="text1" w:themeTint="A6"/>
        </w:rPr>
        <w:t xml:space="preserve"> ustawionych równolegle do granic działki. Trzy miejsca dla motocykli umiejscowiono przy południowym wejściu do budynku.</w:t>
      </w:r>
      <w:r w:rsidR="00B66DBE">
        <w:rPr>
          <w:color w:val="595959" w:themeColor="text1" w:themeTint="A6"/>
        </w:rPr>
        <w:t xml:space="preserve"> </w:t>
      </w:r>
    </w:p>
    <w:p w:rsidR="009F7BC2" w:rsidRPr="004879FB" w:rsidRDefault="009F7BC2" w:rsidP="00FB2FA0">
      <w:pPr>
        <w:pStyle w:val="TEKST"/>
        <w:spacing w:line="300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>Śmietnik jest usytuowany w</w:t>
      </w:r>
      <w:r w:rsidR="005B3AB2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odległości poniżej 80m od gospodarczych wejść do</w:t>
      </w:r>
      <w:r w:rsidR="002532F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 xml:space="preserve">budynku. </w:t>
      </w:r>
      <w:r w:rsidR="00972F6E">
        <w:rPr>
          <w:color w:val="595959" w:themeColor="text1" w:themeTint="A6"/>
        </w:rPr>
        <w:t>Z</w:t>
      </w:r>
      <w:r w:rsidR="00090187">
        <w:rPr>
          <w:color w:val="595959" w:themeColor="text1" w:themeTint="A6"/>
        </w:rPr>
        <w:t xml:space="preserve">najdują się </w:t>
      </w:r>
      <w:r w:rsidR="00972F6E">
        <w:rPr>
          <w:color w:val="595959" w:themeColor="text1" w:themeTint="A6"/>
        </w:rPr>
        <w:t xml:space="preserve">one </w:t>
      </w:r>
      <w:r w:rsidR="00090187">
        <w:rPr>
          <w:color w:val="595959" w:themeColor="text1" w:themeTint="A6"/>
        </w:rPr>
        <w:t>w </w:t>
      </w:r>
      <w:r w:rsidRPr="004879FB">
        <w:rPr>
          <w:color w:val="595959" w:themeColor="text1" w:themeTint="A6"/>
        </w:rPr>
        <w:t>trzonach komunikacyjnych nowych skrzydeł i nie będą pełniły funkcji reprezentacyjnych. Projektuje się oświetlenie typu parkowego. Na terenie przewiduje się powierzchnię biologiczno-czynną</w:t>
      </w:r>
      <w:r w:rsidR="005F4808">
        <w:rPr>
          <w:color w:val="595959" w:themeColor="text1" w:themeTint="A6"/>
        </w:rPr>
        <w:t xml:space="preserve"> ekstensywną oraz intensywną</w:t>
      </w:r>
      <w:r w:rsidRPr="004879FB">
        <w:rPr>
          <w:color w:val="595959" w:themeColor="text1" w:themeTint="A6"/>
        </w:rPr>
        <w:t xml:space="preserve"> w</w:t>
      </w:r>
      <w:r w:rsidR="002532F5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postaci niskiej roślinności i</w:t>
      </w:r>
      <w:r w:rsidR="005B3AB2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trawników.</w:t>
      </w:r>
      <w:r w:rsidR="005B3AB2">
        <w:rPr>
          <w:color w:val="595959" w:themeColor="text1" w:themeTint="A6"/>
        </w:rPr>
        <w:t xml:space="preserve"> W północnym niezadaszonym patio przewiduje się zieleń ekstensywną.</w:t>
      </w:r>
      <w:r w:rsidRPr="004879FB">
        <w:rPr>
          <w:color w:val="595959" w:themeColor="text1" w:themeTint="A6"/>
        </w:rPr>
        <w:t xml:space="preserve">           </w:t>
      </w:r>
    </w:p>
    <w:p w:rsidR="009F7BC2" w:rsidRPr="004879FB" w:rsidRDefault="009F7BC2" w:rsidP="009F7BC2">
      <w:pPr>
        <w:pStyle w:val="Nagwek3"/>
        <w:tabs>
          <w:tab w:val="left" w:pos="567"/>
          <w:tab w:val="left" w:pos="1134"/>
          <w:tab w:val="left" w:pos="1701"/>
          <w:tab w:val="left" w:pos="2835"/>
        </w:tabs>
        <w:spacing w:after="0" w:line="360" w:lineRule="auto"/>
        <w:contextualSpacing w:val="0"/>
        <w:jc w:val="both"/>
        <w:rPr>
          <w:color w:val="595959" w:themeColor="text1" w:themeTint="A6"/>
        </w:rPr>
      </w:pPr>
      <w:bookmarkStart w:id="33" w:name="h.4oyw7llvkhfg" w:colFirst="0" w:colLast="0"/>
      <w:bookmarkStart w:id="34" w:name="_Toc498355800"/>
      <w:bookmarkEnd w:id="33"/>
      <w:r w:rsidRPr="004879FB">
        <w:rPr>
          <w:color w:val="595959" w:themeColor="text1" w:themeTint="A6"/>
        </w:rPr>
        <w:t>INFRASTRUKTURA ZEWNĘTRZNA</w:t>
      </w:r>
      <w:bookmarkEnd w:id="34"/>
      <w:r w:rsidRPr="004879FB">
        <w:rPr>
          <w:color w:val="595959" w:themeColor="text1" w:themeTint="A6"/>
        </w:rPr>
        <w:t xml:space="preserve"> </w:t>
      </w:r>
    </w:p>
    <w:p w:rsidR="002532F5" w:rsidRPr="004879FB" w:rsidRDefault="009F7BC2" w:rsidP="00F20A6D">
      <w:pPr>
        <w:pStyle w:val="WYRNIENIE"/>
        <w:rPr>
          <w:color w:val="595959" w:themeColor="text1" w:themeTint="A6"/>
        </w:rPr>
      </w:pPr>
      <w:r w:rsidRPr="004879FB">
        <w:rPr>
          <w:color w:val="595959" w:themeColor="text1" w:themeTint="A6"/>
        </w:rPr>
        <w:t>układ komunikacyjny</w:t>
      </w:r>
      <w:r w:rsidR="002532F5" w:rsidRPr="004879FB">
        <w:rPr>
          <w:color w:val="595959" w:themeColor="text1" w:themeTint="A6"/>
        </w:rPr>
        <w:t xml:space="preserve"> </w:t>
      </w:r>
    </w:p>
    <w:p w:rsidR="009F7BC2" w:rsidRPr="006A3A67" w:rsidRDefault="002F3708" w:rsidP="00FB2FA0">
      <w:pPr>
        <w:pStyle w:val="TEKST"/>
        <w:spacing w:line="300" w:lineRule="auto"/>
        <w:rPr>
          <w:color w:val="595959" w:themeColor="text1" w:themeTint="A6"/>
        </w:rPr>
      </w:pPr>
      <w:r w:rsidRPr="006A3A67">
        <w:rPr>
          <w:color w:val="595959" w:themeColor="text1" w:themeTint="A6"/>
        </w:rPr>
        <w:t>Obsługa</w:t>
      </w:r>
      <w:r w:rsidR="009F7BC2" w:rsidRPr="006A3A67">
        <w:rPr>
          <w:color w:val="595959" w:themeColor="text1" w:themeTint="A6"/>
        </w:rPr>
        <w:t xml:space="preserve"> komunikacyjna </w:t>
      </w:r>
      <w:r w:rsidR="005B3AB2" w:rsidRPr="006A3A67">
        <w:rPr>
          <w:color w:val="595959" w:themeColor="text1" w:themeTint="A6"/>
        </w:rPr>
        <w:t>terenu opracowania,</w:t>
      </w:r>
      <w:r w:rsidR="009F7BC2" w:rsidRPr="006A3A67">
        <w:rPr>
          <w:color w:val="595959" w:themeColor="text1" w:themeTint="A6"/>
        </w:rPr>
        <w:t xml:space="preserve"> na której znajduje się istniejący budynek Urzędu Marszałkowskiego w</w:t>
      </w:r>
      <w:r w:rsidR="005B3AB2" w:rsidRPr="006A3A67">
        <w:rPr>
          <w:color w:val="595959" w:themeColor="text1" w:themeTint="A6"/>
        </w:rPr>
        <w:t> </w:t>
      </w:r>
      <w:r w:rsidR="009F7BC2" w:rsidRPr="006A3A67">
        <w:rPr>
          <w:color w:val="595959" w:themeColor="text1" w:themeTint="A6"/>
        </w:rPr>
        <w:t>Toruniu oraz jego projektowana rozbudowa odbywa się z drogi publicznej Al. Solidarności.</w:t>
      </w:r>
    </w:p>
    <w:p w:rsidR="009F7BC2" w:rsidRPr="006A3A67" w:rsidRDefault="009F7BC2" w:rsidP="00FB2FA0">
      <w:pPr>
        <w:pStyle w:val="TEKST"/>
        <w:spacing w:line="300" w:lineRule="auto"/>
        <w:rPr>
          <w:color w:val="595959" w:themeColor="text1" w:themeTint="A6"/>
        </w:rPr>
      </w:pPr>
      <w:r w:rsidRPr="006A3A67">
        <w:rPr>
          <w:color w:val="595959" w:themeColor="text1" w:themeTint="A6"/>
        </w:rPr>
        <w:t>Od strony frontu budynku, częściowo na działce nr 10 znaj</w:t>
      </w:r>
      <w:r w:rsidR="00E17780" w:rsidRPr="006A3A67">
        <w:rPr>
          <w:color w:val="595959" w:themeColor="text1" w:themeTint="A6"/>
        </w:rPr>
        <w:t xml:space="preserve">duje się </w:t>
      </w:r>
      <w:r w:rsidR="00E17780" w:rsidRPr="006A3A67">
        <w:rPr>
          <w:b/>
          <w:color w:val="595959" w:themeColor="text1" w:themeTint="A6"/>
          <w:u w:val="single"/>
        </w:rPr>
        <w:t>droga pożarowa</w:t>
      </w:r>
      <w:r w:rsidR="00E17780" w:rsidRPr="006A3A67">
        <w:rPr>
          <w:color w:val="595959" w:themeColor="text1" w:themeTint="A6"/>
        </w:rPr>
        <w:t xml:space="preserve"> szer. </w:t>
      </w:r>
      <w:r w:rsidR="004942BF" w:rsidRPr="006A3A67">
        <w:rPr>
          <w:color w:val="595959" w:themeColor="text1" w:themeTint="A6"/>
        </w:rPr>
        <w:t>4</w:t>
      </w:r>
      <w:r w:rsidRPr="006A3A67">
        <w:rPr>
          <w:color w:val="595959" w:themeColor="text1" w:themeTint="A6"/>
        </w:rPr>
        <w:t>m</w:t>
      </w:r>
      <w:r w:rsidR="004942BF" w:rsidRPr="006A3A67">
        <w:rPr>
          <w:color w:val="595959" w:themeColor="text1" w:themeTint="A6"/>
        </w:rPr>
        <w:t>,</w:t>
      </w:r>
      <w:r w:rsidRPr="006A3A67">
        <w:rPr>
          <w:color w:val="595959" w:themeColor="text1" w:themeTint="A6"/>
        </w:rPr>
        <w:t xml:space="preserve"> a z niej dostęp do</w:t>
      </w:r>
      <w:r w:rsidR="00F20A6D" w:rsidRPr="006A3A67">
        <w:rPr>
          <w:color w:val="595959" w:themeColor="text1" w:themeTint="A6"/>
        </w:rPr>
        <w:t> sześciu</w:t>
      </w:r>
      <w:r w:rsidR="002532F5" w:rsidRPr="006A3A67">
        <w:rPr>
          <w:color w:val="595959" w:themeColor="text1" w:themeTint="A6"/>
        </w:rPr>
        <w:t> </w:t>
      </w:r>
      <w:r w:rsidRPr="006A3A67">
        <w:rPr>
          <w:color w:val="595959" w:themeColor="text1" w:themeTint="A6"/>
        </w:rPr>
        <w:t xml:space="preserve">miejsc postojowych w tym dwóch dla osób niepełnosprawnych. Dojazd do parkingu naziemnego obsługującego budynek Urzędu Marszałkowskiego możliwy jest przez drogę utwardzoną na </w:t>
      </w:r>
      <w:r w:rsidR="007C60A4" w:rsidRPr="006A3A67">
        <w:rPr>
          <w:color w:val="595959" w:themeColor="text1" w:themeTint="A6"/>
        </w:rPr>
        <w:t>działkach 7/1,</w:t>
      </w:r>
      <w:r w:rsidRPr="006A3A67">
        <w:rPr>
          <w:color w:val="595959" w:themeColor="text1" w:themeTint="A6"/>
        </w:rPr>
        <w:t xml:space="preserve"> 6/2</w:t>
      </w:r>
      <w:r w:rsidR="007C60A4" w:rsidRPr="006A3A67">
        <w:rPr>
          <w:color w:val="595959" w:themeColor="text1" w:themeTint="A6"/>
        </w:rPr>
        <w:t xml:space="preserve"> oraz</w:t>
      </w:r>
      <w:r w:rsidR="00F417F7" w:rsidRPr="006A3A67">
        <w:rPr>
          <w:color w:val="595959" w:themeColor="text1" w:themeTint="A6"/>
        </w:rPr>
        <w:t xml:space="preserve"> przez fragment działki</w:t>
      </w:r>
      <w:r w:rsidR="007C60A4" w:rsidRPr="006A3A67">
        <w:rPr>
          <w:color w:val="595959" w:themeColor="text1" w:themeTint="A6"/>
        </w:rPr>
        <w:t xml:space="preserve"> 6/14</w:t>
      </w:r>
      <w:r w:rsidR="00F417F7" w:rsidRPr="006A3A67">
        <w:rPr>
          <w:color w:val="595959" w:themeColor="text1" w:themeTint="A6"/>
        </w:rPr>
        <w:t>, wchodzący w skład opracowania.</w:t>
      </w:r>
      <w:r w:rsidRPr="006A3A67">
        <w:rPr>
          <w:color w:val="595959" w:themeColor="text1" w:themeTint="A6"/>
        </w:rPr>
        <w:t xml:space="preserve"> Za rozbudowywanym obiektem zaprojektowan</w:t>
      </w:r>
      <w:r w:rsidR="00E17780" w:rsidRPr="006A3A67">
        <w:rPr>
          <w:color w:val="595959" w:themeColor="text1" w:themeTint="A6"/>
        </w:rPr>
        <w:t xml:space="preserve">o łącznie </w:t>
      </w:r>
      <w:r w:rsidR="00F417F7" w:rsidRPr="006A3A67">
        <w:rPr>
          <w:color w:val="595959" w:themeColor="text1" w:themeTint="A6"/>
        </w:rPr>
        <w:t>8</w:t>
      </w:r>
      <w:r w:rsidR="003D35CB" w:rsidRPr="006A3A67">
        <w:rPr>
          <w:color w:val="595959" w:themeColor="text1" w:themeTint="A6"/>
        </w:rPr>
        <w:t>6</w:t>
      </w:r>
      <w:r w:rsidR="00E17780" w:rsidRPr="006A3A67">
        <w:rPr>
          <w:color w:val="595959" w:themeColor="text1" w:themeTint="A6"/>
        </w:rPr>
        <w:t xml:space="preserve"> miejsc postojow</w:t>
      </w:r>
      <w:r w:rsidR="003D35CB" w:rsidRPr="006A3A67">
        <w:rPr>
          <w:color w:val="595959" w:themeColor="text1" w:themeTint="A6"/>
        </w:rPr>
        <w:t>ych</w:t>
      </w:r>
      <w:r w:rsidR="005B3AB2" w:rsidRPr="006A3A67">
        <w:rPr>
          <w:color w:val="595959" w:themeColor="text1" w:themeTint="A6"/>
        </w:rPr>
        <w:t xml:space="preserve"> (w</w:t>
      </w:r>
      <w:r w:rsidR="004942BF" w:rsidRPr="006A3A67">
        <w:rPr>
          <w:color w:val="595959" w:themeColor="text1" w:themeTint="A6"/>
        </w:rPr>
        <w:t> </w:t>
      </w:r>
      <w:r w:rsidR="005B3AB2" w:rsidRPr="006A3A67">
        <w:rPr>
          <w:color w:val="595959" w:themeColor="text1" w:themeTint="A6"/>
        </w:rPr>
        <w:t xml:space="preserve">tym </w:t>
      </w:r>
      <w:r w:rsidR="006A3A67">
        <w:rPr>
          <w:color w:val="595959" w:themeColor="text1" w:themeTint="A6"/>
        </w:rPr>
        <w:t>2</w:t>
      </w:r>
      <w:r w:rsidR="005B3AB2" w:rsidRPr="006A3A67">
        <w:rPr>
          <w:color w:val="595959" w:themeColor="text1" w:themeTint="A6"/>
        </w:rPr>
        <w:t xml:space="preserve"> dla osób niepełnosprawnych)</w:t>
      </w:r>
      <w:r w:rsidR="00E17780" w:rsidRPr="006A3A67">
        <w:rPr>
          <w:color w:val="595959" w:themeColor="text1" w:themeTint="A6"/>
        </w:rPr>
        <w:t>,</w:t>
      </w:r>
      <w:r w:rsidR="00F417F7" w:rsidRPr="006A3A67">
        <w:rPr>
          <w:color w:val="595959" w:themeColor="text1" w:themeTint="A6"/>
        </w:rPr>
        <w:t xml:space="preserve"> 12</w:t>
      </w:r>
      <w:r w:rsidRPr="006A3A67">
        <w:rPr>
          <w:color w:val="595959" w:themeColor="text1" w:themeTint="A6"/>
        </w:rPr>
        <w:t xml:space="preserve"> z nich dostępnych jest</w:t>
      </w:r>
      <w:r w:rsidR="00F20A6D" w:rsidRPr="006A3A67">
        <w:rPr>
          <w:color w:val="595959" w:themeColor="text1" w:themeTint="A6"/>
        </w:rPr>
        <w:t> </w:t>
      </w:r>
      <w:r w:rsidRPr="006A3A67">
        <w:rPr>
          <w:color w:val="595959" w:themeColor="text1" w:themeTint="A6"/>
        </w:rPr>
        <w:t xml:space="preserve">bezpośrednio ze strony drogi na działce 6/2. </w:t>
      </w:r>
      <w:r w:rsidR="005B3AB2" w:rsidRPr="006A3A67">
        <w:rPr>
          <w:color w:val="595959" w:themeColor="text1" w:themeTint="A6"/>
        </w:rPr>
        <w:t>Dla większej części parkingu przewidziano kontrolę dostępu</w:t>
      </w:r>
      <w:r w:rsidR="00722AB8" w:rsidRPr="006A3A67">
        <w:rPr>
          <w:color w:val="595959" w:themeColor="text1" w:themeTint="A6"/>
        </w:rPr>
        <w:t xml:space="preserve"> (dostępny tylko dla pracowników Urzędu)</w:t>
      </w:r>
      <w:r w:rsidR="005B3AB2" w:rsidRPr="006A3A67">
        <w:rPr>
          <w:color w:val="595959" w:themeColor="text1" w:themeTint="A6"/>
        </w:rPr>
        <w:t>.</w:t>
      </w:r>
      <w:r w:rsidR="00164574">
        <w:rPr>
          <w:color w:val="595959" w:themeColor="text1" w:themeTint="A6"/>
        </w:rPr>
        <w:t xml:space="preserve"> Na </w:t>
      </w:r>
      <w:r w:rsidR="00B66DBE" w:rsidRPr="006A3A67">
        <w:rPr>
          <w:color w:val="595959" w:themeColor="text1" w:themeTint="A6"/>
        </w:rPr>
        <w:t>terenie p</w:t>
      </w:r>
      <w:r w:rsidR="003D35CB" w:rsidRPr="006A3A67">
        <w:rPr>
          <w:color w:val="595959" w:themeColor="text1" w:themeTint="A6"/>
        </w:rPr>
        <w:t>oprowadzono drogi dwukierunkowe oraz</w:t>
      </w:r>
      <w:r w:rsidR="00090187" w:rsidRPr="006A3A67">
        <w:rPr>
          <w:color w:val="595959" w:themeColor="text1" w:themeTint="A6"/>
        </w:rPr>
        <w:t> </w:t>
      </w:r>
      <w:r w:rsidR="00B66DBE" w:rsidRPr="006A3A67">
        <w:rPr>
          <w:color w:val="595959" w:themeColor="text1" w:themeTint="A6"/>
        </w:rPr>
        <w:t>odcinki jednokierunkow</w:t>
      </w:r>
      <w:r w:rsidR="003D35CB" w:rsidRPr="006A3A67">
        <w:rPr>
          <w:color w:val="595959" w:themeColor="text1" w:themeTint="A6"/>
        </w:rPr>
        <w:t>e</w:t>
      </w:r>
      <w:r w:rsidR="00B66DBE" w:rsidRPr="006A3A67">
        <w:rPr>
          <w:color w:val="595959" w:themeColor="text1" w:themeTint="A6"/>
        </w:rPr>
        <w:t xml:space="preserve"> przy wjeździe i wyjeździe.</w:t>
      </w:r>
      <w:r w:rsidRPr="006A3A67">
        <w:rPr>
          <w:color w:val="595959" w:themeColor="text1" w:themeTint="A6"/>
        </w:rPr>
        <w:t xml:space="preserve"> Na parki</w:t>
      </w:r>
      <w:r w:rsidR="00722AB8" w:rsidRPr="006A3A67">
        <w:rPr>
          <w:color w:val="595959" w:themeColor="text1" w:themeTint="A6"/>
        </w:rPr>
        <w:t>ngu przewidziano również miejsca</w:t>
      </w:r>
      <w:r w:rsidRPr="006A3A67">
        <w:rPr>
          <w:color w:val="595959" w:themeColor="text1" w:themeTint="A6"/>
        </w:rPr>
        <w:t xml:space="preserve"> na</w:t>
      </w:r>
      <w:r w:rsidR="00F20A6D" w:rsidRPr="006A3A67">
        <w:rPr>
          <w:color w:val="595959" w:themeColor="text1" w:themeTint="A6"/>
        </w:rPr>
        <w:t> </w:t>
      </w:r>
      <w:r w:rsidRPr="006A3A67">
        <w:rPr>
          <w:color w:val="595959" w:themeColor="text1" w:themeTint="A6"/>
        </w:rPr>
        <w:t>stojaki rowerowe.</w:t>
      </w:r>
      <w:r w:rsidR="005B3AB2" w:rsidRPr="006A3A67">
        <w:rPr>
          <w:color w:val="595959" w:themeColor="text1" w:themeTint="A6"/>
        </w:rPr>
        <w:t xml:space="preserve"> </w:t>
      </w:r>
    </w:p>
    <w:p w:rsidR="005B3AB2" w:rsidRPr="006A3A67" w:rsidRDefault="005B3AB2" w:rsidP="00FB2FA0">
      <w:pPr>
        <w:pStyle w:val="TEKST"/>
        <w:spacing w:line="300" w:lineRule="auto"/>
        <w:rPr>
          <w:color w:val="595959" w:themeColor="text1" w:themeTint="A6"/>
        </w:rPr>
      </w:pPr>
      <w:r w:rsidRPr="006A3A67">
        <w:rPr>
          <w:color w:val="595959" w:themeColor="text1" w:themeTint="A6"/>
        </w:rPr>
        <w:t xml:space="preserve">Wjazd i wyjazd z garażu podziemnego </w:t>
      </w:r>
      <w:proofErr w:type="gramStart"/>
      <w:r w:rsidRPr="006A3A67">
        <w:rPr>
          <w:color w:val="595959" w:themeColor="text1" w:themeTint="A6"/>
        </w:rPr>
        <w:t>będzie</w:t>
      </w:r>
      <w:proofErr w:type="gramEnd"/>
      <w:r w:rsidRPr="006A3A67">
        <w:rPr>
          <w:color w:val="595959" w:themeColor="text1" w:themeTint="A6"/>
        </w:rPr>
        <w:t xml:space="preserve"> możliwy za pomocą dwóch ramp: jednokierunkowej znajdującej się zaraz przy projektowanym skrzydle północnym Urzędu oraz dwukierunkowej zlokalizowanej w północno-zachodnim narożniku obszaru opracowania.</w:t>
      </w:r>
    </w:p>
    <w:p w:rsidR="004942BF" w:rsidRPr="006A3A67" w:rsidRDefault="004942BF" w:rsidP="00FB2FA0">
      <w:pPr>
        <w:pStyle w:val="TEKST"/>
        <w:spacing w:line="300" w:lineRule="auto"/>
        <w:rPr>
          <w:color w:val="595959" w:themeColor="text1" w:themeTint="A6"/>
        </w:rPr>
      </w:pPr>
      <w:r w:rsidRPr="006A3A67">
        <w:rPr>
          <w:color w:val="595959" w:themeColor="text1" w:themeTint="A6"/>
        </w:rPr>
        <w:t xml:space="preserve">Utwardzoną </w:t>
      </w:r>
      <w:r w:rsidRPr="006A3A67">
        <w:rPr>
          <w:b/>
          <w:color w:val="595959" w:themeColor="text1" w:themeTint="A6"/>
        </w:rPr>
        <w:t>drogę pożarową</w:t>
      </w:r>
      <w:r w:rsidRPr="006A3A67">
        <w:rPr>
          <w:color w:val="595959" w:themeColor="text1" w:themeTint="A6"/>
        </w:rPr>
        <w:t xml:space="preserve"> przewidziano przed budynkiem Urzędu na całej jego długości.</w:t>
      </w:r>
      <w:r w:rsidR="00E31256" w:rsidRPr="006A3A67">
        <w:rPr>
          <w:color w:val="595959" w:themeColor="text1" w:themeTint="A6"/>
        </w:rPr>
        <w:t xml:space="preserve"> Takie rozwiązanie umożliwia przejazd pojazdu pożarniczego bez konieczności cofania. </w:t>
      </w:r>
      <w:r w:rsidRPr="006A3A67">
        <w:rPr>
          <w:color w:val="595959" w:themeColor="text1" w:themeTint="A6"/>
        </w:rPr>
        <w:t xml:space="preserve">Dopuszczalny nacisk na oś na drodze pożarowej wynosi minimum 100kN. </w:t>
      </w:r>
    </w:p>
    <w:p w:rsidR="005B3AB2" w:rsidRPr="006A3A67" w:rsidRDefault="005B3AB2" w:rsidP="00FB2FA0">
      <w:pPr>
        <w:pStyle w:val="TEKST"/>
        <w:spacing w:line="300" w:lineRule="auto"/>
        <w:rPr>
          <w:color w:val="595959" w:themeColor="text1" w:themeTint="A6"/>
        </w:rPr>
      </w:pPr>
      <w:r w:rsidRPr="006A3A67">
        <w:rPr>
          <w:color w:val="595959" w:themeColor="text1" w:themeTint="A6"/>
        </w:rPr>
        <w:t xml:space="preserve">Na terenie przewidziano </w:t>
      </w:r>
      <w:r w:rsidR="00AF709C" w:rsidRPr="006A3A67">
        <w:rPr>
          <w:color w:val="595959" w:themeColor="text1" w:themeTint="A6"/>
        </w:rPr>
        <w:t>chodniki umożliwiające przejścia wzdłuż ścian budynku a także dojścia do budynków technicznych i miejsc parkingowych.</w:t>
      </w:r>
    </w:p>
    <w:p w:rsidR="009F7BC2" w:rsidRPr="006A3A67" w:rsidRDefault="005B3AB2" w:rsidP="00FB2FA0">
      <w:pPr>
        <w:pStyle w:val="TEKST"/>
        <w:spacing w:line="300" w:lineRule="auto"/>
        <w:rPr>
          <w:color w:val="595959" w:themeColor="text1" w:themeTint="A6"/>
        </w:rPr>
      </w:pPr>
      <w:r w:rsidRPr="006A3A67">
        <w:rPr>
          <w:color w:val="595959" w:themeColor="text1" w:themeTint="A6"/>
        </w:rPr>
        <w:t xml:space="preserve">Nawierzchnie utwardzone projektuje się z płyt i kostki kamiennej.      </w:t>
      </w:r>
    </w:p>
    <w:p w:rsidR="00F20A6D" w:rsidRPr="004879FB" w:rsidRDefault="00F20A6D" w:rsidP="00F20A6D">
      <w:pPr>
        <w:pStyle w:val="WYRNIENIE"/>
        <w:rPr>
          <w:color w:val="595959" w:themeColor="text1" w:themeTint="A6"/>
        </w:rPr>
      </w:pPr>
      <w:r w:rsidRPr="004879FB">
        <w:rPr>
          <w:color w:val="595959" w:themeColor="text1" w:themeTint="A6"/>
        </w:rPr>
        <w:lastRenderedPageBreak/>
        <w:t>WODA</w:t>
      </w:r>
    </w:p>
    <w:p w:rsidR="009F7BC2" w:rsidRDefault="00F20A6D" w:rsidP="00FB2FA0">
      <w:pPr>
        <w:pStyle w:val="TEKST"/>
        <w:spacing w:line="300" w:lineRule="auto"/>
        <w:rPr>
          <w:color w:val="404040" w:themeColor="text1" w:themeTint="BF"/>
        </w:rPr>
      </w:pPr>
      <w:r w:rsidRPr="004879FB">
        <w:rPr>
          <w:color w:val="595959" w:themeColor="text1" w:themeTint="A6"/>
        </w:rPr>
        <w:t>Według</w:t>
      </w:r>
      <w:r w:rsidR="005F4808">
        <w:rPr>
          <w:color w:val="595959" w:themeColor="text1" w:themeTint="A6"/>
        </w:rPr>
        <w:t xml:space="preserve"> projektu branżowego (TOM IV</w:t>
      </w:r>
      <w:r w:rsidR="009F7BC2" w:rsidRPr="004879FB">
        <w:rPr>
          <w:color w:val="595959" w:themeColor="text1" w:themeTint="A6"/>
        </w:rPr>
        <w:t xml:space="preserve">), </w:t>
      </w:r>
      <w:r w:rsidR="009F7BC2" w:rsidRPr="00D70970">
        <w:rPr>
          <w:color w:val="404040" w:themeColor="text1" w:themeTint="BF"/>
        </w:rPr>
        <w:t>zgodnie z Umową o zaopatrzenie w wodę i odprowadzenie ścieków nr</w:t>
      </w:r>
      <w:r w:rsidRPr="00D70970">
        <w:rPr>
          <w:color w:val="404040" w:themeColor="text1" w:themeTint="BF"/>
        </w:rPr>
        <w:t> </w:t>
      </w:r>
      <w:r w:rsidR="00552CE0" w:rsidRPr="00D70970">
        <w:rPr>
          <w:color w:val="404040" w:themeColor="text1" w:themeTint="BF"/>
        </w:rPr>
        <w:t>14934/2013/980012626 z dnia 18.</w:t>
      </w:r>
      <w:r w:rsidR="009F7BC2" w:rsidRPr="00D70970">
        <w:rPr>
          <w:color w:val="404040" w:themeColor="text1" w:themeTint="BF"/>
        </w:rPr>
        <w:t>04</w:t>
      </w:r>
      <w:r w:rsidR="00552CE0" w:rsidRPr="00D70970">
        <w:rPr>
          <w:color w:val="404040" w:themeColor="text1" w:themeTint="BF"/>
        </w:rPr>
        <w:t>.</w:t>
      </w:r>
      <w:r w:rsidR="009F7BC2" w:rsidRPr="00D70970">
        <w:rPr>
          <w:color w:val="404040" w:themeColor="text1" w:themeTint="BF"/>
        </w:rPr>
        <w:t xml:space="preserve">2013r. zawartą między Toruńskimi </w:t>
      </w:r>
      <w:r w:rsidRPr="00D70970">
        <w:rPr>
          <w:color w:val="404040" w:themeColor="text1" w:themeTint="BF"/>
        </w:rPr>
        <w:t>Wodociągami</w:t>
      </w:r>
      <w:r w:rsidR="00090187">
        <w:rPr>
          <w:color w:val="404040" w:themeColor="text1" w:themeTint="BF"/>
        </w:rPr>
        <w:t xml:space="preserve"> Spółką z o.o. w Toruniu a </w:t>
      </w:r>
      <w:r w:rsidR="009F7BC2" w:rsidRPr="00D70970">
        <w:rPr>
          <w:color w:val="404040" w:themeColor="text1" w:themeTint="BF"/>
        </w:rPr>
        <w:t>Urzędem Marszałkowskim Województwa Kujawsko Pomorskiego w Toruniu</w:t>
      </w:r>
      <w:r w:rsidR="00D70970" w:rsidRPr="00D70970">
        <w:rPr>
          <w:color w:val="404040" w:themeColor="text1" w:themeTint="BF"/>
        </w:rPr>
        <w:t>.</w:t>
      </w:r>
    </w:p>
    <w:p w:rsidR="004942BF" w:rsidRPr="0068228E" w:rsidRDefault="004942BF" w:rsidP="00FB2FA0">
      <w:pPr>
        <w:shd w:val="clear" w:color="auto" w:fill="FFFFFF"/>
        <w:spacing w:line="300" w:lineRule="auto"/>
        <w:jc w:val="both"/>
        <w:rPr>
          <w:rFonts w:ascii="Arial Narrow" w:hAnsi="Arial Narrow" w:cs="Arial Narrow"/>
          <w:color w:val="404040"/>
          <w:lang w:val="pl-PL"/>
        </w:rPr>
      </w:pPr>
      <w:r w:rsidRPr="0068228E">
        <w:rPr>
          <w:rFonts w:ascii="Arial Narrow" w:hAnsi="Arial Narrow" w:cs="Arial Narrow"/>
          <w:color w:val="404040"/>
          <w:lang w:val="pl-PL"/>
        </w:rPr>
        <w:t>Wymagana ilość wody do zewnętrznego gaszenia zapewniona</w:t>
      </w:r>
      <w:r>
        <w:rPr>
          <w:rFonts w:ascii="Arial Narrow" w:hAnsi="Arial Narrow" w:cs="Arial Narrow"/>
          <w:color w:val="404040"/>
          <w:lang w:val="pl-PL"/>
        </w:rPr>
        <w:t xml:space="preserve"> jest</w:t>
      </w:r>
      <w:r w:rsidRPr="0068228E">
        <w:rPr>
          <w:rFonts w:ascii="Arial Narrow" w:hAnsi="Arial Narrow" w:cs="Arial Narrow"/>
          <w:color w:val="404040"/>
          <w:lang w:val="pl-PL"/>
        </w:rPr>
        <w:t xml:space="preserve"> z miejskiej sieci wodociągowej. Hydranty zewnętrzne w odległości pierwszy do 75 m od budynku i drugi do 150 m od budynku. Lokalizacje hydrantów pokazano na planie zagospodarowania terenu.</w:t>
      </w:r>
    </w:p>
    <w:p w:rsidR="00F20A6D" w:rsidRPr="004879FB" w:rsidRDefault="009F7BC2" w:rsidP="00F20A6D">
      <w:pPr>
        <w:pStyle w:val="WYRNIENIE"/>
        <w:rPr>
          <w:color w:val="595959" w:themeColor="text1" w:themeTint="A6"/>
        </w:rPr>
      </w:pPr>
      <w:r w:rsidRPr="004879FB">
        <w:rPr>
          <w:color w:val="595959" w:themeColor="text1" w:themeTint="A6"/>
        </w:rPr>
        <w:t>kanalizacja sanitarna</w:t>
      </w:r>
    </w:p>
    <w:p w:rsidR="009F7BC2" w:rsidRPr="00B22578" w:rsidRDefault="00F20A6D" w:rsidP="00FB2FA0">
      <w:pPr>
        <w:pStyle w:val="TEKST"/>
        <w:spacing w:line="300" w:lineRule="auto"/>
        <w:rPr>
          <w:color w:val="FF0000"/>
        </w:rPr>
      </w:pPr>
      <w:r w:rsidRPr="004879FB">
        <w:rPr>
          <w:color w:val="595959" w:themeColor="text1" w:themeTint="A6"/>
        </w:rPr>
        <w:t>Według</w:t>
      </w:r>
      <w:r w:rsidR="00B66DBE">
        <w:rPr>
          <w:color w:val="595959" w:themeColor="text1" w:themeTint="A6"/>
        </w:rPr>
        <w:t xml:space="preserve"> projektu branżowego (TOM IV</w:t>
      </w:r>
      <w:r w:rsidR="009F7BC2" w:rsidRPr="004879FB">
        <w:rPr>
          <w:color w:val="595959" w:themeColor="text1" w:themeTint="A6"/>
        </w:rPr>
        <w:t xml:space="preserve">), </w:t>
      </w:r>
      <w:r w:rsidR="009F7BC2" w:rsidRPr="00D70970">
        <w:rPr>
          <w:color w:val="404040" w:themeColor="text1" w:themeTint="BF"/>
        </w:rPr>
        <w:t>zgodnie z ustaleniami z Inwestorem, zgodnie z Umową o zaopatrzenie w</w:t>
      </w:r>
      <w:r w:rsidRPr="00D70970">
        <w:rPr>
          <w:color w:val="404040" w:themeColor="text1" w:themeTint="BF"/>
        </w:rPr>
        <w:t> </w:t>
      </w:r>
      <w:r w:rsidR="009F7BC2" w:rsidRPr="00D70970">
        <w:rPr>
          <w:color w:val="404040" w:themeColor="text1" w:themeTint="BF"/>
        </w:rPr>
        <w:t>wodę i odprowadzenie ścieków nr 14934/2013/980012626 z dnia 18</w:t>
      </w:r>
      <w:r w:rsidR="00B55F10">
        <w:rPr>
          <w:color w:val="404040" w:themeColor="text1" w:themeTint="BF"/>
        </w:rPr>
        <w:t>.04.</w:t>
      </w:r>
      <w:r w:rsidR="009F7BC2" w:rsidRPr="00D70970">
        <w:rPr>
          <w:color w:val="404040" w:themeColor="text1" w:themeTint="BF"/>
        </w:rPr>
        <w:t xml:space="preserve">2013r. zawartą między Toruńskimi </w:t>
      </w:r>
      <w:r w:rsidRPr="00D70970">
        <w:rPr>
          <w:color w:val="404040" w:themeColor="text1" w:themeTint="BF"/>
        </w:rPr>
        <w:t>Wodociągami</w:t>
      </w:r>
      <w:r w:rsidR="009F7BC2" w:rsidRPr="00D70970">
        <w:rPr>
          <w:color w:val="404040" w:themeColor="text1" w:themeTint="BF"/>
        </w:rPr>
        <w:t xml:space="preserve"> Spółką z o.o. w Toruniu a Urzędem Marszałkowskim Województwa Kujawsko Pomorskiego w Toruniu</w:t>
      </w:r>
    </w:p>
    <w:p w:rsidR="002F3708" w:rsidRPr="004879FB" w:rsidRDefault="009F7BC2" w:rsidP="002F3708">
      <w:pPr>
        <w:pStyle w:val="WYRNIENIE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kanalizacja deszczowa </w:t>
      </w:r>
    </w:p>
    <w:p w:rsidR="009F7BC2" w:rsidRPr="00C82F84" w:rsidRDefault="002F3708" w:rsidP="00FB2FA0">
      <w:pPr>
        <w:pStyle w:val="TEKST"/>
        <w:spacing w:line="300" w:lineRule="auto"/>
        <w:rPr>
          <w:color w:val="595959" w:themeColor="text1" w:themeTint="A6"/>
        </w:rPr>
      </w:pPr>
      <w:r w:rsidRPr="00C82F84">
        <w:rPr>
          <w:color w:val="595959" w:themeColor="text1" w:themeTint="A6"/>
        </w:rPr>
        <w:t>Według</w:t>
      </w:r>
      <w:r w:rsidR="00355B9F" w:rsidRPr="00C82F84">
        <w:rPr>
          <w:color w:val="595959" w:themeColor="text1" w:themeTint="A6"/>
        </w:rPr>
        <w:t xml:space="preserve"> projektu branżowego,</w:t>
      </w:r>
      <w:r w:rsidRPr="00C82F84">
        <w:rPr>
          <w:color w:val="595959" w:themeColor="text1" w:themeTint="A6"/>
        </w:rPr>
        <w:t xml:space="preserve"> o</w:t>
      </w:r>
      <w:r w:rsidR="009F7BC2" w:rsidRPr="00C82F84">
        <w:rPr>
          <w:color w:val="595959" w:themeColor="text1" w:themeTint="A6"/>
        </w:rPr>
        <w:t>dwodnienie</w:t>
      </w:r>
      <w:r w:rsidR="00D70970" w:rsidRPr="00C82F84">
        <w:rPr>
          <w:color w:val="595959" w:themeColor="text1" w:themeTint="A6"/>
        </w:rPr>
        <w:t xml:space="preserve"> </w:t>
      </w:r>
      <w:r w:rsidR="009F7BC2" w:rsidRPr="00C82F84">
        <w:rPr>
          <w:color w:val="595959" w:themeColor="text1" w:themeTint="A6"/>
        </w:rPr>
        <w:t>parkingu naziemnego</w:t>
      </w:r>
      <w:r w:rsidR="00D70970" w:rsidRPr="00C82F84">
        <w:rPr>
          <w:color w:val="595959" w:themeColor="text1" w:themeTint="A6"/>
        </w:rPr>
        <w:t xml:space="preserve"> </w:t>
      </w:r>
      <w:r w:rsidR="009F7BC2" w:rsidRPr="00C82F84">
        <w:rPr>
          <w:color w:val="595959" w:themeColor="text1" w:themeTint="A6"/>
        </w:rPr>
        <w:t>zlokalizowanego na płycie stropowej garażu podziemnego za bryłą Urzędu Marsza</w:t>
      </w:r>
      <w:r w:rsidR="00B22578" w:rsidRPr="00C82F84">
        <w:rPr>
          <w:color w:val="595959" w:themeColor="text1" w:themeTint="A6"/>
        </w:rPr>
        <w:t>łkowskiego</w:t>
      </w:r>
      <w:r w:rsidR="00C82F84" w:rsidRPr="00C82F84">
        <w:rPr>
          <w:color w:val="595959" w:themeColor="text1" w:themeTint="A6"/>
        </w:rPr>
        <w:t xml:space="preserve"> będzie</w:t>
      </w:r>
      <w:r w:rsidR="00B22578" w:rsidRPr="00C82F84">
        <w:rPr>
          <w:color w:val="595959" w:themeColor="text1" w:themeTint="A6"/>
        </w:rPr>
        <w:t xml:space="preserve"> odbywa</w:t>
      </w:r>
      <w:r w:rsidR="00C82F84" w:rsidRPr="00C82F84">
        <w:rPr>
          <w:color w:val="595959" w:themeColor="text1" w:themeTint="A6"/>
        </w:rPr>
        <w:t>ć</w:t>
      </w:r>
      <w:r w:rsidR="00B22578" w:rsidRPr="00C82F84">
        <w:rPr>
          <w:color w:val="595959" w:themeColor="text1" w:themeTint="A6"/>
        </w:rPr>
        <w:t xml:space="preserve"> się za pomocą</w:t>
      </w:r>
      <w:r w:rsidR="009F7BC2" w:rsidRPr="00C82F84">
        <w:rPr>
          <w:color w:val="595959" w:themeColor="text1" w:themeTint="A6"/>
        </w:rPr>
        <w:t xml:space="preserve"> wpustów</w:t>
      </w:r>
      <w:r w:rsidR="00C82F84" w:rsidRPr="00C82F84">
        <w:rPr>
          <w:color w:val="595959" w:themeColor="text1" w:themeTint="A6"/>
        </w:rPr>
        <w:t>.</w:t>
      </w:r>
    </w:p>
    <w:p w:rsidR="00A53EBF" w:rsidRPr="00C82F84" w:rsidRDefault="00990930" w:rsidP="00FB2FA0">
      <w:pPr>
        <w:pStyle w:val="TEKST"/>
        <w:spacing w:line="300" w:lineRule="auto"/>
        <w:rPr>
          <w:color w:val="595959" w:themeColor="text1" w:themeTint="A6"/>
        </w:rPr>
      </w:pPr>
      <w:r w:rsidRPr="00C82F84">
        <w:rPr>
          <w:color w:val="595959" w:themeColor="text1" w:themeTint="A6"/>
        </w:rPr>
        <w:t>Odwodnienie patia otwartego odbywać się będzie za pomocą odwodnienia liniowego</w:t>
      </w:r>
      <w:r w:rsidR="00204015" w:rsidRPr="00C82F84">
        <w:rPr>
          <w:color w:val="595959" w:themeColor="text1" w:themeTint="A6"/>
        </w:rPr>
        <w:t>.</w:t>
      </w:r>
      <w:r w:rsidR="001217C3" w:rsidRPr="00C82F84">
        <w:rPr>
          <w:color w:val="595959" w:themeColor="text1" w:themeTint="A6"/>
        </w:rPr>
        <w:t xml:space="preserve"> Poprowadzono trzy ciągi oraz dodatkowe korytka przy dwóch wejściach do budynku w południowej ścianie patia.</w:t>
      </w:r>
      <w:r w:rsidRPr="00C82F84">
        <w:rPr>
          <w:color w:val="595959" w:themeColor="text1" w:themeTint="A6"/>
        </w:rPr>
        <w:t xml:space="preserve"> </w:t>
      </w:r>
    </w:p>
    <w:p w:rsidR="009F7BC2" w:rsidRPr="004879FB" w:rsidRDefault="009F7BC2" w:rsidP="00FB2FA0">
      <w:pPr>
        <w:pStyle w:val="TEKST"/>
        <w:spacing w:line="300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W garażu podziemnym zaprojektowano </w:t>
      </w:r>
      <w:r w:rsidR="00B22578">
        <w:rPr>
          <w:color w:val="595959" w:themeColor="text1" w:themeTint="A6"/>
        </w:rPr>
        <w:t>2</w:t>
      </w:r>
      <w:r w:rsidR="00990930">
        <w:rPr>
          <w:color w:val="595959" w:themeColor="text1" w:themeTint="A6"/>
        </w:rPr>
        <w:t>1</w:t>
      </w:r>
      <w:r w:rsidRPr="004879FB">
        <w:rPr>
          <w:color w:val="595959" w:themeColor="text1" w:themeTint="A6"/>
        </w:rPr>
        <w:t xml:space="preserve"> wpustów oraz odwodnienie liniowe przy rampach zjazdowych dla</w:t>
      </w:r>
      <w:r w:rsidR="00E17780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 xml:space="preserve">samochodów. W przejeździe pod istniejącym budynkiem znajdują się już dwa odpływy liniowe. </w:t>
      </w:r>
    </w:p>
    <w:p w:rsidR="009F7BC2" w:rsidRPr="004879FB" w:rsidRDefault="009F7BC2" w:rsidP="00FB2FA0">
      <w:pPr>
        <w:pStyle w:val="TEKST"/>
        <w:spacing w:line="300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>Odwodnienie grawitacyjne dachów płaskich i skośnych odbywa się za pomocą istniejących rur spustowych i</w:t>
      </w:r>
      <w:r w:rsidR="00E17780" w:rsidRPr="004879FB">
        <w:rPr>
          <w:color w:val="595959" w:themeColor="text1" w:themeTint="A6"/>
        </w:rPr>
        <w:t> </w:t>
      </w:r>
      <w:r w:rsidRPr="004879FB">
        <w:rPr>
          <w:color w:val="595959" w:themeColor="text1" w:themeTint="A6"/>
        </w:rPr>
        <w:t>projektowanych wpustów dachowych.</w:t>
      </w:r>
    </w:p>
    <w:p w:rsidR="009F7BC2" w:rsidRDefault="009F7BC2" w:rsidP="00FB2FA0">
      <w:pPr>
        <w:pStyle w:val="TEKST"/>
        <w:spacing w:line="300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>Wszystkie odprowadzenia wody deszczowej zostaną podłączone do miejskiej sieci kanalizacyjnej.</w:t>
      </w:r>
    </w:p>
    <w:p w:rsidR="002F3708" w:rsidRPr="004879FB" w:rsidRDefault="009F7BC2" w:rsidP="002F3708">
      <w:pPr>
        <w:pStyle w:val="WYRNIENIE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sieć cieplna </w:t>
      </w:r>
    </w:p>
    <w:p w:rsidR="009F7BC2" w:rsidRPr="00D70970" w:rsidRDefault="002F3708" w:rsidP="00FB2FA0">
      <w:pPr>
        <w:pStyle w:val="TEKST"/>
        <w:spacing w:line="300" w:lineRule="auto"/>
        <w:rPr>
          <w:color w:val="404040" w:themeColor="text1" w:themeTint="BF"/>
        </w:rPr>
      </w:pPr>
      <w:r w:rsidRPr="004879FB">
        <w:rPr>
          <w:color w:val="595959" w:themeColor="text1" w:themeTint="A6"/>
        </w:rPr>
        <w:t xml:space="preserve">Według </w:t>
      </w:r>
      <w:r w:rsidR="00B22578">
        <w:rPr>
          <w:color w:val="595959" w:themeColor="text1" w:themeTint="A6"/>
        </w:rPr>
        <w:t>projektu branżowego (TOM IV</w:t>
      </w:r>
      <w:r w:rsidR="007F739D">
        <w:rPr>
          <w:color w:val="404040" w:themeColor="text1" w:themeTint="BF"/>
        </w:rPr>
        <w:t>)</w:t>
      </w:r>
      <w:r w:rsidR="00E151B7">
        <w:rPr>
          <w:color w:val="404040" w:themeColor="text1" w:themeTint="BF"/>
        </w:rPr>
        <w:t xml:space="preserve">, </w:t>
      </w:r>
      <w:r w:rsidR="00B55F10" w:rsidRPr="00D70970">
        <w:rPr>
          <w:color w:val="404040" w:themeColor="text1" w:themeTint="BF"/>
        </w:rPr>
        <w:t>zgodnie z Umową</w:t>
      </w:r>
      <w:r w:rsidR="00B55F10">
        <w:rPr>
          <w:color w:val="404040" w:themeColor="text1" w:themeTint="BF"/>
        </w:rPr>
        <w:t xml:space="preserve"> sprzedaży ciepła nr 1238/101501001</w:t>
      </w:r>
      <w:r w:rsidR="00E151B7">
        <w:rPr>
          <w:color w:val="404040" w:themeColor="text1" w:themeTint="BF"/>
        </w:rPr>
        <w:t xml:space="preserve"> zawarta w dniu 04.01.2010 pomiędzy Toruńską Energetyką </w:t>
      </w:r>
      <w:proofErr w:type="spellStart"/>
      <w:r w:rsidR="00E151B7">
        <w:rPr>
          <w:color w:val="404040" w:themeColor="text1" w:themeTint="BF"/>
        </w:rPr>
        <w:t>Cergia</w:t>
      </w:r>
      <w:proofErr w:type="spellEnd"/>
      <w:r w:rsidR="00E151B7">
        <w:rPr>
          <w:color w:val="404040" w:themeColor="text1" w:themeTint="BF"/>
        </w:rPr>
        <w:t xml:space="preserve"> S.A. z siedzibą w Toruniu a Kujawsko-Pomorskim Urzędem Wojewódzkim w Bydgoszczy wraz z Aneksami. </w:t>
      </w:r>
    </w:p>
    <w:p w:rsidR="002F3708" w:rsidRPr="004879FB" w:rsidRDefault="009F7BC2" w:rsidP="002F3708">
      <w:pPr>
        <w:pStyle w:val="WYRNIENIE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energia elektryczna </w:t>
      </w:r>
    </w:p>
    <w:p w:rsidR="009F7BC2" w:rsidRDefault="002F3708" w:rsidP="00FB2FA0">
      <w:pPr>
        <w:pStyle w:val="TEKST"/>
        <w:spacing w:line="300" w:lineRule="auto"/>
        <w:rPr>
          <w:color w:val="FF0000"/>
        </w:rPr>
      </w:pPr>
      <w:r w:rsidRPr="004879FB">
        <w:rPr>
          <w:color w:val="595959" w:themeColor="text1" w:themeTint="A6"/>
        </w:rPr>
        <w:t>Według</w:t>
      </w:r>
      <w:r w:rsidR="00B22578">
        <w:rPr>
          <w:color w:val="595959" w:themeColor="text1" w:themeTint="A6"/>
        </w:rPr>
        <w:t xml:space="preserve"> projektu branżowego (TOM </w:t>
      </w:r>
      <w:r w:rsidR="009F7BC2" w:rsidRPr="004879FB">
        <w:rPr>
          <w:color w:val="595959" w:themeColor="text1" w:themeTint="A6"/>
        </w:rPr>
        <w:t xml:space="preserve">V), zgodnie z </w:t>
      </w:r>
      <w:r w:rsidR="009F7BC2" w:rsidRPr="00BA55C6">
        <w:rPr>
          <w:color w:val="404040" w:themeColor="text1" w:themeTint="BF"/>
        </w:rPr>
        <w:t>Umową Kompleksową nr 606211 z dnia 28,12,2007r. wraz z</w:t>
      </w:r>
      <w:r w:rsidR="003230FC" w:rsidRPr="00BA55C6">
        <w:rPr>
          <w:color w:val="404040" w:themeColor="text1" w:themeTint="BF"/>
        </w:rPr>
        <w:t> </w:t>
      </w:r>
      <w:r w:rsidR="009F7BC2" w:rsidRPr="00BA55C6">
        <w:rPr>
          <w:color w:val="404040" w:themeColor="text1" w:themeTint="BF"/>
        </w:rPr>
        <w:t xml:space="preserve">Aneksem </w:t>
      </w:r>
      <w:proofErr w:type="gramStart"/>
      <w:r w:rsidR="009F7BC2" w:rsidRPr="00BA55C6">
        <w:rPr>
          <w:color w:val="404040" w:themeColor="text1" w:themeTint="BF"/>
        </w:rPr>
        <w:t>zawartym  w</w:t>
      </w:r>
      <w:proofErr w:type="gramEnd"/>
      <w:r w:rsidR="009F7BC2" w:rsidRPr="00BA55C6">
        <w:rPr>
          <w:color w:val="404040" w:themeColor="text1" w:themeTint="BF"/>
        </w:rPr>
        <w:t xml:space="preserve"> dniu 3</w:t>
      </w:r>
      <w:r w:rsidR="00BA55C6" w:rsidRPr="00BA55C6">
        <w:rPr>
          <w:color w:val="404040" w:themeColor="text1" w:themeTint="BF"/>
        </w:rPr>
        <w:t>.</w:t>
      </w:r>
      <w:r w:rsidR="009F7BC2" w:rsidRPr="00BA55C6">
        <w:rPr>
          <w:color w:val="404040" w:themeColor="text1" w:themeTint="BF"/>
        </w:rPr>
        <w:t>07</w:t>
      </w:r>
      <w:r w:rsidR="00BA55C6" w:rsidRPr="00BA55C6">
        <w:rPr>
          <w:color w:val="404040" w:themeColor="text1" w:themeTint="BF"/>
        </w:rPr>
        <w:t>.</w:t>
      </w:r>
      <w:r w:rsidR="009F7BC2" w:rsidRPr="00BA55C6">
        <w:rPr>
          <w:color w:val="404040" w:themeColor="text1" w:themeTint="BF"/>
        </w:rPr>
        <w:t>2013r. zawartą między ENERGA-OBRÓT Spółka Akcyjna 80-309 a Urzędem Marszałkowskim Woje</w:t>
      </w:r>
      <w:r w:rsidRPr="00BA55C6">
        <w:rPr>
          <w:color w:val="404040" w:themeColor="text1" w:themeTint="BF"/>
        </w:rPr>
        <w:t>wództwa Kujawsko Pomorskiego w T</w:t>
      </w:r>
      <w:r w:rsidR="009F7BC2" w:rsidRPr="00BA55C6">
        <w:rPr>
          <w:color w:val="404040" w:themeColor="text1" w:themeTint="BF"/>
        </w:rPr>
        <w:t>oruniu</w:t>
      </w:r>
      <w:r w:rsidR="00BA55C6">
        <w:rPr>
          <w:color w:val="404040" w:themeColor="text1" w:themeTint="BF"/>
        </w:rPr>
        <w:t xml:space="preserve"> wraz z aneksami.</w:t>
      </w:r>
    </w:p>
    <w:p w:rsidR="004D2A02" w:rsidRDefault="004D2A02" w:rsidP="00E17780">
      <w:pPr>
        <w:pStyle w:val="Nagwek3"/>
        <w:rPr>
          <w:color w:val="595959" w:themeColor="text1" w:themeTint="A6"/>
        </w:rPr>
      </w:pPr>
      <w:bookmarkStart w:id="35" w:name="h.41rcibhjo9e7" w:colFirst="0" w:colLast="0"/>
      <w:bookmarkStart w:id="36" w:name="_Toc498355801"/>
      <w:bookmarkEnd w:id="35"/>
      <w:r>
        <w:rPr>
          <w:color w:val="595959" w:themeColor="text1" w:themeTint="A6"/>
        </w:rPr>
        <w:lastRenderedPageBreak/>
        <w:t>NAWIERZCHNIE</w:t>
      </w:r>
      <w:bookmarkEnd w:id="36"/>
    </w:p>
    <w:p w:rsidR="004D2A02" w:rsidRPr="004D2A02" w:rsidRDefault="004D2A02" w:rsidP="00FB2FA0">
      <w:pPr>
        <w:pStyle w:val="TEKST"/>
        <w:spacing w:line="300" w:lineRule="auto"/>
      </w:pPr>
      <w:r w:rsidRPr="004D2A02">
        <w:t>Projekt zagospodarowania terenu obejmuje przede wszystkim teren parking</w:t>
      </w:r>
      <w:r w:rsidR="00440A2D">
        <w:t>u</w:t>
      </w:r>
      <w:r w:rsidR="00C82F84">
        <w:t xml:space="preserve"> naziemnego znajdującego się za </w:t>
      </w:r>
      <w:r w:rsidRPr="004D2A02">
        <w:t>istniejącym bu</w:t>
      </w:r>
      <w:r w:rsidR="00990930">
        <w:t>dynkiem Urzędy Marszałkowskiego oraz wewnętrznego patia otwartego.</w:t>
      </w:r>
    </w:p>
    <w:p w:rsidR="004D2A02" w:rsidRDefault="004D2A02" w:rsidP="00FB2FA0">
      <w:pPr>
        <w:pStyle w:val="TEKST"/>
        <w:spacing w:line="300" w:lineRule="auto"/>
      </w:pPr>
      <w:r>
        <w:t>Zastosowane materiał</w:t>
      </w:r>
      <w:r w:rsidR="00440A2D">
        <w:t>y</w:t>
      </w:r>
      <w:r>
        <w:t>:</w:t>
      </w:r>
    </w:p>
    <w:p w:rsidR="004D2A02" w:rsidRDefault="004D2A02" w:rsidP="00FB2FA0">
      <w:pPr>
        <w:pStyle w:val="TEKST"/>
        <w:numPr>
          <w:ilvl w:val="0"/>
          <w:numId w:val="8"/>
        </w:numPr>
        <w:spacing w:line="300" w:lineRule="auto"/>
      </w:pPr>
      <w:r>
        <w:t xml:space="preserve">Płyty granitowe cięte </w:t>
      </w:r>
      <w:proofErr w:type="spellStart"/>
      <w:r>
        <w:t>płomieniowane</w:t>
      </w:r>
      <w:proofErr w:type="spellEnd"/>
      <w:r>
        <w:t xml:space="preserve">, 45x45 cm, gr. 8cm – chodniki dookoła budynku oraz przy budynku trafostacji i </w:t>
      </w:r>
      <w:r w:rsidR="00296215">
        <w:t>śmietnika</w:t>
      </w:r>
    </w:p>
    <w:p w:rsidR="00296215" w:rsidRDefault="00296215" w:rsidP="00FB2FA0">
      <w:pPr>
        <w:pStyle w:val="TEKST"/>
        <w:numPr>
          <w:ilvl w:val="0"/>
          <w:numId w:val="8"/>
        </w:numPr>
        <w:spacing w:line="300" w:lineRule="auto"/>
        <w:rPr>
          <w:color w:val="595959" w:themeColor="text1" w:themeTint="A6"/>
        </w:rPr>
      </w:pPr>
      <w:r>
        <w:t xml:space="preserve">Kostka brukowa granitowa </w:t>
      </w:r>
      <w:proofErr w:type="spellStart"/>
      <w:r w:rsidRPr="00C82F84">
        <w:rPr>
          <w:color w:val="595959" w:themeColor="text1" w:themeTint="A6"/>
        </w:rPr>
        <w:t>średnioszara</w:t>
      </w:r>
      <w:proofErr w:type="spellEnd"/>
      <w:r w:rsidR="00FB2FA0">
        <w:rPr>
          <w:color w:val="595959" w:themeColor="text1" w:themeTint="A6"/>
        </w:rPr>
        <w:t xml:space="preserve"> </w:t>
      </w:r>
      <w:r w:rsidR="00440A2D" w:rsidRPr="00C82F84">
        <w:rPr>
          <w:color w:val="595959" w:themeColor="text1" w:themeTint="A6"/>
        </w:rPr>
        <w:t>gr.</w:t>
      </w:r>
      <w:r w:rsidRPr="00C82F84">
        <w:rPr>
          <w:color w:val="595959" w:themeColor="text1" w:themeTint="A6"/>
        </w:rPr>
        <w:t>8cm – miejsca</w:t>
      </w:r>
      <w:r w:rsidRPr="00296215">
        <w:rPr>
          <w:color w:val="595959" w:themeColor="text1" w:themeTint="A6"/>
        </w:rPr>
        <w:t xml:space="preserve"> parkingowe, nawierzch</w:t>
      </w:r>
      <w:r w:rsidR="00C82F84">
        <w:rPr>
          <w:color w:val="595959" w:themeColor="text1" w:themeTint="A6"/>
        </w:rPr>
        <w:t>nia jezdna na </w:t>
      </w:r>
      <w:r w:rsidRPr="00296215">
        <w:rPr>
          <w:color w:val="595959" w:themeColor="text1" w:themeTint="A6"/>
        </w:rPr>
        <w:t>parkingu, droga wspólna dla dojazdu na parking Urzędu oraz wjazdu na teren Jordanek.</w:t>
      </w:r>
    </w:p>
    <w:p w:rsidR="00440A2D" w:rsidRPr="00C82F84" w:rsidRDefault="00440A2D" w:rsidP="00FB2FA0">
      <w:pPr>
        <w:pStyle w:val="TEKST"/>
        <w:numPr>
          <w:ilvl w:val="0"/>
          <w:numId w:val="8"/>
        </w:numPr>
        <w:spacing w:line="300" w:lineRule="auto"/>
        <w:rPr>
          <w:color w:val="595959" w:themeColor="text1" w:themeTint="A6"/>
        </w:rPr>
      </w:pPr>
      <w:r w:rsidRPr="00C82F84">
        <w:rPr>
          <w:color w:val="595959" w:themeColor="text1" w:themeTint="A6"/>
        </w:rPr>
        <w:t>Kostka brukowa granitowa jasnoszara gr.8cm – pasy wyznaczające miejsca postojowe, organizację ruchu oraz wyznaczające przejścia dla pieszych.</w:t>
      </w:r>
    </w:p>
    <w:p w:rsidR="00296215" w:rsidRDefault="00296215" w:rsidP="00FB2FA0">
      <w:pPr>
        <w:pStyle w:val="TEKST"/>
        <w:numPr>
          <w:ilvl w:val="0"/>
          <w:numId w:val="8"/>
        </w:numPr>
        <w:spacing w:line="300" w:lineRule="auto"/>
        <w:rPr>
          <w:color w:val="595959" w:themeColor="text1" w:themeTint="A6"/>
        </w:rPr>
      </w:pPr>
      <w:proofErr w:type="spellStart"/>
      <w:r w:rsidRPr="00296215">
        <w:rPr>
          <w:color w:val="595959" w:themeColor="text1" w:themeTint="A6"/>
        </w:rPr>
        <w:t>Geokrata</w:t>
      </w:r>
      <w:proofErr w:type="spellEnd"/>
      <w:r>
        <w:rPr>
          <w:color w:val="595959" w:themeColor="text1" w:themeTint="A6"/>
        </w:rPr>
        <w:t xml:space="preserve"> z tworzywa, </w:t>
      </w:r>
      <w:r w:rsidR="00440A2D">
        <w:rPr>
          <w:color w:val="595959" w:themeColor="text1" w:themeTint="A6"/>
        </w:rPr>
        <w:t>50x50cm, gr.5 cm – wzmocniona nawierzchnia biologicznie czynna przy wiacie rowerowej.</w:t>
      </w:r>
    </w:p>
    <w:p w:rsidR="00990930" w:rsidRPr="00C82F84" w:rsidRDefault="0045195B" w:rsidP="00FB2FA0">
      <w:pPr>
        <w:pStyle w:val="TEKST"/>
        <w:numPr>
          <w:ilvl w:val="0"/>
          <w:numId w:val="8"/>
        </w:numPr>
        <w:spacing w:line="300" w:lineRule="auto"/>
        <w:rPr>
          <w:color w:val="595959" w:themeColor="text1" w:themeTint="A6"/>
        </w:rPr>
      </w:pPr>
      <w:r w:rsidRPr="00C82F84">
        <w:rPr>
          <w:color w:val="595959" w:themeColor="text1" w:themeTint="A6"/>
        </w:rPr>
        <w:t xml:space="preserve">Płytki ceramiczne </w:t>
      </w:r>
      <w:proofErr w:type="spellStart"/>
      <w:r w:rsidRPr="00C82F84">
        <w:rPr>
          <w:color w:val="595959" w:themeColor="text1" w:themeTint="A6"/>
        </w:rPr>
        <w:t>gresowe</w:t>
      </w:r>
      <w:proofErr w:type="spellEnd"/>
      <w:r w:rsidR="00C82F84" w:rsidRPr="00C82F84">
        <w:rPr>
          <w:color w:val="595959" w:themeColor="text1" w:themeTint="A6"/>
        </w:rPr>
        <w:t xml:space="preserve"> jasnoszare</w:t>
      </w:r>
      <w:r w:rsidRPr="00C82F84">
        <w:rPr>
          <w:color w:val="595959" w:themeColor="text1" w:themeTint="A6"/>
        </w:rPr>
        <w:t xml:space="preserve"> 60x120cm</w:t>
      </w:r>
      <w:r w:rsidR="00FB2FA0">
        <w:rPr>
          <w:color w:val="595959" w:themeColor="text1" w:themeTint="A6"/>
        </w:rPr>
        <w:t xml:space="preserve"> oraz 60x60cm</w:t>
      </w:r>
      <w:r w:rsidR="00204015" w:rsidRPr="00C82F84">
        <w:rPr>
          <w:color w:val="595959" w:themeColor="text1" w:themeTint="A6"/>
        </w:rPr>
        <w:t xml:space="preserve"> </w:t>
      </w:r>
      <w:r w:rsidR="00C82F84" w:rsidRPr="00C82F84">
        <w:rPr>
          <w:color w:val="595959" w:themeColor="text1" w:themeTint="A6"/>
        </w:rPr>
        <w:t>-</w:t>
      </w:r>
      <w:r w:rsidR="00DB4759" w:rsidRPr="00C82F84">
        <w:rPr>
          <w:color w:val="595959" w:themeColor="text1" w:themeTint="A6"/>
        </w:rPr>
        <w:t xml:space="preserve"> </w:t>
      </w:r>
      <w:r w:rsidR="00204015" w:rsidRPr="00C82F84">
        <w:rPr>
          <w:color w:val="595959" w:themeColor="text1" w:themeTint="A6"/>
        </w:rPr>
        <w:t>patio północne otwarte.</w:t>
      </w:r>
    </w:p>
    <w:p w:rsidR="00204015" w:rsidRPr="00DB4759" w:rsidRDefault="00204015" w:rsidP="00FB2FA0">
      <w:pPr>
        <w:pStyle w:val="TEKST"/>
        <w:numPr>
          <w:ilvl w:val="0"/>
          <w:numId w:val="8"/>
        </w:numPr>
        <w:spacing w:line="300" w:lineRule="auto"/>
        <w:rPr>
          <w:color w:val="595959" w:themeColor="text1" w:themeTint="A6"/>
        </w:rPr>
      </w:pPr>
      <w:r w:rsidRPr="00DB4759">
        <w:rPr>
          <w:color w:val="595959" w:themeColor="text1" w:themeTint="A6"/>
        </w:rPr>
        <w:t xml:space="preserve">Deski z </w:t>
      </w:r>
      <w:r w:rsidR="00355B9F" w:rsidRPr="00DB4759">
        <w:rPr>
          <w:color w:val="595959" w:themeColor="text1" w:themeTint="A6"/>
        </w:rPr>
        <w:t>kompozytu imitującego drewno</w:t>
      </w:r>
      <w:r w:rsidR="0045195B" w:rsidRPr="00DB4759">
        <w:rPr>
          <w:color w:val="595959" w:themeColor="text1" w:themeTint="A6"/>
        </w:rPr>
        <w:t>, 15x290 cm – odporne na warunki atmosferyczne, z fakturą imitującą drewno i antypoślizgową powierzchnią, patio północne otwarte;</w:t>
      </w:r>
    </w:p>
    <w:p w:rsidR="00440A2D" w:rsidRPr="00FB2FA0" w:rsidRDefault="00440A2D" w:rsidP="00FB2FA0">
      <w:pPr>
        <w:pStyle w:val="TEKST"/>
        <w:numPr>
          <w:ilvl w:val="0"/>
          <w:numId w:val="8"/>
        </w:numPr>
        <w:spacing w:line="300" w:lineRule="auto"/>
        <w:rPr>
          <w:color w:val="595959" w:themeColor="text1" w:themeTint="A6"/>
        </w:rPr>
      </w:pPr>
      <w:r w:rsidRPr="00FB2FA0">
        <w:rPr>
          <w:color w:val="595959" w:themeColor="text1" w:themeTint="A6"/>
        </w:rPr>
        <w:t>Krawężniki kamienne</w:t>
      </w:r>
      <w:r w:rsidR="00FB2FA0" w:rsidRPr="00FB2FA0">
        <w:rPr>
          <w:color w:val="595959" w:themeColor="text1" w:themeTint="A6"/>
        </w:rPr>
        <w:t xml:space="preserve"> wysokie i obniżone (przy wejściach do wież komunikacyjnych, wejściach do budynku technicznego w zachodniej części)</w:t>
      </w:r>
      <w:r w:rsidRPr="00FB2FA0">
        <w:rPr>
          <w:color w:val="595959" w:themeColor="text1" w:themeTint="A6"/>
        </w:rPr>
        <w:t>, szer. 15cm</w:t>
      </w:r>
      <w:r w:rsidR="00DB4759" w:rsidRPr="00FB2FA0">
        <w:rPr>
          <w:color w:val="595959" w:themeColor="text1" w:themeTint="A6"/>
        </w:rPr>
        <w:t>.</w:t>
      </w:r>
    </w:p>
    <w:p w:rsidR="00217FB8" w:rsidRPr="00FB2FA0" w:rsidRDefault="00217FB8" w:rsidP="00FB2FA0">
      <w:pPr>
        <w:pStyle w:val="TEKST"/>
        <w:numPr>
          <w:ilvl w:val="0"/>
          <w:numId w:val="8"/>
        </w:numPr>
        <w:spacing w:line="300" w:lineRule="auto"/>
        <w:rPr>
          <w:color w:val="595959" w:themeColor="text1" w:themeTint="A6"/>
        </w:rPr>
      </w:pPr>
      <w:r w:rsidRPr="00FB2FA0">
        <w:rPr>
          <w:color w:val="595959" w:themeColor="text1" w:themeTint="A6"/>
        </w:rPr>
        <w:t>Elementy fakturowane sygnalizujące o zejściu z chodnika na jezdnię.</w:t>
      </w:r>
    </w:p>
    <w:p w:rsidR="00440A2D" w:rsidRPr="00296215" w:rsidRDefault="00440A2D" w:rsidP="00FB2FA0">
      <w:pPr>
        <w:pStyle w:val="TEKST"/>
        <w:numPr>
          <w:ilvl w:val="0"/>
          <w:numId w:val="8"/>
        </w:numPr>
        <w:spacing w:line="300" w:lineRule="auto"/>
        <w:rPr>
          <w:color w:val="595959" w:themeColor="text1" w:themeTint="A6"/>
        </w:rPr>
      </w:pPr>
      <w:r>
        <w:rPr>
          <w:color w:val="595959" w:themeColor="text1" w:themeTint="A6"/>
        </w:rPr>
        <w:t>Oporniki chodnikowe kamienne, szer. 8cm</w:t>
      </w:r>
      <w:r w:rsidR="00DB4759">
        <w:rPr>
          <w:color w:val="595959" w:themeColor="text1" w:themeTint="A6"/>
        </w:rPr>
        <w:t>.</w:t>
      </w:r>
    </w:p>
    <w:p w:rsidR="00D34172" w:rsidRDefault="006A3A67" w:rsidP="00E17780">
      <w:pPr>
        <w:pStyle w:val="Nagwek3"/>
        <w:rPr>
          <w:color w:val="595959" w:themeColor="text1" w:themeTint="A6"/>
          <w:lang w:val="pl-PL"/>
        </w:rPr>
      </w:pPr>
      <w:bookmarkStart w:id="37" w:name="_Toc498355802"/>
      <w:r>
        <w:rPr>
          <w:color w:val="595959" w:themeColor="text1" w:themeTint="A6"/>
          <w:lang w:val="pl-PL"/>
        </w:rPr>
        <w:t>ZIELEŃ</w:t>
      </w:r>
      <w:r w:rsidR="00D34172">
        <w:rPr>
          <w:color w:val="595959" w:themeColor="text1" w:themeTint="A6"/>
          <w:lang w:val="pl-PL"/>
        </w:rPr>
        <w:t xml:space="preserve"> PROJEKTOWANA</w:t>
      </w:r>
      <w:bookmarkEnd w:id="37"/>
    </w:p>
    <w:p w:rsidR="00D34172" w:rsidRPr="00D34172" w:rsidRDefault="00D34172" w:rsidP="00FB2FA0">
      <w:pPr>
        <w:pStyle w:val="TEKST"/>
        <w:spacing w:line="300" w:lineRule="auto"/>
      </w:pPr>
      <w:r>
        <w:t xml:space="preserve">Na terenie opracowania projektuje się różne rodzaje zieleni. Przede wszystkim będzie to zieleń niska w postaci </w:t>
      </w:r>
      <w:proofErr w:type="spellStart"/>
      <w:r>
        <w:t>nowo-zasianej</w:t>
      </w:r>
      <w:proofErr w:type="spellEnd"/>
      <w:r>
        <w:t xml:space="preserve"> trawy. W formie intensywnej będzie występować poza obrysem garażu podziemnego, w jego obrębie jako ekstensywna. W obrębie parkingu nie są planowane inne formy zagospodarowania zielenią niż trawniki. W kilku miejscach przewidzi</w:t>
      </w:r>
      <w:r w:rsidR="00FB2FA0">
        <w:t xml:space="preserve">ano możliwość ustawienia donic. </w:t>
      </w:r>
      <w:r w:rsidR="009C3934">
        <w:t>W obrębie patia otwartego w północnej części budynku projektowana je</w:t>
      </w:r>
      <w:r w:rsidR="001217C3">
        <w:t xml:space="preserve">st zieleń ekstensywna w formie </w:t>
      </w:r>
      <w:r w:rsidR="009C3934">
        <w:t>trawników.</w:t>
      </w:r>
    </w:p>
    <w:p w:rsidR="004D2A02" w:rsidRPr="004D2A02" w:rsidRDefault="004D2A02" w:rsidP="00E17780">
      <w:pPr>
        <w:pStyle w:val="Nagwek3"/>
        <w:rPr>
          <w:color w:val="595959" w:themeColor="text1" w:themeTint="A6"/>
          <w:lang w:val="pl-PL"/>
        </w:rPr>
      </w:pPr>
      <w:bookmarkStart w:id="38" w:name="_Toc498355803"/>
      <w:r w:rsidRPr="004D2A02">
        <w:rPr>
          <w:color w:val="595959" w:themeColor="text1" w:themeTint="A6"/>
          <w:lang w:val="pl-PL"/>
        </w:rPr>
        <w:t>ELEMENTY MAŁEJ ARCHITEKTURY</w:t>
      </w:r>
      <w:bookmarkEnd w:id="38"/>
    </w:p>
    <w:p w:rsidR="004D2A02" w:rsidRDefault="00990930" w:rsidP="00FB2FA0">
      <w:pPr>
        <w:pStyle w:val="TEKST"/>
        <w:spacing w:line="300" w:lineRule="auto"/>
      </w:pPr>
      <w:r>
        <w:t>W ramach zagospodarowania terenu dookoła planowanej inwestycji rozbudowy i przebudowy budynku Urzędu Marszałkowskiego w Toruniu projektuje się lokalizac</w:t>
      </w:r>
      <w:r w:rsidR="005126D2">
        <w:t>ję elementów małej architektury i urządzeń technicznych systemu kontrol</w:t>
      </w:r>
      <w:r w:rsidR="00FB2FA0">
        <w:t>i dostępu na parkingu naziemnym, w tym kosze na odpady, stojaki na rowery, donice, ławki, szlaban, czytnik dalekiego zasięgu.</w:t>
      </w:r>
    </w:p>
    <w:p w:rsidR="00AB24E0" w:rsidRDefault="00AB24E0" w:rsidP="00AB24E0">
      <w:pPr>
        <w:pStyle w:val="Nagwek3"/>
        <w:rPr>
          <w:color w:val="595959" w:themeColor="text1" w:themeTint="A6"/>
        </w:rPr>
      </w:pPr>
      <w:bookmarkStart w:id="39" w:name="_Toc498355804"/>
      <w:r w:rsidRPr="004879FB">
        <w:rPr>
          <w:color w:val="595959" w:themeColor="text1" w:themeTint="A6"/>
        </w:rPr>
        <w:lastRenderedPageBreak/>
        <w:t>DOSTĘPNOŚĆ DLA OSÓB NIEPEŁNOSPRAWNYCH</w:t>
      </w:r>
      <w:bookmarkEnd w:id="39"/>
      <w:r w:rsidRPr="004879FB">
        <w:rPr>
          <w:color w:val="595959" w:themeColor="text1" w:themeTint="A6"/>
        </w:rPr>
        <w:t xml:space="preserve"> </w:t>
      </w:r>
    </w:p>
    <w:p w:rsidR="00AB24E0" w:rsidRDefault="00AB24E0" w:rsidP="00AB24E0">
      <w:pPr>
        <w:pStyle w:val="TEK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>Projekt planu zagospodarowania terenu przewiduje pełną dostępność budynku</w:t>
      </w:r>
      <w:r>
        <w:rPr>
          <w:color w:val="595959" w:themeColor="text1" w:themeTint="A6"/>
        </w:rPr>
        <w:t xml:space="preserve"> dla osób niepełnosprawnych </w:t>
      </w:r>
      <w:r w:rsidRPr="004879FB">
        <w:rPr>
          <w:color w:val="595959" w:themeColor="text1" w:themeTint="A6"/>
        </w:rPr>
        <w:t>dzięki</w:t>
      </w:r>
      <w:r>
        <w:rPr>
          <w:color w:val="595959" w:themeColor="text1" w:themeTint="A6"/>
        </w:rPr>
        <w:t xml:space="preserve"> istniejącej</w:t>
      </w:r>
      <w:r w:rsidRPr="004879FB">
        <w:rPr>
          <w:color w:val="595959" w:themeColor="text1" w:themeTint="A6"/>
        </w:rPr>
        <w:t xml:space="preserve"> rampie znajdującej się przy głównym wejściu do budynku oraz wejściom od strony parkingu</w:t>
      </w:r>
      <w:r>
        <w:rPr>
          <w:color w:val="595959" w:themeColor="text1" w:themeTint="A6"/>
        </w:rPr>
        <w:t xml:space="preserve"> bezpośrednio z poziomu terenu</w:t>
      </w:r>
      <w:r w:rsidRPr="004879FB">
        <w:rPr>
          <w:color w:val="595959" w:themeColor="text1" w:themeTint="A6"/>
        </w:rPr>
        <w:t>.</w:t>
      </w:r>
      <w:r>
        <w:rPr>
          <w:color w:val="595959" w:themeColor="text1" w:themeTint="A6"/>
        </w:rPr>
        <w:t xml:space="preserve"> </w:t>
      </w:r>
    </w:p>
    <w:p w:rsidR="00AB24E0" w:rsidRPr="00F95C25" w:rsidRDefault="00AB24E0" w:rsidP="00AB24E0">
      <w:pPr>
        <w:pStyle w:val="Nagwek2"/>
      </w:pPr>
      <w:bookmarkStart w:id="40" w:name="_Toc492391239"/>
      <w:bookmarkStart w:id="41" w:name="_Toc498355805"/>
      <w:r>
        <w:t>OBSZAR ODDZIAŁYWANIA OBIEKTU</w:t>
      </w:r>
      <w:bookmarkEnd w:id="40"/>
      <w:bookmarkEnd w:id="41"/>
    </w:p>
    <w:p w:rsidR="00AB24E0" w:rsidRPr="00A420D8" w:rsidRDefault="00AB24E0" w:rsidP="00AB24E0">
      <w:pPr>
        <w:pStyle w:val="TEKST"/>
        <w:rPr>
          <w:color w:val="595959" w:themeColor="text1" w:themeTint="A6"/>
        </w:rPr>
      </w:pPr>
      <w:r w:rsidRPr="00A420D8">
        <w:t xml:space="preserve">Projektowany budynek </w:t>
      </w:r>
      <w:r>
        <w:t xml:space="preserve">zaprojektowano </w:t>
      </w:r>
      <w:r w:rsidRPr="00A420D8">
        <w:t>w oparciu o Miejscowy Plan Zagospodarowania Terenu. Przeznaczenie budynku to usługi użyteczności publicznej z zakresu administracji.</w:t>
      </w:r>
      <w:r>
        <w:t xml:space="preserve"> </w:t>
      </w:r>
      <w:r w:rsidRPr="00A420D8">
        <w:t xml:space="preserve">Określona w MPZT linia zabudowy nie została przekroczona. </w:t>
      </w:r>
      <w:r w:rsidRPr="00F33A61">
        <w:rPr>
          <w:color w:val="595959" w:themeColor="text1" w:themeTint="A6"/>
        </w:rPr>
        <w:t xml:space="preserve">Gabaryty nowych części budynku nie </w:t>
      </w:r>
      <w:r w:rsidRPr="00A420D8">
        <w:rPr>
          <w:color w:val="595959" w:themeColor="text1" w:themeTint="A6"/>
        </w:rPr>
        <w:t xml:space="preserve">przekraczają istniejących wysokości obiektu. </w:t>
      </w:r>
    </w:p>
    <w:p w:rsidR="00AB24E0" w:rsidRPr="00A420D8" w:rsidRDefault="00AB24E0" w:rsidP="00AB24E0">
      <w:pPr>
        <w:pStyle w:val="TEKST"/>
      </w:pPr>
      <w:r>
        <w:t>Projekt sporządzono</w:t>
      </w:r>
      <w:r w:rsidRPr="00A420D8">
        <w:t xml:space="preserve"> zgodnie z Dz.U. 2002 nr 75 poz. 690 Rozporządzenie Ministra Infrastruktury z dnia 12 kwietnia 2002 r. w sprawie warunków technicznych, jakim powinny odpowiadać budynki i ich usytuowanie.</w:t>
      </w:r>
    </w:p>
    <w:p w:rsidR="00AB24E0" w:rsidRDefault="00AB24E0" w:rsidP="00AB24E0">
      <w:pPr>
        <w:pStyle w:val="TEKST"/>
        <w:rPr>
          <w:color w:val="595959" w:themeColor="text1" w:themeTint="A6"/>
        </w:rPr>
      </w:pPr>
      <w:r w:rsidRPr="00A420D8">
        <w:t xml:space="preserve">Przedmiotowy budynek znajduje się na działce budowlanej </w:t>
      </w:r>
      <w:r w:rsidRPr="00A420D8">
        <w:rPr>
          <w:rStyle w:val="Odwoaniedelikatne"/>
          <w:color w:val="595959"/>
          <w:u w:val="none"/>
        </w:rPr>
        <w:t>nr: 10, obr.14,</w:t>
      </w:r>
      <w:r w:rsidRPr="00F33A61">
        <w:rPr>
          <w:rStyle w:val="Odwoaniedelikatne"/>
          <w:color w:val="595959" w:themeColor="text1" w:themeTint="A6"/>
          <w:u w:val="none"/>
        </w:rPr>
        <w:t xml:space="preserve"> ark.1</w:t>
      </w:r>
      <w:r w:rsidRPr="00F33A61">
        <w:rPr>
          <w:color w:val="595959" w:themeColor="text1" w:themeTint="A6"/>
        </w:rPr>
        <w:t>. Budynek techniczny zlokalizowano na działce</w:t>
      </w:r>
      <w:r>
        <w:rPr>
          <w:color w:val="595959" w:themeColor="text1" w:themeTint="A6"/>
        </w:rPr>
        <w:t xml:space="preserve"> budowlanej</w:t>
      </w:r>
      <w:r w:rsidRPr="00F33A61">
        <w:rPr>
          <w:color w:val="595959" w:themeColor="text1" w:themeTint="A6"/>
        </w:rPr>
        <w:t xml:space="preserve"> </w:t>
      </w:r>
      <w:r>
        <w:rPr>
          <w:color w:val="595959" w:themeColor="text1" w:themeTint="A6"/>
        </w:rPr>
        <w:t xml:space="preserve">nr </w:t>
      </w:r>
      <w:r w:rsidRPr="00F33A61">
        <w:rPr>
          <w:color w:val="595959" w:themeColor="text1" w:themeTint="A6"/>
        </w:rPr>
        <w:t xml:space="preserve">6/13, obr.14, ark.1, a wiatę rowerową na działce </w:t>
      </w:r>
      <w:r>
        <w:rPr>
          <w:color w:val="595959" w:themeColor="text1" w:themeTint="A6"/>
        </w:rPr>
        <w:t xml:space="preserve">budowlanej nr </w:t>
      </w:r>
      <w:r w:rsidRPr="00F33A61">
        <w:rPr>
          <w:color w:val="595959" w:themeColor="text1" w:themeTint="A6"/>
        </w:rPr>
        <w:t xml:space="preserve">6/15, </w:t>
      </w:r>
      <w:proofErr w:type="spellStart"/>
      <w:r w:rsidRPr="00F33A61">
        <w:rPr>
          <w:color w:val="595959" w:themeColor="text1" w:themeTint="A6"/>
        </w:rPr>
        <w:t>obr</w:t>
      </w:r>
      <w:proofErr w:type="spellEnd"/>
      <w:r w:rsidRPr="00F33A61">
        <w:rPr>
          <w:color w:val="595959" w:themeColor="text1" w:themeTint="A6"/>
        </w:rPr>
        <w:t xml:space="preserve">. 14, ark.1. Budynek urzędu powiększony jest o rozbudowę, obejmującą skrzydło północne, południowe oraz zadaszone patio. Na działkach 6/4, 6/6, 6/13, 6/15 oraz 10 zaprojektowano garaż podziemny. </w:t>
      </w:r>
    </w:p>
    <w:p w:rsidR="00AB24E0" w:rsidRPr="00F33A61" w:rsidRDefault="00AB24E0" w:rsidP="00AB24E0">
      <w:pPr>
        <w:pStyle w:val="TEKST"/>
        <w:rPr>
          <w:color w:val="595959" w:themeColor="text1" w:themeTint="A6"/>
        </w:rPr>
      </w:pPr>
      <w:r w:rsidRPr="00A420D8">
        <w:rPr>
          <w:rFonts w:cs="Arial Narrow"/>
          <w:color w:val="595959" w:themeColor="text1" w:themeTint="A6"/>
        </w:rPr>
        <w:t>Jest to obiekt położony na skrzyżowaniu ulic Aleja Solidarności i Wały</w:t>
      </w:r>
      <w:r w:rsidRPr="0068228E">
        <w:rPr>
          <w:rFonts w:cs="Arial Narrow"/>
          <w:color w:val="404040"/>
        </w:rPr>
        <w:t xml:space="preserve"> Generała Władysława Sikorskiego. Budynek Urzędu Marszałkowskiego usytuowany jest dłuższym bokiem (frontem) w kierunku Placu Teatralnego.</w:t>
      </w:r>
    </w:p>
    <w:p w:rsidR="00AB24E0" w:rsidRDefault="00AB24E0" w:rsidP="00AB24E0">
      <w:pPr>
        <w:pStyle w:val="TEKST"/>
        <w:rPr>
          <w:color w:val="595959" w:themeColor="text1" w:themeTint="A6"/>
        </w:rPr>
      </w:pPr>
      <w:r w:rsidRPr="00F33A61">
        <w:rPr>
          <w:color w:val="595959" w:themeColor="text1" w:themeTint="A6"/>
        </w:rPr>
        <w:t xml:space="preserve">Budynek nie wpływa na jego otoczenie i nie ogranicza pobliskich terenów w zakresie zapewnienia im wymagań ogólnych wskazanych w Ustawie z dn. 7 lipca 1994 r. Prawo budowlane (Dz. U. z 2013 r. poz. 1409 z </w:t>
      </w:r>
      <w:proofErr w:type="spellStart"/>
      <w:r w:rsidRPr="00F33A61">
        <w:rPr>
          <w:color w:val="595959" w:themeColor="text1" w:themeTint="A6"/>
        </w:rPr>
        <w:t>późn</w:t>
      </w:r>
      <w:proofErr w:type="spellEnd"/>
      <w:r w:rsidRPr="00F33A61">
        <w:rPr>
          <w:color w:val="595959" w:themeColor="text1" w:themeTint="A6"/>
        </w:rPr>
        <w:t>. zmianami). Obszar oddziaływania obiektu obejmuje działki: nr 6/2 obr.14, 6/4 obr.14, nr 6/5 obr.14, nr 6/6 obr.14, nr 6/13 obr.14, nr 6/15 obr.14, nr 7/1 obr.14, nr 9/1 obr.14, nr 10 obr.14.</w:t>
      </w:r>
    </w:p>
    <w:p w:rsidR="00AB24E0" w:rsidRPr="0068228E" w:rsidRDefault="00AB24E0" w:rsidP="00AB24E0">
      <w:pPr>
        <w:spacing w:line="360" w:lineRule="auto"/>
        <w:jc w:val="both"/>
        <w:rPr>
          <w:rFonts w:ascii="Arial Narrow" w:hAnsi="Arial Narrow" w:cs="Arial Narrow"/>
          <w:color w:val="404040"/>
          <w:lang w:val="pl-PL"/>
        </w:rPr>
      </w:pPr>
      <w:r w:rsidRPr="0068228E">
        <w:rPr>
          <w:rFonts w:ascii="Arial Narrow" w:hAnsi="Arial Narrow" w:cs="Arial Narrow"/>
          <w:color w:val="404040"/>
          <w:lang w:val="pl-PL"/>
        </w:rPr>
        <w:t>Budynek Urzędu Marszałkowskiego zlokalizowany jest w odległości:</w:t>
      </w:r>
    </w:p>
    <w:p w:rsidR="00AB24E0" w:rsidRPr="0068228E" w:rsidRDefault="00AB24E0" w:rsidP="00AB24E0">
      <w:pPr>
        <w:numPr>
          <w:ilvl w:val="0"/>
          <w:numId w:val="10"/>
        </w:numPr>
        <w:spacing w:line="360" w:lineRule="auto"/>
        <w:jc w:val="both"/>
        <w:rPr>
          <w:rFonts w:ascii="Arial Narrow" w:hAnsi="Arial Narrow" w:cs="Arial Narrow"/>
          <w:color w:val="404040"/>
          <w:lang w:val="pl-PL"/>
        </w:rPr>
      </w:pPr>
      <w:r w:rsidRPr="0068228E">
        <w:rPr>
          <w:rFonts w:ascii="Arial Narrow" w:hAnsi="Arial Narrow" w:cs="Arial Narrow"/>
          <w:color w:val="404040"/>
          <w:lang w:val="pl-PL"/>
        </w:rPr>
        <w:t>3</w:t>
      </w:r>
      <w:r>
        <w:rPr>
          <w:rFonts w:ascii="Arial Narrow" w:hAnsi="Arial Narrow" w:cs="Arial Narrow"/>
          <w:color w:val="404040"/>
          <w:lang w:val="pl-PL"/>
        </w:rPr>
        <w:t>4,6</w:t>
      </w:r>
      <w:r w:rsidRPr="0068228E">
        <w:rPr>
          <w:rFonts w:ascii="Arial Narrow" w:hAnsi="Arial Narrow" w:cs="Arial Narrow"/>
          <w:color w:val="404040"/>
          <w:lang w:val="pl-PL"/>
        </w:rPr>
        <w:t xml:space="preserve"> m o</w:t>
      </w:r>
      <w:r>
        <w:rPr>
          <w:rFonts w:ascii="Arial Narrow" w:hAnsi="Arial Narrow" w:cs="Arial Narrow"/>
          <w:color w:val="404040"/>
          <w:lang w:val="pl-PL"/>
        </w:rPr>
        <w:t>d budynku technicznego i śmietnika na terenie opracowania</w:t>
      </w:r>
      <w:r w:rsidRPr="0068228E">
        <w:rPr>
          <w:rFonts w:ascii="Arial Narrow" w:hAnsi="Arial Narrow" w:cs="Arial Narrow"/>
          <w:color w:val="404040"/>
          <w:lang w:val="pl-PL"/>
        </w:rPr>
        <w:t xml:space="preserve"> – od strony zachodniej, </w:t>
      </w:r>
    </w:p>
    <w:p w:rsidR="00AB24E0" w:rsidRDefault="00AB24E0" w:rsidP="00AB24E0">
      <w:pPr>
        <w:numPr>
          <w:ilvl w:val="0"/>
          <w:numId w:val="10"/>
        </w:numPr>
        <w:spacing w:line="360" w:lineRule="auto"/>
        <w:jc w:val="both"/>
        <w:rPr>
          <w:rFonts w:ascii="Arial Narrow" w:hAnsi="Arial Narrow" w:cs="Arial Narrow"/>
          <w:color w:val="404040"/>
          <w:lang w:val="pl-PL"/>
        </w:rPr>
      </w:pPr>
      <w:r>
        <w:rPr>
          <w:rFonts w:ascii="Arial Narrow" w:hAnsi="Arial Narrow" w:cs="Arial Narrow"/>
          <w:color w:val="404040"/>
          <w:lang w:val="pl-PL"/>
        </w:rPr>
        <w:t>20,7</w:t>
      </w:r>
      <w:r w:rsidRPr="0068228E">
        <w:rPr>
          <w:rFonts w:ascii="Arial Narrow" w:hAnsi="Arial Narrow" w:cs="Arial Narrow"/>
          <w:color w:val="404040"/>
          <w:lang w:val="pl-PL"/>
        </w:rPr>
        <w:t xml:space="preserve"> </w:t>
      </w:r>
      <w:r>
        <w:rPr>
          <w:rFonts w:ascii="Arial Narrow" w:hAnsi="Arial Narrow" w:cs="Arial Narrow"/>
          <w:color w:val="404040"/>
          <w:lang w:val="pl-PL"/>
        </w:rPr>
        <w:t>m od wiaty rowerowej na terenie opracowania – od strony zachodniej.</w:t>
      </w:r>
    </w:p>
    <w:p w:rsidR="00AB24E0" w:rsidRPr="002C7D66" w:rsidRDefault="00AB24E0" w:rsidP="00AB24E0">
      <w:pPr>
        <w:pStyle w:val="WYRNIENIE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ODLEGŁOŚCI OD GRANIC DZIAŁKI</w:t>
      </w:r>
    </w:p>
    <w:p w:rsidR="00AB24E0" w:rsidRDefault="00AB24E0" w:rsidP="00AB24E0">
      <w:pPr>
        <w:pStyle w:val="TEKST"/>
        <w:rPr>
          <w:color w:val="595959" w:themeColor="text1" w:themeTint="A6"/>
        </w:rPr>
      </w:pPr>
      <w:r w:rsidRPr="002C7D66">
        <w:rPr>
          <w:color w:val="595959" w:themeColor="text1" w:themeTint="A6"/>
        </w:rPr>
        <w:t xml:space="preserve">Teren opracowania składa się z kilku działek. </w:t>
      </w:r>
    </w:p>
    <w:p w:rsidR="00AB24E0" w:rsidRPr="002C7D66" w:rsidRDefault="00AB24E0" w:rsidP="00AB24E0">
      <w:pPr>
        <w:pStyle w:val="TEKST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Odległości (mierzone prostopadle) budynku</w:t>
      </w:r>
      <w:r>
        <w:rPr>
          <w:color w:val="595959" w:themeColor="text1" w:themeTint="A6"/>
        </w:rPr>
        <w:t xml:space="preserve"> urzędu</w:t>
      </w:r>
      <w:r w:rsidRPr="002C7D66">
        <w:rPr>
          <w:color w:val="595959" w:themeColor="text1" w:themeTint="A6"/>
        </w:rPr>
        <w:t xml:space="preserve"> od granicy opracowania:</w:t>
      </w:r>
    </w:p>
    <w:p w:rsidR="00AB24E0" w:rsidRPr="002C7D66" w:rsidRDefault="00AB24E0" w:rsidP="00AB24E0">
      <w:pPr>
        <w:pStyle w:val="punktory"/>
        <w:numPr>
          <w:ilvl w:val="0"/>
          <w:numId w:val="6"/>
        </w:numPr>
        <w:spacing w:after="0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 wschodu (istniejący budynek) – 4,3 m;</w:t>
      </w:r>
    </w:p>
    <w:p w:rsidR="00AB24E0" w:rsidRPr="002C7D66" w:rsidRDefault="00AB24E0" w:rsidP="00AB24E0">
      <w:pPr>
        <w:pStyle w:val="punktory"/>
        <w:numPr>
          <w:ilvl w:val="0"/>
          <w:numId w:val="6"/>
        </w:numPr>
        <w:spacing w:after="0"/>
        <w:rPr>
          <w:color w:val="595959" w:themeColor="text1" w:themeTint="A6"/>
        </w:rPr>
      </w:pPr>
      <w:r w:rsidRPr="002C7D66">
        <w:rPr>
          <w:color w:val="595959" w:themeColor="text1" w:themeTint="A6"/>
        </w:rPr>
        <w:lastRenderedPageBreak/>
        <w:t>Od zachodu (istniejący budynek) – w granicy działki;</w:t>
      </w:r>
    </w:p>
    <w:p w:rsidR="00AB24E0" w:rsidRPr="002C7D66" w:rsidRDefault="00AB24E0" w:rsidP="00AB24E0">
      <w:pPr>
        <w:pStyle w:val="punktory"/>
        <w:numPr>
          <w:ilvl w:val="0"/>
          <w:numId w:val="6"/>
        </w:numPr>
        <w:spacing w:after="0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 zachodu, po południowej stronie – 5,4 m;</w:t>
      </w:r>
    </w:p>
    <w:p w:rsidR="00AB24E0" w:rsidRPr="002C7D66" w:rsidRDefault="00AB24E0" w:rsidP="00AB24E0">
      <w:pPr>
        <w:pStyle w:val="punktory"/>
        <w:numPr>
          <w:ilvl w:val="0"/>
          <w:numId w:val="6"/>
        </w:numPr>
        <w:spacing w:after="0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 południa (istniejący budynek) – 0,90 m</w:t>
      </w:r>
      <w:r>
        <w:rPr>
          <w:color w:val="595959" w:themeColor="text1" w:themeTint="A6"/>
        </w:rPr>
        <w:t>;</w:t>
      </w:r>
    </w:p>
    <w:p w:rsidR="00AB24E0" w:rsidRDefault="00AB24E0" w:rsidP="00AB24E0">
      <w:pPr>
        <w:pStyle w:val="punktory"/>
        <w:numPr>
          <w:ilvl w:val="0"/>
          <w:numId w:val="6"/>
        </w:numPr>
        <w:spacing w:after="0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 północy – 8,6 m</w:t>
      </w:r>
      <w:r>
        <w:rPr>
          <w:color w:val="595959" w:themeColor="text1" w:themeTint="A6"/>
        </w:rPr>
        <w:t>;</w:t>
      </w:r>
    </w:p>
    <w:p w:rsidR="00AB24E0" w:rsidRDefault="00AB24E0" w:rsidP="00AB24E0">
      <w:pPr>
        <w:pStyle w:val="punktory"/>
        <w:numPr>
          <w:ilvl w:val="0"/>
          <w:numId w:val="0"/>
        </w:numPr>
        <w:spacing w:after="0"/>
        <w:ind w:left="720"/>
        <w:rPr>
          <w:color w:val="595959" w:themeColor="text1" w:themeTint="A6"/>
        </w:rPr>
      </w:pPr>
    </w:p>
    <w:p w:rsidR="00AB24E0" w:rsidRDefault="00AB24E0" w:rsidP="00AB24E0">
      <w:pPr>
        <w:pStyle w:val="punktory"/>
        <w:numPr>
          <w:ilvl w:val="0"/>
          <w:numId w:val="0"/>
        </w:numPr>
        <w:spacing w:after="0"/>
        <w:ind w:left="720"/>
        <w:rPr>
          <w:color w:val="595959" w:themeColor="text1" w:themeTint="A6"/>
        </w:rPr>
      </w:pPr>
      <w:r>
        <w:rPr>
          <w:color w:val="595959" w:themeColor="text1" w:themeTint="A6"/>
        </w:rPr>
        <w:t xml:space="preserve">Budynek techniczny i śmietnika jest usytuowany w odległości: </w:t>
      </w:r>
    </w:p>
    <w:p w:rsidR="00AB24E0" w:rsidRDefault="00AB24E0" w:rsidP="00AB24E0">
      <w:pPr>
        <w:pStyle w:val="punktory"/>
        <w:numPr>
          <w:ilvl w:val="0"/>
          <w:numId w:val="6"/>
        </w:numPr>
        <w:spacing w:after="0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 zachodu</w:t>
      </w:r>
      <w:r>
        <w:rPr>
          <w:color w:val="595959" w:themeColor="text1" w:themeTint="A6"/>
        </w:rPr>
        <w:t xml:space="preserve"> – 6,7</w:t>
      </w:r>
      <w:r w:rsidRPr="002C7D66">
        <w:rPr>
          <w:color w:val="595959" w:themeColor="text1" w:themeTint="A6"/>
        </w:rPr>
        <w:t xml:space="preserve"> m;</w:t>
      </w:r>
    </w:p>
    <w:p w:rsidR="00AB24E0" w:rsidRPr="009921B5" w:rsidRDefault="00AB24E0" w:rsidP="00AB24E0">
      <w:pPr>
        <w:pStyle w:val="punktory"/>
        <w:numPr>
          <w:ilvl w:val="0"/>
          <w:numId w:val="6"/>
        </w:numPr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Od północy – 8,1 m;</w:t>
      </w:r>
    </w:p>
    <w:p w:rsidR="00AB24E0" w:rsidRPr="002C7D66" w:rsidRDefault="00AB24E0" w:rsidP="00AB24E0">
      <w:pPr>
        <w:pStyle w:val="WYRNIENIE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ODLEGŁOŚCI POMIĘDZY BUDYNKAMI NA DZIAŁKACH SĄSIADUJĄCYCH Z TERENEM OPRACOWANIA</w:t>
      </w:r>
    </w:p>
    <w:p w:rsidR="00AB24E0" w:rsidRPr="002C7D66" w:rsidRDefault="00AB24E0" w:rsidP="00AB24E0">
      <w:pPr>
        <w:pStyle w:val="TEKST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Odległości (mierzone prostopadle) budynku urzędu od zabudowy sąsiadującej:</w:t>
      </w:r>
    </w:p>
    <w:p w:rsidR="00AB24E0" w:rsidRPr="002C7D66" w:rsidRDefault="00AB24E0" w:rsidP="00AB24E0">
      <w:pPr>
        <w:pStyle w:val="punktory"/>
        <w:numPr>
          <w:ilvl w:val="0"/>
          <w:numId w:val="6"/>
        </w:numPr>
        <w:spacing w:after="0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 północy budynek Centrum kulturalno-biznesowe Jordanki na działce 6/10 – ok. 28,45 m;</w:t>
      </w:r>
    </w:p>
    <w:p w:rsidR="00AB24E0" w:rsidRPr="002C7D66" w:rsidRDefault="00AB24E0" w:rsidP="00AB24E0">
      <w:pPr>
        <w:pStyle w:val="punktory"/>
        <w:numPr>
          <w:ilvl w:val="0"/>
          <w:numId w:val="6"/>
        </w:numPr>
        <w:spacing w:after="0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 południowego wschodu budynek teatru na działce 62 – ok. 39 m;</w:t>
      </w:r>
    </w:p>
    <w:p w:rsidR="00AB24E0" w:rsidRPr="002C7D66" w:rsidRDefault="00AB24E0" w:rsidP="00AB24E0">
      <w:pPr>
        <w:pStyle w:val="punktory"/>
        <w:numPr>
          <w:ilvl w:val="0"/>
          <w:numId w:val="6"/>
        </w:numPr>
        <w:spacing w:after="0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 południowego zachodu budynek mieszkalny na działce 204/14, 204/12, 203/</w:t>
      </w:r>
      <w:proofErr w:type="gramStart"/>
      <w:r w:rsidRPr="002C7D66">
        <w:rPr>
          <w:color w:val="595959" w:themeColor="text1" w:themeTint="A6"/>
        </w:rPr>
        <w:t>1,</w:t>
      </w:r>
      <w:proofErr w:type="gramEnd"/>
      <w:r w:rsidRPr="002C7D66">
        <w:rPr>
          <w:color w:val="595959" w:themeColor="text1" w:themeTint="A6"/>
        </w:rPr>
        <w:t xml:space="preserve"> - 8,50m;</w:t>
      </w:r>
    </w:p>
    <w:p w:rsidR="00AB24E0" w:rsidRPr="002C7D66" w:rsidRDefault="00AB24E0" w:rsidP="00AB24E0">
      <w:pPr>
        <w:pStyle w:val="punktory"/>
        <w:numPr>
          <w:ilvl w:val="0"/>
          <w:numId w:val="6"/>
        </w:numPr>
        <w:spacing w:after="0"/>
        <w:rPr>
          <w:color w:val="595959" w:themeColor="text1" w:themeTint="A6"/>
        </w:rPr>
      </w:pPr>
      <w:r w:rsidRPr="002C7D66">
        <w:rPr>
          <w:color w:val="595959" w:themeColor="text1" w:themeTint="A6"/>
        </w:rPr>
        <w:t>Od zachodu budynek banku na działce 9/2 – 9,50m;</w:t>
      </w:r>
    </w:p>
    <w:p w:rsidR="00AB24E0" w:rsidRPr="002C7D66" w:rsidRDefault="00AB24E0" w:rsidP="00AB24E0">
      <w:pPr>
        <w:pStyle w:val="WYRNIENIE"/>
        <w:rPr>
          <w:color w:val="595959" w:themeColor="text1" w:themeTint="A6"/>
        </w:rPr>
      </w:pPr>
      <w:r w:rsidRPr="002C7D66">
        <w:rPr>
          <w:color w:val="595959" w:themeColor="text1" w:themeTint="A6"/>
        </w:rPr>
        <w:t>WPŁYW NA SĄSIEDNIE BUDYNKI</w:t>
      </w:r>
    </w:p>
    <w:p w:rsidR="00AB24E0" w:rsidRPr="002C7D66" w:rsidRDefault="00AB24E0" w:rsidP="00AB24E0">
      <w:pPr>
        <w:pStyle w:val="TEKST"/>
        <w:rPr>
          <w:color w:val="595959" w:themeColor="text1" w:themeTint="A6"/>
        </w:rPr>
      </w:pPr>
      <w:r w:rsidRPr="002C7D66">
        <w:rPr>
          <w:color w:val="595959" w:themeColor="text1" w:themeTint="A6"/>
        </w:rPr>
        <w:t xml:space="preserve">Budynek stanowiący przedmiot niniejszego opracowania nie wpływa na sąsiednie budynki. Przebudowa i rozbudowa </w:t>
      </w:r>
      <w:proofErr w:type="gramStart"/>
      <w:r w:rsidRPr="002C7D66">
        <w:rPr>
          <w:color w:val="595959" w:themeColor="text1" w:themeTint="A6"/>
        </w:rPr>
        <w:t>zamyka</w:t>
      </w:r>
      <w:proofErr w:type="gramEnd"/>
      <w:r w:rsidRPr="002C7D66">
        <w:rPr>
          <w:color w:val="595959" w:themeColor="text1" w:themeTint="A6"/>
        </w:rPr>
        <w:t xml:space="preserve"> bryłę istniejącą w sposób neutralny, nie dominujący w krajobrazie miasta. Wysokość budynku nie została zwiększona. Dopuszczalne odległości między budynkami zostały zachowane.</w:t>
      </w:r>
    </w:p>
    <w:p w:rsidR="00AB24E0" w:rsidRPr="00842E1C" w:rsidRDefault="00AB24E0" w:rsidP="00AB24E0">
      <w:pPr>
        <w:pStyle w:val="WYRNIENIE"/>
        <w:ind w:left="1" w:firstLine="708"/>
        <w:rPr>
          <w:color w:val="595959" w:themeColor="text1" w:themeTint="A6"/>
        </w:rPr>
      </w:pPr>
      <w:r w:rsidRPr="00842E1C">
        <w:rPr>
          <w:color w:val="595959" w:themeColor="text1" w:themeTint="A6"/>
        </w:rPr>
        <w:t>WPŁYW NA STAN DRÓG PUBLICZNYCH I UKŁAD KOMUNIKACYJNY</w:t>
      </w:r>
    </w:p>
    <w:p w:rsidR="00AB24E0" w:rsidRPr="00842E1C" w:rsidRDefault="00AB24E0" w:rsidP="00AB24E0">
      <w:pPr>
        <w:pStyle w:val="TEKST"/>
        <w:rPr>
          <w:color w:val="595959" w:themeColor="text1" w:themeTint="A6"/>
        </w:rPr>
      </w:pPr>
      <w:r w:rsidRPr="00842E1C">
        <w:rPr>
          <w:color w:val="595959" w:themeColor="text1" w:themeTint="A6"/>
        </w:rPr>
        <w:t>Droga na działce 7/1 i 6/2 zostanie powiązana z dwoma pochylniami prowadzącymi do garażu podziemnego oraz z parkingiem naziemnym na działkach 6/2, 6/4, 6/6, 6/13, 6/15. Zjazd z ulicy Aleje Solidarności pozostaje w tym samym miejscu.</w:t>
      </w:r>
    </w:p>
    <w:p w:rsidR="00AB24E0" w:rsidRPr="00842E1C" w:rsidRDefault="00AB24E0" w:rsidP="00AB24E0">
      <w:pPr>
        <w:pStyle w:val="WYRNIENIE"/>
        <w:rPr>
          <w:color w:val="595959" w:themeColor="text1" w:themeTint="A6"/>
        </w:rPr>
      </w:pPr>
      <w:r w:rsidRPr="00842E1C">
        <w:rPr>
          <w:color w:val="595959" w:themeColor="text1" w:themeTint="A6"/>
        </w:rPr>
        <w:t>PRZESŁANIANIE</w:t>
      </w:r>
    </w:p>
    <w:p w:rsidR="00AB24E0" w:rsidRPr="00842E1C" w:rsidRDefault="00AB24E0" w:rsidP="00AB24E0">
      <w:pPr>
        <w:pStyle w:val="TEKST"/>
        <w:rPr>
          <w:color w:val="595959" w:themeColor="text1" w:themeTint="A6"/>
        </w:rPr>
      </w:pPr>
      <w:r w:rsidRPr="00842E1C">
        <w:rPr>
          <w:color w:val="595959" w:themeColor="text1" w:themeTint="A6"/>
        </w:rPr>
        <w:t>Część istniejąca budynku urzędu znajduje się ok. 9,5 m od budynku banku na działce 9/2. Wysokość przesłaniania w tym wypadku wynosi ok. 13 m. Zważając na fakt, iż jest to zabudowa śródmiejska, do rozpatrywania należy wziąć po uwagę połowę wysokości przesłaniania, czyli 6,5 m.  W obrębie ramion kąta 60 st. o długości 6,5 m wyznaczonego od wewnętrznej krawędzi ściany urzędu nie znajduje się żaden obiekt.</w:t>
      </w:r>
    </w:p>
    <w:p w:rsidR="00AB24E0" w:rsidRPr="00842E1C" w:rsidRDefault="00AB24E0" w:rsidP="00AB24E0">
      <w:pPr>
        <w:pStyle w:val="TEKST"/>
        <w:rPr>
          <w:color w:val="595959" w:themeColor="text1" w:themeTint="A6"/>
        </w:rPr>
      </w:pPr>
      <w:r w:rsidRPr="00842E1C">
        <w:rPr>
          <w:color w:val="595959" w:themeColor="text1" w:themeTint="A6"/>
        </w:rPr>
        <w:t>W związku z powyższym odległości między budynkami są zachowane odpowiednio do wymagań wg Dz.U. 2002 nr 75 poz. 690 Rozporządzenie Ministra Infrastruktury z dnia 12 kwietnia 2002 r. w sprawie warunków technicznych, jakim powinny odpowiadać budynki i ich usytuowanie.</w:t>
      </w:r>
    </w:p>
    <w:p w:rsidR="00AB24E0" w:rsidRPr="00842E1C" w:rsidRDefault="00AB24E0" w:rsidP="00AB24E0">
      <w:pPr>
        <w:pStyle w:val="TEKST"/>
        <w:rPr>
          <w:color w:val="595959" w:themeColor="text1" w:themeTint="A6"/>
        </w:rPr>
      </w:pPr>
      <w:r w:rsidRPr="00842E1C">
        <w:rPr>
          <w:color w:val="595959" w:themeColor="text1" w:themeTint="A6"/>
        </w:rPr>
        <w:lastRenderedPageBreak/>
        <w:t xml:space="preserve">Pozostałe obiekty znajdują się w odległości znacznie </w:t>
      </w:r>
      <w:proofErr w:type="gramStart"/>
      <w:r w:rsidRPr="00842E1C">
        <w:rPr>
          <w:color w:val="595959" w:themeColor="text1" w:themeTint="A6"/>
        </w:rPr>
        <w:t>większej,</w:t>
      </w:r>
      <w:proofErr w:type="gramEnd"/>
      <w:r w:rsidRPr="00842E1C">
        <w:rPr>
          <w:color w:val="595959" w:themeColor="text1" w:themeTint="A6"/>
        </w:rPr>
        <w:t xml:space="preserve"> niż wysokość przesłaniania, więc negatywny wpływ budynku będącego przedmiotem niniejszego opracowania nie występuje.</w:t>
      </w:r>
    </w:p>
    <w:p w:rsidR="00AB24E0" w:rsidRPr="00842E1C" w:rsidRDefault="00AB24E0" w:rsidP="00AB24E0">
      <w:pPr>
        <w:pStyle w:val="Nagwek3"/>
        <w:numPr>
          <w:ilvl w:val="0"/>
          <w:numId w:val="0"/>
        </w:numPr>
        <w:ind w:left="357"/>
        <w:rPr>
          <w:color w:val="595959" w:themeColor="text1" w:themeTint="A6"/>
          <w:u w:val="single"/>
          <w:lang w:val="pl-PL"/>
        </w:rPr>
      </w:pPr>
      <w:bookmarkStart w:id="42" w:name="_Toc492391240"/>
      <w:bookmarkStart w:id="43" w:name="_Toc498355806"/>
      <w:r w:rsidRPr="00DB3004">
        <w:rPr>
          <w:color w:val="595959" w:themeColor="text1" w:themeTint="A6"/>
          <w:lang w:val="pl-PL"/>
        </w:rPr>
        <w:t>OCHRONA ŚRODOWISKA</w:t>
      </w:r>
      <w:bookmarkEnd w:id="42"/>
      <w:bookmarkEnd w:id="43"/>
    </w:p>
    <w:p w:rsidR="00AB24E0" w:rsidRPr="00DD42B0" w:rsidRDefault="00AB24E0" w:rsidP="00AB24E0">
      <w:pPr>
        <w:pStyle w:val="TEKST"/>
      </w:pPr>
      <w:r w:rsidRPr="00DB3004">
        <w:t>Inwestycja nie wymaga opracowania operatu ochrony środowiska, gdyż nie wpłynie na nie znacząco i negatywnie w świetle obowiązujących przepisów. Prace budowlane nie spowodują obniżenia poziomu wód gruntowych. Wody opadowe z dachów i ulic będą odprowadzone do kanalizacji istniejącej w ulicy wg warunków wydanych przez gestora sieci. W obszarze inwestycji nie występują żadne pomniki przyrody. Przewiduje się wycinkę drzew w miejscu projektowanego garażu podziemnego.</w:t>
      </w:r>
      <w:r>
        <w:t xml:space="preserve"> </w:t>
      </w:r>
      <w:r w:rsidRPr="00DB3004">
        <w:t>Przewiduje się nasadzenia zieleni niskiej oraz obsianie trawą</w:t>
      </w:r>
    </w:p>
    <w:p w:rsidR="00AB24E0" w:rsidRPr="004879FB" w:rsidRDefault="00AB24E0" w:rsidP="00AB24E0">
      <w:pPr>
        <w:pStyle w:val="Nagwek3"/>
        <w:numPr>
          <w:ilvl w:val="0"/>
          <w:numId w:val="0"/>
        </w:numPr>
        <w:ind w:left="357"/>
        <w:rPr>
          <w:color w:val="595959" w:themeColor="text1" w:themeTint="A6"/>
          <w:lang w:val="pl-PL"/>
        </w:rPr>
      </w:pPr>
      <w:bookmarkStart w:id="44" w:name="h.3ej1m4oj0ynm" w:colFirst="0" w:colLast="0"/>
      <w:bookmarkStart w:id="45" w:name="h.uasr2ynn2m64" w:colFirst="0" w:colLast="0"/>
      <w:bookmarkStart w:id="46" w:name="_Toc492391241"/>
      <w:bookmarkStart w:id="47" w:name="_Toc498355807"/>
      <w:bookmarkEnd w:id="44"/>
      <w:bookmarkEnd w:id="45"/>
      <w:r w:rsidRPr="004879FB">
        <w:rPr>
          <w:color w:val="595959" w:themeColor="text1" w:themeTint="A6"/>
          <w:lang w:val="pl-PL"/>
        </w:rPr>
        <w:t>OCHRONA PRZED HAŁASEM I DRGANIAMI</w:t>
      </w:r>
      <w:bookmarkEnd w:id="46"/>
      <w:bookmarkEnd w:id="47"/>
      <w:r w:rsidRPr="004879FB">
        <w:rPr>
          <w:color w:val="595959" w:themeColor="text1" w:themeTint="A6"/>
          <w:lang w:val="pl-PL"/>
        </w:rPr>
        <w:t xml:space="preserve">   </w:t>
      </w:r>
    </w:p>
    <w:p w:rsidR="00AB24E0" w:rsidRPr="004879FB" w:rsidRDefault="00AB24E0" w:rsidP="00AB24E0">
      <w:pPr>
        <w:pStyle w:val="TEK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>W projektowanym budynku nie będą występowały ponadnormatywne źródła hałasu i drgań.</w:t>
      </w:r>
    </w:p>
    <w:p w:rsidR="00AB24E0" w:rsidRPr="00560208" w:rsidRDefault="00AB24E0" w:rsidP="00AB24E0">
      <w:pPr>
        <w:pStyle w:val="Nagwek3"/>
        <w:numPr>
          <w:ilvl w:val="0"/>
          <w:numId w:val="0"/>
        </w:numPr>
        <w:ind w:left="357"/>
        <w:rPr>
          <w:color w:val="595959" w:themeColor="text1" w:themeTint="A6"/>
          <w:lang w:val="pl-PL"/>
        </w:rPr>
      </w:pPr>
      <w:bookmarkStart w:id="48" w:name="h.hokeqh7on8t" w:colFirst="0" w:colLast="0"/>
      <w:bookmarkStart w:id="49" w:name="_Toc492391242"/>
      <w:bookmarkStart w:id="50" w:name="_Toc498355808"/>
      <w:bookmarkEnd w:id="48"/>
      <w:r w:rsidRPr="00560208">
        <w:rPr>
          <w:color w:val="595959" w:themeColor="text1" w:themeTint="A6"/>
          <w:lang w:val="pl-PL"/>
        </w:rPr>
        <w:t>OCHRONA KONSERWATORSKA</w:t>
      </w:r>
      <w:bookmarkEnd w:id="49"/>
      <w:bookmarkEnd w:id="50"/>
      <w:r w:rsidRPr="00560208">
        <w:rPr>
          <w:color w:val="595959" w:themeColor="text1" w:themeTint="A6"/>
          <w:lang w:val="pl-PL"/>
        </w:rPr>
        <w:t xml:space="preserve"> </w:t>
      </w:r>
    </w:p>
    <w:p w:rsidR="00AB24E0" w:rsidRPr="004879FB" w:rsidRDefault="00AB24E0" w:rsidP="00AB24E0">
      <w:pPr>
        <w:pStyle w:val="TEK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Teren opracowania podlega pełnej ochronie Miejskiego Konserwatora Zabytków. Budynek Urzędu Marszałkowskiego jest zabytkiem na podstawie Decyzji w sprawie wpisania do rejestru zabytków, nr rejestru zabytków: A/1383, z dnia 29 sierpnia 2008r. </w:t>
      </w:r>
      <w:r w:rsidRPr="004879FB">
        <w:rPr>
          <w:rFonts w:ascii="Arial" w:hAnsi="Arial" w:cs="Arial"/>
          <w:color w:val="595959" w:themeColor="text1" w:themeTint="A6"/>
          <w:sz w:val="18"/>
        </w:rPr>
        <w:t xml:space="preserve">  </w:t>
      </w:r>
    </w:p>
    <w:p w:rsidR="00AB24E0" w:rsidRPr="004879FB" w:rsidRDefault="00AB24E0" w:rsidP="00AB24E0">
      <w:pPr>
        <w:pStyle w:val="Nagwek3"/>
        <w:numPr>
          <w:ilvl w:val="0"/>
          <w:numId w:val="0"/>
        </w:numPr>
        <w:ind w:left="357"/>
        <w:rPr>
          <w:color w:val="595959" w:themeColor="text1" w:themeTint="A6"/>
          <w:lang w:val="pl-PL"/>
        </w:rPr>
      </w:pPr>
      <w:bookmarkStart w:id="51" w:name="h.wmtwnfs52asn" w:colFirst="0" w:colLast="0"/>
      <w:bookmarkStart w:id="52" w:name="h.jlv0cwwcokgg" w:colFirst="0" w:colLast="0"/>
      <w:bookmarkStart w:id="53" w:name="_Toc492391243"/>
      <w:bookmarkStart w:id="54" w:name="_Toc498355809"/>
      <w:bookmarkEnd w:id="51"/>
      <w:bookmarkEnd w:id="52"/>
      <w:r w:rsidRPr="004879FB">
        <w:rPr>
          <w:color w:val="595959" w:themeColor="text1" w:themeTint="A6"/>
          <w:lang w:val="pl-PL"/>
        </w:rPr>
        <w:t>OCHRONA INTERESÓW OSÓB TRZECICH</w:t>
      </w:r>
      <w:bookmarkEnd w:id="53"/>
      <w:bookmarkEnd w:id="54"/>
      <w:r w:rsidRPr="004879FB">
        <w:rPr>
          <w:color w:val="595959" w:themeColor="text1" w:themeTint="A6"/>
          <w:lang w:val="pl-PL"/>
        </w:rPr>
        <w:t xml:space="preserve"> </w:t>
      </w:r>
    </w:p>
    <w:p w:rsidR="00AB24E0" w:rsidRDefault="00AB24E0" w:rsidP="00AB24E0">
      <w:pPr>
        <w:pStyle w:val="TEK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Projektowana rozbudowa nie narusza interesów osób trzecich. Przepisy wynikające z Warunków Technicznych jakim powinny odpowiadać budynki i ich posadowienie zostały spełnione. </w:t>
      </w:r>
    </w:p>
    <w:p w:rsidR="00AB24E0" w:rsidRPr="009A6B8B" w:rsidRDefault="00AB24E0" w:rsidP="00AB24E0">
      <w:pPr>
        <w:pStyle w:val="Nagwek2"/>
        <w:rPr>
          <w:lang w:val="pl-PL"/>
        </w:rPr>
      </w:pPr>
      <w:bookmarkStart w:id="55" w:name="_Toc492391244"/>
      <w:bookmarkStart w:id="56" w:name="_Toc498355810"/>
      <w:r w:rsidRPr="009A6B8B">
        <w:rPr>
          <w:lang w:val="pl-PL"/>
        </w:rPr>
        <w:lastRenderedPageBreak/>
        <w:t>ANALIZA WPŁYWU ZABUDOWY</w:t>
      </w:r>
      <w:r>
        <w:rPr>
          <w:lang w:val="pl-PL"/>
        </w:rPr>
        <w:t xml:space="preserve"> na krajobraz</w:t>
      </w:r>
      <w:bookmarkEnd w:id="55"/>
      <w:bookmarkEnd w:id="56"/>
    </w:p>
    <w:p w:rsidR="00AB24E0" w:rsidRDefault="00AB24E0" w:rsidP="00AB24E0">
      <w:pPr>
        <w:pStyle w:val="TEKST"/>
      </w:pPr>
      <w:r>
        <w:t xml:space="preserve">Zgodnie z §4 pkt 2 </w:t>
      </w:r>
      <w:proofErr w:type="spellStart"/>
      <w:proofErr w:type="gramStart"/>
      <w:r>
        <w:t>lit.d</w:t>
      </w:r>
      <w:proofErr w:type="spellEnd"/>
      <w:proofErr w:type="gramEnd"/>
      <w:r>
        <w:t xml:space="preserve"> planu miejscowego sporządzono analizę wpływu projektowanej zabudowy na krajobraz i ekspozycję sylwety zespołu staromiejskiego od strony Placu Niepodległości. Analizę wysokościową przedstawiono na rysunku.</w:t>
      </w:r>
    </w:p>
    <w:p w:rsidR="00AB24E0" w:rsidRDefault="00AB24E0" w:rsidP="00AB24E0">
      <w:pPr>
        <w:pStyle w:val="TEKST"/>
      </w:pPr>
      <w:r>
        <w:t>Rozbudowa zakłada 2 skrzydła, które zamykają bryłę budynku urzędu, czynią ją bardziej spójną i czytelną. Nie przekraczają one wysokości istniejącego budynku, tym samym nie ingerują w krajobraz miejski, tym bardziej, że zlokalizowane są w pewnej odległości od głównych ulic. Z perspektywy Placu Niepodległości budynek urzędu jest ledwo dostrzegalny, gdyż występuje po przeciwległej stronie terenu oznaczonego symbolem S4-U/ZP, przy ulicach Al. Solidarności i Wary Gen. Władysława Sikorskiego. W większości jest on przesłonięty drzewami rosnącymi wzdłuż ul. Czerwona droga.</w:t>
      </w:r>
    </w:p>
    <w:p w:rsidR="00AB24E0" w:rsidRDefault="00AB24E0" w:rsidP="00AB24E0">
      <w:pPr>
        <w:pStyle w:val="TEKST"/>
      </w:pPr>
      <w:r>
        <w:t xml:space="preserve"> Porównując przedmiotowy obiekt z innymi budynkami przy ul. Wały gen. Wł. Sikorskiego, budynek urzędu ma porównywalną wysokość, jak budynki Banku BGŻ BNP </w:t>
      </w:r>
      <w:proofErr w:type="spellStart"/>
      <w:r>
        <w:t>Paribas</w:t>
      </w:r>
      <w:proofErr w:type="spellEnd"/>
      <w:r>
        <w:t xml:space="preserve"> i Centrum Sztuki Współczesnej Znaki Czasu – </w:t>
      </w:r>
      <w:r>
        <w:br/>
        <w:t>ok. 15-17 m. Po drugiej stronie jezdni znajduje się wyższy od nich gmach Uniwersytetu Mikołaja Kopernika. W oddali góruje nad nimi Kościół Wniebowstąpienia Najświętszej Marii Panny. Pozostałe dominanty sylwety zespołu staromiejskiego takie jak wieża ratusza, kościół pw. Ducha Świętego czy Katedra Jana Chrzciciela i Jana Ewangelisty są znaczne wyższe od budynku Urzędu Marszałkowskiego, jednakże z perspektywy Placu Niepodległości są słabo widoczne.</w:t>
      </w:r>
    </w:p>
    <w:p w:rsidR="00AB24E0" w:rsidRDefault="00AB24E0" w:rsidP="00AB24E0">
      <w:pPr>
        <w:pStyle w:val="TEKST"/>
      </w:pPr>
      <w:r>
        <w:t>Analiza wykazała, że projekt nie zaburza zastanej kompozycji przestrzennej miasta i nie wpływa negatywnie na sylwetę zespołu staromiejskiego.</w:t>
      </w:r>
    </w:p>
    <w:p w:rsidR="00AB24E0" w:rsidRPr="005D7110" w:rsidRDefault="00AB24E0" w:rsidP="005D7110">
      <w:pPr>
        <w:ind w:firstLine="0"/>
        <w:rPr>
          <w:rFonts w:ascii="Arial Narrow" w:eastAsia="Arial" w:hAnsi="Arial Narrow"/>
          <w:color w:val="595959"/>
          <w:lang w:val="pl-PL"/>
        </w:rPr>
      </w:pPr>
      <w:r w:rsidRPr="007F5B48">
        <w:rPr>
          <w:lang w:val="pl-PL"/>
        </w:rPr>
        <w:br w:type="page"/>
      </w:r>
    </w:p>
    <w:p w:rsidR="00E9103C" w:rsidRPr="004879FB" w:rsidRDefault="00DD72B9" w:rsidP="00E9103C">
      <w:pPr>
        <w:pStyle w:val="Nagwek2"/>
        <w:rPr>
          <w:color w:val="595959" w:themeColor="text1" w:themeTint="A6"/>
        </w:rPr>
      </w:pPr>
      <w:bookmarkStart w:id="57" w:name="_Toc498355811"/>
      <w:r>
        <w:rPr>
          <w:color w:val="595959" w:themeColor="text1" w:themeTint="A6"/>
        </w:rPr>
        <w:lastRenderedPageBreak/>
        <w:t>SPIS</w:t>
      </w:r>
      <w:r w:rsidR="00217FB8">
        <w:rPr>
          <w:color w:val="595959" w:themeColor="text1" w:themeTint="A6"/>
        </w:rPr>
        <w:t xml:space="preserve"> </w:t>
      </w:r>
      <w:r w:rsidR="00E9103C" w:rsidRPr="004879FB">
        <w:rPr>
          <w:color w:val="595959" w:themeColor="text1" w:themeTint="A6"/>
        </w:rPr>
        <w:t>ZAŁĄCZNIK</w:t>
      </w:r>
      <w:r>
        <w:rPr>
          <w:color w:val="595959" w:themeColor="text1" w:themeTint="A6"/>
        </w:rPr>
        <w:t>ÓW</w:t>
      </w:r>
      <w:bookmarkEnd w:id="57"/>
      <w:r w:rsidR="00A74563">
        <w:rPr>
          <w:color w:val="595959" w:themeColor="text1" w:themeTint="A6"/>
        </w:rPr>
        <w:t xml:space="preserve"> </w:t>
      </w:r>
    </w:p>
    <w:tbl>
      <w:tblPr>
        <w:tblStyle w:val="Siatkatabeli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8201"/>
      </w:tblGrid>
      <w:tr w:rsidR="00E9103C" w:rsidRPr="007F5B48" w:rsidTr="00BA55C6">
        <w:tc>
          <w:tcPr>
            <w:tcW w:w="1526" w:type="dxa"/>
          </w:tcPr>
          <w:p w:rsidR="00E9103C" w:rsidRPr="004879FB" w:rsidRDefault="00E9103C" w:rsidP="00ED2BF9">
            <w:pPr>
              <w:pStyle w:val="TEKST"/>
              <w:ind w:firstLine="0"/>
              <w:rPr>
                <w:color w:val="595959" w:themeColor="text1" w:themeTint="A6"/>
              </w:rPr>
            </w:pPr>
            <w:r w:rsidRPr="004879FB">
              <w:rPr>
                <w:color w:val="595959" w:themeColor="text1" w:themeTint="A6"/>
              </w:rPr>
              <w:t xml:space="preserve">ZAŁĄCZNIK 1: </w:t>
            </w:r>
          </w:p>
        </w:tc>
        <w:tc>
          <w:tcPr>
            <w:tcW w:w="8725" w:type="dxa"/>
          </w:tcPr>
          <w:p w:rsidR="003E4C3E" w:rsidRPr="004879FB" w:rsidRDefault="00E9103C" w:rsidP="00ED2BF9">
            <w:pPr>
              <w:pStyle w:val="TEKST"/>
              <w:spacing w:line="300" w:lineRule="auto"/>
              <w:ind w:firstLine="0"/>
              <w:rPr>
                <w:color w:val="595959" w:themeColor="text1" w:themeTint="A6"/>
              </w:rPr>
            </w:pPr>
            <w:r w:rsidRPr="004879FB">
              <w:rPr>
                <w:color w:val="595959" w:themeColor="text1" w:themeTint="A6"/>
              </w:rPr>
              <w:t xml:space="preserve">Miejscowy plan zagospodarowania przestrzennego “Jordanki”, dla terenu oznaczonego symbolem S4-U/ZP 1, położonego w Toruniu – Uchwała nr 532/09 Rady Miasta Torunia z dnia 30 kwietnia 2009r. </w:t>
            </w:r>
          </w:p>
        </w:tc>
      </w:tr>
      <w:tr w:rsidR="00893D54" w:rsidRPr="007F5B48" w:rsidTr="00BA55C6">
        <w:tc>
          <w:tcPr>
            <w:tcW w:w="1526" w:type="dxa"/>
          </w:tcPr>
          <w:p w:rsidR="00893D54" w:rsidRPr="004879FB" w:rsidRDefault="00F417F7" w:rsidP="00ED2BF9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ZAŁĄCZNIK 2</w:t>
            </w:r>
            <w:r w:rsidR="00893D54">
              <w:rPr>
                <w:color w:val="595959" w:themeColor="text1" w:themeTint="A6"/>
              </w:rPr>
              <w:t>:</w:t>
            </w:r>
          </w:p>
        </w:tc>
        <w:tc>
          <w:tcPr>
            <w:tcW w:w="8725" w:type="dxa"/>
          </w:tcPr>
          <w:p w:rsidR="00893D54" w:rsidRPr="00893D54" w:rsidRDefault="0091144D" w:rsidP="00ED2BF9">
            <w:pPr>
              <w:pStyle w:val="TEKST"/>
              <w:spacing w:line="300" w:lineRule="auto"/>
              <w:ind w:firstLine="0"/>
              <w:rPr>
                <w:color w:val="FF0000"/>
              </w:rPr>
            </w:pPr>
            <w:r w:rsidRPr="00D70970">
              <w:rPr>
                <w:color w:val="404040" w:themeColor="text1" w:themeTint="BF"/>
              </w:rPr>
              <w:t>Umow</w:t>
            </w:r>
            <w:r w:rsidR="008C4794">
              <w:rPr>
                <w:color w:val="404040" w:themeColor="text1" w:themeTint="BF"/>
              </w:rPr>
              <w:t>a</w:t>
            </w:r>
            <w:r w:rsidRPr="00D70970">
              <w:rPr>
                <w:color w:val="404040" w:themeColor="text1" w:themeTint="BF"/>
              </w:rPr>
              <w:t xml:space="preserve"> o zaopatrzenie w wodę i odprowadzenie ścieków nr 14934/2013/980012626 z dnia 18</w:t>
            </w:r>
            <w:r>
              <w:rPr>
                <w:color w:val="404040" w:themeColor="text1" w:themeTint="BF"/>
              </w:rPr>
              <w:t>.04.</w:t>
            </w:r>
            <w:r w:rsidRPr="00D70970">
              <w:rPr>
                <w:color w:val="404040" w:themeColor="text1" w:themeTint="BF"/>
              </w:rPr>
              <w:t>2013r.</w:t>
            </w:r>
          </w:p>
        </w:tc>
      </w:tr>
      <w:tr w:rsidR="00E151B7" w:rsidRPr="007F5B48" w:rsidTr="00BA55C6">
        <w:tc>
          <w:tcPr>
            <w:tcW w:w="1526" w:type="dxa"/>
          </w:tcPr>
          <w:p w:rsidR="00E151B7" w:rsidRDefault="00E151B7" w:rsidP="00ED2BF9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ZAŁĄCZNIK 3:</w:t>
            </w:r>
          </w:p>
        </w:tc>
        <w:tc>
          <w:tcPr>
            <w:tcW w:w="8725" w:type="dxa"/>
          </w:tcPr>
          <w:p w:rsidR="00E151B7" w:rsidRPr="00BA55C6" w:rsidRDefault="00E151B7" w:rsidP="00ED2BF9">
            <w:pPr>
              <w:pStyle w:val="TEKST"/>
              <w:ind w:firstLine="0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 xml:space="preserve">Umowa sprzedaży ciepła nr 1238/101501001 zawarta w dniu 04.01.2010 wraz z Aneksami. </w:t>
            </w:r>
          </w:p>
        </w:tc>
      </w:tr>
      <w:tr w:rsidR="00B77DC2" w:rsidRPr="007F5B48" w:rsidTr="00BA55C6">
        <w:tc>
          <w:tcPr>
            <w:tcW w:w="1526" w:type="dxa"/>
          </w:tcPr>
          <w:p w:rsidR="00B77DC2" w:rsidRDefault="004942BF" w:rsidP="00ED2BF9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ZAŁĄCZNIK 4</w:t>
            </w:r>
            <w:r w:rsidR="00B77DC2">
              <w:rPr>
                <w:color w:val="595959" w:themeColor="text1" w:themeTint="A6"/>
              </w:rPr>
              <w:t>:</w:t>
            </w:r>
          </w:p>
        </w:tc>
        <w:tc>
          <w:tcPr>
            <w:tcW w:w="8725" w:type="dxa"/>
          </w:tcPr>
          <w:p w:rsidR="00B77DC2" w:rsidRDefault="00B77DC2" w:rsidP="00ED2BF9">
            <w:pPr>
              <w:pStyle w:val="punktory"/>
              <w:numPr>
                <w:ilvl w:val="0"/>
                <w:numId w:val="0"/>
              </w:numPr>
              <w:spacing w:line="300" w:lineRule="auto"/>
              <w:rPr>
                <w:lang w:eastAsia="pl-PL"/>
              </w:rPr>
            </w:pPr>
            <w:r>
              <w:rPr>
                <w:lang w:eastAsia="pl-PL"/>
              </w:rPr>
              <w:t>Warunki przebudowy sieci elektroenergetycznej ENERGA-</w:t>
            </w:r>
            <w:r w:rsidRPr="00274753">
              <w:rPr>
                <w:color w:val="595959" w:themeColor="text1" w:themeTint="A6"/>
                <w:lang w:eastAsia="pl-PL"/>
              </w:rPr>
              <w:t xml:space="preserve">OPERATOR SA z dnia 19.11.2013r. nr 13/P91/07230 dotyczące kolizji stacji transformatorowej z rozbudową budynku. </w:t>
            </w:r>
          </w:p>
          <w:p w:rsidR="00A74563" w:rsidRPr="00FB2FA0" w:rsidRDefault="00A74563" w:rsidP="00A74563">
            <w:pPr>
              <w:pStyle w:val="punktory"/>
              <w:numPr>
                <w:ilvl w:val="0"/>
                <w:numId w:val="0"/>
              </w:numPr>
              <w:spacing w:line="300" w:lineRule="auto"/>
              <w:rPr>
                <w:lang w:eastAsia="pl-PL"/>
              </w:rPr>
            </w:pPr>
            <w:bookmarkStart w:id="58" w:name="_GoBack"/>
            <w:bookmarkEnd w:id="58"/>
          </w:p>
        </w:tc>
      </w:tr>
    </w:tbl>
    <w:p w:rsidR="00274753" w:rsidRPr="00274753" w:rsidRDefault="00274753" w:rsidP="00274753">
      <w:pPr>
        <w:pStyle w:val="TEKST"/>
        <w:rPr>
          <w:rFonts w:cs="Arial"/>
        </w:rPr>
      </w:pPr>
      <w:r>
        <w:t>P</w:t>
      </w:r>
      <w:r w:rsidRPr="00274753">
        <w:t xml:space="preserve">ozostałe załączniki w dokumentacji załączonej do pisma przewodniego w odpowiedzi </w:t>
      </w:r>
      <w:r w:rsidRPr="00274753">
        <w:rPr>
          <w:rFonts w:cs="Arial"/>
        </w:rPr>
        <w:t xml:space="preserve">na postanowienie </w:t>
      </w:r>
    </w:p>
    <w:p w:rsidR="00274753" w:rsidRPr="00274753" w:rsidRDefault="00274753" w:rsidP="00274753">
      <w:pPr>
        <w:pStyle w:val="TEKST"/>
        <w:rPr>
          <w:rFonts w:cs="Arial"/>
        </w:rPr>
      </w:pPr>
      <w:r w:rsidRPr="00274753">
        <w:rPr>
          <w:rFonts w:cs="Arial"/>
        </w:rPr>
        <w:t>WAIB.6740.1.75.411.2017.MS WAIB-173/v/87 tom I-B/6 z dnia 29.03.2017 r.</w:t>
      </w:r>
    </w:p>
    <w:p w:rsidR="00A74563" w:rsidRDefault="00A74563" w:rsidP="00A74563">
      <w:pPr>
        <w:pStyle w:val="TEKST"/>
      </w:pPr>
    </w:p>
    <w:p w:rsidR="003E4C3E" w:rsidRPr="004879FB" w:rsidRDefault="00DD72B9" w:rsidP="003E4C3E">
      <w:pPr>
        <w:pStyle w:val="Nagwek2"/>
        <w:rPr>
          <w:rFonts w:eastAsia="Arial"/>
          <w:color w:val="595959" w:themeColor="text1" w:themeTint="A6"/>
        </w:rPr>
      </w:pPr>
      <w:bookmarkStart w:id="59" w:name="_Toc498355812"/>
      <w:r>
        <w:rPr>
          <w:rFonts w:eastAsia="Arial"/>
          <w:color w:val="595959" w:themeColor="text1" w:themeTint="A6"/>
        </w:rPr>
        <w:t>SPIS</w:t>
      </w:r>
      <w:r w:rsidR="00217FB8">
        <w:rPr>
          <w:rFonts w:eastAsia="Arial"/>
          <w:color w:val="595959" w:themeColor="text1" w:themeTint="A6"/>
        </w:rPr>
        <w:t xml:space="preserve"> </w:t>
      </w:r>
      <w:r w:rsidR="009F7BC2" w:rsidRPr="004879FB">
        <w:rPr>
          <w:rFonts w:eastAsia="Arial"/>
          <w:color w:val="595959" w:themeColor="text1" w:themeTint="A6"/>
        </w:rPr>
        <w:t>RYSUNK</w:t>
      </w:r>
      <w:r>
        <w:rPr>
          <w:rFonts w:eastAsia="Arial"/>
          <w:color w:val="595959" w:themeColor="text1" w:themeTint="A6"/>
        </w:rPr>
        <w:t>ÓW</w:t>
      </w:r>
      <w:bookmarkEnd w:id="59"/>
    </w:p>
    <w:tbl>
      <w:tblPr>
        <w:tblStyle w:val="Siatkatabeli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3"/>
        <w:gridCol w:w="4045"/>
        <w:gridCol w:w="2155"/>
        <w:gridCol w:w="2149"/>
      </w:tblGrid>
      <w:tr w:rsidR="00893D54" w:rsidRPr="004879FB" w:rsidTr="00ED2BF9">
        <w:tc>
          <w:tcPr>
            <w:tcW w:w="1365" w:type="dxa"/>
          </w:tcPr>
          <w:p w:rsidR="00893D54" w:rsidRPr="004879FB" w:rsidRDefault="00893D54" w:rsidP="003230FC">
            <w:pPr>
              <w:pStyle w:val="TEKST"/>
              <w:ind w:firstLine="0"/>
              <w:rPr>
                <w:color w:val="595959" w:themeColor="text1" w:themeTint="A6"/>
              </w:rPr>
            </w:pPr>
            <w:r w:rsidRPr="004879FB">
              <w:rPr>
                <w:color w:val="595959" w:themeColor="text1" w:themeTint="A6"/>
              </w:rPr>
              <w:t>RYSUNEK 1:</w:t>
            </w:r>
          </w:p>
        </w:tc>
        <w:tc>
          <w:tcPr>
            <w:tcW w:w="4127" w:type="dxa"/>
          </w:tcPr>
          <w:p w:rsidR="00893D54" w:rsidRPr="004879FB" w:rsidRDefault="00893D54" w:rsidP="003230FC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 w:rsidRPr="004879FB">
              <w:rPr>
                <w:b/>
                <w:color w:val="595959" w:themeColor="text1" w:themeTint="A6"/>
              </w:rPr>
              <w:t>MAPA DO CELÓW PROJEKTOWYCH</w:t>
            </w:r>
          </w:p>
        </w:tc>
        <w:tc>
          <w:tcPr>
            <w:tcW w:w="2215" w:type="dxa"/>
          </w:tcPr>
          <w:p w:rsidR="00893D54" w:rsidRPr="004879FB" w:rsidRDefault="00893D54" w:rsidP="003230FC">
            <w:pPr>
              <w:pStyle w:val="TEKST"/>
              <w:ind w:firstLine="0"/>
              <w:rPr>
                <w:color w:val="595959" w:themeColor="text1" w:themeTint="A6"/>
              </w:rPr>
            </w:pPr>
          </w:p>
        </w:tc>
        <w:tc>
          <w:tcPr>
            <w:tcW w:w="2211" w:type="dxa"/>
          </w:tcPr>
          <w:p w:rsidR="00893D54" w:rsidRPr="004879FB" w:rsidRDefault="00893D54" w:rsidP="003230FC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1:500</w:t>
            </w:r>
          </w:p>
        </w:tc>
      </w:tr>
      <w:tr w:rsidR="00893D54" w:rsidRPr="004879FB" w:rsidTr="00ED2BF9">
        <w:tc>
          <w:tcPr>
            <w:tcW w:w="1365" w:type="dxa"/>
          </w:tcPr>
          <w:p w:rsidR="00893D54" w:rsidRPr="004879FB" w:rsidRDefault="00893D54" w:rsidP="003230FC">
            <w:pPr>
              <w:pStyle w:val="TEKST"/>
              <w:ind w:firstLine="0"/>
              <w:rPr>
                <w:color w:val="595959" w:themeColor="text1" w:themeTint="A6"/>
              </w:rPr>
            </w:pPr>
            <w:r w:rsidRPr="004879FB">
              <w:rPr>
                <w:color w:val="595959" w:themeColor="text1" w:themeTint="A6"/>
              </w:rPr>
              <w:t>RYSUNEK 2:</w:t>
            </w:r>
          </w:p>
        </w:tc>
        <w:tc>
          <w:tcPr>
            <w:tcW w:w="4127" w:type="dxa"/>
          </w:tcPr>
          <w:p w:rsidR="00893D54" w:rsidRPr="004879FB" w:rsidRDefault="00893D54" w:rsidP="003230FC">
            <w:pPr>
              <w:pStyle w:val="TEKST"/>
              <w:ind w:firstLine="0"/>
              <w:rPr>
                <w:b/>
                <w:color w:val="595959" w:themeColor="text1" w:themeTint="A6"/>
                <w:sz w:val="28"/>
                <w:szCs w:val="28"/>
              </w:rPr>
            </w:pPr>
            <w:r w:rsidRPr="004879FB">
              <w:rPr>
                <w:b/>
                <w:color w:val="595959" w:themeColor="text1" w:themeTint="A6"/>
              </w:rPr>
              <w:t>PROJEKT ZAGOSPODAROWANIA TERENU</w:t>
            </w:r>
          </w:p>
        </w:tc>
        <w:tc>
          <w:tcPr>
            <w:tcW w:w="2215" w:type="dxa"/>
          </w:tcPr>
          <w:p w:rsidR="00893D54" w:rsidRPr="004879FB" w:rsidRDefault="00893D54" w:rsidP="003230FC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 w:rsidRPr="004879FB">
              <w:rPr>
                <w:b/>
                <w:color w:val="595959" w:themeColor="text1" w:themeTint="A6"/>
              </w:rPr>
              <w:t>PZT</w:t>
            </w:r>
            <w:r>
              <w:rPr>
                <w:b/>
                <w:color w:val="595959" w:themeColor="text1" w:themeTint="A6"/>
              </w:rPr>
              <w:t>_01</w:t>
            </w:r>
          </w:p>
        </w:tc>
        <w:tc>
          <w:tcPr>
            <w:tcW w:w="2211" w:type="dxa"/>
          </w:tcPr>
          <w:p w:rsidR="00893D54" w:rsidRPr="00893D54" w:rsidRDefault="00893D54" w:rsidP="003230FC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1:500</w:t>
            </w:r>
          </w:p>
        </w:tc>
      </w:tr>
      <w:tr w:rsidR="00893D54" w:rsidRPr="004879FB" w:rsidTr="00ED2BF9">
        <w:tc>
          <w:tcPr>
            <w:tcW w:w="1365" w:type="dxa"/>
          </w:tcPr>
          <w:p w:rsidR="00893D54" w:rsidRPr="004879FB" w:rsidRDefault="00893D54" w:rsidP="003230FC">
            <w:pPr>
              <w:pStyle w:val="TEKST"/>
              <w:ind w:firstLine="0"/>
              <w:rPr>
                <w:color w:val="595959" w:themeColor="text1" w:themeTint="A6"/>
              </w:rPr>
            </w:pPr>
            <w:r w:rsidRPr="004879FB">
              <w:rPr>
                <w:color w:val="595959" w:themeColor="text1" w:themeTint="A6"/>
              </w:rPr>
              <w:t xml:space="preserve">RYSUNEK </w:t>
            </w:r>
            <w:r>
              <w:rPr>
                <w:color w:val="595959" w:themeColor="text1" w:themeTint="A6"/>
              </w:rPr>
              <w:t>3</w:t>
            </w:r>
            <w:r w:rsidRPr="004879FB">
              <w:rPr>
                <w:color w:val="595959" w:themeColor="text1" w:themeTint="A6"/>
              </w:rPr>
              <w:t>:</w:t>
            </w:r>
          </w:p>
        </w:tc>
        <w:tc>
          <w:tcPr>
            <w:tcW w:w="4127" w:type="dxa"/>
          </w:tcPr>
          <w:p w:rsidR="00893D54" w:rsidRPr="004879FB" w:rsidRDefault="00893D54" w:rsidP="00893D54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 w:rsidRPr="004879FB">
              <w:rPr>
                <w:b/>
                <w:color w:val="595959" w:themeColor="text1" w:themeTint="A6"/>
              </w:rPr>
              <w:t>P</w:t>
            </w:r>
            <w:r>
              <w:rPr>
                <w:b/>
                <w:color w:val="595959" w:themeColor="text1" w:themeTint="A6"/>
              </w:rPr>
              <w:t>LANSZA ZBIORCZA SIECI</w:t>
            </w:r>
          </w:p>
        </w:tc>
        <w:tc>
          <w:tcPr>
            <w:tcW w:w="2215" w:type="dxa"/>
          </w:tcPr>
          <w:p w:rsidR="00893D54" w:rsidRPr="004879FB" w:rsidRDefault="00893D54" w:rsidP="003230FC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 w:rsidRPr="004879FB">
              <w:rPr>
                <w:b/>
                <w:color w:val="595959" w:themeColor="text1" w:themeTint="A6"/>
              </w:rPr>
              <w:t>PZT</w:t>
            </w:r>
            <w:r>
              <w:rPr>
                <w:b/>
                <w:color w:val="595959" w:themeColor="text1" w:themeTint="A6"/>
              </w:rPr>
              <w:t>_02</w:t>
            </w:r>
          </w:p>
        </w:tc>
        <w:tc>
          <w:tcPr>
            <w:tcW w:w="2211" w:type="dxa"/>
          </w:tcPr>
          <w:p w:rsidR="00893D54" w:rsidRPr="004879FB" w:rsidRDefault="00893D54" w:rsidP="003230FC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1:500</w:t>
            </w:r>
          </w:p>
        </w:tc>
      </w:tr>
    </w:tbl>
    <w:p w:rsidR="006A0B25" w:rsidRDefault="006A0B25" w:rsidP="003230FC">
      <w:pPr>
        <w:pStyle w:val="TEKST"/>
        <w:ind w:firstLine="0"/>
        <w:rPr>
          <w:color w:val="595959" w:themeColor="text1" w:themeTint="A6"/>
        </w:rPr>
      </w:pPr>
    </w:p>
    <w:p w:rsidR="006A0B25" w:rsidRDefault="006A0B25">
      <w:pPr>
        <w:ind w:firstLine="0"/>
        <w:rPr>
          <w:rFonts w:ascii="Arial Narrow" w:eastAsia="Arial" w:hAnsi="Arial Narrow"/>
          <w:color w:val="595959" w:themeColor="text1" w:themeTint="A6"/>
          <w:lang w:val="pl-PL"/>
        </w:rPr>
      </w:pPr>
      <w:r>
        <w:rPr>
          <w:color w:val="595959" w:themeColor="text1" w:themeTint="A6"/>
        </w:rPr>
        <w:br w:type="page"/>
      </w:r>
    </w:p>
    <w:p w:rsidR="003230FC" w:rsidRPr="006A0B25" w:rsidRDefault="006A0B25" w:rsidP="006A0B25">
      <w:pPr>
        <w:pStyle w:val="Nagwek1"/>
        <w:rPr>
          <w:sz w:val="52"/>
          <w:szCs w:val="52"/>
        </w:rPr>
      </w:pPr>
      <w:bookmarkStart w:id="60" w:name="_Toc498355813"/>
      <w:r w:rsidRPr="006A0B25">
        <w:rPr>
          <w:sz w:val="52"/>
          <w:szCs w:val="52"/>
        </w:rPr>
        <w:lastRenderedPageBreak/>
        <w:t>ZAŁĄCZNIKI</w:t>
      </w:r>
      <w:bookmarkEnd w:id="60"/>
    </w:p>
    <w:p w:rsidR="006A0B25" w:rsidRDefault="006A0B25" w:rsidP="006A0B25">
      <w:pPr>
        <w:pStyle w:val="Nagwek1"/>
        <w:rPr>
          <w:lang w:val="pl-PL"/>
        </w:rPr>
      </w:pPr>
      <w:bookmarkStart w:id="61" w:name="_Toc498355814"/>
      <w:r w:rsidRPr="006A0B25">
        <w:rPr>
          <w:lang w:val="pl-PL"/>
        </w:rPr>
        <w:lastRenderedPageBreak/>
        <w:t>ZAŁĄCZNIK NR 1: Miejscowy plan zagospodarowania przestrzennego “Jordanki”, dla terenu oznaczonego symbolem S4-U/ZP 1, położonego w Toruniu – Uchwała nr 532/09 Rady Miasta Torunia z dnia 30 kwietnia 2009r.</w:t>
      </w:r>
      <w:bookmarkEnd w:id="61"/>
      <w:r w:rsidRPr="006A0B25">
        <w:rPr>
          <w:lang w:val="pl-PL"/>
        </w:rPr>
        <w:t xml:space="preserve"> </w:t>
      </w:r>
    </w:p>
    <w:p w:rsidR="008C4794" w:rsidRPr="00BA55C6" w:rsidRDefault="006A0B25" w:rsidP="008C4794">
      <w:pPr>
        <w:pStyle w:val="Nagwek1"/>
        <w:rPr>
          <w:lang w:val="pl-PL"/>
        </w:rPr>
      </w:pPr>
      <w:bookmarkStart w:id="62" w:name="_Toc498355815"/>
      <w:r w:rsidRPr="00BA55C6">
        <w:rPr>
          <w:lang w:val="pl-PL"/>
        </w:rPr>
        <w:lastRenderedPageBreak/>
        <w:t>ZAŁĄCZNIK NR 2</w:t>
      </w:r>
      <w:r w:rsidR="00AD4751" w:rsidRPr="00BA55C6">
        <w:rPr>
          <w:lang w:val="pl-PL"/>
        </w:rPr>
        <w:t xml:space="preserve">: </w:t>
      </w:r>
      <w:r w:rsidR="008C4794" w:rsidRPr="00BA55C6">
        <w:rPr>
          <w:lang w:val="pl-PL"/>
        </w:rPr>
        <w:t>Umowa o zaopatrzenie w wodę i odprowadzenie ścieków nr 14934/2013/980012626 z dnia 18.04.2013r.</w:t>
      </w:r>
      <w:bookmarkEnd w:id="62"/>
    </w:p>
    <w:p w:rsidR="006A0B25" w:rsidRDefault="008C4794" w:rsidP="008C4794">
      <w:pPr>
        <w:pStyle w:val="Nagwek1"/>
        <w:rPr>
          <w:lang w:val="pl-PL"/>
        </w:rPr>
      </w:pPr>
      <w:bookmarkStart w:id="63" w:name="_Toc498355816"/>
      <w:r w:rsidRPr="008C4794">
        <w:rPr>
          <w:lang w:val="pl-PL"/>
        </w:rPr>
        <w:lastRenderedPageBreak/>
        <w:t xml:space="preserve">ZAŁĄCZNIK NR </w:t>
      </w:r>
      <w:r>
        <w:rPr>
          <w:lang w:val="pl-PL"/>
        </w:rPr>
        <w:t>3</w:t>
      </w:r>
      <w:r w:rsidRPr="008C4794">
        <w:rPr>
          <w:lang w:val="pl-PL"/>
        </w:rPr>
        <w:t xml:space="preserve">: Umowa sprzedaży ciepła nr 1238/101501001 zawarta w </w:t>
      </w:r>
      <w:r w:rsidR="00A25405">
        <w:rPr>
          <w:lang w:val="pl-PL"/>
        </w:rPr>
        <w:t>dniu 04.01.2010 wraz z Aneksami</w:t>
      </w:r>
      <w:bookmarkEnd w:id="63"/>
    </w:p>
    <w:p w:rsidR="00A25405" w:rsidRPr="00A25405" w:rsidRDefault="00A25405" w:rsidP="00A25405">
      <w:pPr>
        <w:pStyle w:val="Nagwek1"/>
        <w:rPr>
          <w:lang w:val="pl-PL"/>
        </w:rPr>
      </w:pPr>
      <w:bookmarkStart w:id="64" w:name="_Toc498355817"/>
      <w:r w:rsidRPr="008C4794">
        <w:rPr>
          <w:lang w:val="pl-PL"/>
        </w:rPr>
        <w:lastRenderedPageBreak/>
        <w:t xml:space="preserve">ZAŁĄCZNIK NR </w:t>
      </w:r>
      <w:r w:rsidR="000A2D15">
        <w:rPr>
          <w:lang w:val="pl-PL"/>
        </w:rPr>
        <w:t>4</w:t>
      </w:r>
      <w:r w:rsidRPr="008C4794">
        <w:rPr>
          <w:lang w:val="pl-PL"/>
        </w:rPr>
        <w:t xml:space="preserve">: </w:t>
      </w:r>
      <w:r w:rsidRPr="00A25405">
        <w:rPr>
          <w:lang w:val="pl-PL" w:eastAsia="pl-PL"/>
        </w:rPr>
        <w:t>Warunki przebudowy sieci elektroenergetycznej ENERGA-OPERATOR SA z dnia 19.11.2013r. nr 13/P91/07230 dotyczące kolizji stacji transformatorowej z rozbudową budynku</w:t>
      </w:r>
      <w:bookmarkEnd w:id="64"/>
    </w:p>
    <w:p w:rsidR="00A25405" w:rsidRPr="00A25405" w:rsidRDefault="00A25405" w:rsidP="00A25405">
      <w:pPr>
        <w:rPr>
          <w:lang w:val="pl-PL"/>
        </w:rPr>
      </w:pPr>
    </w:p>
    <w:p w:rsidR="00A25405" w:rsidRPr="00A25405" w:rsidRDefault="00A25405" w:rsidP="00A25405">
      <w:pPr>
        <w:rPr>
          <w:lang w:val="pl-PL"/>
        </w:rPr>
      </w:pPr>
    </w:p>
    <w:p w:rsidR="006A0B25" w:rsidRPr="006A0B25" w:rsidRDefault="006A0B25" w:rsidP="006A0B25">
      <w:pPr>
        <w:pStyle w:val="Nagwek1"/>
        <w:rPr>
          <w:sz w:val="52"/>
          <w:szCs w:val="52"/>
          <w:lang w:val="pl-PL"/>
        </w:rPr>
      </w:pPr>
      <w:bookmarkStart w:id="65" w:name="_Toc498355818"/>
      <w:r w:rsidRPr="006A0B25">
        <w:rPr>
          <w:sz w:val="52"/>
          <w:szCs w:val="52"/>
          <w:lang w:val="pl-PL"/>
        </w:rPr>
        <w:lastRenderedPageBreak/>
        <w:t>CZĘŚĆ RYSUNKOWA</w:t>
      </w:r>
      <w:bookmarkEnd w:id="65"/>
    </w:p>
    <w:sectPr w:rsidR="006A0B25" w:rsidRPr="006A0B25" w:rsidSect="00070B27">
      <w:headerReference w:type="default" r:id="rId8"/>
      <w:footerReference w:type="default" r:id="rId9"/>
      <w:headerReference w:type="first" r:id="rId10"/>
      <w:pgSz w:w="11907" w:h="16839" w:code="9"/>
      <w:pgMar w:top="1440" w:right="765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B48" w:rsidRDefault="007F5B48" w:rsidP="004B035E">
      <w:r>
        <w:separator/>
      </w:r>
    </w:p>
  </w:endnote>
  <w:endnote w:type="continuationSeparator" w:id="0">
    <w:p w:rsidR="007F5B48" w:rsidRDefault="007F5B48" w:rsidP="004B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 Bold">
    <w:panose1 w:val="02040803050406030204"/>
    <w:charset w:val="00"/>
    <w:family w:val="roman"/>
    <w:pitch w:val="default"/>
  </w:font>
  <w:font w:name="Calibri Bold">
    <w:panose1 w:val="020F0702030404030204"/>
    <w:charset w:val="00"/>
    <w:family w:val="roman"/>
    <w:pitch w:val="default"/>
  </w:font>
  <w:font w:name="Cambria Bold Italic">
    <w:panose1 w:val="020408030504060A0204"/>
    <w:charset w:val="00"/>
    <w:family w:val="roman"/>
    <w:pitch w:val="default"/>
  </w:font>
  <w:font w:name="Lucida Grande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808080"/>
      </w:tblBorders>
      <w:tblLook w:val="04A0" w:firstRow="1" w:lastRow="0" w:firstColumn="1" w:lastColumn="0" w:noHBand="0" w:noVBand="1"/>
    </w:tblPr>
    <w:tblGrid>
      <w:gridCol w:w="3295"/>
      <w:gridCol w:w="4382"/>
      <w:gridCol w:w="2025"/>
    </w:tblGrid>
    <w:tr w:rsidR="007F5B48" w:rsidRPr="00474406" w:rsidTr="00220A67">
      <w:tc>
        <w:tcPr>
          <w:tcW w:w="3391" w:type="dxa"/>
        </w:tcPr>
        <w:p w:rsidR="007F5B48" w:rsidRPr="00474406" w:rsidRDefault="007F5B48" w:rsidP="00AD0480">
          <w:pPr>
            <w:pStyle w:val="Nagwek"/>
            <w:jc w:val="center"/>
            <w:rPr>
              <w:rFonts w:ascii="Tahoma" w:hAnsi="Tahoma" w:cs="Tahoma"/>
              <w:color w:val="7F7F7F"/>
            </w:rPr>
          </w:pPr>
          <w:proofErr w:type="spellStart"/>
          <w:r w:rsidRPr="00474406">
            <w:rPr>
              <w:rFonts w:ascii="Tahoma" w:hAnsi="Tahoma" w:cs="Tahoma"/>
              <w:b/>
              <w:color w:val="7F7F7F"/>
            </w:rPr>
            <w:t>home</w:t>
          </w:r>
          <w:r w:rsidRPr="00474406">
            <w:rPr>
              <w:rFonts w:ascii="Tahoma" w:hAnsi="Tahoma" w:cs="Tahoma"/>
              <w:color w:val="7F7F7F"/>
              <w:sz w:val="16"/>
              <w:szCs w:val="16"/>
            </w:rPr>
            <w:t>OF</w:t>
          </w:r>
          <w:r w:rsidRPr="00474406">
            <w:rPr>
              <w:rFonts w:ascii="Tahoma" w:hAnsi="Tahoma" w:cs="Tahoma"/>
              <w:b/>
              <w:color w:val="7F7F7F"/>
            </w:rPr>
            <w:t>houses</w:t>
          </w:r>
          <w:proofErr w:type="spellEnd"/>
          <w:r w:rsidRPr="00474406">
            <w:rPr>
              <w:rFonts w:ascii="Tahoma" w:hAnsi="Tahoma" w:cs="Tahoma"/>
              <w:b/>
              <w:color w:val="7F7F7F"/>
            </w:rPr>
            <w:t xml:space="preserve"> </w:t>
          </w:r>
          <w:proofErr w:type="spellStart"/>
          <w:proofErr w:type="gramStart"/>
          <w:r w:rsidRPr="00474406">
            <w:rPr>
              <w:rFonts w:ascii="Tahoma" w:hAnsi="Tahoma" w:cs="Tahoma"/>
              <w:color w:val="7F7F7F"/>
              <w:sz w:val="14"/>
              <w:szCs w:val="14"/>
            </w:rPr>
            <w:t>Sp.z</w:t>
          </w:r>
          <w:proofErr w:type="spellEnd"/>
          <w:proofErr w:type="gramEnd"/>
          <w:r w:rsidRPr="00474406">
            <w:rPr>
              <w:rFonts w:ascii="Tahoma" w:hAnsi="Tahoma" w:cs="Tahoma"/>
              <w:color w:val="7F7F7F"/>
              <w:sz w:val="14"/>
              <w:szCs w:val="14"/>
            </w:rPr>
            <w:t xml:space="preserve"> o.o.</w:t>
          </w:r>
        </w:p>
      </w:tc>
      <w:tc>
        <w:tcPr>
          <w:tcW w:w="4655" w:type="dxa"/>
          <w:tcBorders>
            <w:right w:val="single" w:sz="4" w:space="0" w:color="808080"/>
          </w:tcBorders>
        </w:tcPr>
        <w:p w:rsidR="007F5B48" w:rsidRPr="00474406" w:rsidRDefault="007F5B48" w:rsidP="00AD0480">
          <w:pPr>
            <w:pStyle w:val="Stopka"/>
            <w:jc w:val="right"/>
            <w:rPr>
              <w:color w:val="7F7F7F"/>
            </w:rPr>
          </w:pPr>
          <w:proofErr w:type="spellStart"/>
          <w:r w:rsidRPr="00474406">
            <w:rPr>
              <w:color w:val="7F7F7F"/>
            </w:rPr>
            <w:t>Strona</w:t>
          </w:r>
          <w:proofErr w:type="spellEnd"/>
        </w:p>
      </w:tc>
      <w:tc>
        <w:tcPr>
          <w:tcW w:w="2129" w:type="dxa"/>
          <w:tcBorders>
            <w:top w:val="single" w:sz="4" w:space="0" w:color="808080"/>
            <w:left w:val="single" w:sz="4" w:space="0" w:color="808080"/>
            <w:bottom w:val="nil"/>
          </w:tcBorders>
        </w:tcPr>
        <w:p w:rsidR="007F5B48" w:rsidRPr="00474406" w:rsidRDefault="007F5B48" w:rsidP="00D85F41">
          <w:pPr>
            <w:pStyle w:val="Stopka"/>
            <w:jc w:val="both"/>
            <w:rPr>
              <w:color w:val="7F7F7F"/>
            </w:rPr>
          </w:pPr>
          <w:r w:rsidRPr="00474406">
            <w:rPr>
              <w:color w:val="7F7F7F"/>
            </w:rPr>
            <w:fldChar w:fldCharType="begin"/>
          </w:r>
          <w:r w:rsidRPr="00474406">
            <w:rPr>
              <w:color w:val="7F7F7F"/>
            </w:rPr>
            <w:instrText xml:space="preserve"> PAGE   \* MERGEFORMAT </w:instrText>
          </w:r>
          <w:r w:rsidRPr="00474406">
            <w:rPr>
              <w:color w:val="7F7F7F"/>
            </w:rPr>
            <w:fldChar w:fldCharType="separate"/>
          </w:r>
          <w:r w:rsidR="00327426">
            <w:rPr>
              <w:noProof/>
              <w:color w:val="7F7F7F"/>
            </w:rPr>
            <w:t>19</w:t>
          </w:r>
          <w:r w:rsidRPr="00474406">
            <w:rPr>
              <w:color w:val="7F7F7F"/>
            </w:rPr>
            <w:fldChar w:fldCharType="end"/>
          </w:r>
        </w:p>
      </w:tc>
    </w:tr>
    <w:tr w:rsidR="007F5B48" w:rsidRPr="00B048BB" w:rsidTr="00220A67">
      <w:tc>
        <w:tcPr>
          <w:tcW w:w="3391" w:type="dxa"/>
        </w:tcPr>
        <w:p w:rsidR="007F5B48" w:rsidRPr="00D93827" w:rsidRDefault="007F5B48" w:rsidP="00AD0480">
          <w:pPr>
            <w:pStyle w:val="Nagwek"/>
            <w:jc w:val="center"/>
            <w:rPr>
              <w:rFonts w:cs="Calibri"/>
              <w:color w:val="7F7F7F"/>
              <w:sz w:val="16"/>
              <w:szCs w:val="16"/>
              <w:lang w:val="pl-PL"/>
            </w:rPr>
          </w:pPr>
          <w:r w:rsidRPr="00D93827">
            <w:rPr>
              <w:rFonts w:cs="Calibri"/>
              <w:color w:val="7F7F7F"/>
              <w:sz w:val="16"/>
              <w:szCs w:val="16"/>
              <w:lang w:val="pl-PL"/>
            </w:rPr>
            <w:t>61-879 Poznań, ul. Łąkowa 21/20</w:t>
          </w:r>
        </w:p>
        <w:p w:rsidR="007F5B48" w:rsidRPr="00D93827" w:rsidRDefault="007F5B48" w:rsidP="00AD0480">
          <w:pPr>
            <w:pStyle w:val="Nagwek"/>
            <w:jc w:val="center"/>
            <w:rPr>
              <w:rFonts w:ascii="Tahoma" w:hAnsi="Tahoma" w:cs="Tahoma"/>
              <w:b/>
              <w:color w:val="7F7F7F"/>
              <w:lang w:val="pl-PL"/>
            </w:rPr>
          </w:pPr>
          <w:r w:rsidRPr="00D93827">
            <w:rPr>
              <w:rFonts w:cs="Calibri"/>
              <w:color w:val="7F7F7F"/>
              <w:sz w:val="16"/>
              <w:szCs w:val="16"/>
              <w:lang w:val="pl-PL"/>
            </w:rPr>
            <w:t>Tel/fax: +48 (61) 853 53 50</w:t>
          </w:r>
        </w:p>
      </w:tc>
      <w:tc>
        <w:tcPr>
          <w:tcW w:w="4655" w:type="dxa"/>
          <w:tcBorders>
            <w:right w:val="nil"/>
          </w:tcBorders>
        </w:tcPr>
        <w:p w:rsidR="007F5B48" w:rsidRPr="00D93827" w:rsidRDefault="007F5B48" w:rsidP="004B035E">
          <w:pPr>
            <w:pStyle w:val="Stopka"/>
            <w:rPr>
              <w:lang w:val="pl-PL"/>
            </w:rPr>
          </w:pPr>
        </w:p>
      </w:tc>
      <w:tc>
        <w:tcPr>
          <w:tcW w:w="2129" w:type="dxa"/>
          <w:tcBorders>
            <w:top w:val="nil"/>
            <w:left w:val="nil"/>
          </w:tcBorders>
        </w:tcPr>
        <w:p w:rsidR="007F5B48" w:rsidRPr="00D93827" w:rsidRDefault="007F5B48" w:rsidP="004B035E">
          <w:pPr>
            <w:pStyle w:val="Stopka"/>
            <w:rPr>
              <w:lang w:val="pl-PL"/>
            </w:rPr>
          </w:pPr>
        </w:p>
      </w:tc>
    </w:tr>
  </w:tbl>
  <w:p w:rsidR="007F5B48" w:rsidRPr="00D93827" w:rsidRDefault="007F5B48" w:rsidP="004B035E">
    <w:pPr>
      <w:pStyle w:val="Stopka"/>
      <w:rPr>
        <w:lang w:val="pl-PL"/>
      </w:rPr>
    </w:pPr>
  </w:p>
  <w:p w:rsidR="007F5B48" w:rsidRPr="00D93827" w:rsidRDefault="007F5B48" w:rsidP="004B035E">
    <w:pPr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B48" w:rsidRDefault="007F5B48" w:rsidP="004B035E">
      <w:r>
        <w:separator/>
      </w:r>
    </w:p>
  </w:footnote>
  <w:footnote w:type="continuationSeparator" w:id="0">
    <w:p w:rsidR="007F5B48" w:rsidRDefault="007F5B48" w:rsidP="004B0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5812"/>
      <w:gridCol w:w="2493"/>
      <w:gridCol w:w="1397"/>
    </w:tblGrid>
    <w:tr w:rsidR="007F5B48" w:rsidRPr="00474406" w:rsidTr="00AA09F2">
      <w:tc>
        <w:tcPr>
          <w:tcW w:w="8305" w:type="dxa"/>
          <w:gridSpan w:val="2"/>
          <w:tcBorders>
            <w:top w:val="nil"/>
            <w:bottom w:val="single" w:sz="4" w:space="0" w:color="D9D9D9"/>
            <w:right w:val="single" w:sz="4" w:space="0" w:color="808080"/>
          </w:tcBorders>
          <w:vAlign w:val="bottom"/>
        </w:tcPr>
        <w:p w:rsidR="007F5B48" w:rsidRPr="004E2CC7" w:rsidRDefault="007F5B48" w:rsidP="004B035E">
          <w:pPr>
            <w:rPr>
              <w:rFonts w:cs="Calibri"/>
              <w:iCs/>
              <w:color w:val="808080"/>
              <w:sz w:val="18"/>
              <w:szCs w:val="18"/>
              <w:lang w:val="pl-PL"/>
            </w:rPr>
          </w:pPr>
          <w:r>
            <w:rPr>
              <w:rFonts w:cs="Calibri"/>
              <w:color w:val="808080"/>
              <w:sz w:val="18"/>
              <w:szCs w:val="18"/>
              <w:lang w:val="pl-PL"/>
            </w:rPr>
            <w:t>Budynek Urzędu Marszałkowskiego Województwa Kujawsko-Pomorskiego w Toruniu</w:t>
          </w:r>
        </w:p>
      </w:tc>
      <w:tc>
        <w:tcPr>
          <w:tcW w:w="1397" w:type="dxa"/>
          <w:tcBorders>
            <w:top w:val="nil"/>
            <w:left w:val="single" w:sz="4" w:space="0" w:color="808080"/>
            <w:bottom w:val="single" w:sz="4" w:space="0" w:color="D9D9D9"/>
          </w:tcBorders>
          <w:vAlign w:val="bottom"/>
        </w:tcPr>
        <w:p w:rsidR="007F5B48" w:rsidRPr="007A796D" w:rsidRDefault="007F5B48" w:rsidP="00AD0480">
          <w:pPr>
            <w:pStyle w:val="Nagwek"/>
            <w:ind w:firstLine="34"/>
            <w:rPr>
              <w:color w:val="808080"/>
              <w:sz w:val="19"/>
              <w:szCs w:val="19"/>
            </w:rPr>
          </w:pPr>
          <w:proofErr w:type="spellStart"/>
          <w:r>
            <w:rPr>
              <w:color w:val="808080"/>
              <w:sz w:val="19"/>
              <w:szCs w:val="19"/>
            </w:rPr>
            <w:t>Styczeń</w:t>
          </w:r>
          <w:proofErr w:type="spellEnd"/>
          <w:r>
            <w:rPr>
              <w:color w:val="808080"/>
              <w:sz w:val="19"/>
              <w:szCs w:val="19"/>
            </w:rPr>
            <w:t xml:space="preserve"> 2015</w:t>
          </w:r>
          <w:r w:rsidRPr="007A796D">
            <w:rPr>
              <w:color w:val="808080"/>
              <w:sz w:val="19"/>
              <w:szCs w:val="19"/>
            </w:rPr>
            <w:t xml:space="preserve"> </w:t>
          </w:r>
        </w:p>
      </w:tc>
    </w:tr>
    <w:tr w:rsidR="007F5B48" w:rsidRPr="00474406" w:rsidTr="00AA09F2">
      <w:tc>
        <w:tcPr>
          <w:tcW w:w="5812" w:type="dxa"/>
          <w:tcBorders>
            <w:top w:val="single" w:sz="4" w:space="0" w:color="D9D9D9"/>
            <w:bottom w:val="nil"/>
            <w:right w:val="nil"/>
          </w:tcBorders>
          <w:shd w:val="clear" w:color="auto" w:fill="F2F2F2"/>
          <w:vAlign w:val="center"/>
        </w:tcPr>
        <w:p w:rsidR="007F5B48" w:rsidRPr="00474406" w:rsidRDefault="007F5B48" w:rsidP="004B035E">
          <w:pPr>
            <w:pStyle w:val="Nagwek"/>
          </w:pPr>
        </w:p>
      </w:tc>
      <w:tc>
        <w:tcPr>
          <w:tcW w:w="2493" w:type="dxa"/>
          <w:tcBorders>
            <w:top w:val="single" w:sz="4" w:space="0" w:color="D9D9D9"/>
            <w:left w:val="nil"/>
            <w:bottom w:val="nil"/>
            <w:right w:val="nil"/>
          </w:tcBorders>
          <w:shd w:val="clear" w:color="auto" w:fill="F2F2F2"/>
          <w:vAlign w:val="center"/>
        </w:tcPr>
        <w:p w:rsidR="007F5B48" w:rsidRPr="00474406" w:rsidRDefault="007F5B48" w:rsidP="004B035E">
          <w:pPr>
            <w:pStyle w:val="Nagwek"/>
          </w:pPr>
        </w:p>
      </w:tc>
      <w:tc>
        <w:tcPr>
          <w:tcW w:w="1397" w:type="dxa"/>
          <w:tcBorders>
            <w:top w:val="single" w:sz="4" w:space="0" w:color="D9D9D9"/>
            <w:left w:val="nil"/>
            <w:bottom w:val="nil"/>
          </w:tcBorders>
          <w:shd w:val="clear" w:color="auto" w:fill="F2F2F2"/>
        </w:tcPr>
        <w:p w:rsidR="007F5B48" w:rsidRPr="00474406" w:rsidRDefault="007F5B48" w:rsidP="004B035E">
          <w:pPr>
            <w:pStyle w:val="Nagwek"/>
          </w:pPr>
        </w:p>
      </w:tc>
    </w:tr>
    <w:tr w:rsidR="007F5B48" w:rsidRPr="007F5B48" w:rsidTr="00AA09F2">
      <w:tc>
        <w:tcPr>
          <w:tcW w:w="5812" w:type="dxa"/>
          <w:tcBorders>
            <w:top w:val="nil"/>
            <w:bottom w:val="nil"/>
            <w:right w:val="single" w:sz="4" w:space="0" w:color="808080"/>
          </w:tcBorders>
          <w:shd w:val="clear" w:color="auto" w:fill="F2F2F2"/>
          <w:vAlign w:val="center"/>
        </w:tcPr>
        <w:p w:rsidR="007F5B48" w:rsidRPr="001045DB" w:rsidRDefault="007F5B48" w:rsidP="001045DB">
          <w:pPr>
            <w:ind w:left="142" w:firstLine="0"/>
            <w:jc w:val="right"/>
            <w:rPr>
              <w:rStyle w:val="Odwoaniedelikatne"/>
              <w:b/>
              <w:color w:val="595959" w:themeColor="text1" w:themeTint="A6"/>
              <w:u w:val="none"/>
              <w:lang w:val="pl-PL"/>
            </w:rPr>
          </w:pPr>
          <w:r w:rsidRPr="001045DB">
            <w:rPr>
              <w:rStyle w:val="Odwoaniedelikatne"/>
              <w:color w:val="595959" w:themeColor="text1" w:themeTint="A6"/>
              <w:u w:val="none"/>
              <w:lang w:val="pl-PL"/>
            </w:rPr>
            <w:t>ROZBUDOWA BUDYNKU URZĘDU MARSZAŁKOWSKIEGO WOJEWÓDZTWA KUJAWSKO-POMORSKIEGO ORAZ JEGO REMONT I PRZEBUDOWA WRAZ Z ZAGOSPODAROWANIEM</w:t>
          </w:r>
        </w:p>
        <w:p w:rsidR="007F5B48" w:rsidRPr="001045DB" w:rsidRDefault="007F5B48" w:rsidP="00AD0480">
          <w:pPr>
            <w:pStyle w:val="Nagwek"/>
            <w:jc w:val="right"/>
            <w:rPr>
              <w:rFonts w:ascii="Arial Narrow" w:hAnsi="Arial Narrow"/>
              <w:color w:val="808080"/>
              <w:lang w:val="pl-PL"/>
            </w:rPr>
          </w:pPr>
        </w:p>
      </w:tc>
      <w:tc>
        <w:tcPr>
          <w:tcW w:w="3890" w:type="dxa"/>
          <w:gridSpan w:val="2"/>
          <w:tcBorders>
            <w:top w:val="nil"/>
            <w:left w:val="single" w:sz="4" w:space="0" w:color="808080"/>
            <w:bottom w:val="nil"/>
          </w:tcBorders>
          <w:shd w:val="clear" w:color="auto" w:fill="F2F2F2"/>
          <w:vAlign w:val="center"/>
        </w:tcPr>
        <w:p w:rsidR="007F5B48" w:rsidRPr="004E2CC7" w:rsidRDefault="007F5B48" w:rsidP="004E2CC7">
          <w:pPr>
            <w:pStyle w:val="Nagwek"/>
            <w:ind w:firstLine="0"/>
            <w:rPr>
              <w:lang w:val="pl-PL"/>
            </w:rPr>
          </w:pPr>
          <w:r w:rsidRPr="004E2CC7">
            <w:rPr>
              <w:rFonts w:ascii="Arial Narrow" w:hAnsi="Arial Narrow"/>
              <w:b/>
              <w:color w:val="7F7F7F"/>
              <w:sz w:val="28"/>
              <w:szCs w:val="28"/>
              <w:lang w:val="pl-PL"/>
            </w:rPr>
            <w:t xml:space="preserve">OPIS </w:t>
          </w:r>
          <w:r>
            <w:rPr>
              <w:rFonts w:ascii="Arial Narrow" w:hAnsi="Arial Narrow"/>
              <w:b/>
              <w:color w:val="7F7F7F"/>
              <w:sz w:val="28"/>
              <w:szCs w:val="28"/>
              <w:lang w:val="pl-PL"/>
            </w:rPr>
            <w:t>DO PROJEKTU BUDOWALNEGO – TOM I</w:t>
          </w:r>
        </w:p>
        <w:p w:rsidR="007F5B48" w:rsidRPr="004E2CC7" w:rsidRDefault="007F5B48" w:rsidP="004B035E">
          <w:pPr>
            <w:pStyle w:val="Nagwek"/>
            <w:rPr>
              <w:lang w:val="pl-PL"/>
            </w:rPr>
          </w:pPr>
        </w:p>
      </w:tc>
    </w:tr>
    <w:tr w:rsidR="007F5B48" w:rsidRPr="007F5B48" w:rsidTr="00AA09F2">
      <w:tc>
        <w:tcPr>
          <w:tcW w:w="5812" w:type="dxa"/>
          <w:tcBorders>
            <w:top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7F5B48" w:rsidRPr="004E2CC7" w:rsidRDefault="007F5B48" w:rsidP="004B035E">
          <w:pPr>
            <w:pStyle w:val="Nagwek"/>
            <w:rPr>
              <w:lang w:val="pl-PL"/>
            </w:rPr>
          </w:pPr>
        </w:p>
      </w:tc>
      <w:tc>
        <w:tcPr>
          <w:tcW w:w="2493" w:type="dxa"/>
          <w:tcBorders>
            <w:top w:val="nil"/>
            <w:left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7F5B48" w:rsidRPr="004E2CC7" w:rsidRDefault="007F5B48" w:rsidP="004B035E">
          <w:pPr>
            <w:pStyle w:val="Nagwek"/>
            <w:rPr>
              <w:lang w:val="pl-PL"/>
            </w:rPr>
          </w:pPr>
        </w:p>
      </w:tc>
      <w:tc>
        <w:tcPr>
          <w:tcW w:w="1397" w:type="dxa"/>
          <w:tcBorders>
            <w:top w:val="nil"/>
            <w:left w:val="nil"/>
            <w:bottom w:val="single" w:sz="4" w:space="0" w:color="808080"/>
          </w:tcBorders>
          <w:shd w:val="clear" w:color="auto" w:fill="F2F2F2"/>
        </w:tcPr>
        <w:p w:rsidR="007F5B48" w:rsidRPr="004E2CC7" w:rsidRDefault="007F5B48" w:rsidP="004B035E">
          <w:pPr>
            <w:pStyle w:val="Nagwek"/>
            <w:rPr>
              <w:lang w:val="pl-PL"/>
            </w:rPr>
          </w:pPr>
        </w:p>
      </w:tc>
    </w:tr>
  </w:tbl>
  <w:p w:rsidR="007F5B48" w:rsidRPr="004E2CC7" w:rsidRDefault="007F5B48" w:rsidP="004B035E">
    <w:pPr>
      <w:pStyle w:val="Nagwek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2808"/>
      <w:gridCol w:w="5669"/>
      <w:gridCol w:w="1225"/>
    </w:tblGrid>
    <w:tr w:rsidR="007F5B48" w:rsidRPr="00474406" w:rsidTr="009F57F1">
      <w:tc>
        <w:tcPr>
          <w:tcW w:w="2943" w:type="dxa"/>
          <w:tcBorders>
            <w:top w:val="nil"/>
            <w:bottom w:val="nil"/>
          </w:tcBorders>
        </w:tcPr>
        <w:p w:rsidR="007F5B48" w:rsidRPr="00474406" w:rsidRDefault="007F5B48" w:rsidP="004B035E">
          <w:pPr>
            <w:pStyle w:val="Nagwek"/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7F5B48" w:rsidRPr="00474406" w:rsidRDefault="007F5B48" w:rsidP="004B035E">
          <w:pPr>
            <w:pStyle w:val="Nagwek"/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7F5B48" w:rsidRPr="00474406" w:rsidRDefault="007F5B48" w:rsidP="004B035E">
          <w:pPr>
            <w:pStyle w:val="Nagwek"/>
          </w:pPr>
        </w:p>
      </w:tc>
    </w:tr>
    <w:tr w:rsidR="007F5B48" w:rsidRPr="00474406" w:rsidTr="009F57F1">
      <w:tc>
        <w:tcPr>
          <w:tcW w:w="2943" w:type="dxa"/>
          <w:tcBorders>
            <w:top w:val="nil"/>
            <w:bottom w:val="nil"/>
          </w:tcBorders>
        </w:tcPr>
        <w:p w:rsidR="007F5B48" w:rsidRPr="00474406" w:rsidRDefault="007F5B48" w:rsidP="004E2CC7">
          <w:pPr>
            <w:pStyle w:val="Nagwek"/>
            <w:ind w:firstLine="142"/>
            <w:rPr>
              <w:rFonts w:ascii="Tahoma" w:hAnsi="Tahoma" w:cs="Tahoma"/>
            </w:rPr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7F5B48" w:rsidRPr="004E2CC7" w:rsidRDefault="007F5B48" w:rsidP="00474406">
          <w:pPr>
            <w:pStyle w:val="Nagwek"/>
            <w:ind w:firstLine="176"/>
            <w:jc w:val="center"/>
            <w:rPr>
              <w:color w:val="632423" w:themeColor="accent2" w:themeShade="80"/>
              <w:lang w:val="pl-PL"/>
            </w:rPr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7F5B48" w:rsidRPr="007A796D" w:rsidRDefault="007F5B48" w:rsidP="00474406">
          <w:pPr>
            <w:pStyle w:val="Nagwek"/>
            <w:ind w:firstLine="34"/>
            <w:rPr>
              <w:sz w:val="19"/>
              <w:szCs w:val="19"/>
            </w:rPr>
          </w:pPr>
        </w:p>
      </w:tc>
    </w:tr>
    <w:tr w:rsidR="007F5B48" w:rsidRPr="004E2CC7" w:rsidTr="009F57F1">
      <w:tc>
        <w:tcPr>
          <w:tcW w:w="2943" w:type="dxa"/>
          <w:tcBorders>
            <w:top w:val="nil"/>
            <w:bottom w:val="nil"/>
          </w:tcBorders>
        </w:tcPr>
        <w:p w:rsidR="007F5B48" w:rsidRPr="00D93827" w:rsidRDefault="007F5B48" w:rsidP="00474406">
          <w:pPr>
            <w:pStyle w:val="Nagwek"/>
            <w:ind w:firstLine="284"/>
            <w:jc w:val="center"/>
            <w:rPr>
              <w:lang w:val="pl-PL"/>
            </w:rPr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7F5B48" w:rsidRPr="004E2CC7" w:rsidRDefault="007F5B48" w:rsidP="004E2CC7">
          <w:pPr>
            <w:pStyle w:val="Nagwek"/>
            <w:jc w:val="center"/>
            <w:rPr>
              <w:rFonts w:asciiTheme="minorHAnsi" w:hAnsiTheme="minorHAnsi"/>
              <w:color w:val="632423" w:themeColor="accent2" w:themeShade="80"/>
              <w:sz w:val="24"/>
              <w:szCs w:val="24"/>
              <w:lang w:val="pl-PL"/>
            </w:rPr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7F5B48" w:rsidRPr="004E2CC7" w:rsidRDefault="007F5B48" w:rsidP="004B035E">
          <w:pPr>
            <w:pStyle w:val="Nagwek"/>
            <w:rPr>
              <w:lang w:val="pl-PL"/>
            </w:rPr>
          </w:pPr>
        </w:p>
      </w:tc>
    </w:tr>
  </w:tbl>
  <w:p w:rsidR="007F5B48" w:rsidRPr="004E2CC7" w:rsidRDefault="007F5B48" w:rsidP="004B035E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DE8FD8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40B5069"/>
    <w:multiLevelType w:val="hybridMultilevel"/>
    <w:tmpl w:val="17101DB8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3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9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DE36B4"/>
    <w:multiLevelType w:val="multilevel"/>
    <w:tmpl w:val="8242911A"/>
    <w:lvl w:ilvl="0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Nagwek3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gwek4"/>
      <w:lvlText w:val="%1.%2.%3."/>
      <w:lvlJc w:val="left"/>
      <w:pPr>
        <w:ind w:left="1638" w:hanging="504"/>
      </w:pPr>
      <w:rPr>
        <w:rFonts w:hint="default"/>
        <w:color w:val="943634" w:themeColor="accent2" w:themeShade="BF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F656EA7"/>
    <w:multiLevelType w:val="multilevel"/>
    <w:tmpl w:val="79BA7636"/>
    <w:lvl w:ilvl="0">
      <w:start w:val="1"/>
      <w:numFmt w:val="bullet"/>
      <w:pStyle w:val="OpisAP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13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7">
      <w:start w:val="1"/>
      <w:numFmt w:val="bullet"/>
      <w:suff w:val="nothing"/>
      <w:lvlText w:val="o"/>
      <w:lvlJc w:val="left"/>
      <w:pPr>
        <w:ind w:left="2214" w:firstLine="0"/>
      </w:pPr>
      <w:rPr>
        <w:rFonts w:ascii="Courier New" w:hAnsi="Courier New"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1080" w:firstLine="0"/>
      </w:pPr>
      <w:rPr>
        <w:rFonts w:hint="default"/>
      </w:rPr>
    </w:lvl>
  </w:abstractNum>
  <w:abstractNum w:abstractNumId="4" w15:restartNumberingAfterBreak="0">
    <w:nsid w:val="3DD273DD"/>
    <w:multiLevelType w:val="multilevel"/>
    <w:tmpl w:val="1E6A38FE"/>
    <w:styleLink w:val="zaczniki"/>
    <w:lvl w:ilvl="0">
      <w:start w:val="1"/>
      <w:numFmt w:val="decimal"/>
      <w:lvlText w:val="Załącznik Nr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Załącznik Nr 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E646D1"/>
    <w:multiLevelType w:val="hybridMultilevel"/>
    <w:tmpl w:val="F1F022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224AFB"/>
    <w:multiLevelType w:val="hybridMultilevel"/>
    <w:tmpl w:val="9ADA41CE"/>
    <w:lvl w:ilvl="0" w:tplc="2A706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97C4C"/>
    <w:multiLevelType w:val="hybridMultilevel"/>
    <w:tmpl w:val="9188B294"/>
    <w:lvl w:ilvl="0" w:tplc="81066A62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81D21"/>
    <w:multiLevelType w:val="hybridMultilevel"/>
    <w:tmpl w:val="67688B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618"/>
    <w:rsid w:val="00007304"/>
    <w:rsid w:val="00010829"/>
    <w:rsid w:val="00011544"/>
    <w:rsid w:val="00012A69"/>
    <w:rsid w:val="00015DC6"/>
    <w:rsid w:val="00054BCC"/>
    <w:rsid w:val="00055CA2"/>
    <w:rsid w:val="0006103A"/>
    <w:rsid w:val="00063FE5"/>
    <w:rsid w:val="00065D12"/>
    <w:rsid w:val="00070B27"/>
    <w:rsid w:val="00074708"/>
    <w:rsid w:val="00075BF1"/>
    <w:rsid w:val="00080EA1"/>
    <w:rsid w:val="00081DC8"/>
    <w:rsid w:val="00082F39"/>
    <w:rsid w:val="00087135"/>
    <w:rsid w:val="00090187"/>
    <w:rsid w:val="00090F8F"/>
    <w:rsid w:val="00092A16"/>
    <w:rsid w:val="000934EE"/>
    <w:rsid w:val="00097222"/>
    <w:rsid w:val="000A24B5"/>
    <w:rsid w:val="000A2D15"/>
    <w:rsid w:val="000A4F8D"/>
    <w:rsid w:val="000A61C6"/>
    <w:rsid w:val="000C114A"/>
    <w:rsid w:val="000C7B64"/>
    <w:rsid w:val="000D18A1"/>
    <w:rsid w:val="000D43E0"/>
    <w:rsid w:val="000E03C4"/>
    <w:rsid w:val="000E237B"/>
    <w:rsid w:val="000E5077"/>
    <w:rsid w:val="000F0E4A"/>
    <w:rsid w:val="000F194F"/>
    <w:rsid w:val="000F3C4D"/>
    <w:rsid w:val="000F5B39"/>
    <w:rsid w:val="001045DB"/>
    <w:rsid w:val="00112D8D"/>
    <w:rsid w:val="0011367C"/>
    <w:rsid w:val="001217C3"/>
    <w:rsid w:val="001220B5"/>
    <w:rsid w:val="00123FCC"/>
    <w:rsid w:val="00125B97"/>
    <w:rsid w:val="00127BBC"/>
    <w:rsid w:val="001315FA"/>
    <w:rsid w:val="00132011"/>
    <w:rsid w:val="001338E0"/>
    <w:rsid w:val="00135984"/>
    <w:rsid w:val="00142ACF"/>
    <w:rsid w:val="001471C8"/>
    <w:rsid w:val="00151F8D"/>
    <w:rsid w:val="00151FB9"/>
    <w:rsid w:val="00156010"/>
    <w:rsid w:val="001616CD"/>
    <w:rsid w:val="00164574"/>
    <w:rsid w:val="00165360"/>
    <w:rsid w:val="001820DA"/>
    <w:rsid w:val="001A4A4A"/>
    <w:rsid w:val="001B6F02"/>
    <w:rsid w:val="001C046C"/>
    <w:rsid w:val="001D38A3"/>
    <w:rsid w:val="001E4B3C"/>
    <w:rsid w:val="001F66F7"/>
    <w:rsid w:val="00204015"/>
    <w:rsid w:val="002149BB"/>
    <w:rsid w:val="00214CDA"/>
    <w:rsid w:val="00216FE0"/>
    <w:rsid w:val="002176F7"/>
    <w:rsid w:val="00217FB8"/>
    <w:rsid w:val="00220A67"/>
    <w:rsid w:val="00225FAD"/>
    <w:rsid w:val="002272FD"/>
    <w:rsid w:val="002350B7"/>
    <w:rsid w:val="00242427"/>
    <w:rsid w:val="002532F5"/>
    <w:rsid w:val="00253DEC"/>
    <w:rsid w:val="00262E8E"/>
    <w:rsid w:val="00271B65"/>
    <w:rsid w:val="00274249"/>
    <w:rsid w:val="00274753"/>
    <w:rsid w:val="00296215"/>
    <w:rsid w:val="002A172B"/>
    <w:rsid w:val="002A5B4B"/>
    <w:rsid w:val="002A7119"/>
    <w:rsid w:val="002C00E4"/>
    <w:rsid w:val="002C09CB"/>
    <w:rsid w:val="002C4203"/>
    <w:rsid w:val="002D00FA"/>
    <w:rsid w:val="002D47F5"/>
    <w:rsid w:val="002D61B8"/>
    <w:rsid w:val="002E02FD"/>
    <w:rsid w:val="002E06CD"/>
    <w:rsid w:val="002E22D5"/>
    <w:rsid w:val="002E492E"/>
    <w:rsid w:val="002E6250"/>
    <w:rsid w:val="002F3708"/>
    <w:rsid w:val="002F73F3"/>
    <w:rsid w:val="00303A7B"/>
    <w:rsid w:val="00307D74"/>
    <w:rsid w:val="003102F2"/>
    <w:rsid w:val="00311E33"/>
    <w:rsid w:val="003216C9"/>
    <w:rsid w:val="003230FC"/>
    <w:rsid w:val="0032317D"/>
    <w:rsid w:val="00324EF0"/>
    <w:rsid w:val="00325BE0"/>
    <w:rsid w:val="00327426"/>
    <w:rsid w:val="0033149D"/>
    <w:rsid w:val="00333068"/>
    <w:rsid w:val="00341D66"/>
    <w:rsid w:val="0034503A"/>
    <w:rsid w:val="0034552A"/>
    <w:rsid w:val="003476B6"/>
    <w:rsid w:val="00351D37"/>
    <w:rsid w:val="00355B9F"/>
    <w:rsid w:val="0036505E"/>
    <w:rsid w:val="003657B1"/>
    <w:rsid w:val="00373542"/>
    <w:rsid w:val="00387BC7"/>
    <w:rsid w:val="00393D27"/>
    <w:rsid w:val="0039479F"/>
    <w:rsid w:val="003A0005"/>
    <w:rsid w:val="003A3CED"/>
    <w:rsid w:val="003B007B"/>
    <w:rsid w:val="003B70D0"/>
    <w:rsid w:val="003C03CB"/>
    <w:rsid w:val="003C5339"/>
    <w:rsid w:val="003D203E"/>
    <w:rsid w:val="003D35CB"/>
    <w:rsid w:val="003D7491"/>
    <w:rsid w:val="003E12AC"/>
    <w:rsid w:val="003E35E1"/>
    <w:rsid w:val="003E456E"/>
    <w:rsid w:val="003E4C3E"/>
    <w:rsid w:val="00402F6A"/>
    <w:rsid w:val="00404915"/>
    <w:rsid w:val="004074F4"/>
    <w:rsid w:val="00407610"/>
    <w:rsid w:val="0042474B"/>
    <w:rsid w:val="00425F52"/>
    <w:rsid w:val="00430D0C"/>
    <w:rsid w:val="004371B2"/>
    <w:rsid w:val="00440A2D"/>
    <w:rsid w:val="00440D7E"/>
    <w:rsid w:val="0045195B"/>
    <w:rsid w:val="0046136E"/>
    <w:rsid w:val="004716D8"/>
    <w:rsid w:val="00472ABF"/>
    <w:rsid w:val="00474406"/>
    <w:rsid w:val="004764E4"/>
    <w:rsid w:val="0047687B"/>
    <w:rsid w:val="00477390"/>
    <w:rsid w:val="004879FB"/>
    <w:rsid w:val="004942BF"/>
    <w:rsid w:val="004948C6"/>
    <w:rsid w:val="00495529"/>
    <w:rsid w:val="004963DC"/>
    <w:rsid w:val="004B035E"/>
    <w:rsid w:val="004B4720"/>
    <w:rsid w:val="004B78A0"/>
    <w:rsid w:val="004B7F30"/>
    <w:rsid w:val="004C57E7"/>
    <w:rsid w:val="004D2A02"/>
    <w:rsid w:val="004E0E31"/>
    <w:rsid w:val="004E2CC7"/>
    <w:rsid w:val="004E7F78"/>
    <w:rsid w:val="0050531F"/>
    <w:rsid w:val="00507CD7"/>
    <w:rsid w:val="005126D2"/>
    <w:rsid w:val="00522066"/>
    <w:rsid w:val="00523F3F"/>
    <w:rsid w:val="00525E03"/>
    <w:rsid w:val="00530962"/>
    <w:rsid w:val="005340E7"/>
    <w:rsid w:val="0053752A"/>
    <w:rsid w:val="00541AD6"/>
    <w:rsid w:val="005451CB"/>
    <w:rsid w:val="00550514"/>
    <w:rsid w:val="0055146D"/>
    <w:rsid w:val="00552CE0"/>
    <w:rsid w:val="00567B64"/>
    <w:rsid w:val="00574140"/>
    <w:rsid w:val="00574D6E"/>
    <w:rsid w:val="0057511E"/>
    <w:rsid w:val="00581551"/>
    <w:rsid w:val="00582348"/>
    <w:rsid w:val="00586230"/>
    <w:rsid w:val="00586E8A"/>
    <w:rsid w:val="00590ABE"/>
    <w:rsid w:val="005A4886"/>
    <w:rsid w:val="005B1E89"/>
    <w:rsid w:val="005B3AB2"/>
    <w:rsid w:val="005B4BAA"/>
    <w:rsid w:val="005B7E22"/>
    <w:rsid w:val="005C0E73"/>
    <w:rsid w:val="005C54B1"/>
    <w:rsid w:val="005C7F9D"/>
    <w:rsid w:val="005D0698"/>
    <w:rsid w:val="005D2A28"/>
    <w:rsid w:val="005D34B6"/>
    <w:rsid w:val="005D7110"/>
    <w:rsid w:val="005D7797"/>
    <w:rsid w:val="005E0365"/>
    <w:rsid w:val="005E2904"/>
    <w:rsid w:val="005E384B"/>
    <w:rsid w:val="005E5E46"/>
    <w:rsid w:val="005F25D9"/>
    <w:rsid w:val="005F39F8"/>
    <w:rsid w:val="005F4808"/>
    <w:rsid w:val="00603D1D"/>
    <w:rsid w:val="0061132D"/>
    <w:rsid w:val="00611C44"/>
    <w:rsid w:val="00630CC1"/>
    <w:rsid w:val="00633BBA"/>
    <w:rsid w:val="00641120"/>
    <w:rsid w:val="00644774"/>
    <w:rsid w:val="00653854"/>
    <w:rsid w:val="00655F66"/>
    <w:rsid w:val="006560ED"/>
    <w:rsid w:val="00656D8C"/>
    <w:rsid w:val="00660C9C"/>
    <w:rsid w:val="00665B2C"/>
    <w:rsid w:val="00667634"/>
    <w:rsid w:val="006729C0"/>
    <w:rsid w:val="00673172"/>
    <w:rsid w:val="00677913"/>
    <w:rsid w:val="00683E9C"/>
    <w:rsid w:val="0068611F"/>
    <w:rsid w:val="006A0B25"/>
    <w:rsid w:val="006A3A67"/>
    <w:rsid w:val="006A40B2"/>
    <w:rsid w:val="006A4B3D"/>
    <w:rsid w:val="006A62FE"/>
    <w:rsid w:val="006B138F"/>
    <w:rsid w:val="006B13ED"/>
    <w:rsid w:val="006C0D3C"/>
    <w:rsid w:val="006C23D8"/>
    <w:rsid w:val="006C28C8"/>
    <w:rsid w:val="006D00F7"/>
    <w:rsid w:val="006E1166"/>
    <w:rsid w:val="006E1894"/>
    <w:rsid w:val="006E54DE"/>
    <w:rsid w:val="006F668B"/>
    <w:rsid w:val="00705FC6"/>
    <w:rsid w:val="00706814"/>
    <w:rsid w:val="00713CDE"/>
    <w:rsid w:val="00715F35"/>
    <w:rsid w:val="00722AB8"/>
    <w:rsid w:val="0073125D"/>
    <w:rsid w:val="0073381E"/>
    <w:rsid w:val="00734A5A"/>
    <w:rsid w:val="00744545"/>
    <w:rsid w:val="007447AD"/>
    <w:rsid w:val="00747E27"/>
    <w:rsid w:val="00752A8A"/>
    <w:rsid w:val="007546D5"/>
    <w:rsid w:val="007637B4"/>
    <w:rsid w:val="0076758F"/>
    <w:rsid w:val="0077019D"/>
    <w:rsid w:val="00774ACE"/>
    <w:rsid w:val="00780270"/>
    <w:rsid w:val="00783E45"/>
    <w:rsid w:val="007848EE"/>
    <w:rsid w:val="00787828"/>
    <w:rsid w:val="00795EEE"/>
    <w:rsid w:val="007A796D"/>
    <w:rsid w:val="007B07B3"/>
    <w:rsid w:val="007B25AE"/>
    <w:rsid w:val="007B2F4A"/>
    <w:rsid w:val="007C12CD"/>
    <w:rsid w:val="007C60A4"/>
    <w:rsid w:val="007D4D0E"/>
    <w:rsid w:val="007E1687"/>
    <w:rsid w:val="007E4C75"/>
    <w:rsid w:val="007E5FDB"/>
    <w:rsid w:val="007F5B48"/>
    <w:rsid w:val="007F7024"/>
    <w:rsid w:val="007F739D"/>
    <w:rsid w:val="00815AAD"/>
    <w:rsid w:val="008219CD"/>
    <w:rsid w:val="00823103"/>
    <w:rsid w:val="00823BE4"/>
    <w:rsid w:val="00823EE8"/>
    <w:rsid w:val="00826007"/>
    <w:rsid w:val="0083092C"/>
    <w:rsid w:val="00833F37"/>
    <w:rsid w:val="00847593"/>
    <w:rsid w:val="00850407"/>
    <w:rsid w:val="0085293A"/>
    <w:rsid w:val="00854022"/>
    <w:rsid w:val="00854BD4"/>
    <w:rsid w:val="00857236"/>
    <w:rsid w:val="008579BD"/>
    <w:rsid w:val="0086431B"/>
    <w:rsid w:val="0086554E"/>
    <w:rsid w:val="008754A6"/>
    <w:rsid w:val="00875E8A"/>
    <w:rsid w:val="00877B8B"/>
    <w:rsid w:val="00882FCF"/>
    <w:rsid w:val="00884E4F"/>
    <w:rsid w:val="00893D54"/>
    <w:rsid w:val="008A2A2E"/>
    <w:rsid w:val="008B022B"/>
    <w:rsid w:val="008B3361"/>
    <w:rsid w:val="008B4005"/>
    <w:rsid w:val="008B581E"/>
    <w:rsid w:val="008C1574"/>
    <w:rsid w:val="008C1CDD"/>
    <w:rsid w:val="008C4794"/>
    <w:rsid w:val="008C4C75"/>
    <w:rsid w:val="008C6B00"/>
    <w:rsid w:val="008D5414"/>
    <w:rsid w:val="008E7FC6"/>
    <w:rsid w:val="008E7FC7"/>
    <w:rsid w:val="008F1F90"/>
    <w:rsid w:val="008F2CF2"/>
    <w:rsid w:val="008F459D"/>
    <w:rsid w:val="008F7D47"/>
    <w:rsid w:val="00904368"/>
    <w:rsid w:val="00905E29"/>
    <w:rsid w:val="0091144D"/>
    <w:rsid w:val="00926A64"/>
    <w:rsid w:val="0093354E"/>
    <w:rsid w:val="00951064"/>
    <w:rsid w:val="009514FC"/>
    <w:rsid w:val="00970751"/>
    <w:rsid w:val="00972F6E"/>
    <w:rsid w:val="009778E0"/>
    <w:rsid w:val="0099026E"/>
    <w:rsid w:val="00990930"/>
    <w:rsid w:val="009929A7"/>
    <w:rsid w:val="00993658"/>
    <w:rsid w:val="00993ED3"/>
    <w:rsid w:val="00997537"/>
    <w:rsid w:val="009A2828"/>
    <w:rsid w:val="009C361C"/>
    <w:rsid w:val="009C3934"/>
    <w:rsid w:val="009C7503"/>
    <w:rsid w:val="009D6411"/>
    <w:rsid w:val="009E65DE"/>
    <w:rsid w:val="009F23E6"/>
    <w:rsid w:val="009F3828"/>
    <w:rsid w:val="009F57F1"/>
    <w:rsid w:val="009F7BC2"/>
    <w:rsid w:val="00A02DEA"/>
    <w:rsid w:val="00A03182"/>
    <w:rsid w:val="00A0673D"/>
    <w:rsid w:val="00A1328A"/>
    <w:rsid w:val="00A25405"/>
    <w:rsid w:val="00A43BF8"/>
    <w:rsid w:val="00A530D1"/>
    <w:rsid w:val="00A53412"/>
    <w:rsid w:val="00A53EBF"/>
    <w:rsid w:val="00A644A7"/>
    <w:rsid w:val="00A6537F"/>
    <w:rsid w:val="00A74563"/>
    <w:rsid w:val="00A74CED"/>
    <w:rsid w:val="00A76741"/>
    <w:rsid w:val="00A77B3E"/>
    <w:rsid w:val="00AA09F2"/>
    <w:rsid w:val="00AA4B87"/>
    <w:rsid w:val="00AA76BF"/>
    <w:rsid w:val="00AB24E0"/>
    <w:rsid w:val="00AB3059"/>
    <w:rsid w:val="00AB371B"/>
    <w:rsid w:val="00AB6AEB"/>
    <w:rsid w:val="00AB6E3F"/>
    <w:rsid w:val="00AC31A4"/>
    <w:rsid w:val="00AC6E35"/>
    <w:rsid w:val="00AD0480"/>
    <w:rsid w:val="00AD061F"/>
    <w:rsid w:val="00AD4751"/>
    <w:rsid w:val="00AD5997"/>
    <w:rsid w:val="00AE1F8E"/>
    <w:rsid w:val="00AE616D"/>
    <w:rsid w:val="00AE75BA"/>
    <w:rsid w:val="00AE7637"/>
    <w:rsid w:val="00AF2142"/>
    <w:rsid w:val="00AF43E3"/>
    <w:rsid w:val="00AF709C"/>
    <w:rsid w:val="00B018CF"/>
    <w:rsid w:val="00B02A12"/>
    <w:rsid w:val="00B048BB"/>
    <w:rsid w:val="00B061FC"/>
    <w:rsid w:val="00B11723"/>
    <w:rsid w:val="00B22578"/>
    <w:rsid w:val="00B31C4E"/>
    <w:rsid w:val="00B32089"/>
    <w:rsid w:val="00B36185"/>
    <w:rsid w:val="00B44055"/>
    <w:rsid w:val="00B509E0"/>
    <w:rsid w:val="00B55F10"/>
    <w:rsid w:val="00B66DBE"/>
    <w:rsid w:val="00B77B54"/>
    <w:rsid w:val="00B77DC2"/>
    <w:rsid w:val="00B82EA1"/>
    <w:rsid w:val="00B868AC"/>
    <w:rsid w:val="00B86CE1"/>
    <w:rsid w:val="00B96F2F"/>
    <w:rsid w:val="00BA55C6"/>
    <w:rsid w:val="00BC29D5"/>
    <w:rsid w:val="00BC41B1"/>
    <w:rsid w:val="00BC492E"/>
    <w:rsid w:val="00BC5A48"/>
    <w:rsid w:val="00BD5B0C"/>
    <w:rsid w:val="00BD7773"/>
    <w:rsid w:val="00BD7B38"/>
    <w:rsid w:val="00BE2F53"/>
    <w:rsid w:val="00BF101B"/>
    <w:rsid w:val="00BF730A"/>
    <w:rsid w:val="00C117A1"/>
    <w:rsid w:val="00C15D04"/>
    <w:rsid w:val="00C17753"/>
    <w:rsid w:val="00C17F70"/>
    <w:rsid w:val="00C434D3"/>
    <w:rsid w:val="00C450C1"/>
    <w:rsid w:val="00C47950"/>
    <w:rsid w:val="00C51D29"/>
    <w:rsid w:val="00C54875"/>
    <w:rsid w:val="00C55A9A"/>
    <w:rsid w:val="00C56732"/>
    <w:rsid w:val="00C6027D"/>
    <w:rsid w:val="00C72E7D"/>
    <w:rsid w:val="00C82F84"/>
    <w:rsid w:val="00C83749"/>
    <w:rsid w:val="00C84CA6"/>
    <w:rsid w:val="00C92631"/>
    <w:rsid w:val="00CA3E1B"/>
    <w:rsid w:val="00CA4FF7"/>
    <w:rsid w:val="00CC21E6"/>
    <w:rsid w:val="00CD20D2"/>
    <w:rsid w:val="00CD4CE6"/>
    <w:rsid w:val="00CD6AB7"/>
    <w:rsid w:val="00CE498C"/>
    <w:rsid w:val="00CE79FF"/>
    <w:rsid w:val="00CF6642"/>
    <w:rsid w:val="00CF690F"/>
    <w:rsid w:val="00CF7458"/>
    <w:rsid w:val="00D00B0B"/>
    <w:rsid w:val="00D0285E"/>
    <w:rsid w:val="00D173A5"/>
    <w:rsid w:val="00D22A3B"/>
    <w:rsid w:val="00D27327"/>
    <w:rsid w:val="00D3395E"/>
    <w:rsid w:val="00D34172"/>
    <w:rsid w:val="00D476D7"/>
    <w:rsid w:val="00D54B4A"/>
    <w:rsid w:val="00D574E0"/>
    <w:rsid w:val="00D57506"/>
    <w:rsid w:val="00D579E0"/>
    <w:rsid w:val="00D600C4"/>
    <w:rsid w:val="00D606F1"/>
    <w:rsid w:val="00D615EB"/>
    <w:rsid w:val="00D62F44"/>
    <w:rsid w:val="00D64734"/>
    <w:rsid w:val="00D70970"/>
    <w:rsid w:val="00D709A4"/>
    <w:rsid w:val="00D71B9E"/>
    <w:rsid w:val="00D7348A"/>
    <w:rsid w:val="00D8230B"/>
    <w:rsid w:val="00D85F41"/>
    <w:rsid w:val="00D87B2D"/>
    <w:rsid w:val="00D93827"/>
    <w:rsid w:val="00DA1C12"/>
    <w:rsid w:val="00DA3762"/>
    <w:rsid w:val="00DA53F3"/>
    <w:rsid w:val="00DA6D0A"/>
    <w:rsid w:val="00DB11D8"/>
    <w:rsid w:val="00DB4759"/>
    <w:rsid w:val="00DB497F"/>
    <w:rsid w:val="00DB7A6B"/>
    <w:rsid w:val="00DD72B9"/>
    <w:rsid w:val="00DD7F50"/>
    <w:rsid w:val="00DE4919"/>
    <w:rsid w:val="00DF6F34"/>
    <w:rsid w:val="00E02C17"/>
    <w:rsid w:val="00E13005"/>
    <w:rsid w:val="00E14B89"/>
    <w:rsid w:val="00E151B7"/>
    <w:rsid w:val="00E17780"/>
    <w:rsid w:val="00E23503"/>
    <w:rsid w:val="00E27E40"/>
    <w:rsid w:val="00E31256"/>
    <w:rsid w:val="00E471B0"/>
    <w:rsid w:val="00E47B4C"/>
    <w:rsid w:val="00E507DC"/>
    <w:rsid w:val="00E510B6"/>
    <w:rsid w:val="00E51878"/>
    <w:rsid w:val="00E535B1"/>
    <w:rsid w:val="00E60503"/>
    <w:rsid w:val="00E6062E"/>
    <w:rsid w:val="00E62801"/>
    <w:rsid w:val="00E72778"/>
    <w:rsid w:val="00E7298C"/>
    <w:rsid w:val="00E80348"/>
    <w:rsid w:val="00E9052E"/>
    <w:rsid w:val="00E9103C"/>
    <w:rsid w:val="00E92DFB"/>
    <w:rsid w:val="00E97FE9"/>
    <w:rsid w:val="00EB4757"/>
    <w:rsid w:val="00EC12B7"/>
    <w:rsid w:val="00ED1CA3"/>
    <w:rsid w:val="00ED24DA"/>
    <w:rsid w:val="00ED2BF9"/>
    <w:rsid w:val="00EE7EED"/>
    <w:rsid w:val="00EF210A"/>
    <w:rsid w:val="00EF4031"/>
    <w:rsid w:val="00EF485E"/>
    <w:rsid w:val="00EF742D"/>
    <w:rsid w:val="00F0106A"/>
    <w:rsid w:val="00F01C6C"/>
    <w:rsid w:val="00F04DA4"/>
    <w:rsid w:val="00F20083"/>
    <w:rsid w:val="00F20A6D"/>
    <w:rsid w:val="00F23FA0"/>
    <w:rsid w:val="00F4014E"/>
    <w:rsid w:val="00F417F7"/>
    <w:rsid w:val="00F41C7F"/>
    <w:rsid w:val="00F4504C"/>
    <w:rsid w:val="00F507F8"/>
    <w:rsid w:val="00F536BA"/>
    <w:rsid w:val="00F53DF7"/>
    <w:rsid w:val="00F64BE3"/>
    <w:rsid w:val="00F7098D"/>
    <w:rsid w:val="00F81CBC"/>
    <w:rsid w:val="00F93DC8"/>
    <w:rsid w:val="00FA2331"/>
    <w:rsid w:val="00FB2FA0"/>
    <w:rsid w:val="00FB5BC6"/>
    <w:rsid w:val="00FC6437"/>
    <w:rsid w:val="00FE003B"/>
    <w:rsid w:val="00FE4876"/>
    <w:rsid w:val="00FE67BA"/>
    <w:rsid w:val="00FF0D95"/>
    <w:rsid w:val="00FF29DA"/>
    <w:rsid w:val="00FF4CF6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51430A7"/>
  <w15:docId w15:val="{587961C7-DE19-427F-8EB7-F65C4145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87BC7"/>
    <w:pPr>
      <w:ind w:firstLine="360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431B"/>
    <w:pPr>
      <w:pageBreakBefore/>
      <w:pBdr>
        <w:bottom w:val="single" w:sz="12" w:space="1" w:color="632423"/>
      </w:pBdr>
      <w:spacing w:before="1000" w:after="200"/>
      <w:ind w:firstLine="0"/>
      <w:outlineLvl w:val="0"/>
    </w:pPr>
    <w:rPr>
      <w:rFonts w:ascii="Arial Narrow" w:hAnsi="Arial Narrow"/>
      <w:b/>
      <w:bCs/>
      <w:caps/>
      <w:color w:val="632423"/>
      <w:sz w:val="36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3E9C"/>
    <w:pPr>
      <w:keepNext/>
      <w:keepLines/>
      <w:numPr>
        <w:numId w:val="3"/>
      </w:numPr>
      <w:pBdr>
        <w:bottom w:val="single" w:sz="8" w:space="1" w:color="632423"/>
      </w:pBdr>
      <w:spacing w:before="800" w:after="400"/>
      <w:ind w:left="357" w:hanging="357"/>
      <w:outlineLvl w:val="1"/>
    </w:pPr>
    <w:rPr>
      <w:rFonts w:ascii="Arial Narrow" w:hAnsi="Arial Narrow"/>
      <w:b/>
      <w:caps/>
      <w:color w:val="632423"/>
      <w:sz w:val="28"/>
      <w:szCs w:val="24"/>
    </w:rPr>
  </w:style>
  <w:style w:type="paragraph" w:styleId="Nagwek3">
    <w:name w:val="heading 3"/>
    <w:basedOn w:val="Listanumerowana2"/>
    <w:next w:val="TEKST"/>
    <w:link w:val="Nagwek3Znak"/>
    <w:uiPriority w:val="9"/>
    <w:unhideWhenUsed/>
    <w:qFormat/>
    <w:rsid w:val="00683E9C"/>
    <w:pPr>
      <w:keepNext/>
      <w:keepLines/>
      <w:numPr>
        <w:ilvl w:val="1"/>
        <w:numId w:val="3"/>
      </w:numPr>
      <w:pBdr>
        <w:bottom w:val="single" w:sz="4" w:space="1" w:color="D99594"/>
      </w:pBdr>
      <w:spacing w:before="600" w:after="300"/>
      <w:ind w:left="788" w:hanging="431"/>
      <w:outlineLvl w:val="2"/>
    </w:pPr>
    <w:rPr>
      <w:rFonts w:ascii="Arial Narrow" w:hAnsi="Arial Narrow"/>
      <w:b/>
      <w:caps/>
      <w:color w:val="63242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57236"/>
    <w:pPr>
      <w:keepNext/>
      <w:keepLines/>
      <w:numPr>
        <w:ilvl w:val="2"/>
        <w:numId w:val="3"/>
      </w:numPr>
      <w:pBdr>
        <w:bottom w:val="single" w:sz="4" w:space="2" w:color="D99594"/>
      </w:pBdr>
      <w:spacing w:before="400" w:after="200"/>
      <w:ind w:left="1225" w:hanging="505"/>
      <w:outlineLvl w:val="3"/>
    </w:pPr>
    <w:rPr>
      <w:rFonts w:ascii="Arial Narrow" w:hAnsi="Arial Narrow"/>
      <w:i/>
      <w:iCs/>
      <w:caps/>
      <w:color w:val="943634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616CD"/>
    <w:pPr>
      <w:keepNext/>
      <w:keepLines/>
      <w:spacing w:before="400" w:after="120"/>
      <w:ind w:left="851" w:firstLine="0"/>
      <w:outlineLvl w:val="4"/>
    </w:pPr>
    <w:rPr>
      <w:rFonts w:ascii="Arial Narrow" w:hAnsi="Arial Narrow"/>
      <w:b/>
      <w:caps/>
      <w:color w:val="8080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04915"/>
    <w:pPr>
      <w:keepNext/>
      <w:keepLines/>
      <w:spacing w:before="280" w:after="100"/>
      <w:ind w:firstLine="0"/>
      <w:outlineLvl w:val="5"/>
    </w:pPr>
    <w:rPr>
      <w:rFonts w:ascii="Arial Narrow" w:hAnsi="Arial Narrow"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7BC7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7BC7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BC7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31B"/>
    <w:rPr>
      <w:rFonts w:ascii="Arial Narrow" w:hAnsi="Arial Narrow"/>
      <w:b/>
      <w:bCs/>
      <w:caps/>
      <w:color w:val="632423"/>
      <w:sz w:val="36"/>
      <w:szCs w:val="24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83E9C"/>
    <w:rPr>
      <w:rFonts w:ascii="Arial Narrow" w:hAnsi="Arial Narrow"/>
      <w:b/>
      <w:caps/>
      <w:color w:val="632423"/>
      <w:sz w:val="28"/>
      <w:szCs w:val="24"/>
      <w:lang w:val="en-US" w:eastAsia="en-US" w:bidi="en-US"/>
    </w:rPr>
  </w:style>
  <w:style w:type="paragraph" w:styleId="Listanumerowana2">
    <w:name w:val="List Number 2"/>
    <w:basedOn w:val="Normalny"/>
    <w:rsid w:val="00387BC7"/>
    <w:pPr>
      <w:numPr>
        <w:numId w:val="2"/>
      </w:numPr>
      <w:contextualSpacing/>
    </w:pPr>
  </w:style>
  <w:style w:type="paragraph" w:customStyle="1" w:styleId="TEKST">
    <w:name w:val="TEKST"/>
    <w:basedOn w:val="Normalny"/>
    <w:link w:val="TEKSTZnak"/>
    <w:qFormat/>
    <w:rsid w:val="009F7BC2"/>
    <w:pPr>
      <w:spacing w:line="360" w:lineRule="auto"/>
      <w:ind w:firstLine="720"/>
      <w:jc w:val="both"/>
    </w:pPr>
    <w:rPr>
      <w:rFonts w:ascii="Arial Narrow" w:eastAsia="Arial" w:hAnsi="Arial Narrow"/>
      <w:color w:val="595959"/>
      <w:lang w:val="pl-PL"/>
    </w:rPr>
  </w:style>
  <w:style w:type="character" w:customStyle="1" w:styleId="TEKSTZnak">
    <w:name w:val="TEKST Znak"/>
    <w:basedOn w:val="Domylnaczcionkaakapitu"/>
    <w:link w:val="TEKST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83E9C"/>
    <w:rPr>
      <w:rFonts w:ascii="Arial Narrow" w:hAnsi="Arial Narrow"/>
      <w:b/>
      <w:caps/>
      <w:color w:val="632423"/>
      <w:sz w:val="24"/>
      <w:szCs w:val="24"/>
      <w:lang w:val="en-US"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57236"/>
    <w:rPr>
      <w:rFonts w:ascii="Arial Narrow" w:hAnsi="Arial Narrow"/>
      <w:i/>
      <w:iCs/>
      <w:caps/>
      <w:color w:val="943634"/>
      <w:sz w:val="24"/>
      <w:szCs w:val="24"/>
      <w:lang w:val="en-US"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616CD"/>
    <w:rPr>
      <w:rFonts w:ascii="Arial Narrow" w:hAnsi="Arial Narrow"/>
      <w:b/>
      <w:caps/>
      <w:color w:val="808080"/>
      <w:sz w:val="22"/>
      <w:szCs w:val="22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rsid w:val="00404915"/>
    <w:rPr>
      <w:rFonts w:ascii="Arial Narrow" w:hAnsi="Arial Narrow"/>
      <w:i/>
      <w:iCs/>
      <w:color w:val="7F7F7F" w:themeColor="text1" w:themeTint="80"/>
      <w:sz w:val="22"/>
      <w:szCs w:val="22"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7BC7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7BC7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BC7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387BC7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387BC7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7BC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87BC7"/>
    <w:rPr>
      <w:i/>
      <w:iCs/>
      <w:sz w:val="24"/>
      <w:szCs w:val="24"/>
    </w:rPr>
  </w:style>
  <w:style w:type="character" w:styleId="Odwoaniedokomentarza">
    <w:name w:val="annotation reference"/>
    <w:basedOn w:val="Domylnaczcionkaakapitu"/>
    <w:rsid w:val="00805BCE"/>
    <w:rPr>
      <w:sz w:val="16"/>
      <w:szCs w:val="16"/>
    </w:rPr>
  </w:style>
  <w:style w:type="paragraph" w:styleId="Tekstdymka">
    <w:name w:val="Balloon Text"/>
    <w:basedOn w:val="Normalny"/>
    <w:link w:val="TekstdymkaZnak"/>
    <w:rsid w:val="00AD59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5997"/>
    <w:rPr>
      <w:rFonts w:ascii="Tahoma" w:eastAsia="Arial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D5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997"/>
    <w:rPr>
      <w:rFonts w:ascii="Arial" w:eastAsia="Arial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AD59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997"/>
    <w:rPr>
      <w:rFonts w:ascii="Arial" w:eastAsia="Arial" w:hAnsi="Arial" w:cs="Arial"/>
      <w:color w:val="000000"/>
      <w:sz w:val="22"/>
      <w:szCs w:val="22"/>
    </w:rPr>
  </w:style>
  <w:style w:type="table" w:styleId="Siatkatabeli">
    <w:name w:val="Table Grid"/>
    <w:basedOn w:val="Standardowy"/>
    <w:uiPriority w:val="59"/>
    <w:rsid w:val="00AD5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2A1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unktory">
    <w:name w:val="punktory"/>
    <w:basedOn w:val="Normalny"/>
    <w:link w:val="punktoryZnak"/>
    <w:qFormat/>
    <w:rsid w:val="009F7BC2"/>
    <w:pPr>
      <w:numPr>
        <w:numId w:val="1"/>
      </w:numPr>
      <w:tabs>
        <w:tab w:val="left" w:pos="709"/>
      </w:tabs>
      <w:spacing w:after="120"/>
      <w:ind w:left="709" w:hanging="357"/>
    </w:pPr>
    <w:rPr>
      <w:rFonts w:ascii="Arial Narrow" w:eastAsia="Arial" w:hAnsi="Arial Narrow"/>
      <w:color w:val="595959"/>
      <w:lang w:val="pl-PL"/>
    </w:rPr>
  </w:style>
  <w:style w:type="character" w:customStyle="1" w:styleId="punktoryZnak">
    <w:name w:val="punktory Znak"/>
    <w:basedOn w:val="Domylnaczcionkaakapitu"/>
    <w:link w:val="punktory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paragraph" w:styleId="Legenda">
    <w:name w:val="caption"/>
    <w:basedOn w:val="Normalny"/>
    <w:next w:val="Normalny"/>
    <w:uiPriority w:val="35"/>
    <w:unhideWhenUsed/>
    <w:qFormat/>
    <w:rsid w:val="00387BC7"/>
    <w:rPr>
      <w:b/>
      <w:bCs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87BC7"/>
    <w:rPr>
      <w:b/>
      <w:bCs/>
      <w:spacing w:val="0"/>
    </w:rPr>
  </w:style>
  <w:style w:type="character" w:styleId="Uwydatnienie">
    <w:name w:val="Emphasis"/>
    <w:uiPriority w:val="20"/>
    <w:qFormat/>
    <w:rsid w:val="00387BC7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387BC7"/>
    <w:pPr>
      <w:ind w:firstLine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387BC7"/>
  </w:style>
  <w:style w:type="paragraph" w:styleId="Akapitzlist">
    <w:name w:val="List Paragraph"/>
    <w:basedOn w:val="Normalny"/>
    <w:uiPriority w:val="34"/>
    <w:qFormat/>
    <w:rsid w:val="00387BC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387BC7"/>
    <w:rPr>
      <w:rFonts w:ascii="Cambria" w:hAnsi="Cambria"/>
      <w:i/>
      <w:iCs/>
      <w:color w:val="5A5A5A"/>
    </w:rPr>
  </w:style>
  <w:style w:type="character" w:customStyle="1" w:styleId="CytatZnak">
    <w:name w:val="Cytat Znak"/>
    <w:basedOn w:val="Domylnaczcionkaakapitu"/>
    <w:link w:val="Cytat"/>
    <w:uiPriority w:val="29"/>
    <w:rsid w:val="00387BC7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7BC7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7BC7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387BC7"/>
    <w:rPr>
      <w:i/>
      <w:iCs/>
      <w:color w:val="5A5A5A"/>
    </w:rPr>
  </w:style>
  <w:style w:type="character" w:styleId="Wyrnienieintensywne">
    <w:name w:val="Intense Emphasis"/>
    <w:uiPriority w:val="21"/>
    <w:qFormat/>
    <w:rsid w:val="00387BC7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387BC7"/>
    <w:rPr>
      <w:color w:val="auto"/>
      <w:u w:val="single" w:color="9BBB59"/>
    </w:rPr>
  </w:style>
  <w:style w:type="character" w:styleId="Odwoanieintensywne">
    <w:name w:val="Intense Reference"/>
    <w:basedOn w:val="Domylnaczcionkaakapitu"/>
    <w:uiPriority w:val="32"/>
    <w:qFormat/>
    <w:rsid w:val="00387BC7"/>
    <w:rPr>
      <w:b/>
      <w:bCs/>
      <w:color w:val="76923C"/>
      <w:u w:val="single" w:color="9BBB59"/>
    </w:rPr>
  </w:style>
  <w:style w:type="character" w:styleId="Tytuksiki">
    <w:name w:val="Book Title"/>
    <w:basedOn w:val="Domylnaczcionkaakapitu"/>
    <w:uiPriority w:val="33"/>
    <w:qFormat/>
    <w:rsid w:val="00387BC7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87BC7"/>
    <w:pPr>
      <w:outlineLvl w:val="9"/>
    </w:pPr>
  </w:style>
  <w:style w:type="paragraph" w:customStyle="1" w:styleId="WYRNIENIE">
    <w:name w:val="WYRÓŻNIENIE"/>
    <w:basedOn w:val="TEKST"/>
    <w:next w:val="TEKST"/>
    <w:link w:val="WYRNIENIEZnak"/>
    <w:qFormat/>
    <w:rsid w:val="00404915"/>
    <w:pPr>
      <w:keepNext/>
      <w:keepLines/>
      <w:spacing w:before="400" w:after="100"/>
    </w:pPr>
    <w:rPr>
      <w:b/>
      <w:caps/>
    </w:rPr>
  </w:style>
  <w:style w:type="character" w:customStyle="1" w:styleId="WYRNIENIEZnak">
    <w:name w:val="WYRÓŻNIENIE Znak"/>
    <w:basedOn w:val="TEKSTZnak"/>
    <w:link w:val="WYRNIENIE"/>
    <w:rsid w:val="00404915"/>
    <w:rPr>
      <w:rFonts w:ascii="Arial Narrow" w:eastAsia="Arial" w:hAnsi="Arial Narrow"/>
      <w:b/>
      <w:caps/>
      <w:color w:val="595959"/>
      <w:sz w:val="22"/>
      <w:szCs w:val="22"/>
      <w:lang w:eastAsia="en-US" w:bidi="en-US"/>
    </w:rPr>
  </w:style>
  <w:style w:type="paragraph" w:customStyle="1" w:styleId="BezformatowaniaA">
    <w:name w:val="Bez formatowania A"/>
    <w:rsid w:val="00660C9C"/>
    <w:pPr>
      <w:spacing w:after="200" w:line="276" w:lineRule="auto"/>
    </w:pPr>
    <w:rPr>
      <w:rFonts w:eastAsia="ヒラギノ角ゴ Pro W3"/>
      <w:color w:val="000000"/>
      <w:sz w:val="22"/>
    </w:rPr>
  </w:style>
  <w:style w:type="paragraph" w:customStyle="1" w:styleId="Tytu1">
    <w:name w:val="Tytuł1"/>
    <w:next w:val="Normalny"/>
    <w:rsid w:val="00660C9C"/>
    <w:pPr>
      <w:spacing w:after="300"/>
      <w:ind w:left="227" w:firstLine="397"/>
      <w:jc w:val="both"/>
    </w:pPr>
    <w:rPr>
      <w:rFonts w:ascii="Cambria" w:eastAsia="ヒラギノ角ゴ Pro W3" w:hAnsi="Cambria"/>
      <w:color w:val="0F1C39"/>
      <w:spacing w:val="5"/>
      <w:kern w:val="28"/>
      <w:sz w:val="52"/>
    </w:rPr>
  </w:style>
  <w:style w:type="paragraph" w:customStyle="1" w:styleId="Nagwek11">
    <w:name w:val="Nagłówek 11"/>
    <w:next w:val="Normalny"/>
    <w:rsid w:val="00660C9C"/>
    <w:pPr>
      <w:keepNext/>
      <w:keepLines/>
      <w:spacing w:before="480" w:line="288" w:lineRule="auto"/>
      <w:jc w:val="both"/>
      <w:outlineLvl w:val="0"/>
    </w:pPr>
    <w:rPr>
      <w:rFonts w:ascii="Cambria Bold" w:eastAsia="ヒラギノ角ゴ Pro W3" w:hAnsi="Cambria Bold"/>
      <w:color w:val="1F376A"/>
      <w:sz w:val="28"/>
    </w:rPr>
  </w:style>
  <w:style w:type="paragraph" w:customStyle="1" w:styleId="Nagwek21">
    <w:name w:val="Nagłówek 21"/>
    <w:next w:val="Normalny"/>
    <w:rsid w:val="00660C9C"/>
    <w:pPr>
      <w:keepNext/>
      <w:keepLines/>
      <w:spacing w:before="200" w:line="288" w:lineRule="auto"/>
      <w:jc w:val="both"/>
      <w:outlineLvl w:val="1"/>
    </w:pPr>
    <w:rPr>
      <w:rFonts w:ascii="Calibri Bold" w:eastAsia="ヒラギノ角ゴ Pro W3" w:hAnsi="Calibri Bold"/>
      <w:color w:val="31559D"/>
      <w:sz w:val="26"/>
    </w:rPr>
  </w:style>
  <w:style w:type="paragraph" w:customStyle="1" w:styleId="Nagwek31">
    <w:name w:val="Nagłówek 31"/>
    <w:next w:val="Normalny"/>
    <w:rsid w:val="00660C9C"/>
    <w:pPr>
      <w:keepNext/>
      <w:keepLines/>
      <w:spacing w:before="200" w:line="288" w:lineRule="auto"/>
      <w:jc w:val="both"/>
      <w:outlineLvl w:val="2"/>
    </w:pPr>
    <w:rPr>
      <w:rFonts w:ascii="Cambria Bold" w:eastAsia="ヒラギノ角ゴ Pro W3" w:hAnsi="Cambria Bold"/>
      <w:color w:val="31559D"/>
      <w:sz w:val="24"/>
    </w:rPr>
  </w:style>
  <w:style w:type="paragraph" w:customStyle="1" w:styleId="Akapitzlist1">
    <w:name w:val="Akapit z listą1"/>
    <w:rsid w:val="00660C9C"/>
    <w:pPr>
      <w:spacing w:after="200" w:line="288" w:lineRule="auto"/>
      <w:ind w:left="720"/>
    </w:pPr>
    <w:rPr>
      <w:rFonts w:eastAsia="ヒラギノ角ゴ Pro W3"/>
      <w:color w:val="000000"/>
      <w:sz w:val="22"/>
    </w:rPr>
  </w:style>
  <w:style w:type="paragraph" w:customStyle="1" w:styleId="Bezformatowania">
    <w:name w:val="Bez formatowania"/>
    <w:rsid w:val="00660C9C"/>
    <w:rPr>
      <w:rFonts w:ascii="Times New Roman" w:eastAsia="ヒラギノ角ゴ Pro W3" w:hAnsi="Times New Roman"/>
      <w:color w:val="000000"/>
    </w:rPr>
  </w:style>
  <w:style w:type="paragraph" w:customStyle="1" w:styleId="Nagwek41">
    <w:name w:val="Nagłówek 41"/>
    <w:next w:val="Normalny"/>
    <w:rsid w:val="00660C9C"/>
    <w:pPr>
      <w:keepNext/>
      <w:keepLines/>
      <w:spacing w:before="200" w:line="288" w:lineRule="auto"/>
      <w:outlineLvl w:val="3"/>
    </w:pPr>
    <w:rPr>
      <w:rFonts w:ascii="Cambria Bold Italic" w:eastAsia="ヒラギノ角ゴ Pro W3" w:hAnsi="Cambria Bold Italic"/>
      <w:color w:val="31559D"/>
      <w:sz w:val="22"/>
    </w:rPr>
  </w:style>
  <w:style w:type="character" w:customStyle="1" w:styleId="Odwoanieprzypisudolnego1">
    <w:name w:val="Odwołanie przypisu dolnego1"/>
    <w:rsid w:val="00660C9C"/>
    <w:rPr>
      <w:color w:val="000000"/>
      <w:sz w:val="22"/>
      <w:vertAlign w:val="superscript"/>
    </w:rPr>
  </w:style>
  <w:style w:type="paragraph" w:customStyle="1" w:styleId="NormalnyWeb1">
    <w:name w:val="Normalny (Web)1"/>
    <w:rsid w:val="00660C9C"/>
    <w:pPr>
      <w:spacing w:before="100" w:after="100" w:line="288" w:lineRule="auto"/>
    </w:pPr>
    <w:rPr>
      <w:rFonts w:eastAsia="ヒラギノ角ゴ Pro W3"/>
      <w:color w:val="000000"/>
      <w:sz w:val="24"/>
    </w:rPr>
  </w:style>
  <w:style w:type="paragraph" w:customStyle="1" w:styleId="Tekstprzypisudolnego1">
    <w:name w:val="Tekst przypisu dolnego1"/>
    <w:rsid w:val="00660C9C"/>
    <w:pPr>
      <w:spacing w:after="200" w:line="288" w:lineRule="auto"/>
    </w:pPr>
    <w:rPr>
      <w:rFonts w:eastAsia="ヒラギノ角ゴ Pro W3"/>
      <w:color w:val="000000"/>
      <w:sz w:val="22"/>
    </w:rPr>
  </w:style>
  <w:style w:type="character" w:customStyle="1" w:styleId="Hipercze1">
    <w:name w:val="Hiperłącze1"/>
    <w:rsid w:val="00660C9C"/>
    <w:rPr>
      <w:rFonts w:ascii="Lucida Grande" w:eastAsia="ヒラギノ角ゴ Pro W3" w:hAnsi="Lucida Grande"/>
      <w:b/>
      <w:i w:val="0"/>
      <w:color w:val="253C5D"/>
      <w:sz w:val="22"/>
      <w:u w:val="single"/>
    </w:rPr>
  </w:style>
  <w:style w:type="paragraph" w:customStyle="1" w:styleId="Akapitzlist10">
    <w:name w:val="Akapit z listą1"/>
    <w:rsid w:val="00660C9C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Spistreci1">
    <w:name w:val="toc 1"/>
    <w:basedOn w:val="Normalny"/>
    <w:next w:val="Normalny"/>
    <w:autoRedefine/>
    <w:uiPriority w:val="39"/>
    <w:rsid w:val="00070B27"/>
    <w:pPr>
      <w:tabs>
        <w:tab w:val="right" w:leader="dot" w:pos="9498"/>
      </w:tabs>
      <w:spacing w:line="480" w:lineRule="auto"/>
      <w:ind w:firstLine="357"/>
    </w:pPr>
    <w:rPr>
      <w:rFonts w:ascii="Arial Narrow" w:hAnsi="Arial Narrow"/>
      <w:color w:val="404040" w:themeColor="text1" w:themeTint="BF"/>
      <w:sz w:val="26"/>
    </w:rPr>
  </w:style>
  <w:style w:type="paragraph" w:styleId="Spistreci2">
    <w:name w:val="toc 2"/>
    <w:basedOn w:val="Normalny"/>
    <w:next w:val="Normalny"/>
    <w:autoRedefine/>
    <w:uiPriority w:val="39"/>
    <w:rsid w:val="00070B27"/>
    <w:pPr>
      <w:tabs>
        <w:tab w:val="left" w:pos="1276"/>
        <w:tab w:val="right" w:leader="dot" w:pos="9498"/>
      </w:tabs>
      <w:spacing w:line="360" w:lineRule="auto"/>
      <w:ind w:left="227" w:right="204" w:firstLine="357"/>
    </w:pPr>
    <w:rPr>
      <w:rFonts w:ascii="Arial Narrow" w:hAnsi="Arial Narrow"/>
      <w:color w:val="595959" w:themeColor="text1" w:themeTint="A6"/>
      <w:sz w:val="24"/>
    </w:rPr>
  </w:style>
  <w:style w:type="paragraph" w:styleId="Spistreci3">
    <w:name w:val="toc 3"/>
    <w:basedOn w:val="Normalny"/>
    <w:next w:val="Normalny"/>
    <w:autoRedefine/>
    <w:uiPriority w:val="39"/>
    <w:rsid w:val="00070B27"/>
    <w:pPr>
      <w:tabs>
        <w:tab w:val="left" w:pos="1418"/>
        <w:tab w:val="right" w:leader="dot" w:pos="9498"/>
      </w:tabs>
      <w:spacing w:after="100"/>
      <w:ind w:left="1276" w:hanging="425"/>
    </w:pPr>
    <w:rPr>
      <w:rFonts w:ascii="Arial Narrow" w:hAnsi="Arial Narrow"/>
      <w:color w:val="7F7F7F" w:themeColor="text1" w:themeTint="80"/>
    </w:rPr>
  </w:style>
  <w:style w:type="character" w:styleId="Hipercze">
    <w:name w:val="Hyperlink"/>
    <w:basedOn w:val="Domylnaczcionkaakapitu"/>
    <w:uiPriority w:val="99"/>
    <w:unhideWhenUsed/>
    <w:rsid w:val="00474406"/>
    <w:rPr>
      <w:color w:val="0000FF"/>
      <w:u w:val="single"/>
    </w:rPr>
  </w:style>
  <w:style w:type="numbering" w:customStyle="1" w:styleId="zaczniki">
    <w:name w:val="załączniki"/>
    <w:uiPriority w:val="99"/>
    <w:rsid w:val="00CD4CE6"/>
    <w:pPr>
      <w:numPr>
        <w:numId w:val="4"/>
      </w:numPr>
    </w:pPr>
  </w:style>
  <w:style w:type="paragraph" w:styleId="Spisilustracji">
    <w:name w:val="table of figures"/>
    <w:basedOn w:val="Normalny"/>
    <w:next w:val="Normalny"/>
    <w:uiPriority w:val="99"/>
    <w:rsid w:val="009929A7"/>
    <w:pPr>
      <w:ind w:firstLine="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0A61C6"/>
    <w:pPr>
      <w:spacing w:after="100"/>
      <w:ind w:left="907" w:firstLine="357"/>
    </w:pPr>
    <w:rPr>
      <w:rFonts w:ascii="Arial Narrow" w:hAnsi="Arial Narrow"/>
      <w:color w:val="7F7F7F" w:themeColor="text1" w:themeTint="80"/>
    </w:rPr>
  </w:style>
  <w:style w:type="paragraph" w:customStyle="1" w:styleId="Akapitzlist11">
    <w:name w:val="Akapit z listą11"/>
    <w:rsid w:val="00AC6E35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Tekstkomentarza">
    <w:name w:val="annotation text"/>
    <w:basedOn w:val="Normalny"/>
    <w:link w:val="TekstkomentarzaZnak"/>
    <w:rsid w:val="00AC6E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C6E35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AC6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6E35"/>
    <w:rPr>
      <w:b/>
      <w:bCs/>
      <w:lang w:val="en-US" w:eastAsia="en-US" w:bidi="en-US"/>
    </w:rPr>
  </w:style>
  <w:style w:type="paragraph" w:customStyle="1" w:styleId="Default">
    <w:name w:val="Default"/>
    <w:rsid w:val="002350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56010"/>
    <w:pPr>
      <w:spacing w:line="360" w:lineRule="auto"/>
      <w:ind w:hanging="1"/>
      <w:jc w:val="both"/>
    </w:pPr>
    <w:rPr>
      <w:rFonts w:ascii="Arial" w:hAnsi="Arial" w:cs="Verdana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156010"/>
    <w:rPr>
      <w:rFonts w:ascii="Arial" w:hAnsi="Arial" w:cs="Verdana"/>
      <w:sz w:val="22"/>
      <w:szCs w:val="22"/>
    </w:rPr>
  </w:style>
  <w:style w:type="character" w:customStyle="1" w:styleId="apple-tab-span">
    <w:name w:val="apple-tab-span"/>
    <w:basedOn w:val="Domylnaczcionkaakapitu"/>
    <w:rsid w:val="00590ABE"/>
  </w:style>
  <w:style w:type="paragraph" w:styleId="Spistreci5">
    <w:name w:val="toc 5"/>
    <w:basedOn w:val="Normalny"/>
    <w:next w:val="Normalny"/>
    <w:autoRedefine/>
    <w:uiPriority w:val="39"/>
    <w:unhideWhenUsed/>
    <w:rsid w:val="00AE616D"/>
    <w:pPr>
      <w:spacing w:after="100" w:line="276" w:lineRule="auto"/>
      <w:ind w:left="88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6">
    <w:name w:val="toc 6"/>
    <w:basedOn w:val="Normalny"/>
    <w:next w:val="Normalny"/>
    <w:autoRedefine/>
    <w:uiPriority w:val="39"/>
    <w:unhideWhenUsed/>
    <w:rsid w:val="00AE616D"/>
    <w:pPr>
      <w:spacing w:after="100" w:line="276" w:lineRule="auto"/>
      <w:ind w:left="110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7">
    <w:name w:val="toc 7"/>
    <w:basedOn w:val="Normalny"/>
    <w:next w:val="Normalny"/>
    <w:autoRedefine/>
    <w:uiPriority w:val="39"/>
    <w:unhideWhenUsed/>
    <w:rsid w:val="00AE616D"/>
    <w:pPr>
      <w:spacing w:after="100" w:line="276" w:lineRule="auto"/>
      <w:ind w:left="132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8">
    <w:name w:val="toc 8"/>
    <w:basedOn w:val="Normalny"/>
    <w:next w:val="Normalny"/>
    <w:autoRedefine/>
    <w:uiPriority w:val="39"/>
    <w:unhideWhenUsed/>
    <w:rsid w:val="00AE616D"/>
    <w:pPr>
      <w:spacing w:after="100" w:line="276" w:lineRule="auto"/>
      <w:ind w:left="154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9">
    <w:name w:val="toc 9"/>
    <w:basedOn w:val="Normalny"/>
    <w:next w:val="Normalny"/>
    <w:autoRedefine/>
    <w:uiPriority w:val="39"/>
    <w:unhideWhenUsed/>
    <w:rsid w:val="00AE616D"/>
    <w:pPr>
      <w:spacing w:after="100" w:line="276" w:lineRule="auto"/>
      <w:ind w:left="176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customStyle="1" w:styleId="Normalny1">
    <w:name w:val="Normalny1"/>
    <w:rsid w:val="004E2CC7"/>
    <w:pPr>
      <w:spacing w:after="200" w:line="276" w:lineRule="auto"/>
      <w:contextualSpacing/>
    </w:pPr>
    <w:rPr>
      <w:rFonts w:eastAsia="Calibri" w:cs="Calibri"/>
      <w:color w:val="000000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Siatkatabeli"/>
    <w:uiPriority w:val="59"/>
    <w:rsid w:val="0073125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-klawiatura1">
    <w:name w:val="HTML - klawiatura1"/>
    <w:rsid w:val="0073125D"/>
  </w:style>
  <w:style w:type="paragraph" w:customStyle="1" w:styleId="OpisAP3">
    <w:name w:val="Opis AP3"/>
    <w:basedOn w:val="Normalny"/>
    <w:rsid w:val="0073125D"/>
    <w:pPr>
      <w:widowControl w:val="0"/>
      <w:numPr>
        <w:numId w:val="5"/>
      </w:numPr>
      <w:suppressAutoHyphens/>
      <w:jc w:val="both"/>
    </w:pPr>
    <w:rPr>
      <w:rFonts w:ascii="Arial" w:eastAsia="Times" w:hAnsi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36D05-14AC-45FE-AFD6-F8FE75D01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24</Pages>
  <Words>4318</Words>
  <Characters>31193</Characters>
  <Application>Microsoft Office Word</Application>
  <DocSecurity>0</DocSecurity>
  <Lines>259</Lines>
  <Paragraphs>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 Funkcjonalno - Użytkowy WPiA UJ Kraków</vt:lpstr>
      <vt:lpstr/>
    </vt:vector>
  </TitlesOfParts>
  <Company>Microsoft</Company>
  <LinksUpToDate>false</LinksUpToDate>
  <CharactersWithSpaces>35441</CharactersWithSpaces>
  <SharedDoc>false</SharedDoc>
  <HLinks>
    <vt:vector size="534" baseType="variant">
      <vt:variant>
        <vt:i4>3342377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7471152</vt:i4>
      </vt:variant>
      <vt:variant>
        <vt:i4>327</vt:i4>
      </vt:variant>
      <vt:variant>
        <vt:i4>0</vt:i4>
      </vt:variant>
      <vt:variant>
        <vt:i4>5</vt:i4>
      </vt:variant>
      <vt:variant>
        <vt:lpwstr>http://dl.dropbox.com/u/219661/HTML/Rezerwacja_czarny/rezerwacja_skalowany.html</vt:lpwstr>
      </vt:variant>
      <vt:variant>
        <vt:lpwstr/>
      </vt:variant>
      <vt:variant>
        <vt:i4>7667787</vt:i4>
      </vt:variant>
      <vt:variant>
        <vt:i4>321</vt:i4>
      </vt:variant>
      <vt:variant>
        <vt:i4>0</vt:i4>
      </vt:variant>
      <vt:variant>
        <vt:i4>5</vt:i4>
      </vt:variant>
      <vt:variant>
        <vt:lpwstr>http://dl.dropbox.com/u/219661/HTML/Uczelnie_infokioski/uczelnie%20kioski.html</vt:lpwstr>
      </vt:variant>
      <vt:variant>
        <vt:lpwstr/>
      </vt:variant>
      <vt:variant>
        <vt:i4>655421</vt:i4>
      </vt:variant>
      <vt:variant>
        <vt:i4>312</vt:i4>
      </vt:variant>
      <vt:variant>
        <vt:i4>0</vt:i4>
      </vt:variant>
      <vt:variant>
        <vt:i4>5</vt:i4>
      </vt:variant>
      <vt:variant>
        <vt:lpwstr>http://dl.dropbox.com/u/219661/HTML/Rezerwacja_sal_nieb_2_1920x1080/rezerwacja_skalowany.html</vt:lpwstr>
      </vt:variant>
      <vt:variant>
        <vt:lpwstr/>
      </vt:variant>
      <vt:variant>
        <vt:i4>2162765</vt:i4>
      </vt:variant>
      <vt:variant>
        <vt:i4>297</vt:i4>
      </vt:variant>
      <vt:variant>
        <vt:i4>0</vt:i4>
      </vt:variant>
      <vt:variant>
        <vt:i4>5</vt:i4>
      </vt:variant>
      <vt:variant>
        <vt:lpwstr>http://dl.dropbox.com/u/219661/HTML/Uczelnie/uczelnie_skalowany.html</vt:lpwstr>
      </vt:variant>
      <vt:variant>
        <vt:lpwstr/>
      </vt:variant>
      <vt:variant>
        <vt:i4>1769528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_Toc331528820</vt:lpwstr>
      </vt:variant>
      <vt:variant>
        <vt:i4>1572920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_Toc331528819</vt:lpwstr>
      </vt:variant>
      <vt:variant>
        <vt:i4>1572920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_Toc331528818</vt:lpwstr>
      </vt:variant>
      <vt:variant>
        <vt:i4>1572920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_Toc331528817</vt:lpwstr>
      </vt:variant>
      <vt:variant>
        <vt:i4>1572920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_Toc331528816</vt:lpwstr>
      </vt:variant>
      <vt:variant>
        <vt:i4>1572920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_Toc331528815</vt:lpwstr>
      </vt:variant>
      <vt:variant>
        <vt:i4>1572920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_Toc331528814</vt:lpwstr>
      </vt:variant>
      <vt:variant>
        <vt:i4>1572920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_Toc331528813</vt:lpwstr>
      </vt:variant>
      <vt:variant>
        <vt:i4>1572920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_Toc331528812</vt:lpwstr>
      </vt:variant>
      <vt:variant>
        <vt:i4>1572920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_Toc331528811</vt:lpwstr>
      </vt:variant>
      <vt:variant>
        <vt:i4>1572920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_Toc331528810</vt:lpwstr>
      </vt:variant>
      <vt:variant>
        <vt:i4>1638456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_Toc331528809</vt:lpwstr>
      </vt:variant>
      <vt:variant>
        <vt:i4>1638456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_Toc331528808</vt:lpwstr>
      </vt:variant>
      <vt:variant>
        <vt:i4>1638456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_Toc331528807</vt:lpwstr>
      </vt:variant>
      <vt:variant>
        <vt:i4>1638456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_Toc331528806</vt:lpwstr>
      </vt:variant>
      <vt:variant>
        <vt:i4>1638456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_Toc331528805</vt:lpwstr>
      </vt:variant>
      <vt:variant>
        <vt:i4>1638456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_Toc331528804</vt:lpwstr>
      </vt:variant>
      <vt:variant>
        <vt:i4>1638456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_Toc331528803</vt:lpwstr>
      </vt:variant>
      <vt:variant>
        <vt:i4>1638456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_Toc331528802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_Toc331528801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_Toc331528800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_Toc331528799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_Toc331528798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_Toc331528796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_Toc331528795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_Toc331528794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_Toc331528793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_Toc331528792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_Toc331528791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_Toc331528790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_Toc331528789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_Toc331528788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_Toc331528787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_Toc331528786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_Toc331528785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_Toc331528784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_Toc331528783</vt:lpwstr>
      </vt:variant>
      <vt:variant>
        <vt:i4>5570669</vt:i4>
      </vt:variant>
      <vt:variant>
        <vt:i4>67804</vt:i4>
      </vt:variant>
      <vt:variant>
        <vt:i4>1025</vt:i4>
      </vt:variant>
      <vt:variant>
        <vt:i4>1</vt:i4>
      </vt:variant>
      <vt:variant>
        <vt:lpwstr>Image_0</vt:lpwstr>
      </vt:variant>
      <vt:variant>
        <vt:lpwstr/>
      </vt:variant>
      <vt:variant>
        <vt:i4>5570669</vt:i4>
      </vt:variant>
      <vt:variant>
        <vt:i4>68062</vt:i4>
      </vt:variant>
      <vt:variant>
        <vt:i4>1026</vt:i4>
      </vt:variant>
      <vt:variant>
        <vt:i4>1</vt:i4>
      </vt:variant>
      <vt:variant>
        <vt:lpwstr>Image_1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 - Użytkowy WPiA UJ Kraków</dc:title>
  <dc:creator>homeOFhouses</dc:creator>
  <cp:keywords>PFU</cp:keywords>
  <cp:lastModifiedBy>Home of Houses</cp:lastModifiedBy>
  <cp:revision>6</cp:revision>
  <cp:lastPrinted>2017-11-13T16:03:00Z</cp:lastPrinted>
  <dcterms:created xsi:type="dcterms:W3CDTF">2017-09-06T08:45:00Z</dcterms:created>
  <dcterms:modified xsi:type="dcterms:W3CDTF">2017-11-13T16:10:00Z</dcterms:modified>
</cp:coreProperties>
</file>