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B0" w:rsidRPr="00A2786A" w:rsidRDefault="008012C8" w:rsidP="001153B0">
      <w:pPr>
        <w:pStyle w:val="Nagwek1"/>
        <w:spacing w:line="276" w:lineRule="auto"/>
        <w:jc w:val="left"/>
        <w:rPr>
          <w:rFonts w:ascii="Times New Roman" w:hAnsi="Times New Roman"/>
          <w:b w:val="0"/>
        </w:rPr>
      </w:pPr>
      <w:r w:rsidRPr="00906936">
        <w:rPr>
          <w:rFonts w:ascii="Times New Roman" w:hAnsi="Times New Roman"/>
          <w:b w:val="0"/>
        </w:rPr>
        <w:t>Druk nr 124/17</w:t>
      </w:r>
      <w:r w:rsidR="001153B0" w:rsidRPr="00906936">
        <w:rPr>
          <w:rFonts w:ascii="Times New Roman" w:hAnsi="Times New Roman"/>
          <w:b w:val="0"/>
        </w:rPr>
        <w:tab/>
      </w:r>
      <w:r w:rsidR="001153B0" w:rsidRPr="00A2786A">
        <w:rPr>
          <w:rFonts w:ascii="Times New Roman" w:hAnsi="Times New Roman"/>
        </w:rPr>
        <w:tab/>
      </w:r>
      <w:r w:rsidR="001153B0" w:rsidRPr="00A2786A">
        <w:rPr>
          <w:rFonts w:ascii="Times New Roman" w:hAnsi="Times New Roman"/>
        </w:rPr>
        <w:tab/>
      </w:r>
      <w:r w:rsidR="001153B0" w:rsidRPr="00A2786A">
        <w:rPr>
          <w:rFonts w:ascii="Times New Roman" w:hAnsi="Times New Roman"/>
        </w:rPr>
        <w:tab/>
      </w:r>
      <w:r w:rsidR="001153B0" w:rsidRPr="00A2786A">
        <w:rPr>
          <w:rFonts w:ascii="Times New Roman" w:hAnsi="Times New Roman"/>
        </w:rPr>
        <w:tab/>
      </w:r>
      <w:r w:rsidR="001153B0" w:rsidRPr="00A2786A">
        <w:rPr>
          <w:rFonts w:ascii="Times New Roman" w:hAnsi="Times New Roman"/>
        </w:rPr>
        <w:tab/>
      </w:r>
      <w:r w:rsidR="00EF5DA7">
        <w:rPr>
          <w:rFonts w:ascii="Times New Roman" w:hAnsi="Times New Roman"/>
        </w:rPr>
        <w:tab/>
      </w:r>
      <w:r w:rsidR="00EF5DA7">
        <w:rPr>
          <w:rFonts w:ascii="Times New Roman" w:hAnsi="Times New Roman"/>
          <w:b w:val="0"/>
        </w:rPr>
        <w:t>Projekt Zarządu</w:t>
      </w:r>
    </w:p>
    <w:p w:rsidR="001153B0" w:rsidRPr="00A2786A" w:rsidRDefault="001153B0" w:rsidP="00EF5DA7">
      <w:pPr>
        <w:ind w:left="4956" w:firstLine="708"/>
        <w:rPr>
          <w:sz w:val="20"/>
        </w:rPr>
      </w:pPr>
      <w:r w:rsidRPr="00A2786A">
        <w:rPr>
          <w:sz w:val="20"/>
        </w:rPr>
        <w:t xml:space="preserve">Województwa Kujawsko-Pomorskiego </w:t>
      </w:r>
    </w:p>
    <w:p w:rsidR="001153B0" w:rsidRPr="00A2786A" w:rsidRDefault="008012C8" w:rsidP="00EF5DA7">
      <w:pPr>
        <w:ind w:left="4956" w:firstLine="708"/>
        <w:rPr>
          <w:sz w:val="20"/>
        </w:rPr>
      </w:pPr>
      <w:r>
        <w:rPr>
          <w:sz w:val="20"/>
        </w:rPr>
        <w:t xml:space="preserve">z dnia 13 </w:t>
      </w:r>
      <w:r w:rsidR="001153B0">
        <w:rPr>
          <w:sz w:val="20"/>
        </w:rPr>
        <w:t>września</w:t>
      </w:r>
      <w:r w:rsidR="001153B0" w:rsidRPr="00A2786A">
        <w:rPr>
          <w:sz w:val="20"/>
        </w:rPr>
        <w:t xml:space="preserve"> 2017 r.</w:t>
      </w:r>
    </w:p>
    <w:p w:rsidR="0072504B" w:rsidRPr="009105AE" w:rsidRDefault="0072504B" w:rsidP="0072504B">
      <w:pPr>
        <w:jc w:val="center"/>
        <w:rPr>
          <w:b/>
        </w:rPr>
      </w:pPr>
    </w:p>
    <w:p w:rsidR="0072504B" w:rsidRPr="009105AE" w:rsidRDefault="0072504B" w:rsidP="0072504B">
      <w:pPr>
        <w:jc w:val="center"/>
        <w:rPr>
          <w:b/>
        </w:rPr>
      </w:pPr>
      <w:r>
        <w:rPr>
          <w:b/>
        </w:rPr>
        <w:t>UCHWAŁA NR   /   /17</w:t>
      </w:r>
    </w:p>
    <w:p w:rsidR="0072504B" w:rsidRPr="009105AE" w:rsidRDefault="0072504B" w:rsidP="0072504B">
      <w:pPr>
        <w:jc w:val="center"/>
        <w:rPr>
          <w:b/>
        </w:rPr>
      </w:pPr>
      <w:r>
        <w:rPr>
          <w:b/>
        </w:rPr>
        <w:t>SEJMIKU</w:t>
      </w:r>
      <w:r w:rsidRPr="009105AE">
        <w:rPr>
          <w:b/>
        </w:rPr>
        <w:t xml:space="preserve"> WOJEWÓDZTWA KUJAWSKO-POMORSKIEGO</w:t>
      </w:r>
    </w:p>
    <w:p w:rsidR="0072504B" w:rsidRPr="009105AE" w:rsidRDefault="0072504B" w:rsidP="0072504B">
      <w:pPr>
        <w:jc w:val="center"/>
        <w:rPr>
          <w:b/>
        </w:rPr>
      </w:pPr>
      <w:r>
        <w:rPr>
          <w:b/>
        </w:rPr>
        <w:t>z dnia………….2017</w:t>
      </w:r>
      <w:r w:rsidRPr="009105AE">
        <w:rPr>
          <w:b/>
        </w:rPr>
        <w:t xml:space="preserve"> r.</w:t>
      </w:r>
    </w:p>
    <w:p w:rsidR="0072504B" w:rsidRPr="009105AE" w:rsidRDefault="0072504B" w:rsidP="0072504B">
      <w:pPr>
        <w:jc w:val="center"/>
        <w:rPr>
          <w:b/>
          <w:highlight w:val="green"/>
        </w:rPr>
      </w:pPr>
    </w:p>
    <w:p w:rsidR="0072504B" w:rsidRPr="00763212" w:rsidRDefault="0072504B" w:rsidP="0072504B">
      <w:pPr>
        <w:jc w:val="both"/>
        <w:rPr>
          <w:b/>
          <w:highlight w:val="green"/>
        </w:rPr>
      </w:pPr>
      <w:r w:rsidRPr="00763212">
        <w:rPr>
          <w:b/>
        </w:rPr>
        <w:t xml:space="preserve">w sprawie </w:t>
      </w:r>
      <w:r>
        <w:rPr>
          <w:b/>
        </w:rPr>
        <w:t xml:space="preserve">uchwalenia </w:t>
      </w:r>
      <w:r w:rsidRPr="00763212">
        <w:rPr>
          <w:b/>
        </w:rPr>
        <w:t>„Programu</w:t>
      </w:r>
      <w:r>
        <w:rPr>
          <w:b/>
        </w:rPr>
        <w:t xml:space="preserve"> ochrony środowiska województwa kujawsko-p</w:t>
      </w:r>
      <w:r w:rsidRPr="00763212">
        <w:rPr>
          <w:b/>
        </w:rPr>
        <w:t>omorskiego na lata 2017-2020 z perspektywą na lata 2021-2024</w:t>
      </w:r>
      <w:r>
        <w:rPr>
          <w:b/>
        </w:rPr>
        <w:t xml:space="preserve"> wraz z p</w:t>
      </w:r>
      <w:r w:rsidRPr="00763212">
        <w:rPr>
          <w:b/>
        </w:rPr>
        <w:t>rognozą oddzia</w:t>
      </w:r>
      <w:r>
        <w:rPr>
          <w:b/>
        </w:rPr>
        <w:t>ływania na środowisko Programu ochrony środowiska województwa kujawsko-p</w:t>
      </w:r>
      <w:r w:rsidRPr="00763212">
        <w:rPr>
          <w:b/>
        </w:rPr>
        <w:t>omorskiego na lata 2017-2020 z</w:t>
      </w:r>
      <w:r w:rsidR="00CF33C0">
        <w:rPr>
          <w:b/>
        </w:rPr>
        <w:t xml:space="preserve"> perspektywą na lata 2021-2024”</w:t>
      </w:r>
    </w:p>
    <w:p w:rsidR="0072504B" w:rsidRPr="006C656E" w:rsidRDefault="0072504B" w:rsidP="0072504B">
      <w:pPr>
        <w:ind w:firstLine="708"/>
        <w:jc w:val="both"/>
      </w:pPr>
    </w:p>
    <w:p w:rsidR="0072504B" w:rsidRPr="0072504B" w:rsidRDefault="0072504B" w:rsidP="0072504B">
      <w:pPr>
        <w:ind w:firstLine="708"/>
        <w:jc w:val="both"/>
      </w:pPr>
      <w:r w:rsidRPr="0072504B">
        <w:t>Na podstawie art.</w:t>
      </w:r>
      <w:r w:rsidRPr="0072504B">
        <w:rPr>
          <w:color w:val="000000"/>
        </w:rPr>
        <w:t xml:space="preserve"> 18 ust. 1 </w:t>
      </w:r>
      <w:r w:rsidRPr="0072504B">
        <w:t xml:space="preserve">ustawy z dnia 27 kwietnia 2001 r. - Prawo ochrony środowiska (Dz. U. z 2017 r. poz. 519, z </w:t>
      </w:r>
      <w:proofErr w:type="spellStart"/>
      <w:r w:rsidRPr="0072504B">
        <w:t>późn</w:t>
      </w:r>
      <w:proofErr w:type="spellEnd"/>
      <w:r w:rsidRPr="0072504B">
        <w:t>. zm.</w:t>
      </w:r>
      <w:r w:rsidR="00C14453">
        <w:rPr>
          <w:rStyle w:val="Odwoanieprzypisudolnego"/>
        </w:rPr>
        <w:footnoteReference w:id="1"/>
      </w:r>
      <w:r w:rsidR="00CA1CDC">
        <w:t xml:space="preserve">) </w:t>
      </w:r>
      <w:r w:rsidR="001153B0">
        <w:t>uchwala</w:t>
      </w:r>
      <w:r w:rsidR="00CA1CDC">
        <w:t xml:space="preserve"> się</w:t>
      </w:r>
      <w:r w:rsidR="001153B0">
        <w:t xml:space="preserve"> co następuje</w:t>
      </w:r>
      <w:r w:rsidRPr="0072504B">
        <w:t>:</w:t>
      </w:r>
    </w:p>
    <w:p w:rsidR="0072504B" w:rsidRPr="0072504B" w:rsidRDefault="0072504B" w:rsidP="00B75D78">
      <w:pPr>
        <w:rPr>
          <w:highlight w:val="green"/>
        </w:rPr>
      </w:pPr>
    </w:p>
    <w:p w:rsidR="0072504B" w:rsidRPr="001153B0" w:rsidRDefault="0072504B" w:rsidP="0072504B">
      <w:pPr>
        <w:ind w:firstLine="709"/>
        <w:jc w:val="both"/>
      </w:pPr>
      <w:r w:rsidRPr="001153B0">
        <w:rPr>
          <w:b/>
        </w:rPr>
        <w:t>§ 1.</w:t>
      </w:r>
      <w:r w:rsidRPr="001153B0">
        <w:t> </w:t>
      </w:r>
      <w:r w:rsidR="001153B0" w:rsidRPr="001153B0">
        <w:t>Uchwala się „Program</w:t>
      </w:r>
      <w:r w:rsidRPr="001153B0">
        <w:t xml:space="preserve"> ochrony środowiska województwa kujawsko-pomorskiego na lata 2017-2020 z perspektywą na lata 2021-2024 wraz z Prognozą oddziaływania na środowisko Programu ochrony środowiska województwa kujawsko-pomorskiego na lata 2017-2020 z perspektywą na lata 2021-2024” stanowiący załącznik do niniejszej uchwały.</w:t>
      </w:r>
    </w:p>
    <w:p w:rsidR="0072504B" w:rsidRPr="001153B0" w:rsidRDefault="0072504B" w:rsidP="0072504B">
      <w:pPr>
        <w:ind w:left="284"/>
        <w:jc w:val="both"/>
      </w:pPr>
    </w:p>
    <w:p w:rsidR="008012C8" w:rsidRPr="008012C8" w:rsidRDefault="0072504B" w:rsidP="008012C8">
      <w:pPr>
        <w:ind w:firstLine="709"/>
        <w:jc w:val="both"/>
      </w:pPr>
      <w:r w:rsidRPr="001153B0">
        <w:rPr>
          <w:b/>
        </w:rPr>
        <w:t>§ </w:t>
      </w:r>
      <w:r w:rsidR="001153B0" w:rsidRPr="001153B0">
        <w:rPr>
          <w:b/>
        </w:rPr>
        <w:t>2. </w:t>
      </w:r>
      <w:r w:rsidR="008012C8" w:rsidRPr="008012C8">
        <w:t>Traci moc uchwała nr XVI/299/11 Sejmiku Województwa Kujawsko-Pomorskiego z dnia 19 grudnia 2011 r. w sprawie uchwalenia „</w:t>
      </w:r>
      <w:r w:rsidR="008012C8">
        <w:t>Programu ochrony ś</w:t>
      </w:r>
      <w:r w:rsidR="008012C8" w:rsidRPr="008012C8">
        <w:t xml:space="preserve">rodowiska z planem gospodarki odpadami województwa kujawsko-pomorskiego na lata 2011-2014 </w:t>
      </w:r>
      <w:r w:rsidR="008012C8">
        <w:br/>
      </w:r>
      <w:r w:rsidR="008012C8" w:rsidRPr="008012C8">
        <w:t>z perspektywą na lata 2015-2018”.</w:t>
      </w:r>
    </w:p>
    <w:p w:rsidR="008012C8" w:rsidRDefault="008012C8" w:rsidP="001153B0">
      <w:pPr>
        <w:ind w:firstLine="709"/>
        <w:jc w:val="both"/>
      </w:pPr>
      <w:r>
        <w:t xml:space="preserve"> </w:t>
      </w:r>
    </w:p>
    <w:p w:rsidR="008012C8" w:rsidRPr="001153B0" w:rsidRDefault="008012C8" w:rsidP="008012C8">
      <w:pPr>
        <w:ind w:firstLine="709"/>
        <w:jc w:val="both"/>
      </w:pPr>
      <w:r w:rsidRPr="001153B0">
        <w:rPr>
          <w:b/>
        </w:rPr>
        <w:t>§ </w:t>
      </w:r>
      <w:r>
        <w:rPr>
          <w:b/>
        </w:rPr>
        <w:t>3</w:t>
      </w:r>
      <w:r w:rsidRPr="001153B0">
        <w:rPr>
          <w:b/>
        </w:rPr>
        <w:t>. </w:t>
      </w:r>
      <w:r w:rsidRPr="00EF5DA7">
        <w:t>Nadzór nad</w:t>
      </w:r>
      <w:r>
        <w:rPr>
          <w:b/>
        </w:rPr>
        <w:t xml:space="preserve"> </w:t>
      </w:r>
      <w:r>
        <w:t>w</w:t>
      </w:r>
      <w:r w:rsidRPr="001153B0">
        <w:t>ykonanie</w:t>
      </w:r>
      <w:r>
        <w:t>m</w:t>
      </w:r>
      <w:r w:rsidRPr="001153B0">
        <w:t xml:space="preserve"> uchwały powierza się Zarządowi Województwa Kujawsko-Pomorskiego.</w:t>
      </w:r>
    </w:p>
    <w:p w:rsidR="008012C8" w:rsidRPr="001153B0" w:rsidRDefault="008012C8" w:rsidP="001153B0">
      <w:pPr>
        <w:ind w:firstLine="709"/>
        <w:jc w:val="both"/>
      </w:pPr>
    </w:p>
    <w:p w:rsidR="001153B0" w:rsidRPr="00CF33C0" w:rsidRDefault="0072504B" w:rsidP="00CF33C0">
      <w:pPr>
        <w:ind w:firstLine="708"/>
        <w:jc w:val="both"/>
      </w:pPr>
      <w:r w:rsidRPr="001153B0">
        <w:rPr>
          <w:b/>
        </w:rPr>
        <w:t xml:space="preserve">§ </w:t>
      </w:r>
      <w:r w:rsidR="008012C8">
        <w:rPr>
          <w:b/>
        </w:rPr>
        <w:t>4</w:t>
      </w:r>
      <w:r w:rsidRPr="001153B0">
        <w:rPr>
          <w:b/>
        </w:rPr>
        <w:t xml:space="preserve">. </w:t>
      </w:r>
      <w:r w:rsidRPr="001153B0">
        <w:t xml:space="preserve">Uchwała wchodzi w życie </w:t>
      </w:r>
      <w:r w:rsidR="00CA1CDC">
        <w:t>z dniem podjęcia</w:t>
      </w:r>
      <w:r w:rsidR="00EF5DA7">
        <w:t>.</w:t>
      </w:r>
    </w:p>
    <w:p w:rsidR="00366E18" w:rsidRDefault="00366E18" w:rsidP="0072504B">
      <w:pPr>
        <w:widowControl w:val="0"/>
        <w:suppressAutoHyphens/>
        <w:rPr>
          <w:sz w:val="16"/>
          <w:szCs w:val="16"/>
        </w:rPr>
      </w:pPr>
    </w:p>
    <w:p w:rsidR="00366E18" w:rsidRDefault="00366E18" w:rsidP="0072504B">
      <w:pPr>
        <w:widowControl w:val="0"/>
        <w:suppressAutoHyphens/>
        <w:rPr>
          <w:sz w:val="16"/>
          <w:szCs w:val="16"/>
        </w:rPr>
      </w:pPr>
    </w:p>
    <w:p w:rsidR="008012C8" w:rsidRPr="00CF33C0" w:rsidRDefault="00CF33C0" w:rsidP="00CF33C0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2504B" w:rsidRPr="00302C95" w:rsidRDefault="0072504B" w:rsidP="0072504B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lastRenderedPageBreak/>
        <w:t>UZASADNIENIE</w:t>
      </w:r>
    </w:p>
    <w:p w:rsidR="0072504B" w:rsidRPr="00302C95" w:rsidRDefault="0072504B" w:rsidP="00797FFB">
      <w:pPr>
        <w:pStyle w:val="Nagwek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</w:rPr>
      </w:pPr>
    </w:p>
    <w:p w:rsidR="0072504B" w:rsidRPr="00302C95" w:rsidRDefault="0072504B" w:rsidP="00797FFB">
      <w:pPr>
        <w:pStyle w:val="Nagwek11"/>
        <w:keepNext/>
        <w:keepLines/>
        <w:shd w:val="clear" w:color="auto" w:fill="auto"/>
        <w:spacing w:line="240" w:lineRule="auto"/>
        <w:ind w:left="3460"/>
        <w:jc w:val="both"/>
        <w:rPr>
          <w:rFonts w:ascii="Times New Roman" w:hAnsi="Times New Roman" w:cs="Times New Roman"/>
        </w:rPr>
      </w:pPr>
    </w:p>
    <w:p w:rsidR="0072504B" w:rsidRPr="00302C95" w:rsidRDefault="0072504B" w:rsidP="00797FFB">
      <w:pPr>
        <w:pStyle w:val="Nagwek11"/>
        <w:keepNext/>
        <w:keepLines/>
        <w:numPr>
          <w:ilvl w:val="0"/>
          <w:numId w:val="5"/>
        </w:numPr>
        <w:shd w:val="clear" w:color="auto" w:fill="auto"/>
        <w:tabs>
          <w:tab w:val="left" w:pos="516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t>Przedmiot regulacji:</w:t>
      </w:r>
    </w:p>
    <w:p w:rsidR="0072504B" w:rsidRPr="00302C95" w:rsidRDefault="0072504B" w:rsidP="00797FFB">
      <w:pPr>
        <w:pStyle w:val="Nagwek11"/>
        <w:keepNext/>
        <w:keepLines/>
        <w:shd w:val="clear" w:color="auto" w:fill="auto"/>
        <w:tabs>
          <w:tab w:val="left" w:pos="516"/>
        </w:tabs>
        <w:spacing w:line="240" w:lineRule="auto"/>
        <w:ind w:left="120"/>
        <w:jc w:val="both"/>
        <w:rPr>
          <w:rFonts w:ascii="Times New Roman" w:hAnsi="Times New Roman" w:cs="Times New Roman"/>
        </w:rPr>
      </w:pPr>
    </w:p>
    <w:p w:rsidR="0072504B" w:rsidRPr="00302C95" w:rsidRDefault="00366E18" w:rsidP="003C1C2D">
      <w:pPr>
        <w:adjustRightInd w:val="0"/>
        <w:ind w:firstLine="708"/>
        <w:jc w:val="both"/>
        <w:rPr>
          <w:color w:val="000000"/>
        </w:rPr>
      </w:pPr>
      <w:r>
        <w:t>Zarząd w</w:t>
      </w:r>
      <w:r w:rsidR="0072504B" w:rsidRPr="00302C95">
        <w:t xml:space="preserve">ojewództwa, dla osiągnięcia celów założonych w polityce ochrony środowiska zbieżnej z założeniami najważniejszych dokumentów strategicznych </w:t>
      </w:r>
      <w:r>
        <w:br/>
      </w:r>
      <w:r w:rsidR="0072504B" w:rsidRPr="00302C95">
        <w:t xml:space="preserve">i programowych oraz w celu sporządzenia podstawy funkcjonowania systemu zarządzania środowiskiem spajającej wszystkie działania i dokumenty dotyczące ochrony środowiska </w:t>
      </w:r>
      <w:r>
        <w:br/>
      </w:r>
      <w:r w:rsidR="0072504B" w:rsidRPr="00302C95">
        <w:t>i przyrody na szczeblu wojewódzkim, opracowuje wojewódzki Program ochrony środowiska. Wojewódzki program ochrony środowiska uchwala sejmik województwa, uprzednio zaopiniowany przez ministra właściwego do spraw środowiska, regionalnego dyrektora ochrony środowiska i państwowego wojewódzkiego inspektora sanitarnego oraz udostępniony społeczeństwu.</w:t>
      </w:r>
    </w:p>
    <w:p w:rsidR="0072504B" w:rsidRPr="00302C95" w:rsidRDefault="0072504B" w:rsidP="00797FFB">
      <w:pPr>
        <w:pStyle w:val="Nagwek11"/>
        <w:keepNext/>
        <w:keepLines/>
        <w:shd w:val="clear" w:color="auto" w:fill="auto"/>
        <w:tabs>
          <w:tab w:val="left" w:pos="516"/>
        </w:tabs>
        <w:spacing w:line="240" w:lineRule="auto"/>
        <w:ind w:left="120"/>
        <w:jc w:val="both"/>
        <w:rPr>
          <w:rFonts w:ascii="Times New Roman" w:hAnsi="Times New Roman" w:cs="Times New Roman"/>
        </w:rPr>
      </w:pPr>
      <w:r w:rsidRPr="00302C95">
        <w:rPr>
          <w:rFonts w:ascii="Times New Roman" w:hAnsi="Times New Roman" w:cs="Times New Roman"/>
        </w:rPr>
        <w:tab/>
      </w:r>
      <w:r w:rsidRPr="00302C95">
        <w:rPr>
          <w:rFonts w:ascii="Times New Roman" w:hAnsi="Times New Roman" w:cs="Times New Roman"/>
        </w:rPr>
        <w:tab/>
      </w:r>
    </w:p>
    <w:p w:rsidR="0072504B" w:rsidRPr="00302C95" w:rsidRDefault="0072504B" w:rsidP="00302C95">
      <w:pPr>
        <w:pStyle w:val="Nagwek11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t>Omówienie podstawy prawnej:</w:t>
      </w:r>
    </w:p>
    <w:p w:rsidR="0072504B" w:rsidRPr="00302C95" w:rsidRDefault="0072504B" w:rsidP="0072504B">
      <w:pPr>
        <w:pStyle w:val="Teksttreci0"/>
        <w:shd w:val="clear" w:color="auto" w:fill="auto"/>
        <w:spacing w:line="240" w:lineRule="auto"/>
        <w:ind w:left="658"/>
        <w:rPr>
          <w:rFonts w:ascii="Times New Roman" w:hAnsi="Times New Roman" w:cs="Times New Roman"/>
        </w:rPr>
      </w:pPr>
    </w:p>
    <w:p w:rsidR="0072504B" w:rsidRPr="00302C95" w:rsidRDefault="0072504B" w:rsidP="0072504B">
      <w:pPr>
        <w:adjustRightInd w:val="0"/>
        <w:jc w:val="both"/>
      </w:pPr>
      <w:r w:rsidRPr="00302C95">
        <w:t> </w:t>
      </w:r>
      <w:r w:rsidRPr="00302C95">
        <w:tab/>
        <w:t xml:space="preserve">W myśl art. 14 ust. 2 ustawy z dnia 27 kwietnia 2001 r. Prawo ochrony środowiska (Dz. U. z 2017 r. poz. 519, z </w:t>
      </w:r>
      <w:proofErr w:type="spellStart"/>
      <w:r w:rsidRPr="00302C95">
        <w:t>późn</w:t>
      </w:r>
      <w:proofErr w:type="spellEnd"/>
      <w:r w:rsidRPr="00302C95">
        <w:t>. zm.</w:t>
      </w:r>
      <w:r w:rsidRPr="00302C95">
        <w:rPr>
          <w:color w:val="000000"/>
        </w:rPr>
        <w:t xml:space="preserve">), </w:t>
      </w:r>
      <w:r w:rsidRPr="00302C95">
        <w:t>polityka ochrony środowiska jest prowadzona również za pomocą wojewódzkich programów ochrony środowiska.</w:t>
      </w:r>
    </w:p>
    <w:p w:rsidR="0072504B" w:rsidRPr="00302C95" w:rsidRDefault="0072504B" w:rsidP="0072504B">
      <w:pPr>
        <w:adjustRightInd w:val="0"/>
        <w:jc w:val="both"/>
        <w:rPr>
          <w:color w:val="000000"/>
        </w:rPr>
      </w:pPr>
      <w:r w:rsidRPr="00302C95">
        <w:t>Na podstawie art. 17 ust. 1 ustawy z dnia 27 kwietnia 2001 r. Prawo ochrony środowiska</w:t>
      </w:r>
      <w:r w:rsidR="00366E18">
        <w:rPr>
          <w:color w:val="000000"/>
        </w:rPr>
        <w:t>, o</w:t>
      </w:r>
      <w:r w:rsidRPr="00302C95">
        <w:rPr>
          <w:color w:val="000000"/>
        </w:rPr>
        <w:t>rgan wykonawczy województwa</w:t>
      </w:r>
      <w:r w:rsidR="00366E18">
        <w:rPr>
          <w:color w:val="000000"/>
        </w:rPr>
        <w:t>,</w:t>
      </w:r>
      <w:r w:rsidRPr="00302C95">
        <w:rPr>
          <w:color w:val="000000"/>
        </w:rPr>
        <w:t xml:space="preserve"> w celu realizacji polityki ochrony środowiska, sporządza wojewódzkie programy ochrony środowiska, uwzględniając cele zawarte w strategiach, programach i dokumentach programowych, o których mowa w art. 14 ust. 1. ww. ustawy.</w:t>
      </w:r>
    </w:p>
    <w:p w:rsidR="0072504B" w:rsidRPr="00302C95" w:rsidRDefault="0072504B" w:rsidP="0072504B">
      <w:pPr>
        <w:adjustRightInd w:val="0"/>
        <w:jc w:val="both"/>
        <w:rPr>
          <w:color w:val="000000"/>
        </w:rPr>
      </w:pPr>
      <w:r w:rsidRPr="00302C95">
        <w:t>Na podstawie art.</w:t>
      </w:r>
      <w:r w:rsidRPr="00302C95">
        <w:rPr>
          <w:color w:val="000000"/>
        </w:rPr>
        <w:t xml:space="preserve"> 17</w:t>
      </w:r>
      <w:r w:rsidRPr="00302C95">
        <w:t xml:space="preserve"> ust. 2 pkt 1 ustawy z dnia 27 kwietnia 2001 r. - Prawo ochrony środowiska (Dz. U. z 2017 r. poz. 519, z </w:t>
      </w:r>
      <w:proofErr w:type="spellStart"/>
      <w:r w:rsidRPr="00302C95">
        <w:t>późn</w:t>
      </w:r>
      <w:proofErr w:type="spellEnd"/>
      <w:r w:rsidRPr="00302C95">
        <w:t>. zm.), w związku art. 54 ust. 1, us</w:t>
      </w:r>
      <w:r w:rsidR="00366E18">
        <w:t xml:space="preserve">t. 2 oraz </w:t>
      </w:r>
      <w:r w:rsidR="00366E18">
        <w:br/>
        <w:t>z art. 57 ust. 1 pkt</w:t>
      </w:r>
      <w:r w:rsidRPr="00302C95">
        <w:t xml:space="preserve"> 2 ustawy z dnia 3 października 2008 roku o udostępnianiu informacji </w:t>
      </w:r>
      <w:r w:rsidR="00302C95">
        <w:br/>
      </w:r>
      <w:r w:rsidRPr="00302C95">
        <w:t>o środowisku i jego ochronie, udziale społeczeństwa w ochronie środowiska oraz o ocenach oddziaływania na środowisko (</w:t>
      </w:r>
      <w:r w:rsidR="00366E18">
        <w:t>Dz. U. z 2017 r. poz. 1405</w:t>
      </w:r>
      <w:r w:rsidRPr="00302C95">
        <w:t>) program ochrony środowiska podlega zaopiniowaniu przez ministra właściwego do spraw środowiska, regionalnego dyrektora ochrony środowiska i państwowego wojewódzkiego inspekto</w:t>
      </w:r>
      <w:r w:rsidR="00366E18">
        <w:t>ra sanitarnego oraz udostępnieniu</w:t>
      </w:r>
      <w:r w:rsidRPr="00302C95">
        <w:t xml:space="preserve"> społeczeństwu.</w:t>
      </w:r>
    </w:p>
    <w:p w:rsidR="0072504B" w:rsidRPr="00CF33C0" w:rsidRDefault="0072504B" w:rsidP="0072504B">
      <w:pPr>
        <w:adjustRightInd w:val="0"/>
        <w:jc w:val="both"/>
      </w:pPr>
      <w:r w:rsidRPr="00302C95">
        <w:t>W myśl art. 18 ust. 1 ustawy z dnia 27 kwietnia 2001 r. Prawo ochrony środowiska</w:t>
      </w:r>
      <w:r w:rsidRPr="00302C95">
        <w:rPr>
          <w:color w:val="000000"/>
        </w:rPr>
        <w:t xml:space="preserve">, </w:t>
      </w:r>
      <w:r w:rsidRPr="00302C95">
        <w:t>sejmik województwa uchwala wojewódzki program ochrony środowiska opracowany przez zarząd województwa.</w:t>
      </w:r>
    </w:p>
    <w:p w:rsidR="0072504B" w:rsidRPr="00302C95" w:rsidRDefault="0072504B" w:rsidP="0072504B">
      <w:pPr>
        <w:adjustRightInd w:val="0"/>
        <w:jc w:val="both"/>
        <w:rPr>
          <w:highlight w:val="green"/>
        </w:rPr>
      </w:pPr>
    </w:p>
    <w:p w:rsidR="0072504B" w:rsidRPr="00302C95" w:rsidRDefault="0072504B" w:rsidP="0072504B">
      <w:pPr>
        <w:pStyle w:val="Teksttreci0"/>
        <w:shd w:val="clear" w:color="auto" w:fill="auto"/>
        <w:spacing w:line="240" w:lineRule="auto"/>
        <w:ind w:right="280" w:firstLine="708"/>
        <w:jc w:val="both"/>
        <w:rPr>
          <w:rFonts w:ascii="Times New Roman" w:hAnsi="Times New Roman" w:cs="Times New Roman"/>
        </w:rPr>
      </w:pPr>
    </w:p>
    <w:p w:rsidR="0072504B" w:rsidRPr="00302C95" w:rsidRDefault="0072504B" w:rsidP="00302C95">
      <w:pPr>
        <w:pStyle w:val="Nagwek11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:rsidR="0072504B" w:rsidRPr="00302C95" w:rsidRDefault="0072504B" w:rsidP="0072504B">
      <w:pPr>
        <w:pStyle w:val="Teksttreci0"/>
        <w:shd w:val="clear" w:color="auto" w:fill="auto"/>
        <w:spacing w:line="240" w:lineRule="auto"/>
        <w:ind w:left="660" w:right="280"/>
        <w:rPr>
          <w:rFonts w:ascii="Times New Roman" w:hAnsi="Times New Roman" w:cs="Times New Roman"/>
        </w:rPr>
      </w:pPr>
      <w:bookmarkStart w:id="0" w:name="_GoBack"/>
      <w:bookmarkEnd w:id="0"/>
    </w:p>
    <w:p w:rsidR="0072504B" w:rsidRPr="006E11F9" w:rsidRDefault="0072504B" w:rsidP="0072504B">
      <w:pPr>
        <w:ind w:firstLine="708"/>
        <w:jc w:val="both"/>
        <w:rPr>
          <w:color w:val="000000"/>
        </w:rPr>
      </w:pPr>
      <w:r w:rsidRPr="006E11F9">
        <w:t xml:space="preserve">Sporządzenie projektu „Programu ochrony środowiska województwa kujawsko-pomorskiego na lata 2017-2020 z perspektywą na lata 2021-2024 wraz z Prognozą oddziaływania na środowisko Programu ochrony środowiska województwa kujawsko-pomorskiego na lata 2017-2020 z perspektywą na lata 2021-2024”, wymaga przeprowadzenia strategicznej oceny oddziaływania na środowisko w myśl ustawy z dnia 3 października </w:t>
      </w:r>
      <w:r w:rsidRPr="006E11F9">
        <w:br/>
        <w:t xml:space="preserve">2008 r. o udostępnianiu informacji o środowisku i jego ochronie, udziale społeczeństwa </w:t>
      </w:r>
      <w:r w:rsidRPr="006E11F9">
        <w:br/>
        <w:t xml:space="preserve">w ochronie środowiska oraz o ocenach oddziaływania na </w:t>
      </w:r>
      <w:r w:rsidRPr="006E11F9">
        <w:rPr>
          <w:color w:val="000000"/>
        </w:rPr>
        <w:t xml:space="preserve">środowisko </w:t>
      </w:r>
      <w:r w:rsidR="00366E18" w:rsidRPr="006E11F9">
        <w:t xml:space="preserve">(Dz. U. z 2017 r. </w:t>
      </w:r>
      <w:r w:rsidR="00366E18" w:rsidRPr="006E11F9">
        <w:br/>
        <w:t>poz. 1405</w:t>
      </w:r>
      <w:r w:rsidRPr="006E11F9">
        <w:t>).</w:t>
      </w:r>
    </w:p>
    <w:p w:rsidR="0072504B" w:rsidRPr="006E11F9" w:rsidRDefault="0072504B" w:rsidP="0072504B">
      <w:pPr>
        <w:jc w:val="both"/>
        <w:rPr>
          <w:color w:val="000000"/>
        </w:rPr>
      </w:pPr>
      <w:r w:rsidRPr="006E11F9">
        <w:t>W myśl art. 17 ust. 2 pkt 1. ustawy z dnia 27 kwietnia 2001 r. Prawo ochrony środowiska</w:t>
      </w:r>
      <w:r w:rsidRPr="006E11F9">
        <w:rPr>
          <w:color w:val="000000"/>
        </w:rPr>
        <w:t>,</w:t>
      </w:r>
      <w:r w:rsidRPr="006E11F9">
        <w:rPr>
          <w:color w:val="FF0000"/>
        </w:rPr>
        <w:t xml:space="preserve"> </w:t>
      </w:r>
      <w:r w:rsidRPr="006E11F9">
        <w:t>zarząd województwa</w:t>
      </w:r>
      <w:r w:rsidRPr="006E11F9">
        <w:rPr>
          <w:color w:val="000000"/>
        </w:rPr>
        <w:t xml:space="preserve"> </w:t>
      </w:r>
      <w:r w:rsidRPr="006E11F9">
        <w:t xml:space="preserve">obowiązany jest przekazać </w:t>
      </w:r>
      <w:r w:rsidRPr="006E11F9">
        <w:rPr>
          <w:color w:val="000000"/>
        </w:rPr>
        <w:t xml:space="preserve">projekt wojewódzkiego programu ochrony </w:t>
      </w:r>
      <w:r w:rsidRPr="006E11F9">
        <w:rPr>
          <w:color w:val="000000"/>
        </w:rPr>
        <w:lastRenderedPageBreak/>
        <w:t>środowiska do zaopiniowania ministrowi właściwemu do spraw środowiska. Wojewódzkie programy ochrony środowiska uchwala sejmik województwa.</w:t>
      </w:r>
    </w:p>
    <w:p w:rsidR="00B61BD8" w:rsidRPr="006E11F9" w:rsidRDefault="00B61BD8" w:rsidP="00B61BD8">
      <w:pPr>
        <w:ind w:firstLine="708"/>
        <w:jc w:val="both"/>
      </w:pPr>
      <w:r w:rsidRPr="006E11F9">
        <w:t xml:space="preserve">Marszałek Województwa Kujawsko-Pomorskiego pismem z dnia 31 lipca 2017 roku (znak: ŚG-IV.704.128.2017) zwrócił się do Regionalnego Dyrektora Ochrony Środowiska </w:t>
      </w:r>
      <w:r w:rsidRPr="006E11F9">
        <w:br/>
        <w:t xml:space="preserve">w Bydgoszczy </w:t>
      </w:r>
      <w:r w:rsidR="00D36EF6">
        <w:t xml:space="preserve">oraz </w:t>
      </w:r>
      <w:r w:rsidR="00D36EF6" w:rsidRPr="006E11F9">
        <w:t xml:space="preserve">Państwowego Wojewódzkiego Inspektora Sanitarnego w Bydgoszczy </w:t>
      </w:r>
      <w:r w:rsidR="00D36EF6">
        <w:br/>
      </w:r>
      <w:r w:rsidRPr="006E11F9">
        <w:t xml:space="preserve">o zaopiniowanie projektu </w:t>
      </w:r>
      <w:r w:rsidR="00366E18" w:rsidRPr="006E11F9">
        <w:t>Programu ochrony ś</w:t>
      </w:r>
      <w:r w:rsidRPr="006E11F9">
        <w:t>rodowiska Województwa Kujawsko-Pomorskiego na lata 2017-2020 z perspektywą na lata 2021-2024 wraz z prognozą oddziaływania na środowisko.</w:t>
      </w:r>
    </w:p>
    <w:p w:rsidR="00B61BD8" w:rsidRPr="006E11F9" w:rsidRDefault="00B61BD8" w:rsidP="00B61BD8">
      <w:pPr>
        <w:jc w:val="both"/>
      </w:pPr>
      <w:r w:rsidRPr="006E11F9">
        <w:t xml:space="preserve">Regionalny Dyrektor Ochrony Środowiska w Bydgoszczy pismem z dnia 30 sierpnia </w:t>
      </w:r>
      <w:r w:rsidRPr="006E11F9">
        <w:br/>
        <w:t xml:space="preserve">2017 roku (znak: WOO.410.337.2017.SŻ) zaopiniował projekt </w:t>
      </w:r>
      <w:r w:rsidR="00366E18" w:rsidRPr="006E11F9">
        <w:t>Programu ochrony ś</w:t>
      </w:r>
      <w:r w:rsidRPr="006E11F9">
        <w:t xml:space="preserve">rodowiska Województwa Kujawsko-Pomorskiego na lata 2017-2020 z perspektywą na lata 2021-2024 wraz z prognozą oddziaływania na środowisko. Przekazane uwagi zostały uwzględnione </w:t>
      </w:r>
      <w:r w:rsidRPr="006E11F9">
        <w:br/>
        <w:t>w całości.</w:t>
      </w:r>
    </w:p>
    <w:p w:rsidR="00B61BD8" w:rsidRPr="006E11F9" w:rsidRDefault="00B61BD8" w:rsidP="00B61BD8">
      <w:pPr>
        <w:jc w:val="both"/>
      </w:pPr>
      <w:r w:rsidRPr="006E11F9">
        <w:t xml:space="preserve">Państwowy Wojewódzki Inspektor Sanitarny w Bydgoszczy pismem z dnia 30 sierpnia </w:t>
      </w:r>
      <w:r w:rsidR="00302C95" w:rsidRPr="006E11F9">
        <w:br/>
      </w:r>
      <w:r w:rsidRPr="006E11F9">
        <w:t xml:space="preserve">2017 roku (znak: NNZ.9022.1.415.2017) zaopiniował pozytywnie projekt </w:t>
      </w:r>
      <w:r w:rsidR="00366E18" w:rsidRPr="006E11F9">
        <w:t>Programu ochrony ś</w:t>
      </w:r>
      <w:r w:rsidRPr="006E11F9">
        <w:t>rodowiska Województwa Kujawsko-Pomorskiego na lata 2017-2020 z perspektywą na lata 2021-2024 wraz z prognozą oddziaływania na środowisko. Przekazane uwagi zostały uwzględnione w całości.</w:t>
      </w:r>
    </w:p>
    <w:p w:rsidR="00B61BD8" w:rsidRPr="006E11F9" w:rsidRDefault="00B61BD8" w:rsidP="00B61BD8">
      <w:pPr>
        <w:ind w:firstLine="708"/>
        <w:jc w:val="both"/>
      </w:pPr>
      <w:r w:rsidRPr="006E11F9">
        <w:t xml:space="preserve">Projekt </w:t>
      </w:r>
      <w:r w:rsidR="00366E18" w:rsidRPr="006E11F9">
        <w:t>Programu ochrony ś</w:t>
      </w:r>
      <w:r w:rsidRPr="006E11F9">
        <w:t xml:space="preserve">rodowiska Województwa Kujawsko-Pomorskiego na lata 2017-2020 z perspektywą na lata 2021-2024 wraz z prognozą oddziaływania na środowisko został udostępniony społeczeństwu w celu zapewnienia jego udziału w procedurze strategicznej oceny oddziaływania na środowisko. </w:t>
      </w:r>
    </w:p>
    <w:p w:rsidR="00B61BD8" w:rsidRPr="006E11F9" w:rsidRDefault="00B61BD8" w:rsidP="00B61BD8">
      <w:pPr>
        <w:jc w:val="both"/>
      </w:pPr>
      <w:r w:rsidRPr="006E11F9">
        <w:t xml:space="preserve">Zarząd Województwa Kujawsko-Pomorskiego w ogłoszeniu z dnia 8 sierpnia </w:t>
      </w:r>
      <w:r w:rsidR="00330B52">
        <w:t xml:space="preserve">2017 roku </w:t>
      </w:r>
      <w:r w:rsidRPr="006E11F9">
        <w:t xml:space="preserve">poinformował o przystąpieniu do konsultacji społecznych projektu </w:t>
      </w:r>
      <w:r w:rsidR="00366E18" w:rsidRPr="006E11F9">
        <w:t>Programu ochrony ś</w:t>
      </w:r>
      <w:r w:rsidRPr="006E11F9">
        <w:t>rodowiska Województwa Kujawsko-Pomorskiego na lata 2017-2020 z perspektywą na lata 2021-2024. Ogłoszenie zostało zamieszczone w Biuletynie Informacji Publicznej Urzędu Marszałkowskiego Województwa Kujawsko-Pomorskiego</w:t>
      </w:r>
      <w:r w:rsidR="00330B52">
        <w:t xml:space="preserve"> w Toruniu</w:t>
      </w:r>
      <w:r w:rsidRPr="006E11F9">
        <w:t xml:space="preserve"> oraz stronie internetowej www.ngo.kujawsko-pomorskie.pl, wywieszone na tablicy ogłoszeń w Urzędzie oraz ukazało się 11 sierpnia 2017 roku w Gazecie Pomorskiej.</w:t>
      </w:r>
    </w:p>
    <w:p w:rsidR="00B61BD8" w:rsidRPr="006E11F9" w:rsidRDefault="00B61BD8" w:rsidP="00B61BD8">
      <w:pPr>
        <w:ind w:firstLine="340"/>
        <w:jc w:val="both"/>
      </w:pPr>
      <w:r w:rsidRPr="006E11F9">
        <w:t xml:space="preserve">Uwagi i wnioski do projektu Programu Ochrony Środowiska Województwa Kujawsko-Pomorskiego na lata 2017-2020 z perspektywą na lata 2021-2024 można było składać do </w:t>
      </w:r>
      <w:r w:rsidRPr="006E11F9">
        <w:br/>
        <w:t>6 września 2017 roku w formie pisemnej, ustnej do protokołu w Urzędzie lub za pomocą środków komunikacji elektronicznej.</w:t>
      </w:r>
    </w:p>
    <w:p w:rsidR="00B61BD8" w:rsidRPr="006E11F9" w:rsidRDefault="00B61BD8" w:rsidP="00B61BD8">
      <w:pPr>
        <w:ind w:firstLine="340"/>
        <w:jc w:val="both"/>
      </w:pPr>
      <w:r w:rsidRPr="006E11F9">
        <w:t xml:space="preserve">Do projektu </w:t>
      </w:r>
      <w:r w:rsidR="00366E18" w:rsidRPr="006E11F9">
        <w:t>Programu ochrony ś</w:t>
      </w:r>
      <w:r w:rsidRPr="006E11F9">
        <w:t>rodowiska Województwa Kujawsko-Pomorskiego na lata 2017-2020 z perspektywą na lata 2021-2024 nie została wniesiona żadna uwaga.</w:t>
      </w:r>
    </w:p>
    <w:p w:rsidR="003760F0" w:rsidRPr="00302C95" w:rsidRDefault="003760F0" w:rsidP="00B61BD8">
      <w:pPr>
        <w:jc w:val="both"/>
        <w:rPr>
          <w:color w:val="000000"/>
        </w:rPr>
      </w:pPr>
    </w:p>
    <w:p w:rsidR="0072504B" w:rsidRPr="00302C95" w:rsidRDefault="0072504B" w:rsidP="0072504B">
      <w:pPr>
        <w:ind w:firstLine="120"/>
        <w:jc w:val="both"/>
      </w:pPr>
    </w:p>
    <w:p w:rsidR="0072504B" w:rsidRPr="00302C95" w:rsidRDefault="0072504B" w:rsidP="00D36EF6">
      <w:pPr>
        <w:pStyle w:val="Nagwek11"/>
        <w:keepNext/>
        <w:keepLines/>
        <w:numPr>
          <w:ilvl w:val="0"/>
          <w:numId w:val="5"/>
        </w:numPr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t xml:space="preserve">Uzasadnienie merytoryczne: </w:t>
      </w:r>
    </w:p>
    <w:p w:rsidR="0072504B" w:rsidRPr="00302C95" w:rsidRDefault="0072504B" w:rsidP="0072504B">
      <w:pPr>
        <w:pStyle w:val="Teksttreci0"/>
        <w:shd w:val="clear" w:color="auto" w:fill="auto"/>
        <w:spacing w:line="240" w:lineRule="auto"/>
        <w:ind w:left="660" w:right="1060"/>
        <w:jc w:val="both"/>
        <w:rPr>
          <w:rFonts w:ascii="Times New Roman" w:hAnsi="Times New Roman" w:cs="Times New Roman"/>
        </w:rPr>
      </w:pPr>
    </w:p>
    <w:p w:rsidR="0072504B" w:rsidRPr="00302C95" w:rsidRDefault="0072504B" w:rsidP="0072504B">
      <w:pPr>
        <w:ind w:firstLine="708"/>
        <w:jc w:val="both"/>
      </w:pPr>
      <w:r w:rsidRPr="00302C95">
        <w:t>Podstawę działań Samorządu Województwa Kujawsko-Pomorskiego w zakresie realizacji polityki ochrony środowiska na terenie województwa kujawsko-pomorskiego stanowi „</w:t>
      </w:r>
      <w:r w:rsidRPr="00302C95">
        <w:rPr>
          <w:bCs/>
          <w:color w:val="333333"/>
        </w:rPr>
        <w:t xml:space="preserve">Program ochrony środowiska z planem gospodarki odpadami województwa kujawsko-pomorskiego na lata 2011-2014 z perspektywą na lata 2015-2018”, podjęty przez Sejmik Województwa Kujawsko-Pomorskiego </w:t>
      </w:r>
      <w:r w:rsidRPr="00302C95">
        <w:t xml:space="preserve">w dniu 19 grudnia 2011 r. uchwałą </w:t>
      </w:r>
      <w:r w:rsidRPr="00302C95">
        <w:br/>
        <w:t>Nr XVI/299/11. W 2014 roku weszła w życie nowelizacja ustawy – Prawo ochrony środowiska m.in. w zakresie zmiany sposobu realizacji krajowej polityki ochrony środowiska (Dz.U. z 2014 r., poz. 1101).</w:t>
      </w:r>
    </w:p>
    <w:p w:rsidR="0072504B" w:rsidRPr="00302C95" w:rsidRDefault="00330B52" w:rsidP="0072504B">
      <w:pPr>
        <w:ind w:firstLine="720"/>
        <w:jc w:val="both"/>
      </w:pPr>
      <w:r>
        <w:t>W związku z powyższym istniała</w:t>
      </w:r>
      <w:r w:rsidR="0072504B" w:rsidRPr="00302C95">
        <w:t xml:space="preserve"> konieczność sporządzenia przez Zarząd Województwa Kujawsko-Pomorskiego projektu „Programu ochrony środowiska województwa kujawsko-pomorskiego na lata 2017-2020 z perspektywą na lata 2021-2024 </w:t>
      </w:r>
      <w:r w:rsidR="0072504B" w:rsidRPr="00302C95">
        <w:lastRenderedPageBreak/>
        <w:t>wraz z Prognozą oddziaływania na środowisko Programu ochrony środowiska województwa kujawsko-pomorskiego na lata 2017-2020 z perspektywą na lata 2021-2024”, a następnie przekazanie niniejszego dokumentu do zaopiniowania właściwemu ministrowi do spraw środowiska, Regionalnemu Dyrektorowi Ochrony Środowiska w Bydgoszczy i Państwowemu Wojewódzkiemu Inspektorowi Sanitarnemu oraz poddanie przedmiotowego projektu konsultacjom społecznym.</w:t>
      </w:r>
    </w:p>
    <w:p w:rsidR="0072504B" w:rsidRPr="00302C95" w:rsidRDefault="0072504B" w:rsidP="0072504B">
      <w:pPr>
        <w:pStyle w:val="Nagwek11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</w:p>
    <w:p w:rsidR="0072504B" w:rsidRPr="00302C95" w:rsidRDefault="0072504B" w:rsidP="0072504B">
      <w:pPr>
        <w:pStyle w:val="Nagwek11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302C95">
        <w:rPr>
          <w:rFonts w:ascii="Times New Roman" w:hAnsi="Times New Roman" w:cs="Times New Roman"/>
          <w:b/>
        </w:rPr>
        <w:t xml:space="preserve"> 5. Ocena skutków regulacji:</w:t>
      </w:r>
    </w:p>
    <w:p w:rsidR="0072504B" w:rsidRPr="00302C95" w:rsidRDefault="0072504B" w:rsidP="0072504B">
      <w:pPr>
        <w:pStyle w:val="Teksttreci0"/>
        <w:shd w:val="clear" w:color="auto" w:fill="auto"/>
        <w:spacing w:line="240" w:lineRule="auto"/>
        <w:ind w:left="660" w:right="280"/>
        <w:rPr>
          <w:rFonts w:ascii="Times New Roman" w:hAnsi="Times New Roman" w:cs="Times New Roman"/>
        </w:rPr>
      </w:pPr>
    </w:p>
    <w:p w:rsidR="0072504B" w:rsidRPr="00302C95" w:rsidRDefault="0072504B" w:rsidP="0072504B">
      <w:pPr>
        <w:pStyle w:val="Nagwek11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02C95">
        <w:rPr>
          <w:rFonts w:ascii="Times New Roman" w:hAnsi="Times New Roman" w:cs="Times New Roman"/>
        </w:rPr>
        <w:t xml:space="preserve">“Program ochrony środowiska województwa kujawsko-pomorskiego na lata </w:t>
      </w:r>
      <w:r w:rsidRPr="00302C95">
        <w:rPr>
          <w:rFonts w:ascii="Times New Roman" w:hAnsi="Times New Roman" w:cs="Times New Roman"/>
        </w:rPr>
        <w:br/>
        <w:t xml:space="preserve">2017-2020 z perspektywą na lata 2021-2024 wraz z Prognozą oddziaływania na środowisko Programu ochrony środowiska województwa kujawsko-pomorskiego na lata 2017-2020 </w:t>
      </w:r>
      <w:r w:rsidRPr="00302C95">
        <w:rPr>
          <w:rFonts w:ascii="Times New Roman" w:hAnsi="Times New Roman" w:cs="Times New Roman"/>
        </w:rPr>
        <w:br/>
        <w:t xml:space="preserve">z perspektywą na lata 2021-2024" służyć będzie osiągnięciu celów założonych w polityce ochrony środowiska zbieżnej z założeniami najważniejszych dokumentów strategicznych </w:t>
      </w:r>
      <w:r w:rsidRPr="00302C95">
        <w:rPr>
          <w:rFonts w:ascii="Times New Roman" w:hAnsi="Times New Roman" w:cs="Times New Roman"/>
        </w:rPr>
        <w:br/>
        <w:t xml:space="preserve">i programowych oraz będzie stanowić podstawę funkcjonowania systemu zarządzania środowiskiem spajającą wszystkie działania i dokumenty dotyczące ochrony środowiska </w:t>
      </w:r>
      <w:r w:rsidRPr="00302C95">
        <w:rPr>
          <w:rFonts w:ascii="Times New Roman" w:hAnsi="Times New Roman" w:cs="Times New Roman"/>
        </w:rPr>
        <w:br/>
        <w:t xml:space="preserve">i przyrody na szczeblu wojewódzkim. </w:t>
      </w:r>
    </w:p>
    <w:p w:rsidR="0072504B" w:rsidRPr="00302C95" w:rsidRDefault="0072504B" w:rsidP="0072504B">
      <w:pPr>
        <w:pStyle w:val="Nagwek11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72504B" w:rsidRPr="00302C95" w:rsidRDefault="0072504B" w:rsidP="0072504B">
      <w:pPr>
        <w:adjustRightInd w:val="0"/>
        <w:ind w:firstLine="708"/>
        <w:jc w:val="both"/>
        <w:rPr>
          <w:color w:val="000000"/>
        </w:rPr>
      </w:pPr>
      <w:r w:rsidRPr="00302C95">
        <w:t xml:space="preserve">Sporządzenie przez Zarząd Województwa Kujawsko-Pomorskiego projektu Programu ochrony środowiska województwa kujawsko-pomorskiego na lata 2017-2020 </w:t>
      </w:r>
      <w:r w:rsidRPr="00302C95">
        <w:br/>
        <w:t xml:space="preserve">z perspektywą na lata 2021-2024 wraz z Prognozą oddziaływania na środowisko Programu ochrony środowiska województwa kujawsko-pomorskiego na lata 2017-2020 </w:t>
      </w:r>
      <w:r w:rsidRPr="00302C95">
        <w:br/>
        <w:t>z perspektywą na lata 2021-2024" stanowi wypełnienie obowiązków ustawowych wynikających z art. 17 ust. 1 ustawy z dnia 27 kwietnia 2001 r. Prawo ochrony środowiska.</w:t>
      </w:r>
    </w:p>
    <w:p w:rsidR="0072504B" w:rsidRPr="00302C95" w:rsidRDefault="0072504B" w:rsidP="0072504B">
      <w:pPr>
        <w:adjustRightInd w:val="0"/>
        <w:ind w:firstLine="708"/>
        <w:jc w:val="both"/>
        <w:rPr>
          <w:color w:val="000000"/>
        </w:rPr>
      </w:pPr>
    </w:p>
    <w:p w:rsidR="0072504B" w:rsidRPr="00302C95" w:rsidRDefault="0072504B" w:rsidP="0072504B">
      <w:pPr>
        <w:adjustRightInd w:val="0"/>
        <w:ind w:firstLine="708"/>
        <w:jc w:val="both"/>
        <w:rPr>
          <w:color w:val="000000"/>
        </w:rPr>
      </w:pPr>
    </w:p>
    <w:p w:rsidR="0072504B" w:rsidRPr="00302C95" w:rsidRDefault="0072504B" w:rsidP="0072504B">
      <w:pPr>
        <w:adjustRightInd w:val="0"/>
        <w:ind w:firstLine="708"/>
        <w:jc w:val="both"/>
        <w:rPr>
          <w:color w:val="000000"/>
        </w:rPr>
      </w:pPr>
    </w:p>
    <w:p w:rsidR="0072504B" w:rsidRPr="00302C95" w:rsidRDefault="0072504B" w:rsidP="0072504B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680D72" w:rsidRPr="00302C95" w:rsidRDefault="00680D72" w:rsidP="00680D72">
      <w:pPr>
        <w:adjustRightInd w:val="0"/>
        <w:ind w:firstLine="708"/>
        <w:jc w:val="both"/>
        <w:rPr>
          <w:color w:val="000000"/>
        </w:rPr>
      </w:pPr>
    </w:p>
    <w:p w:rsidR="00093324" w:rsidRPr="00302C95" w:rsidRDefault="00733528"/>
    <w:p w:rsidR="0072504B" w:rsidRPr="00302C95" w:rsidRDefault="0072504B"/>
    <w:sectPr w:rsidR="0072504B" w:rsidRPr="00302C95" w:rsidSect="00B4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528" w:rsidRDefault="00733528" w:rsidP="00C14453">
      <w:r>
        <w:separator/>
      </w:r>
    </w:p>
  </w:endnote>
  <w:endnote w:type="continuationSeparator" w:id="0">
    <w:p w:rsidR="00733528" w:rsidRDefault="00733528" w:rsidP="00C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528" w:rsidRDefault="00733528" w:rsidP="00C14453">
      <w:r>
        <w:separator/>
      </w:r>
    </w:p>
  </w:footnote>
  <w:footnote w:type="continuationSeparator" w:id="0">
    <w:p w:rsidR="00733528" w:rsidRDefault="00733528" w:rsidP="00C14453">
      <w:r>
        <w:continuationSeparator/>
      </w:r>
    </w:p>
  </w:footnote>
  <w:footnote w:id="1">
    <w:p w:rsidR="00C14453" w:rsidRPr="00C14453" w:rsidRDefault="00C14453">
      <w:pPr>
        <w:pStyle w:val="Tekstprzypisudolnego"/>
        <w:rPr>
          <w:sz w:val="16"/>
          <w:szCs w:val="16"/>
        </w:rPr>
      </w:pPr>
      <w:r w:rsidRPr="00C14453">
        <w:rPr>
          <w:rStyle w:val="Odwoanieprzypisudolnego"/>
          <w:sz w:val="16"/>
          <w:szCs w:val="16"/>
        </w:rPr>
        <w:footnoteRef/>
      </w:r>
      <w:r w:rsidRPr="00C14453">
        <w:rPr>
          <w:sz w:val="16"/>
          <w:szCs w:val="16"/>
        </w:rPr>
        <w:t xml:space="preserve"> Zmiany tekstu jednolitego wymienionej ustawy zostały ogłoszenia w Dz. U</w:t>
      </w:r>
      <w:r w:rsidR="00CA1CDC">
        <w:rPr>
          <w:sz w:val="16"/>
          <w:szCs w:val="16"/>
        </w:rPr>
        <w:t>. z 2017 r. poz. 785, 898, 1089, 1529 i 1566.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76C94"/>
    <w:multiLevelType w:val="hybridMultilevel"/>
    <w:tmpl w:val="AC12D43C"/>
    <w:lvl w:ilvl="0" w:tplc="80F819C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6E6378"/>
    <w:multiLevelType w:val="hybridMultilevel"/>
    <w:tmpl w:val="A092A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64B7"/>
    <w:multiLevelType w:val="hybridMultilevel"/>
    <w:tmpl w:val="1A58F8AE"/>
    <w:lvl w:ilvl="0" w:tplc="6C4AF0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41EB"/>
    <w:multiLevelType w:val="hybridMultilevel"/>
    <w:tmpl w:val="3A74C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8EE"/>
    <w:rsid w:val="00051964"/>
    <w:rsid w:val="001153B0"/>
    <w:rsid w:val="00123FA4"/>
    <w:rsid w:val="002B73CD"/>
    <w:rsid w:val="00302C95"/>
    <w:rsid w:val="00330B52"/>
    <w:rsid w:val="00366E18"/>
    <w:rsid w:val="003760F0"/>
    <w:rsid w:val="003C1C2D"/>
    <w:rsid w:val="00416C0F"/>
    <w:rsid w:val="0044201C"/>
    <w:rsid w:val="00492A2B"/>
    <w:rsid w:val="00575D27"/>
    <w:rsid w:val="005E33E3"/>
    <w:rsid w:val="00680D72"/>
    <w:rsid w:val="006E11F9"/>
    <w:rsid w:val="0072504B"/>
    <w:rsid w:val="00733528"/>
    <w:rsid w:val="00797FFB"/>
    <w:rsid w:val="008012C8"/>
    <w:rsid w:val="00906936"/>
    <w:rsid w:val="00AF493C"/>
    <w:rsid w:val="00B44FEB"/>
    <w:rsid w:val="00B61BD8"/>
    <w:rsid w:val="00B75D78"/>
    <w:rsid w:val="00B92998"/>
    <w:rsid w:val="00B9468B"/>
    <w:rsid w:val="00B97C8E"/>
    <w:rsid w:val="00C14453"/>
    <w:rsid w:val="00C83736"/>
    <w:rsid w:val="00CA1CDC"/>
    <w:rsid w:val="00CF33C0"/>
    <w:rsid w:val="00D36EF6"/>
    <w:rsid w:val="00D81A06"/>
    <w:rsid w:val="00E058EE"/>
    <w:rsid w:val="00E923D2"/>
    <w:rsid w:val="00EF5DA7"/>
    <w:rsid w:val="00F21D44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ADAD-A465-4F1F-99C3-383BE61E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53B0"/>
    <w:pPr>
      <w:keepNext/>
      <w:widowControl w:val="0"/>
      <w:suppressAutoHyphens/>
      <w:jc w:val="center"/>
      <w:outlineLvl w:val="0"/>
    </w:pPr>
    <w:rPr>
      <w:rFonts w:ascii="Arial" w:hAnsi="Arial"/>
      <w:b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680D72"/>
    <w:rPr>
      <w:sz w:val="24"/>
      <w:szCs w:val="24"/>
      <w:shd w:val="clear" w:color="auto" w:fill="FFFFFF"/>
    </w:rPr>
  </w:style>
  <w:style w:type="character" w:customStyle="1" w:styleId="Nagwek10">
    <w:name w:val="Nagłówek #1_"/>
    <w:link w:val="Nagwek11"/>
    <w:rsid w:val="00680D72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80D72"/>
    <w:pPr>
      <w:shd w:val="clear" w:color="auto" w:fill="FFFFFF"/>
      <w:spacing w:line="558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Nagwek11">
    <w:name w:val="Nagłówek #1"/>
    <w:basedOn w:val="Normalny"/>
    <w:link w:val="Nagwek10"/>
    <w:rsid w:val="00680D72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1153B0"/>
    <w:rPr>
      <w:rFonts w:ascii="Arial" w:eastAsia="Times New Roman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E1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4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4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0778-FB05-46AD-9408-27B54D2F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Anna Sobierajska</cp:lastModifiedBy>
  <cp:revision>27</cp:revision>
  <cp:lastPrinted>2017-09-13T09:44:00Z</cp:lastPrinted>
  <dcterms:created xsi:type="dcterms:W3CDTF">2017-09-11T11:39:00Z</dcterms:created>
  <dcterms:modified xsi:type="dcterms:W3CDTF">2017-09-18T06:50:00Z</dcterms:modified>
</cp:coreProperties>
</file>