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84BA5">
        <w:rPr>
          <w:b/>
          <w:sz w:val="22"/>
          <w:szCs w:val="22"/>
        </w:rPr>
        <w:t>J</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84BA5" w:rsidRDefault="005215BD" w:rsidP="009B6D8C">
      <w:pPr>
        <w:widowControl w:val="0"/>
        <w:autoSpaceDE w:val="0"/>
        <w:autoSpaceDN w:val="0"/>
        <w:adjustRightInd w:val="0"/>
        <w:jc w:val="center"/>
        <w:rPr>
          <w:b/>
          <w:bCs/>
          <w:i/>
          <w:iCs/>
        </w:rPr>
      </w:pPr>
      <w:r w:rsidRPr="006B01EE">
        <w:rPr>
          <w:b/>
          <w:bCs/>
          <w:i/>
        </w:rPr>
        <w:t xml:space="preserve">pn.: </w:t>
      </w:r>
      <w:r w:rsidR="00E84BA5" w:rsidRPr="00E84BA5">
        <w:rPr>
          <w:b/>
          <w:bCs/>
          <w:i/>
          <w:iCs/>
        </w:rPr>
        <w:t xml:space="preserve">Świadczenie usług telekomunikacyjnych w zakresie telefonii stacjonarnej, </w:t>
      </w:r>
    </w:p>
    <w:p w:rsidR="00092A40" w:rsidRPr="009B6D8C" w:rsidRDefault="00E84BA5" w:rsidP="009B6D8C">
      <w:pPr>
        <w:widowControl w:val="0"/>
        <w:autoSpaceDE w:val="0"/>
        <w:autoSpaceDN w:val="0"/>
        <w:adjustRightInd w:val="0"/>
        <w:jc w:val="center"/>
        <w:rPr>
          <w:b/>
          <w:bCs/>
          <w:i/>
          <w:u w:val="single"/>
        </w:rPr>
      </w:pPr>
      <w:r w:rsidRPr="00E84BA5">
        <w:rPr>
          <w:b/>
          <w:bCs/>
          <w:i/>
          <w:iCs/>
        </w:rPr>
        <w:t>telefonii mobilnej oraz mobilnego dostępu do internetu.</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7368B4">
        <w:rPr>
          <w:b/>
        </w:rPr>
        <w:t>7</w:t>
      </w:r>
      <w:bookmarkStart w:id="0" w:name="_GoBack"/>
      <w:bookmarkEnd w:id="0"/>
      <w:r w:rsidR="00E84BA5">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7368B4" w:rsidRPr="007368B4">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A1224-A630-4608-8828-C137A8F1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2282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2017-02-17T08:03:00Z</dcterms:created>
  <dcterms:modified xsi:type="dcterms:W3CDTF">2017-02-17T08:03:00Z</dcterms:modified>
</cp:coreProperties>
</file>