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D9" w:rsidRPr="003616D9" w:rsidRDefault="003616D9" w:rsidP="003616D9">
      <w:pPr>
        <w:rPr>
          <w:i/>
        </w:rPr>
      </w:pPr>
      <w:r w:rsidRPr="003616D9">
        <w:t xml:space="preserve">Zgodnie z pkt 6.5.2 ust. 3 </w:t>
      </w:r>
      <w:r w:rsidRPr="003616D9">
        <w:rPr>
          <w:i/>
        </w:rPr>
        <w:t>Wytycznych w zakresie kwalifikowalności wydatków w ramach Europejskiego Funduszu Rozwoju Regionalnego, Europejskiego Funduszu Społecznego oraz Fundu</w:t>
      </w:r>
      <w:r>
        <w:rPr>
          <w:i/>
        </w:rPr>
        <w:t xml:space="preserve">szu Spójności na lata 2014-2020 </w:t>
      </w:r>
      <w:r w:rsidRPr="003616D9">
        <w:t>z dnia 10 kwietnia 2015 r.</w:t>
      </w:r>
      <w:r>
        <w:t xml:space="preserve"> przed formalnym wszczęciem postępowania w trybie z wolnej ręki na podstawie art. 67 ust. 1 pkt 1 lit. b ustawy Prawo zamówień publicznych, w celu zagwarantowania wszystkim potencjalnym </w:t>
      </w:r>
      <w:r w:rsidR="00A07205">
        <w:t>wykonawcom odpowiedniego poziomu upublicznienia informacji o zamiarze udzielenia zamówienia publicznego, Zamawiający publikuje poniższą informację.</w:t>
      </w:r>
    </w:p>
    <w:p w:rsidR="00AF2E49" w:rsidRPr="001804AE" w:rsidRDefault="00AF2E49"/>
    <w:p w:rsidR="00B45F4E" w:rsidRPr="001804AE" w:rsidRDefault="002B167F" w:rsidP="00B45F4E">
      <w:pPr>
        <w:jc w:val="center"/>
        <w:rPr>
          <w:b/>
          <w:sz w:val="24"/>
          <w:szCs w:val="24"/>
          <w:vertAlign w:val="superscript"/>
        </w:rPr>
      </w:pPr>
      <w:r w:rsidRPr="001804AE">
        <w:rPr>
          <w:b/>
          <w:sz w:val="24"/>
          <w:szCs w:val="24"/>
        </w:rPr>
        <w:t xml:space="preserve">Informacja o </w:t>
      </w:r>
      <w:r w:rsidR="00A07205">
        <w:rPr>
          <w:b/>
          <w:sz w:val="24"/>
          <w:szCs w:val="24"/>
        </w:rPr>
        <w:t>zamówieniu publicznym dla zadania pn.:</w:t>
      </w:r>
    </w:p>
    <w:p w:rsidR="009B000E" w:rsidRDefault="00A07205" w:rsidP="006B1754">
      <w:pPr>
        <w:jc w:val="both"/>
        <w:rPr>
          <w:b/>
        </w:rPr>
      </w:pPr>
      <w:r>
        <w:rPr>
          <w:b/>
        </w:rPr>
        <w:t>Usługa</w:t>
      </w:r>
      <w:r w:rsidR="009B000E" w:rsidRPr="001804AE">
        <w:rPr>
          <w:b/>
        </w:rPr>
        <w:t xml:space="preserve"> zorganizowania i przeprowadzenia </w:t>
      </w:r>
      <w:r w:rsidR="00114BD1">
        <w:rPr>
          <w:b/>
        </w:rPr>
        <w:t xml:space="preserve">promocji </w:t>
      </w:r>
      <w:proofErr w:type="spellStart"/>
      <w:r w:rsidR="00114BD1">
        <w:rPr>
          <w:b/>
        </w:rPr>
        <w:t>inwestycyjno</w:t>
      </w:r>
      <w:proofErr w:type="spellEnd"/>
      <w:r w:rsidR="00114BD1">
        <w:rPr>
          <w:b/>
        </w:rPr>
        <w:t xml:space="preserve"> – gospodarczej Województwa Kujawsko-Pomorskiego oraz podjęcie negocjacji z zagranicznymi przedsiębiorcami </w:t>
      </w:r>
      <w:r w:rsidR="00AD4CAF">
        <w:rPr>
          <w:b/>
        </w:rPr>
        <w:t>zamierzającymi</w:t>
      </w:r>
      <w:r w:rsidR="00114BD1">
        <w:rPr>
          <w:b/>
        </w:rPr>
        <w:t xml:space="preserve"> podjąć działa</w:t>
      </w:r>
      <w:r w:rsidR="009F7040">
        <w:rPr>
          <w:b/>
        </w:rPr>
        <w:t xml:space="preserve">lność </w:t>
      </w:r>
      <w:r w:rsidR="00114BD1">
        <w:rPr>
          <w:b/>
        </w:rPr>
        <w:t>na terenie Województwa Kujawsko-Pomorskiego podczas Międzynarodo</w:t>
      </w:r>
      <w:r w:rsidR="00925C2C">
        <w:rPr>
          <w:b/>
        </w:rPr>
        <w:t>w</w:t>
      </w:r>
      <w:r w:rsidR="00114BD1">
        <w:rPr>
          <w:b/>
        </w:rPr>
        <w:t>ych Tar</w:t>
      </w:r>
      <w:r w:rsidR="00C33288">
        <w:rPr>
          <w:b/>
        </w:rPr>
        <w:t xml:space="preserve">gów „Dron-Tech 1st </w:t>
      </w:r>
      <w:proofErr w:type="spellStart"/>
      <w:r w:rsidR="00C33288">
        <w:rPr>
          <w:b/>
        </w:rPr>
        <w:t>meeting</w:t>
      </w:r>
      <w:proofErr w:type="spellEnd"/>
      <w:r w:rsidR="00C33288">
        <w:rPr>
          <w:b/>
        </w:rPr>
        <w:t xml:space="preserve"> </w:t>
      </w:r>
      <w:proofErr w:type="spellStart"/>
      <w:r w:rsidR="00C33288">
        <w:rPr>
          <w:b/>
        </w:rPr>
        <w:t>Torun</w:t>
      </w:r>
      <w:proofErr w:type="spellEnd"/>
      <w:r w:rsidR="00114BD1">
        <w:rPr>
          <w:b/>
        </w:rPr>
        <w:t xml:space="preserve"> 2016”</w:t>
      </w:r>
      <w:r w:rsidR="00925C2C">
        <w:rPr>
          <w:b/>
        </w:rPr>
        <w:t xml:space="preserve"> organizowanych w dniach 7-8 września 2016 roku w Toruniu</w:t>
      </w:r>
      <w:r w:rsidR="00A54E59">
        <w:rPr>
          <w:b/>
        </w:rPr>
        <w:t xml:space="preserve"> oraz podczas kolejnych dwóch edycji jeśli będą realizowane w 2017 oraz 2018 roku</w:t>
      </w:r>
      <w:r w:rsidR="00925C2C">
        <w:rPr>
          <w:b/>
        </w:rPr>
        <w:t xml:space="preserve">. </w:t>
      </w:r>
    </w:p>
    <w:p w:rsidR="00A07205" w:rsidRDefault="00A07205" w:rsidP="00443247">
      <w:pPr>
        <w:spacing w:after="0"/>
        <w:jc w:val="both"/>
        <w:rPr>
          <w:b/>
        </w:rPr>
      </w:pPr>
      <w:r>
        <w:rPr>
          <w:b/>
        </w:rPr>
        <w:t>Tryb udzielenia zamówienia</w:t>
      </w:r>
    </w:p>
    <w:p w:rsidR="00925C2C" w:rsidRPr="00925C2C" w:rsidRDefault="00A07205" w:rsidP="00925C2C">
      <w:pPr>
        <w:jc w:val="both"/>
      </w:pPr>
      <w:r>
        <w:t xml:space="preserve">Zamawiający niniejszym informuje, iż zamierza wszcząć procedurę w trybie z wolnej ręki na usługę </w:t>
      </w:r>
      <w:r w:rsidRPr="00A07205">
        <w:t xml:space="preserve">zorganizowania i przeprowadzenia </w:t>
      </w:r>
      <w:r w:rsidR="00925C2C" w:rsidRPr="00925C2C">
        <w:t xml:space="preserve">promocji </w:t>
      </w:r>
      <w:proofErr w:type="spellStart"/>
      <w:r w:rsidR="00925C2C" w:rsidRPr="00925C2C">
        <w:t>inwestycyjno</w:t>
      </w:r>
      <w:proofErr w:type="spellEnd"/>
      <w:r w:rsidR="00925C2C" w:rsidRPr="00925C2C">
        <w:t xml:space="preserve"> – gospodarczej Województwa Kujawsko-Pomorskiego oraz podjęcie negocjacji z zagranicznymi przedsiębiorcami </w:t>
      </w:r>
      <w:r w:rsidR="00AD4CAF">
        <w:t>zamierzającymi</w:t>
      </w:r>
      <w:r w:rsidR="00925C2C" w:rsidRPr="00925C2C">
        <w:t xml:space="preserve"> podjąć działalność na terenie Województwa Kujawsko-Pomorskiego podczas Międzynarodowych Tar</w:t>
      </w:r>
      <w:r w:rsidR="00C33288">
        <w:t xml:space="preserve">gów „Dron-Tech 1st </w:t>
      </w:r>
      <w:proofErr w:type="spellStart"/>
      <w:r w:rsidR="00C33288">
        <w:t>meeting</w:t>
      </w:r>
      <w:proofErr w:type="spellEnd"/>
      <w:r w:rsidR="00C33288">
        <w:t xml:space="preserve"> </w:t>
      </w:r>
      <w:proofErr w:type="spellStart"/>
      <w:r w:rsidR="00C33288">
        <w:t>Torun</w:t>
      </w:r>
      <w:proofErr w:type="spellEnd"/>
      <w:r w:rsidR="00925C2C" w:rsidRPr="00925C2C">
        <w:t xml:space="preserve"> 2016” organizowanych w dniach 7-8 września 2016 roku w Toruniu</w:t>
      </w:r>
      <w:r w:rsidR="00A54E59" w:rsidRPr="00A54E59">
        <w:rPr>
          <w:b/>
        </w:rPr>
        <w:t xml:space="preserve"> </w:t>
      </w:r>
      <w:r w:rsidR="00A54E59" w:rsidRPr="00A54E59">
        <w:t xml:space="preserve">oraz podczas kolejnych dwóch edycji jeśli będą realizowane w 2017 oraz 2018 roku. </w:t>
      </w:r>
      <w:r w:rsidR="00925C2C" w:rsidRPr="00925C2C">
        <w:t xml:space="preserve"> </w:t>
      </w:r>
    </w:p>
    <w:p w:rsidR="00443247" w:rsidRPr="00A07205" w:rsidRDefault="00443247" w:rsidP="00443247">
      <w:pPr>
        <w:spacing w:after="0"/>
        <w:jc w:val="both"/>
      </w:pPr>
    </w:p>
    <w:p w:rsidR="0054444D" w:rsidRPr="0054444D" w:rsidRDefault="0054444D" w:rsidP="001804AE">
      <w:pPr>
        <w:pStyle w:val="Akapitzlist"/>
        <w:numPr>
          <w:ilvl w:val="0"/>
          <w:numId w:val="2"/>
        </w:numPr>
        <w:ind w:left="284"/>
        <w:jc w:val="both"/>
        <w:rPr>
          <w:b/>
        </w:rPr>
      </w:pPr>
      <w:r w:rsidRPr="0054444D">
        <w:rPr>
          <w:b/>
        </w:rPr>
        <w:t>Nazwa oraz adres Zamawiającego:</w:t>
      </w:r>
    </w:p>
    <w:p w:rsidR="0054444D" w:rsidRDefault="0054444D" w:rsidP="0054444D">
      <w:pPr>
        <w:pStyle w:val="Akapitzlist"/>
        <w:ind w:left="284"/>
        <w:jc w:val="both"/>
      </w:pPr>
      <w:r>
        <w:t>Urząd Marszałkowski Województwa Kujawsko-Pomorskiego</w:t>
      </w:r>
    </w:p>
    <w:p w:rsidR="0054444D" w:rsidRDefault="0054444D" w:rsidP="0054444D">
      <w:pPr>
        <w:pStyle w:val="Akapitzlist"/>
        <w:ind w:left="284"/>
        <w:jc w:val="both"/>
      </w:pPr>
      <w:r>
        <w:t>Plac Teatralny 2</w:t>
      </w:r>
    </w:p>
    <w:p w:rsidR="0054444D" w:rsidRDefault="0054444D" w:rsidP="0054444D">
      <w:pPr>
        <w:pStyle w:val="Akapitzlist"/>
        <w:ind w:left="284"/>
        <w:jc w:val="both"/>
      </w:pPr>
      <w:r>
        <w:t>87-100 Toruń</w:t>
      </w:r>
    </w:p>
    <w:p w:rsidR="002601D5" w:rsidRDefault="002601D5" w:rsidP="0054444D">
      <w:pPr>
        <w:pStyle w:val="Akapitzlist"/>
        <w:ind w:left="284"/>
        <w:jc w:val="both"/>
      </w:pPr>
    </w:p>
    <w:p w:rsidR="00386953" w:rsidRPr="00386953" w:rsidRDefault="00386953" w:rsidP="0061403F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b/>
        </w:rPr>
      </w:pPr>
      <w:r w:rsidRPr="00386953">
        <w:rPr>
          <w:b/>
        </w:rPr>
        <w:t xml:space="preserve">Opis </w:t>
      </w:r>
      <w:r w:rsidR="005C5584">
        <w:rPr>
          <w:b/>
        </w:rPr>
        <w:t>przedmiotu</w:t>
      </w:r>
      <w:r w:rsidRPr="00386953">
        <w:rPr>
          <w:b/>
        </w:rPr>
        <w:t xml:space="preserve"> zamówienia:</w:t>
      </w:r>
    </w:p>
    <w:p w:rsidR="00925C2C" w:rsidRPr="00925C2C" w:rsidRDefault="00F448F2" w:rsidP="00A54E59">
      <w:pPr>
        <w:jc w:val="both"/>
      </w:pPr>
      <w:r>
        <w:t>Zorganizowanie i przeprowadzenie</w:t>
      </w:r>
      <w:r w:rsidRPr="00F448F2">
        <w:t xml:space="preserve"> </w:t>
      </w:r>
      <w:r w:rsidR="00925C2C" w:rsidRPr="00925C2C">
        <w:t xml:space="preserve">promocji </w:t>
      </w:r>
      <w:proofErr w:type="spellStart"/>
      <w:r w:rsidR="00925C2C" w:rsidRPr="00925C2C">
        <w:t>inwestycyjno</w:t>
      </w:r>
      <w:proofErr w:type="spellEnd"/>
      <w:r w:rsidR="00925C2C" w:rsidRPr="00925C2C">
        <w:t xml:space="preserve"> – gospodarczej Województwa Kujawsko-Pomorskiego oraz podjęcie negocjacji z zagranicznymi przedsiębiorcami </w:t>
      </w:r>
      <w:r w:rsidR="00AD4CAF">
        <w:t>zamierzającymi</w:t>
      </w:r>
      <w:r w:rsidR="00925C2C" w:rsidRPr="00925C2C">
        <w:t xml:space="preserve"> podjąć działalność na terenie Województwa Kujawsko-Pomorskiego podczas Międzynarodowych Tar</w:t>
      </w:r>
      <w:r w:rsidR="00C33288">
        <w:t xml:space="preserve">gów „Dron-Tech 1st </w:t>
      </w:r>
      <w:proofErr w:type="spellStart"/>
      <w:r w:rsidR="00C33288">
        <w:t>meeting</w:t>
      </w:r>
      <w:proofErr w:type="spellEnd"/>
      <w:r w:rsidR="00C33288">
        <w:t xml:space="preserve"> </w:t>
      </w:r>
      <w:proofErr w:type="spellStart"/>
      <w:r w:rsidR="00C33288">
        <w:t>Torun</w:t>
      </w:r>
      <w:proofErr w:type="spellEnd"/>
      <w:r w:rsidR="00925C2C" w:rsidRPr="00925C2C">
        <w:t xml:space="preserve"> 2016” organizowanych w dniach 7-8 września 2016 roku w Toruniu</w:t>
      </w:r>
      <w:r w:rsidR="00A54E59" w:rsidRPr="00A54E59">
        <w:rPr>
          <w:b/>
        </w:rPr>
        <w:t xml:space="preserve"> </w:t>
      </w:r>
      <w:r w:rsidR="00A54E59" w:rsidRPr="00A54E59">
        <w:t xml:space="preserve">oraz podczas kolejnych dwóch edycji jeśli będą realizowane w 2017 oraz 2018 roku. </w:t>
      </w:r>
    </w:p>
    <w:p w:rsidR="00F448F2" w:rsidRDefault="00F448F2" w:rsidP="003D60E2">
      <w:pPr>
        <w:pStyle w:val="Akapitzlist"/>
        <w:numPr>
          <w:ilvl w:val="0"/>
          <w:numId w:val="3"/>
        </w:numPr>
        <w:spacing w:after="0" w:line="276" w:lineRule="auto"/>
        <w:jc w:val="both"/>
      </w:pPr>
      <w:r>
        <w:t>W ramach realizacji przedmiotu zamówienia Wykonawca zobowiązuje się m.in. do:</w:t>
      </w:r>
    </w:p>
    <w:p w:rsidR="00925C2C" w:rsidRDefault="00925C2C" w:rsidP="00A94123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nadania Województwu s</w:t>
      </w:r>
      <w:r w:rsidR="00AD4CAF">
        <w:rPr>
          <w:rFonts w:ascii="Calibri" w:hAnsi="Calibri" w:cs="Arial"/>
        </w:rPr>
        <w:t xml:space="preserve">tatusu partnera strategicznego </w:t>
      </w:r>
      <w:r>
        <w:rPr>
          <w:rFonts w:ascii="Calibri" w:hAnsi="Calibri" w:cs="Arial"/>
        </w:rPr>
        <w:t>Targów;</w:t>
      </w:r>
    </w:p>
    <w:p w:rsidR="00925C2C" w:rsidRDefault="00925C2C" w:rsidP="00A94123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zagwarantowania możliwości zabrania głosu przez marszałka województwa lub jego przedstawiciela w czasie inauguracji Targów;</w:t>
      </w:r>
    </w:p>
    <w:p w:rsidR="00F448F2" w:rsidRPr="003437F5" w:rsidRDefault="00AD4CAF" w:rsidP="00A94123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zaproszenia </w:t>
      </w:r>
      <w:r w:rsidR="00E252FD">
        <w:rPr>
          <w:rFonts w:ascii="Calibri" w:hAnsi="Calibri" w:cs="Arial"/>
        </w:rPr>
        <w:t>wystawców z zagranicy</w:t>
      </w:r>
      <w:r w:rsidR="00925C2C">
        <w:rPr>
          <w:rFonts w:ascii="Calibri" w:hAnsi="Calibri" w:cs="Arial"/>
        </w:rPr>
        <w:t xml:space="preserve">, reprezentujących </w:t>
      </w:r>
      <w:r w:rsidR="00E252FD">
        <w:rPr>
          <w:rFonts w:ascii="Calibri" w:hAnsi="Calibri" w:cs="Arial"/>
        </w:rPr>
        <w:t>różne środowiska</w:t>
      </w:r>
      <w:r w:rsidR="00F448F2" w:rsidRPr="003437F5">
        <w:rPr>
          <w:rFonts w:ascii="Calibri" w:hAnsi="Calibri" w:cs="Arial"/>
        </w:rPr>
        <w:t>,</w:t>
      </w:r>
      <w:r w:rsidR="00E252FD">
        <w:rPr>
          <w:rFonts w:ascii="Calibri" w:hAnsi="Calibri" w:cs="Arial"/>
        </w:rPr>
        <w:t xml:space="preserve"> </w:t>
      </w:r>
      <w:r w:rsidR="00DC52D4">
        <w:rPr>
          <w:rFonts w:ascii="Calibri" w:hAnsi="Calibri" w:cs="Arial"/>
        </w:rPr>
        <w:br/>
      </w:r>
      <w:r w:rsidR="00E252FD">
        <w:rPr>
          <w:rFonts w:ascii="Calibri" w:hAnsi="Calibri" w:cs="Arial"/>
        </w:rPr>
        <w:t>w szczególności biznesowe;</w:t>
      </w:r>
    </w:p>
    <w:p w:rsidR="00F448F2" w:rsidRDefault="00E252FD" w:rsidP="00A94123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lastRenderedPageBreak/>
        <w:t>zaprezentowania i promocji Regionu Pomorza i Kujaw jako miejsca profesjonalni</w:t>
      </w:r>
      <w:r w:rsidR="00DC52D4">
        <w:rPr>
          <w:rFonts w:ascii="Calibri" w:hAnsi="Calibri" w:cs="Arial"/>
        </w:rPr>
        <w:t xml:space="preserve">e przygotowanego do inwestycji </w:t>
      </w:r>
      <w:r>
        <w:rPr>
          <w:rFonts w:ascii="Calibri" w:hAnsi="Calibri" w:cs="Arial"/>
        </w:rPr>
        <w:t>z uwzględnieniem wykorzystania nagrań wideo z pokładu powietrznego statku bezzałogowego</w:t>
      </w:r>
      <w:r w:rsidR="00F448F2" w:rsidRPr="003437F5">
        <w:rPr>
          <w:rFonts w:ascii="Calibri" w:hAnsi="Calibri" w:cs="Arial"/>
        </w:rPr>
        <w:t>,</w:t>
      </w:r>
    </w:p>
    <w:p w:rsidR="00E252FD" w:rsidRDefault="00E252FD" w:rsidP="00A94123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podjęcia działań </w:t>
      </w:r>
      <w:r w:rsidR="00DC52D4">
        <w:rPr>
          <w:rFonts w:ascii="Calibri" w:hAnsi="Calibri" w:cs="Arial"/>
        </w:rPr>
        <w:t>dążących do interna</w:t>
      </w:r>
      <w:r>
        <w:rPr>
          <w:rFonts w:ascii="Calibri" w:hAnsi="Calibri" w:cs="Arial"/>
        </w:rPr>
        <w:t>c</w:t>
      </w:r>
      <w:r w:rsidR="00DC52D4">
        <w:rPr>
          <w:rFonts w:ascii="Calibri" w:hAnsi="Calibri" w:cs="Arial"/>
        </w:rPr>
        <w:t>j</w:t>
      </w:r>
      <w:r>
        <w:rPr>
          <w:rFonts w:ascii="Calibri" w:hAnsi="Calibri" w:cs="Arial"/>
        </w:rPr>
        <w:t>onalizacji działalności gospodarczej na terenie Województwa Kujawsko-Pomorskiego;</w:t>
      </w:r>
    </w:p>
    <w:p w:rsidR="00A54E59" w:rsidRDefault="00A54E59" w:rsidP="00A94123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dostarczenia do siedziby Zamawiającego pisemnej deklaracji podjęcia działań inwestycyjnych na terenie województwa kujawsko-pomorskiego przez przynajmniej jednego przedsiębiorcę zagranicznego;</w:t>
      </w:r>
    </w:p>
    <w:p w:rsidR="00E252FD" w:rsidRDefault="00E252FD" w:rsidP="00A94123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zainicjowania negocjacji przedstawicieli Województwa z potencjalnymi inwestorami zagranicznymi, planującymi podjąć działalność gospodarczą na terenie Województwa Kujawsko-Pomorskiego;</w:t>
      </w:r>
    </w:p>
    <w:p w:rsidR="00E252FD" w:rsidRDefault="00E252FD" w:rsidP="00A94123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zapewnienia przestrzeni wystawienniczej w formie stoiska promocyjnego Województwa Kujawsko-Pomorskiego </w:t>
      </w:r>
      <w:r w:rsidR="00AD4CAF">
        <w:rPr>
          <w:rFonts w:ascii="Calibri" w:hAnsi="Calibri" w:cs="Arial"/>
        </w:rPr>
        <w:t>n</w:t>
      </w:r>
      <w:r>
        <w:rPr>
          <w:rFonts w:ascii="Calibri" w:hAnsi="Calibri" w:cs="Arial"/>
        </w:rPr>
        <w:t>a terenie Tragów w dniach 7-8 września 2016 roku;</w:t>
      </w:r>
    </w:p>
    <w:p w:rsidR="00E252FD" w:rsidRDefault="00E252FD" w:rsidP="00A94123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ekspozycji dostarczonych przez Województwo </w:t>
      </w:r>
      <w:proofErr w:type="spellStart"/>
      <w:r>
        <w:rPr>
          <w:rFonts w:ascii="Calibri" w:hAnsi="Calibri" w:cs="Arial"/>
        </w:rPr>
        <w:t>roll-upów</w:t>
      </w:r>
      <w:proofErr w:type="spellEnd"/>
      <w:r>
        <w:rPr>
          <w:rFonts w:ascii="Calibri" w:hAnsi="Calibri" w:cs="Arial"/>
        </w:rPr>
        <w:t>, balonu promocyjnego oraz ścianki reklamowej podczas trwania Targów;</w:t>
      </w:r>
    </w:p>
    <w:p w:rsidR="00E252FD" w:rsidRDefault="00E252FD" w:rsidP="00A94123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wyświetlenia podczas inauguracji Targów filmu promocyjnego Województwa Kujawsko-Pomorskiego;</w:t>
      </w:r>
    </w:p>
    <w:p w:rsidR="00E252FD" w:rsidRDefault="00E252FD" w:rsidP="00A94123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zapewnienia możliwości dołączenia do pakietów targowych materiałów promocyjnych Województwa;</w:t>
      </w:r>
    </w:p>
    <w:p w:rsidR="00E252FD" w:rsidRDefault="00DC52D4" w:rsidP="00A94123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zmieszczenia herbu i nazwy województwa oraz informacji o tym, że Województwo jest partnerem Strategicznym Targów na o</w:t>
      </w:r>
      <w:r w:rsidR="00D73656">
        <w:rPr>
          <w:rFonts w:ascii="Calibri" w:hAnsi="Calibri" w:cs="Arial"/>
        </w:rPr>
        <w:t>ficjalnej stronie internetowej T</w:t>
      </w:r>
      <w:r>
        <w:rPr>
          <w:rFonts w:ascii="Calibri" w:hAnsi="Calibri" w:cs="Arial"/>
        </w:rPr>
        <w:t>argów;</w:t>
      </w:r>
    </w:p>
    <w:p w:rsidR="00F448F2" w:rsidRPr="00DC52D4" w:rsidRDefault="00F448F2" w:rsidP="00DC52D4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 w:rsidRPr="00DC52D4">
        <w:rPr>
          <w:rFonts w:ascii="Calibri" w:hAnsi="Calibri" w:cs="Arial"/>
        </w:rPr>
        <w:t>zamieszczenia zestawienia logotypów</w:t>
      </w:r>
      <w:r w:rsidR="00055A98" w:rsidRPr="00DC52D4">
        <w:rPr>
          <w:rFonts w:ascii="Calibri" w:hAnsi="Calibri" w:cs="Arial"/>
        </w:rPr>
        <w:t xml:space="preserve"> przekazanego przez Zamawiającego</w:t>
      </w:r>
      <w:r w:rsidRPr="00DC52D4">
        <w:rPr>
          <w:rFonts w:ascii="Calibri" w:hAnsi="Calibri" w:cs="Arial"/>
        </w:rPr>
        <w:t xml:space="preserve"> na:</w:t>
      </w:r>
    </w:p>
    <w:p w:rsidR="00F448F2" w:rsidRDefault="00F448F2" w:rsidP="00A94123">
      <w:pPr>
        <w:pStyle w:val="Akapitzlist"/>
        <w:numPr>
          <w:ilvl w:val="2"/>
          <w:numId w:val="6"/>
        </w:numPr>
        <w:suppressAutoHyphens/>
        <w:spacing w:after="0" w:line="276" w:lineRule="auto"/>
        <w:ind w:left="1418"/>
        <w:jc w:val="both"/>
        <w:rPr>
          <w:rFonts w:ascii="Calibri" w:hAnsi="Calibri" w:cs="Arial"/>
        </w:rPr>
      </w:pPr>
      <w:r w:rsidRPr="00B10061">
        <w:rPr>
          <w:rFonts w:ascii="Calibri" w:hAnsi="Calibri" w:cs="Arial"/>
        </w:rPr>
        <w:t xml:space="preserve">wszystkich materiałach drukowanych na potrzeby promocji i informacji </w:t>
      </w:r>
      <w:r w:rsidR="00DC52D4">
        <w:rPr>
          <w:rFonts w:ascii="Calibri" w:hAnsi="Calibri"/>
        </w:rPr>
        <w:t>o Targach</w:t>
      </w:r>
      <w:r w:rsidR="0024559D">
        <w:rPr>
          <w:rFonts w:ascii="Calibri" w:hAnsi="Calibri" w:cs="Arial"/>
        </w:rPr>
        <w:t>;</w:t>
      </w:r>
      <w:r w:rsidRPr="00B10061">
        <w:rPr>
          <w:rFonts w:ascii="Calibri" w:hAnsi="Calibri" w:cs="Arial"/>
        </w:rPr>
        <w:t xml:space="preserve">  </w:t>
      </w:r>
    </w:p>
    <w:p w:rsidR="00F448F2" w:rsidRPr="00B10061" w:rsidRDefault="00DC52D4" w:rsidP="00A94123">
      <w:pPr>
        <w:pStyle w:val="Akapitzlist"/>
        <w:numPr>
          <w:ilvl w:val="2"/>
          <w:numId w:val="6"/>
        </w:numPr>
        <w:suppressAutoHyphens/>
        <w:spacing w:after="0" w:line="276" w:lineRule="auto"/>
        <w:ind w:left="141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stronie internetowej Targów</w:t>
      </w:r>
      <w:r w:rsidR="00A94123">
        <w:rPr>
          <w:rFonts w:ascii="Calibri" w:hAnsi="Calibri" w:cs="Arial"/>
        </w:rPr>
        <w:t>,</w:t>
      </w:r>
    </w:p>
    <w:p w:rsidR="00F448F2" w:rsidRPr="00AC29D3" w:rsidRDefault="00F448F2" w:rsidP="00265F59">
      <w:pPr>
        <w:numPr>
          <w:ilvl w:val="0"/>
          <w:numId w:val="5"/>
        </w:numPr>
        <w:suppressAutoHyphens/>
        <w:spacing w:after="0" w:line="276" w:lineRule="auto"/>
        <w:ind w:left="1134" w:hanging="425"/>
        <w:jc w:val="both"/>
        <w:rPr>
          <w:rFonts w:ascii="Calibri" w:hAnsi="Calibri" w:cs="Arial"/>
        </w:rPr>
      </w:pPr>
      <w:r w:rsidRPr="00AC29D3">
        <w:rPr>
          <w:rFonts w:ascii="Calibri" w:hAnsi="Calibri" w:cs="Arial"/>
        </w:rPr>
        <w:t>przygotowania i dostar</w:t>
      </w:r>
      <w:r w:rsidR="00B739EF" w:rsidRPr="00AC29D3">
        <w:rPr>
          <w:rFonts w:ascii="Calibri" w:hAnsi="Calibri" w:cs="Arial"/>
        </w:rPr>
        <w:t>czenia do siedziby Zamawiającego</w:t>
      </w:r>
      <w:r w:rsidRPr="00AC29D3">
        <w:rPr>
          <w:rFonts w:ascii="Calibri" w:hAnsi="Calibri" w:cs="Arial"/>
        </w:rPr>
        <w:t xml:space="preserve">  pisemnego podsumowania z przebiegu  realizacji działań składających się na przedmiot</w:t>
      </w:r>
      <w:r w:rsidR="00B739EF" w:rsidRPr="00AC29D3">
        <w:rPr>
          <w:rFonts w:ascii="Calibri" w:hAnsi="Calibri" w:cs="Arial"/>
        </w:rPr>
        <w:t xml:space="preserve"> zamówienia</w:t>
      </w:r>
      <w:r w:rsidRPr="00AC29D3">
        <w:rPr>
          <w:rFonts w:ascii="Calibri" w:hAnsi="Calibri" w:cs="Arial"/>
        </w:rPr>
        <w:t xml:space="preserve"> po ich zakończeniu</w:t>
      </w:r>
      <w:r w:rsidR="00AC29D3">
        <w:rPr>
          <w:rFonts w:ascii="Calibri" w:hAnsi="Calibri" w:cs="Arial"/>
        </w:rPr>
        <w:t xml:space="preserve"> wraz </w:t>
      </w:r>
      <w:r w:rsidR="00D73656">
        <w:rPr>
          <w:rFonts w:ascii="Calibri" w:hAnsi="Calibri" w:cs="Arial"/>
        </w:rPr>
        <w:br/>
        <w:t>z dokumentacją</w:t>
      </w:r>
      <w:r w:rsidR="00AC29D3">
        <w:rPr>
          <w:rFonts w:ascii="Calibri" w:hAnsi="Calibri" w:cs="Arial"/>
        </w:rPr>
        <w:t xml:space="preserve"> multimedialną oraz fotograficzną oraz informacjami medialnymi, które pojawią się w zwią</w:t>
      </w:r>
      <w:r w:rsidR="00D73656">
        <w:rPr>
          <w:rFonts w:ascii="Calibri" w:hAnsi="Calibri" w:cs="Arial"/>
        </w:rPr>
        <w:t>zku z organizacją</w:t>
      </w:r>
      <w:r w:rsidR="00AC29D3">
        <w:rPr>
          <w:rFonts w:ascii="Calibri" w:hAnsi="Calibri" w:cs="Arial"/>
        </w:rPr>
        <w:t xml:space="preserve"> Targów.</w:t>
      </w:r>
    </w:p>
    <w:p w:rsidR="002601D5" w:rsidRPr="00552CA2" w:rsidRDefault="002601D5" w:rsidP="002601D5">
      <w:pPr>
        <w:suppressAutoHyphens/>
        <w:spacing w:after="0" w:line="276" w:lineRule="auto"/>
        <w:ind w:left="1134"/>
        <w:jc w:val="both"/>
        <w:rPr>
          <w:rFonts w:ascii="Calibri" w:hAnsi="Calibri" w:cs="Arial"/>
        </w:rPr>
      </w:pPr>
    </w:p>
    <w:p w:rsidR="0061403F" w:rsidRDefault="0061403F" w:rsidP="0061403F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</w:pPr>
      <w:r w:rsidRPr="00552CA2">
        <w:rPr>
          <w:b/>
        </w:rPr>
        <w:t>Kryteria oceny ofert</w:t>
      </w:r>
      <w:r w:rsidR="009B2838" w:rsidRPr="00552CA2">
        <w:rPr>
          <w:b/>
        </w:rPr>
        <w:t xml:space="preserve"> wstępnych</w:t>
      </w:r>
      <w:r w:rsidR="00552CA2">
        <w:t xml:space="preserve"> – 100 % cena</w:t>
      </w:r>
    </w:p>
    <w:p w:rsidR="002601D5" w:rsidRDefault="002601D5" w:rsidP="002601D5">
      <w:pPr>
        <w:pStyle w:val="Akapitzlist"/>
        <w:spacing w:after="0" w:line="276" w:lineRule="auto"/>
        <w:ind w:left="284"/>
        <w:jc w:val="both"/>
      </w:pPr>
    </w:p>
    <w:p w:rsidR="00C74E69" w:rsidRDefault="00C74E69" w:rsidP="0061403F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b/>
        </w:rPr>
      </w:pPr>
      <w:r w:rsidRPr="00552CA2">
        <w:rPr>
          <w:b/>
        </w:rPr>
        <w:t>Warunki udziału w post</w:t>
      </w:r>
      <w:r w:rsidR="003256C5">
        <w:rPr>
          <w:b/>
        </w:rPr>
        <w:t>ę</w:t>
      </w:r>
      <w:r w:rsidRPr="00552CA2">
        <w:rPr>
          <w:b/>
        </w:rPr>
        <w:t>powaniu</w:t>
      </w:r>
      <w:r w:rsidR="002F07C5">
        <w:rPr>
          <w:b/>
        </w:rPr>
        <w:t xml:space="preserve"> oraz opis sposobu dokonywania ocen tych warunków</w:t>
      </w:r>
      <w:r w:rsidRPr="00552CA2">
        <w:rPr>
          <w:b/>
        </w:rPr>
        <w:t>:</w:t>
      </w:r>
    </w:p>
    <w:p w:rsidR="00A11668" w:rsidRPr="00A11668" w:rsidRDefault="00A11668" w:rsidP="00CD78D5">
      <w:pPr>
        <w:tabs>
          <w:tab w:val="left" w:pos="567"/>
        </w:tabs>
        <w:spacing w:after="0" w:line="240" w:lineRule="auto"/>
        <w:ind w:left="284"/>
        <w:jc w:val="both"/>
        <w:rPr>
          <w:rFonts w:cs="Times New Roman"/>
        </w:rPr>
      </w:pPr>
      <w:r w:rsidRPr="00A11668">
        <w:rPr>
          <w:rFonts w:cs="Times New Roman"/>
        </w:rPr>
        <w:t xml:space="preserve">W postępowaniu o udzielenie niniejszego zamówienia mogą ubiegać się wykonawcy, którzy spełniają </w:t>
      </w:r>
      <w:r w:rsidR="00CD78D5">
        <w:rPr>
          <w:rFonts w:cs="Times New Roman"/>
        </w:rPr>
        <w:t>warunki, dotyczące p</w:t>
      </w:r>
      <w:r w:rsidRPr="00A11668">
        <w:rPr>
          <w:rFonts w:cs="Times New Roman"/>
        </w:rPr>
        <w:t xml:space="preserve">osiadania </w:t>
      </w:r>
      <w:r w:rsidR="00E502AB">
        <w:rPr>
          <w:rFonts w:cs="Times New Roman"/>
        </w:rPr>
        <w:t>odpowiednich zezwoleń</w:t>
      </w:r>
      <w:r w:rsidR="00A54E59">
        <w:rPr>
          <w:rFonts w:cs="Times New Roman"/>
        </w:rPr>
        <w:t>.</w:t>
      </w:r>
      <w:r w:rsidR="00E502AB">
        <w:rPr>
          <w:rFonts w:cs="Times New Roman"/>
        </w:rPr>
        <w:t xml:space="preserve"> </w:t>
      </w:r>
    </w:p>
    <w:p w:rsidR="00A11668" w:rsidRPr="00A11668" w:rsidRDefault="00A11668" w:rsidP="001354D9">
      <w:pPr>
        <w:pStyle w:val="pkt"/>
        <w:tabs>
          <w:tab w:val="left" w:pos="993"/>
        </w:tabs>
        <w:spacing w:before="0" w:after="0"/>
        <w:ind w:left="284" w:firstLine="0"/>
        <w:rPr>
          <w:rFonts w:asciiTheme="minorHAnsi" w:hAnsiTheme="minorHAnsi"/>
          <w:b/>
          <w:sz w:val="22"/>
          <w:szCs w:val="22"/>
        </w:rPr>
      </w:pPr>
      <w:r w:rsidRPr="00A11668">
        <w:rPr>
          <w:rFonts w:asciiTheme="minorHAnsi" w:hAnsiTheme="minorHAnsi"/>
          <w:sz w:val="22"/>
          <w:szCs w:val="22"/>
        </w:rPr>
        <w:t xml:space="preserve">Wykonawca spełni warunek </w:t>
      </w:r>
      <w:r w:rsidR="00E502AB">
        <w:rPr>
          <w:rFonts w:asciiTheme="minorHAnsi" w:hAnsiTheme="minorHAnsi"/>
          <w:sz w:val="22"/>
          <w:szCs w:val="22"/>
        </w:rPr>
        <w:t xml:space="preserve">przedkładając zgodę organizatora Międzynarodowych Targów „Dron-Tech 1st </w:t>
      </w:r>
      <w:proofErr w:type="spellStart"/>
      <w:r w:rsidR="00E502AB">
        <w:rPr>
          <w:rFonts w:asciiTheme="minorHAnsi" w:hAnsiTheme="minorHAnsi"/>
          <w:sz w:val="22"/>
          <w:szCs w:val="22"/>
        </w:rPr>
        <w:t>meeting</w:t>
      </w:r>
      <w:proofErr w:type="spellEnd"/>
      <w:r w:rsidR="00E502A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502AB">
        <w:rPr>
          <w:rFonts w:asciiTheme="minorHAnsi" w:hAnsiTheme="minorHAnsi"/>
          <w:sz w:val="22"/>
          <w:szCs w:val="22"/>
        </w:rPr>
        <w:t>Torun</w:t>
      </w:r>
      <w:proofErr w:type="spellEnd"/>
      <w:r w:rsidR="00E502AB">
        <w:rPr>
          <w:rFonts w:asciiTheme="minorHAnsi" w:hAnsiTheme="minorHAnsi"/>
          <w:sz w:val="22"/>
          <w:szCs w:val="22"/>
        </w:rPr>
        <w:t xml:space="preserve"> 2016” do podjęcia czynności zgodnych z zakresem zamówienia podczas przedmiotowego wydarzenia.  </w:t>
      </w:r>
    </w:p>
    <w:p w:rsidR="00A11668" w:rsidRDefault="00A11668" w:rsidP="001354D9">
      <w:pPr>
        <w:spacing w:after="0" w:line="240" w:lineRule="auto"/>
        <w:ind w:left="284"/>
        <w:jc w:val="both"/>
        <w:rPr>
          <w:rFonts w:cs="Times New Roman"/>
        </w:rPr>
      </w:pPr>
      <w:r w:rsidRPr="00A11668">
        <w:rPr>
          <w:rFonts w:cs="Times New Roman"/>
        </w:rPr>
        <w:t>Ocena spełniania tego warunku zostanie dokonana według formuły spełnia – nie spełnia.</w:t>
      </w:r>
    </w:p>
    <w:p w:rsidR="00A11668" w:rsidRDefault="00A11668" w:rsidP="00D73656">
      <w:pPr>
        <w:pStyle w:val="Default"/>
      </w:pPr>
    </w:p>
    <w:p w:rsidR="00C82C49" w:rsidRPr="00552CA2" w:rsidRDefault="00C82C49" w:rsidP="00C82C49">
      <w:pPr>
        <w:pStyle w:val="Akapitzlist"/>
        <w:spacing w:after="0" w:line="276" w:lineRule="auto"/>
        <w:ind w:left="284"/>
        <w:jc w:val="both"/>
        <w:rPr>
          <w:b/>
        </w:rPr>
      </w:pPr>
    </w:p>
    <w:p w:rsidR="009B2838" w:rsidRPr="00CF5A01" w:rsidRDefault="006A1DFB" w:rsidP="006A1DFB">
      <w:pPr>
        <w:pStyle w:val="Akapitzlist"/>
        <w:spacing w:after="0" w:line="276" w:lineRule="auto"/>
        <w:ind w:left="284"/>
        <w:jc w:val="both"/>
        <w:rPr>
          <w:u w:val="single"/>
        </w:rPr>
      </w:pPr>
      <w:r w:rsidRPr="00CF5A01">
        <w:rPr>
          <w:u w:val="single"/>
        </w:rPr>
        <w:t xml:space="preserve">Niespełnienie </w:t>
      </w:r>
      <w:r w:rsidR="00D73656">
        <w:rPr>
          <w:u w:val="single"/>
        </w:rPr>
        <w:t>powyższego warunku</w:t>
      </w:r>
      <w:r w:rsidRPr="00CF5A01">
        <w:rPr>
          <w:u w:val="single"/>
        </w:rPr>
        <w:t xml:space="preserve"> skutkuje odrzuceniem oferty</w:t>
      </w:r>
    </w:p>
    <w:p w:rsidR="006A1DFB" w:rsidRDefault="006A1DFB" w:rsidP="006A1DFB">
      <w:pPr>
        <w:pStyle w:val="Akapitzlist"/>
        <w:spacing w:after="0" w:line="276" w:lineRule="auto"/>
        <w:ind w:left="284"/>
        <w:jc w:val="both"/>
      </w:pPr>
    </w:p>
    <w:p w:rsidR="006A1DFB" w:rsidRDefault="006A1DFB" w:rsidP="009B2838">
      <w:pPr>
        <w:pStyle w:val="Akapitzlist"/>
        <w:numPr>
          <w:ilvl w:val="0"/>
          <w:numId w:val="2"/>
        </w:numPr>
        <w:spacing w:after="0" w:line="276" w:lineRule="auto"/>
        <w:ind w:left="284"/>
        <w:jc w:val="both"/>
        <w:rPr>
          <w:b/>
        </w:rPr>
      </w:pPr>
      <w:r>
        <w:rPr>
          <w:b/>
        </w:rPr>
        <w:lastRenderedPageBreak/>
        <w:t>Oferta wstępna musi zawierać:</w:t>
      </w:r>
    </w:p>
    <w:p w:rsidR="006A1DFB" w:rsidRDefault="002A1299" w:rsidP="002A1299">
      <w:pPr>
        <w:pStyle w:val="Akapitzlist"/>
        <w:numPr>
          <w:ilvl w:val="0"/>
          <w:numId w:val="10"/>
        </w:numPr>
        <w:spacing w:after="0" w:line="276" w:lineRule="auto"/>
        <w:ind w:left="567" w:hanging="283"/>
        <w:jc w:val="both"/>
      </w:pPr>
      <w:r>
        <w:t>c</w:t>
      </w:r>
      <w:r w:rsidRPr="002A1299">
        <w:t xml:space="preserve">enę </w:t>
      </w:r>
      <w:r>
        <w:t>brutto za realizację</w:t>
      </w:r>
      <w:r w:rsidRPr="002A1299">
        <w:t xml:space="preserve"> przedmiotu</w:t>
      </w:r>
      <w:r>
        <w:t xml:space="preserve"> zamówienia,</w:t>
      </w:r>
    </w:p>
    <w:p w:rsidR="002A1299" w:rsidRDefault="00AD6DCE" w:rsidP="002A1299">
      <w:pPr>
        <w:pStyle w:val="Akapitzlist"/>
        <w:numPr>
          <w:ilvl w:val="0"/>
          <w:numId w:val="10"/>
        </w:numPr>
        <w:spacing w:after="0" w:line="276" w:lineRule="auto"/>
        <w:ind w:left="567" w:hanging="283"/>
        <w:jc w:val="both"/>
      </w:pPr>
      <w:r>
        <w:t xml:space="preserve">dokument potwierdzający zgodę organizatora targów </w:t>
      </w:r>
      <w:r w:rsidR="004D216A">
        <w:t>do przeprowadzenia</w:t>
      </w:r>
      <w:r>
        <w:t xml:space="preserve"> przedmiotu zamówienie  podczas</w:t>
      </w:r>
      <w:r w:rsidRPr="00AD6DCE">
        <w:t xml:space="preserve"> </w:t>
      </w:r>
      <w:r>
        <w:t xml:space="preserve">Międzynarodowych Targów „Dron-Tech 1st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Torun</w:t>
      </w:r>
      <w:proofErr w:type="spellEnd"/>
      <w:r>
        <w:t xml:space="preserve"> 2016”</w:t>
      </w:r>
      <w:r w:rsidR="00C35767">
        <w:t xml:space="preserve"> w dniach 7-8 września 2016 roku</w:t>
      </w:r>
      <w:r w:rsidR="002A1299">
        <w:t>,</w:t>
      </w:r>
    </w:p>
    <w:p w:rsidR="00AC58FE" w:rsidRDefault="00AC58FE" w:rsidP="00AD6DCE">
      <w:pPr>
        <w:pStyle w:val="Akapitzlist"/>
        <w:spacing w:after="0" w:line="276" w:lineRule="auto"/>
        <w:ind w:left="567"/>
        <w:jc w:val="both"/>
      </w:pPr>
      <w:r>
        <w:t xml:space="preserve">Dokumenty potwierdzające Wykonawca prześle w formie skanu. </w:t>
      </w:r>
    </w:p>
    <w:p w:rsidR="00A42DDB" w:rsidRPr="002A1299" w:rsidRDefault="00A42DDB" w:rsidP="00AC58FE">
      <w:pPr>
        <w:pStyle w:val="Akapitzlist"/>
        <w:spacing w:after="0" w:line="276" w:lineRule="auto"/>
        <w:ind w:left="567"/>
        <w:jc w:val="both"/>
      </w:pPr>
    </w:p>
    <w:p w:rsidR="009B2838" w:rsidRPr="00552CA2" w:rsidRDefault="008B08CD" w:rsidP="00CD78D5">
      <w:pPr>
        <w:pStyle w:val="Akapitzlist"/>
        <w:numPr>
          <w:ilvl w:val="0"/>
          <w:numId w:val="2"/>
        </w:numPr>
        <w:spacing w:after="0" w:line="276" w:lineRule="auto"/>
        <w:ind w:hanging="578"/>
        <w:jc w:val="both"/>
        <w:rPr>
          <w:b/>
        </w:rPr>
      </w:pPr>
      <w:r>
        <w:rPr>
          <w:b/>
        </w:rPr>
        <w:t>Miejsce i t</w:t>
      </w:r>
      <w:r w:rsidR="005C5584" w:rsidRPr="00552CA2">
        <w:rPr>
          <w:b/>
        </w:rPr>
        <w:t>ermin składania ofert wstępnych:</w:t>
      </w:r>
    </w:p>
    <w:p w:rsidR="005C5584" w:rsidRDefault="005C5584" w:rsidP="005C5584">
      <w:pPr>
        <w:pStyle w:val="Akapitzlist"/>
        <w:spacing w:after="0" w:line="276" w:lineRule="auto"/>
        <w:ind w:left="284"/>
        <w:jc w:val="both"/>
      </w:pPr>
      <w:r>
        <w:t xml:space="preserve">Ofertę należy </w:t>
      </w:r>
      <w:r w:rsidR="002F5A79">
        <w:t>dostarczyć do dnia 17</w:t>
      </w:r>
      <w:bookmarkStart w:id="0" w:name="_GoBack"/>
      <w:bookmarkEnd w:id="0"/>
      <w:r w:rsidR="00E42987">
        <w:t xml:space="preserve"> sierpnia 2016 r. drogą</w:t>
      </w:r>
      <w:r>
        <w:t xml:space="preserve"> elektroniczną na adres: </w:t>
      </w:r>
      <w:hyperlink r:id="rId7" w:history="1">
        <w:r w:rsidR="00AD6DCE" w:rsidRPr="00004D30">
          <w:rPr>
            <w:rStyle w:val="Hipercze"/>
          </w:rPr>
          <w:t>k.chojnacka@kujawsko-pomorskie.pl</w:t>
        </w:r>
      </w:hyperlink>
      <w:r>
        <w:t xml:space="preserve"> – decyduje data otrzymania maila na ww. adres.</w:t>
      </w:r>
    </w:p>
    <w:p w:rsidR="00FC7DE7" w:rsidRPr="001804AE" w:rsidRDefault="00FC7DE7" w:rsidP="001804AE">
      <w:pPr>
        <w:pStyle w:val="Akapitzlist"/>
        <w:ind w:left="284"/>
        <w:jc w:val="both"/>
      </w:pPr>
    </w:p>
    <w:p w:rsidR="002B167F" w:rsidRPr="001804AE" w:rsidRDefault="004E182C" w:rsidP="002B167F">
      <w:r w:rsidRPr="001804AE">
        <w:t xml:space="preserve">W celu dodatkowych informacji dotyczących przedmiotu zamówienia proszę kontaktować się </w:t>
      </w:r>
      <w:r w:rsidR="00AD4CAF">
        <w:t>z Karoliną Chojnacką</w:t>
      </w:r>
      <w:r w:rsidR="00AD6DCE">
        <w:t xml:space="preserve"> tel. 56 62 18 304</w:t>
      </w:r>
      <w:r w:rsidRPr="001804AE">
        <w:t>.</w:t>
      </w:r>
    </w:p>
    <w:sectPr w:rsidR="002B167F" w:rsidRPr="001804AE" w:rsidSect="00945E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A44" w:rsidRDefault="00AE5A44" w:rsidP="00B45F4E">
      <w:pPr>
        <w:spacing w:after="0" w:line="240" w:lineRule="auto"/>
      </w:pPr>
      <w:r>
        <w:separator/>
      </w:r>
    </w:p>
  </w:endnote>
  <w:endnote w:type="continuationSeparator" w:id="0">
    <w:p w:rsidR="00AE5A44" w:rsidRDefault="00AE5A44" w:rsidP="00B45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A44" w:rsidRDefault="00AE5A44" w:rsidP="00B45F4E">
      <w:pPr>
        <w:spacing w:after="0" w:line="240" w:lineRule="auto"/>
      </w:pPr>
      <w:r>
        <w:separator/>
      </w:r>
    </w:p>
  </w:footnote>
  <w:footnote w:type="continuationSeparator" w:id="0">
    <w:p w:rsidR="00AE5A44" w:rsidRDefault="00AE5A44" w:rsidP="00B45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F4E" w:rsidRDefault="00B45F4E">
    <w:pPr>
      <w:pStyle w:val="Nagwek"/>
    </w:pPr>
    <w:r>
      <w:rPr>
        <w:noProof/>
        <w:lang w:eastAsia="pl-PL"/>
      </w:rPr>
      <w:drawing>
        <wp:inline distT="0" distB="0" distL="0" distR="0" wp14:anchorId="5A1A2E7F" wp14:editId="3976B75F">
          <wp:extent cx="5760720" cy="103695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IS  z podpisem EFS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5F4E" w:rsidRDefault="00B45F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80B4C"/>
    <w:multiLevelType w:val="hybridMultilevel"/>
    <w:tmpl w:val="BA6EB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33898"/>
    <w:multiLevelType w:val="hybridMultilevel"/>
    <w:tmpl w:val="F9BE8128"/>
    <w:lvl w:ilvl="0" w:tplc="FEC8F1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356EDC"/>
    <w:multiLevelType w:val="hybridMultilevel"/>
    <w:tmpl w:val="605E569A"/>
    <w:lvl w:ilvl="0" w:tplc="0415001B">
      <w:start w:val="1"/>
      <w:numFmt w:val="lowerRoman"/>
      <w:lvlText w:val="%1."/>
      <w:lvlJc w:val="right"/>
      <w:pPr>
        <w:ind w:left="720" w:hanging="360"/>
      </w:pPr>
      <w:rPr>
        <w:i w:val="0"/>
        <w:color w:val="auto"/>
      </w:rPr>
    </w:lvl>
    <w:lvl w:ilvl="1" w:tplc="A53C8B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2C8B"/>
    <w:multiLevelType w:val="hybridMultilevel"/>
    <w:tmpl w:val="5538C480"/>
    <w:lvl w:ilvl="0" w:tplc="CD4A2FE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A0B0582"/>
    <w:multiLevelType w:val="hybridMultilevel"/>
    <w:tmpl w:val="07000CE2"/>
    <w:lvl w:ilvl="0" w:tplc="484C0A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AA463A"/>
    <w:multiLevelType w:val="hybridMultilevel"/>
    <w:tmpl w:val="EA16FE8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2263C8C"/>
    <w:multiLevelType w:val="hybridMultilevel"/>
    <w:tmpl w:val="3A006442"/>
    <w:lvl w:ilvl="0" w:tplc="D114A0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2302E"/>
    <w:multiLevelType w:val="hybridMultilevel"/>
    <w:tmpl w:val="4B403ED8"/>
    <w:lvl w:ilvl="0" w:tplc="8E8642D4">
      <w:start w:val="65535"/>
      <w:numFmt w:val="bullet"/>
      <w:lvlText w:val="−"/>
      <w:lvlJc w:val="left"/>
      <w:pPr>
        <w:ind w:left="1506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E46A4A20">
      <w:start w:val="1"/>
      <w:numFmt w:val="bullet"/>
      <w:lvlText w:val=""/>
      <w:lvlJc w:val="left"/>
      <w:pPr>
        <w:ind w:left="582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658E46AE"/>
    <w:multiLevelType w:val="hybridMultilevel"/>
    <w:tmpl w:val="CD8AD208"/>
    <w:lvl w:ilvl="0" w:tplc="04150017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3B34A46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B6E6A"/>
    <w:multiLevelType w:val="hybridMultilevel"/>
    <w:tmpl w:val="ED44ECC6"/>
    <w:lvl w:ilvl="0" w:tplc="F1AC006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4E"/>
    <w:rsid w:val="00055A98"/>
    <w:rsid w:val="000E456E"/>
    <w:rsid w:val="00114BD1"/>
    <w:rsid w:val="00123906"/>
    <w:rsid w:val="001354D9"/>
    <w:rsid w:val="00161869"/>
    <w:rsid w:val="001804AE"/>
    <w:rsid w:val="00192794"/>
    <w:rsid w:val="001F6B3E"/>
    <w:rsid w:val="00234D88"/>
    <w:rsid w:val="0024559D"/>
    <w:rsid w:val="00253809"/>
    <w:rsid w:val="002601D5"/>
    <w:rsid w:val="002A1299"/>
    <w:rsid w:val="002B167F"/>
    <w:rsid w:val="002E43A6"/>
    <w:rsid w:val="002F07C5"/>
    <w:rsid w:val="002F5A79"/>
    <w:rsid w:val="0031774A"/>
    <w:rsid w:val="0032432B"/>
    <w:rsid w:val="003256C5"/>
    <w:rsid w:val="003425A4"/>
    <w:rsid w:val="003616D9"/>
    <w:rsid w:val="00386953"/>
    <w:rsid w:val="003E5DB2"/>
    <w:rsid w:val="00433E46"/>
    <w:rsid w:val="00443247"/>
    <w:rsid w:val="004A344C"/>
    <w:rsid w:val="004C1335"/>
    <w:rsid w:val="004D216A"/>
    <w:rsid w:val="004E119C"/>
    <w:rsid w:val="004E182C"/>
    <w:rsid w:val="0054444D"/>
    <w:rsid w:val="00547F00"/>
    <w:rsid w:val="00552CA2"/>
    <w:rsid w:val="0059308B"/>
    <w:rsid w:val="005C5584"/>
    <w:rsid w:val="00607E4C"/>
    <w:rsid w:val="0061403F"/>
    <w:rsid w:val="00651E74"/>
    <w:rsid w:val="006A1DFB"/>
    <w:rsid w:val="006B1754"/>
    <w:rsid w:val="007E2BE4"/>
    <w:rsid w:val="0083487F"/>
    <w:rsid w:val="0089163E"/>
    <w:rsid w:val="008B08CD"/>
    <w:rsid w:val="00925C2C"/>
    <w:rsid w:val="00945E88"/>
    <w:rsid w:val="009B000E"/>
    <w:rsid w:val="009B2838"/>
    <w:rsid w:val="009F7040"/>
    <w:rsid w:val="00A07205"/>
    <w:rsid w:val="00A11668"/>
    <w:rsid w:val="00A1479C"/>
    <w:rsid w:val="00A42DDB"/>
    <w:rsid w:val="00A54E59"/>
    <w:rsid w:val="00A67CDC"/>
    <w:rsid w:val="00A94123"/>
    <w:rsid w:val="00AC0B6F"/>
    <w:rsid w:val="00AC29D3"/>
    <w:rsid w:val="00AC58FE"/>
    <w:rsid w:val="00AD4CAF"/>
    <w:rsid w:val="00AD6DCE"/>
    <w:rsid w:val="00AE5A44"/>
    <w:rsid w:val="00AF2E49"/>
    <w:rsid w:val="00B10061"/>
    <w:rsid w:val="00B10241"/>
    <w:rsid w:val="00B45F4E"/>
    <w:rsid w:val="00B739EF"/>
    <w:rsid w:val="00BA4F94"/>
    <w:rsid w:val="00BA5280"/>
    <w:rsid w:val="00C0190D"/>
    <w:rsid w:val="00C33288"/>
    <w:rsid w:val="00C35767"/>
    <w:rsid w:val="00C74E69"/>
    <w:rsid w:val="00C82C49"/>
    <w:rsid w:val="00C83968"/>
    <w:rsid w:val="00CD78D5"/>
    <w:rsid w:val="00CF46D6"/>
    <w:rsid w:val="00CF5A01"/>
    <w:rsid w:val="00D01F48"/>
    <w:rsid w:val="00D123C2"/>
    <w:rsid w:val="00D228D1"/>
    <w:rsid w:val="00D33C11"/>
    <w:rsid w:val="00D6154B"/>
    <w:rsid w:val="00D73656"/>
    <w:rsid w:val="00D963D0"/>
    <w:rsid w:val="00DB2181"/>
    <w:rsid w:val="00DC52D4"/>
    <w:rsid w:val="00DE2E70"/>
    <w:rsid w:val="00DF01E0"/>
    <w:rsid w:val="00E252FD"/>
    <w:rsid w:val="00E334B1"/>
    <w:rsid w:val="00E42987"/>
    <w:rsid w:val="00E502AB"/>
    <w:rsid w:val="00EF002F"/>
    <w:rsid w:val="00F36081"/>
    <w:rsid w:val="00F448F2"/>
    <w:rsid w:val="00FC7DE7"/>
    <w:rsid w:val="00FE05F1"/>
    <w:rsid w:val="00FF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BE471A-3C68-42FD-A2CA-DDF412F8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F4E"/>
  </w:style>
  <w:style w:type="paragraph" w:styleId="Stopka">
    <w:name w:val="footer"/>
    <w:basedOn w:val="Normalny"/>
    <w:link w:val="StopkaZnak"/>
    <w:uiPriority w:val="99"/>
    <w:unhideWhenUsed/>
    <w:rsid w:val="00B45F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F4E"/>
  </w:style>
  <w:style w:type="paragraph" w:styleId="Akapitzlist">
    <w:name w:val="List Paragraph"/>
    <w:basedOn w:val="Normalny"/>
    <w:uiPriority w:val="99"/>
    <w:qFormat/>
    <w:rsid w:val="002B16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E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E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E4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5584"/>
    <w:rPr>
      <w:color w:val="0563C1" w:themeColor="hyperlink"/>
      <w:u w:val="single"/>
    </w:rPr>
  </w:style>
  <w:style w:type="paragraph" w:styleId="Tekstpodstawowy">
    <w:name w:val="Body Text"/>
    <w:aliases w:val="Treść"/>
    <w:basedOn w:val="Normalny"/>
    <w:link w:val="TekstpodstawowyZnak"/>
    <w:rsid w:val="00552CA2"/>
    <w:pPr>
      <w:spacing w:after="0" w:line="240" w:lineRule="auto"/>
      <w:ind w:right="-142"/>
      <w:jc w:val="both"/>
    </w:pPr>
    <w:rPr>
      <w:rFonts w:ascii="Arial" w:eastAsia="Times New Roman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rsid w:val="00552CA2"/>
    <w:rPr>
      <w:rFonts w:ascii="Arial" w:eastAsia="Times New Roman" w:hAnsi="Arial" w:cs="Times New Roman"/>
      <w:sz w:val="20"/>
      <w:szCs w:val="20"/>
      <w:lang w:val="x-none" w:eastAsia="pl-PL"/>
    </w:rPr>
  </w:style>
  <w:style w:type="paragraph" w:customStyle="1" w:styleId="Default">
    <w:name w:val="Default"/>
    <w:rsid w:val="00552C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A11668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6C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5C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5C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5C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.chojnac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Zakrzewska</dc:creator>
  <cp:keywords/>
  <dc:description/>
  <cp:lastModifiedBy>Karolina Chojnacka</cp:lastModifiedBy>
  <cp:revision>18</cp:revision>
  <cp:lastPrinted>2016-08-02T09:27:00Z</cp:lastPrinted>
  <dcterms:created xsi:type="dcterms:W3CDTF">2016-08-01T09:12:00Z</dcterms:created>
  <dcterms:modified xsi:type="dcterms:W3CDTF">2016-08-05T05:58:00Z</dcterms:modified>
</cp:coreProperties>
</file>