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15DAD" w14:textId="5D72FC8D" w:rsidR="00CB2F05" w:rsidRPr="006F3B0C" w:rsidRDefault="00246E3F" w:rsidP="00246E3F">
      <w:pPr>
        <w:ind w:left="4956" w:firstLine="708"/>
        <w:jc w:val="center"/>
        <w:rPr>
          <w:rFonts w:ascii="Arial" w:hAnsi="Arial" w:cs="Arial"/>
          <w:sz w:val="24"/>
          <w:szCs w:val="24"/>
        </w:rPr>
      </w:pPr>
      <w:bookmarkStart w:id="0" w:name="_Hlk135215301"/>
      <w:r w:rsidRPr="006F3B0C">
        <w:rPr>
          <w:rFonts w:ascii="Arial" w:hAnsi="Arial" w:cs="Arial"/>
          <w:sz w:val="24"/>
          <w:szCs w:val="24"/>
        </w:rPr>
        <w:t xml:space="preserve">                                  </w:t>
      </w:r>
      <w:r w:rsidR="00CB2F05" w:rsidRPr="00DF7F82">
        <w:rPr>
          <w:rFonts w:ascii="Arial" w:hAnsi="Arial" w:cs="Arial"/>
          <w:sz w:val="24"/>
          <w:szCs w:val="24"/>
        </w:rPr>
        <w:t xml:space="preserve">Załącznik nr </w:t>
      </w:r>
      <w:r w:rsidR="00DF7F82" w:rsidRPr="00DF7F82">
        <w:rPr>
          <w:rFonts w:ascii="Arial" w:hAnsi="Arial" w:cs="Arial"/>
          <w:sz w:val="24"/>
          <w:szCs w:val="24"/>
        </w:rPr>
        <w:t>8</w:t>
      </w:r>
      <w:r w:rsidR="00CB2F05" w:rsidRPr="00DF7F82">
        <w:rPr>
          <w:rFonts w:ascii="Arial" w:hAnsi="Arial" w:cs="Arial"/>
          <w:sz w:val="24"/>
          <w:szCs w:val="24"/>
        </w:rPr>
        <w:t xml:space="preserve"> do Regulaminu wyboru projektów</w:t>
      </w:r>
      <w:r w:rsidR="00CB2F05" w:rsidRPr="006F3B0C">
        <w:rPr>
          <w:rFonts w:ascii="Arial" w:hAnsi="Arial" w:cs="Arial"/>
          <w:sz w:val="24"/>
          <w:szCs w:val="24"/>
        </w:rPr>
        <w:t xml:space="preserve"> </w:t>
      </w:r>
    </w:p>
    <w:p w14:paraId="2C936B65" w14:textId="77777777" w:rsidR="00CB2F05" w:rsidRPr="006F3B0C" w:rsidRDefault="00CB2F05" w:rsidP="00686E47">
      <w:pPr>
        <w:rPr>
          <w:rFonts w:ascii="Arial" w:hAnsi="Arial" w:cs="Arial"/>
          <w:b/>
          <w:bCs/>
          <w:color w:val="0070C0"/>
          <w:sz w:val="28"/>
          <w:szCs w:val="28"/>
        </w:rPr>
      </w:pPr>
    </w:p>
    <w:p w14:paraId="535B6247" w14:textId="6458B568" w:rsidR="00686E47" w:rsidRPr="006F3B0C" w:rsidRDefault="00686E47" w:rsidP="00686E47">
      <w:pPr>
        <w:rPr>
          <w:rFonts w:ascii="Arial" w:hAnsi="Arial" w:cs="Arial"/>
          <w:b/>
          <w:bCs/>
          <w:color w:val="0070C0"/>
          <w:sz w:val="24"/>
          <w:szCs w:val="24"/>
        </w:rPr>
      </w:pPr>
      <w:r w:rsidRPr="006F3B0C">
        <w:rPr>
          <w:rFonts w:ascii="Arial" w:hAnsi="Arial" w:cs="Arial"/>
          <w:b/>
          <w:bCs/>
          <w:color w:val="0070C0"/>
          <w:sz w:val="28"/>
          <w:szCs w:val="28"/>
        </w:rPr>
        <w:t>Standard budżetu projektu dla działania 8.2</w:t>
      </w:r>
      <w:r w:rsidR="00BE5D91">
        <w:rPr>
          <w:rFonts w:ascii="Arial" w:hAnsi="Arial" w:cs="Arial"/>
          <w:b/>
          <w:bCs/>
          <w:color w:val="0070C0"/>
          <w:sz w:val="28"/>
          <w:szCs w:val="28"/>
        </w:rPr>
        <w:t>0</w:t>
      </w:r>
      <w:r w:rsidRPr="006F3B0C">
        <w:rPr>
          <w:rFonts w:ascii="Arial" w:hAnsi="Arial" w:cs="Arial"/>
          <w:b/>
          <w:bCs/>
          <w:color w:val="0070C0"/>
          <w:sz w:val="28"/>
          <w:szCs w:val="28"/>
        </w:rPr>
        <w:t xml:space="preserve"> </w:t>
      </w:r>
      <w:r w:rsidR="00BE5D91">
        <w:rPr>
          <w:rFonts w:ascii="Arial" w:hAnsi="Arial" w:cs="Arial"/>
          <w:b/>
          <w:bCs/>
          <w:color w:val="0070C0"/>
          <w:sz w:val="28"/>
          <w:szCs w:val="28"/>
        </w:rPr>
        <w:t>Aktywne włączenie społeczne</w:t>
      </w:r>
    </w:p>
    <w:p w14:paraId="558C36CA" w14:textId="77777777" w:rsidR="00CB2F05" w:rsidRPr="006F3B0C" w:rsidRDefault="00CB2F05" w:rsidP="006D164D">
      <w:pPr>
        <w:rPr>
          <w:rFonts w:ascii="Arial" w:hAnsi="Arial" w:cs="Arial"/>
          <w:sz w:val="24"/>
          <w:szCs w:val="24"/>
        </w:rPr>
      </w:pPr>
    </w:p>
    <w:p w14:paraId="5FCC9A8D" w14:textId="217E68F6" w:rsidR="004445D4" w:rsidRPr="006F3B0C" w:rsidRDefault="00D710C0" w:rsidP="006D164D">
      <w:pPr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t>Niniejszy dokument zawiera zasady przygotowywania budżetu projektu</w:t>
      </w:r>
      <w:r w:rsidR="004445D4" w:rsidRPr="006F3B0C">
        <w:rPr>
          <w:rFonts w:ascii="Arial" w:hAnsi="Arial" w:cs="Arial"/>
          <w:sz w:val="24"/>
          <w:szCs w:val="24"/>
        </w:rPr>
        <w:t xml:space="preserve"> w oparciu o zapisy Wytycznych dotyczących kwalifikowalności wydatków na lata 2021-2027 </w:t>
      </w:r>
      <w:r w:rsidR="00FF2672" w:rsidRPr="006F3B0C">
        <w:rPr>
          <w:rFonts w:ascii="Arial" w:hAnsi="Arial" w:cs="Arial"/>
          <w:sz w:val="24"/>
          <w:szCs w:val="24"/>
        </w:rPr>
        <w:t xml:space="preserve">(Wytyczne) </w:t>
      </w:r>
      <w:r w:rsidR="004445D4" w:rsidRPr="006F3B0C">
        <w:rPr>
          <w:rFonts w:ascii="Arial" w:hAnsi="Arial" w:cs="Arial"/>
          <w:sz w:val="24"/>
          <w:szCs w:val="24"/>
        </w:rPr>
        <w:t>i stanowi uszczegółowienie zapisów Instrukcji wypełniania wniosku o dofinansowanie w zakresie budżetu projektu.</w:t>
      </w:r>
    </w:p>
    <w:p w14:paraId="4C658428" w14:textId="13BCFB95" w:rsidR="00813669" w:rsidRPr="006F3B0C" w:rsidRDefault="004445D4" w:rsidP="006D164D">
      <w:pPr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t xml:space="preserve">Dla działania </w:t>
      </w:r>
      <w:r w:rsidR="00883C94" w:rsidRPr="006F3B0C">
        <w:rPr>
          <w:rFonts w:ascii="Arial" w:hAnsi="Arial" w:cs="Arial"/>
          <w:sz w:val="24"/>
          <w:szCs w:val="24"/>
        </w:rPr>
        <w:t>8.2</w:t>
      </w:r>
      <w:r w:rsidR="00BE5D91">
        <w:rPr>
          <w:rFonts w:ascii="Arial" w:hAnsi="Arial" w:cs="Arial"/>
          <w:sz w:val="24"/>
          <w:szCs w:val="24"/>
        </w:rPr>
        <w:t>0</w:t>
      </w:r>
      <w:r w:rsidR="00883C94" w:rsidRPr="006F3B0C">
        <w:rPr>
          <w:rFonts w:ascii="Arial" w:hAnsi="Arial" w:cs="Arial"/>
          <w:sz w:val="24"/>
          <w:szCs w:val="24"/>
        </w:rPr>
        <w:t xml:space="preserve"> </w:t>
      </w:r>
      <w:r w:rsidR="00BE5D91">
        <w:rPr>
          <w:rFonts w:ascii="Arial" w:hAnsi="Arial" w:cs="Arial"/>
          <w:sz w:val="24"/>
          <w:szCs w:val="24"/>
        </w:rPr>
        <w:t>Aktywne włączenie społeczne</w:t>
      </w:r>
      <w:r w:rsidR="00883C94" w:rsidRPr="006F3B0C">
        <w:rPr>
          <w:rFonts w:ascii="Arial" w:hAnsi="Arial" w:cs="Arial"/>
          <w:sz w:val="24"/>
          <w:szCs w:val="24"/>
        </w:rPr>
        <w:t xml:space="preserve"> </w:t>
      </w:r>
      <w:r w:rsidRPr="006F3B0C">
        <w:rPr>
          <w:rFonts w:ascii="Arial" w:hAnsi="Arial" w:cs="Arial"/>
          <w:sz w:val="24"/>
          <w:szCs w:val="24"/>
        </w:rPr>
        <w:t>I</w:t>
      </w:r>
      <w:r w:rsidR="00CB2F05" w:rsidRPr="006F3B0C">
        <w:rPr>
          <w:rFonts w:ascii="Arial" w:hAnsi="Arial" w:cs="Arial"/>
          <w:sz w:val="24"/>
          <w:szCs w:val="24"/>
        </w:rPr>
        <w:t xml:space="preserve">nstytucja </w:t>
      </w:r>
      <w:r w:rsidRPr="006F3B0C">
        <w:rPr>
          <w:rFonts w:ascii="Arial" w:hAnsi="Arial" w:cs="Arial"/>
          <w:sz w:val="24"/>
          <w:szCs w:val="24"/>
        </w:rPr>
        <w:t>Z</w:t>
      </w:r>
      <w:r w:rsidR="00CB2F05" w:rsidRPr="006F3B0C">
        <w:rPr>
          <w:rFonts w:ascii="Arial" w:hAnsi="Arial" w:cs="Arial"/>
          <w:sz w:val="24"/>
          <w:szCs w:val="24"/>
        </w:rPr>
        <w:t>arządzająca (IZ)</w:t>
      </w:r>
      <w:r w:rsidRPr="006F3B0C">
        <w:rPr>
          <w:rFonts w:ascii="Arial" w:hAnsi="Arial" w:cs="Arial"/>
          <w:sz w:val="24"/>
          <w:szCs w:val="24"/>
        </w:rPr>
        <w:t xml:space="preserve"> nie określiła standardu cen rynkowych. </w:t>
      </w:r>
      <w:r w:rsidR="00813669" w:rsidRPr="006F3B0C">
        <w:rPr>
          <w:rFonts w:ascii="Arial" w:hAnsi="Arial" w:cs="Arial"/>
          <w:sz w:val="24"/>
          <w:szCs w:val="24"/>
        </w:rPr>
        <w:t xml:space="preserve">Na </w:t>
      </w:r>
      <w:r w:rsidR="00FF2672" w:rsidRPr="006F3B0C">
        <w:rPr>
          <w:rFonts w:ascii="Arial" w:hAnsi="Arial" w:cs="Arial"/>
          <w:sz w:val="24"/>
          <w:szCs w:val="24"/>
        </w:rPr>
        <w:t>Tobie jako wnioskodawcy</w:t>
      </w:r>
      <w:r w:rsidRPr="006F3B0C">
        <w:rPr>
          <w:rFonts w:ascii="Arial" w:hAnsi="Arial" w:cs="Arial"/>
          <w:sz w:val="24"/>
          <w:szCs w:val="24"/>
        </w:rPr>
        <w:t xml:space="preserve"> </w:t>
      </w:r>
      <w:r w:rsidR="00813669" w:rsidRPr="006F3B0C">
        <w:rPr>
          <w:rFonts w:ascii="Arial" w:hAnsi="Arial" w:cs="Arial"/>
          <w:sz w:val="24"/>
          <w:szCs w:val="24"/>
        </w:rPr>
        <w:t>spoczywa odpowiedzialność za racjonalność i efektywność ponoszonych wydatków. Projekty powinny finansować usługi o standardzie zbliżonym do usług powszechnie dostępnych, komercyjnych. Nie jest zasadne finansowanie działań zawyżających standard i wykraczający</w:t>
      </w:r>
      <w:r w:rsidR="00220EB5">
        <w:rPr>
          <w:rFonts w:ascii="Arial" w:hAnsi="Arial" w:cs="Arial"/>
          <w:sz w:val="24"/>
          <w:szCs w:val="24"/>
        </w:rPr>
        <w:t>ch</w:t>
      </w:r>
      <w:r w:rsidR="00813669" w:rsidRPr="006F3B0C">
        <w:rPr>
          <w:rFonts w:ascii="Arial" w:hAnsi="Arial" w:cs="Arial"/>
          <w:sz w:val="24"/>
          <w:szCs w:val="24"/>
        </w:rPr>
        <w:t xml:space="preserve"> poza stawki rynkowe. </w:t>
      </w:r>
    </w:p>
    <w:p w14:paraId="48B8CB22" w14:textId="3B26967C" w:rsidR="00813669" w:rsidRPr="006F3B0C" w:rsidRDefault="00813669" w:rsidP="006D164D">
      <w:pPr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t xml:space="preserve">IZ zastrzega, że Komisja Oceny Projektów </w:t>
      </w:r>
      <w:r w:rsidR="00CB2F05" w:rsidRPr="006F3B0C">
        <w:rPr>
          <w:rFonts w:ascii="Arial" w:hAnsi="Arial" w:cs="Arial"/>
          <w:sz w:val="24"/>
          <w:szCs w:val="24"/>
        </w:rPr>
        <w:t xml:space="preserve">(KOP) </w:t>
      </w:r>
      <w:r w:rsidRPr="006F3B0C">
        <w:rPr>
          <w:rFonts w:ascii="Arial" w:hAnsi="Arial" w:cs="Arial"/>
          <w:sz w:val="24"/>
          <w:szCs w:val="24"/>
        </w:rPr>
        <w:t>może dokonać analizy kosztów założonych we wniosku o dofinansowanie w odniesieniu do analogicznych kosztów w pozostałych wnioskach złożonych w odpowiedzi na nabór tak, aby wydatki w zatwierdzonych do dofinansowania wnioskach były wystandaryzowane.</w:t>
      </w:r>
    </w:p>
    <w:p w14:paraId="1903A4D2" w14:textId="4AC8957E" w:rsidR="004445D4" w:rsidRPr="006F3B0C" w:rsidRDefault="00634D4E" w:rsidP="006D164D">
      <w:pPr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t xml:space="preserve">Na </w:t>
      </w:r>
      <w:r w:rsidR="00FF2672" w:rsidRPr="006F3B0C">
        <w:rPr>
          <w:rFonts w:ascii="Arial" w:hAnsi="Arial" w:cs="Arial"/>
          <w:sz w:val="24"/>
          <w:szCs w:val="24"/>
        </w:rPr>
        <w:t xml:space="preserve">Tobie jako wnioskodawcy </w:t>
      </w:r>
      <w:r w:rsidR="00813669" w:rsidRPr="006F3B0C">
        <w:rPr>
          <w:rFonts w:ascii="Arial" w:hAnsi="Arial" w:cs="Arial"/>
          <w:sz w:val="24"/>
          <w:szCs w:val="24"/>
        </w:rPr>
        <w:t xml:space="preserve">spoczywa </w:t>
      </w:r>
      <w:r w:rsidRPr="006F3B0C">
        <w:rPr>
          <w:rFonts w:ascii="Arial" w:hAnsi="Arial" w:cs="Arial"/>
          <w:sz w:val="24"/>
          <w:szCs w:val="24"/>
        </w:rPr>
        <w:t xml:space="preserve">również </w:t>
      </w:r>
      <w:r w:rsidR="00813669" w:rsidRPr="006F3B0C">
        <w:rPr>
          <w:rFonts w:ascii="Arial" w:hAnsi="Arial" w:cs="Arial"/>
          <w:sz w:val="24"/>
          <w:szCs w:val="24"/>
        </w:rPr>
        <w:t>odpowiedzialność za jakość prowadzonych w projekcie działań</w:t>
      </w:r>
      <w:r w:rsidRPr="006F3B0C">
        <w:rPr>
          <w:rFonts w:ascii="Arial" w:hAnsi="Arial" w:cs="Arial"/>
          <w:sz w:val="24"/>
          <w:szCs w:val="24"/>
        </w:rPr>
        <w:t xml:space="preserve">. </w:t>
      </w:r>
      <w:r w:rsidR="00813669" w:rsidRPr="006F3B0C">
        <w:rPr>
          <w:rFonts w:ascii="Arial" w:hAnsi="Arial" w:cs="Arial"/>
          <w:sz w:val="24"/>
          <w:szCs w:val="24"/>
        </w:rPr>
        <w:t>Weryfikacja standardów jakości, które przekładają się również na efektywność wydatków, jest prowadzona – w pierwszej kolejności – w trakcie oceny wniosku o dofinansowanie na podstawie informacji ujętych we wniosku. Wobec powyższego jest</w:t>
      </w:r>
      <w:r w:rsidR="00FF2672" w:rsidRPr="006F3B0C">
        <w:rPr>
          <w:rFonts w:ascii="Arial" w:hAnsi="Arial" w:cs="Arial"/>
          <w:sz w:val="24"/>
          <w:szCs w:val="24"/>
        </w:rPr>
        <w:t xml:space="preserve">eś </w:t>
      </w:r>
      <w:r w:rsidR="00813669" w:rsidRPr="006F3B0C">
        <w:rPr>
          <w:rFonts w:ascii="Arial" w:hAnsi="Arial" w:cs="Arial"/>
          <w:sz w:val="24"/>
          <w:szCs w:val="24"/>
        </w:rPr>
        <w:t xml:space="preserve">zobowiązany do uzasadnienia każdego wydatku poprzez opis standardu jakościowego (np. </w:t>
      </w:r>
      <w:r w:rsidRPr="006F3B0C">
        <w:rPr>
          <w:rFonts w:ascii="Arial" w:hAnsi="Arial" w:cs="Arial"/>
          <w:sz w:val="24"/>
          <w:szCs w:val="24"/>
        </w:rPr>
        <w:t xml:space="preserve">poprzez opis </w:t>
      </w:r>
      <w:r w:rsidR="00813669" w:rsidRPr="006F3B0C">
        <w:rPr>
          <w:rFonts w:ascii="Arial" w:hAnsi="Arial" w:cs="Arial"/>
          <w:sz w:val="24"/>
          <w:szCs w:val="24"/>
        </w:rPr>
        <w:t>wymagań dotyczących wykonawcy/personelu</w:t>
      </w:r>
      <w:r w:rsidRPr="006F3B0C">
        <w:rPr>
          <w:rFonts w:ascii="Arial" w:hAnsi="Arial" w:cs="Arial"/>
          <w:sz w:val="24"/>
          <w:szCs w:val="24"/>
        </w:rPr>
        <w:t xml:space="preserve"> czy</w:t>
      </w:r>
      <w:r w:rsidR="00813669" w:rsidRPr="006F3B0C">
        <w:rPr>
          <w:rFonts w:ascii="Arial" w:hAnsi="Arial" w:cs="Arial"/>
          <w:sz w:val="24"/>
          <w:szCs w:val="24"/>
        </w:rPr>
        <w:t xml:space="preserve"> przedstawienie specyfikacji kupowanego sprzętu), jak również przedstawienie zastosowanej kalkulacji kosztu.</w:t>
      </w:r>
    </w:p>
    <w:p w14:paraId="4E24F2F1" w14:textId="77777777" w:rsidR="00FF2672" w:rsidRPr="006F3B0C" w:rsidRDefault="00FF2672" w:rsidP="006D164D">
      <w:pPr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t>Pamiętaj, że zgodnie z Wytycznymi – w przypadku zatrudniania personelu w projekcie - jesteś zobowiązany do wskazania we wniosku o dofinansowanie informacji dotyczących:</w:t>
      </w:r>
    </w:p>
    <w:p w14:paraId="3878E804" w14:textId="429FDA1A" w:rsidR="008531CF" w:rsidRPr="006F3B0C" w:rsidRDefault="00FF2672" w:rsidP="006D164D">
      <w:pPr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lastRenderedPageBreak/>
        <w:t>a) form</w:t>
      </w:r>
      <w:r w:rsidR="008531CF" w:rsidRPr="006F3B0C">
        <w:rPr>
          <w:rFonts w:ascii="Arial" w:hAnsi="Arial" w:cs="Arial"/>
          <w:sz w:val="24"/>
          <w:szCs w:val="24"/>
        </w:rPr>
        <w:t xml:space="preserve">y </w:t>
      </w:r>
      <w:r w:rsidRPr="006F3B0C">
        <w:rPr>
          <w:rFonts w:ascii="Arial" w:hAnsi="Arial" w:cs="Arial"/>
          <w:sz w:val="24"/>
          <w:szCs w:val="24"/>
        </w:rPr>
        <w:t>zaangażowania i szacunkow</w:t>
      </w:r>
      <w:r w:rsidR="003260BE" w:rsidRPr="006F3B0C">
        <w:rPr>
          <w:rFonts w:ascii="Arial" w:hAnsi="Arial" w:cs="Arial"/>
          <w:sz w:val="24"/>
          <w:szCs w:val="24"/>
        </w:rPr>
        <w:t>ego</w:t>
      </w:r>
      <w:r w:rsidRPr="006F3B0C">
        <w:rPr>
          <w:rFonts w:ascii="Arial" w:hAnsi="Arial" w:cs="Arial"/>
          <w:sz w:val="24"/>
          <w:szCs w:val="24"/>
        </w:rPr>
        <w:t xml:space="preserve"> wymiar</w:t>
      </w:r>
      <w:r w:rsidR="00A3605E" w:rsidRPr="006F3B0C">
        <w:rPr>
          <w:rFonts w:ascii="Arial" w:hAnsi="Arial" w:cs="Arial"/>
          <w:sz w:val="24"/>
          <w:szCs w:val="24"/>
        </w:rPr>
        <w:t>u</w:t>
      </w:r>
      <w:r w:rsidRPr="006F3B0C">
        <w:rPr>
          <w:rFonts w:ascii="Arial" w:hAnsi="Arial" w:cs="Arial"/>
          <w:sz w:val="24"/>
          <w:szCs w:val="24"/>
        </w:rPr>
        <w:t xml:space="preserve"> czasu pracy personelu projektu niezbędnego do realizacji zadań merytorycznych (etat/liczba godzin), </w:t>
      </w:r>
    </w:p>
    <w:p w14:paraId="12CA089B" w14:textId="762F0934" w:rsidR="00FF2672" w:rsidRPr="006F3B0C" w:rsidRDefault="00FF2672" w:rsidP="006D164D">
      <w:pPr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t>b) uzasadnieni</w:t>
      </w:r>
      <w:r w:rsidR="008531CF" w:rsidRPr="006F3B0C">
        <w:rPr>
          <w:rFonts w:ascii="Arial" w:hAnsi="Arial" w:cs="Arial"/>
          <w:sz w:val="24"/>
          <w:szCs w:val="24"/>
        </w:rPr>
        <w:t>a</w:t>
      </w:r>
      <w:r w:rsidRPr="006F3B0C">
        <w:rPr>
          <w:rFonts w:ascii="Arial" w:hAnsi="Arial" w:cs="Arial"/>
          <w:sz w:val="24"/>
          <w:szCs w:val="24"/>
        </w:rPr>
        <w:t xml:space="preserve"> proponowanej kwoty wynagrodzenia personelu projektu odnoszące</w:t>
      </w:r>
      <w:r w:rsidR="008531CF" w:rsidRPr="006F3B0C">
        <w:rPr>
          <w:rFonts w:ascii="Arial" w:hAnsi="Arial" w:cs="Arial"/>
          <w:sz w:val="24"/>
          <w:szCs w:val="24"/>
        </w:rPr>
        <w:t>go</w:t>
      </w:r>
      <w:r w:rsidRPr="006F3B0C">
        <w:rPr>
          <w:rFonts w:ascii="Arial" w:hAnsi="Arial" w:cs="Arial"/>
          <w:sz w:val="24"/>
          <w:szCs w:val="24"/>
        </w:rPr>
        <w:t xml:space="preserve"> się do zwyczajowej praktyki </w:t>
      </w:r>
      <w:r w:rsidR="008531CF" w:rsidRPr="006F3B0C">
        <w:rPr>
          <w:rFonts w:ascii="Arial" w:hAnsi="Arial" w:cs="Arial"/>
          <w:sz w:val="24"/>
          <w:szCs w:val="24"/>
        </w:rPr>
        <w:t>Twojego podmiotu</w:t>
      </w:r>
      <w:r w:rsidRPr="006F3B0C">
        <w:rPr>
          <w:rFonts w:ascii="Arial" w:hAnsi="Arial" w:cs="Arial"/>
          <w:sz w:val="24"/>
          <w:szCs w:val="24"/>
        </w:rPr>
        <w:t xml:space="preserve"> w zakresie wynagrodzeń na danym stanowisku lub przepisów prawa pracy w rozumieniu art. 9 § 1 Kodeksu pracy lub statystyki publicznej</w:t>
      </w:r>
      <w:r w:rsidR="008531CF" w:rsidRPr="006F3B0C">
        <w:rPr>
          <w:rFonts w:ascii="Arial" w:hAnsi="Arial" w:cs="Arial"/>
          <w:sz w:val="24"/>
          <w:szCs w:val="24"/>
        </w:rPr>
        <w:t>. S</w:t>
      </w:r>
      <w:r w:rsidRPr="006F3B0C">
        <w:rPr>
          <w:rFonts w:ascii="Arial" w:hAnsi="Arial" w:cs="Arial"/>
          <w:sz w:val="24"/>
          <w:szCs w:val="24"/>
        </w:rPr>
        <w:t xml:space="preserve">tanowi </w:t>
      </w:r>
      <w:r w:rsidR="008531CF" w:rsidRPr="006F3B0C">
        <w:rPr>
          <w:rFonts w:ascii="Arial" w:hAnsi="Arial" w:cs="Arial"/>
          <w:sz w:val="24"/>
          <w:szCs w:val="24"/>
        </w:rPr>
        <w:t xml:space="preserve">to </w:t>
      </w:r>
      <w:r w:rsidRPr="006F3B0C">
        <w:rPr>
          <w:rFonts w:ascii="Arial" w:hAnsi="Arial" w:cs="Arial"/>
          <w:sz w:val="24"/>
          <w:szCs w:val="24"/>
        </w:rPr>
        <w:t xml:space="preserve">podstawę do oceny kwalifikowalności wydatków </w:t>
      </w:r>
      <w:r w:rsidR="008531CF" w:rsidRPr="006F3B0C">
        <w:rPr>
          <w:rFonts w:ascii="Arial" w:hAnsi="Arial" w:cs="Arial"/>
          <w:sz w:val="24"/>
          <w:szCs w:val="24"/>
        </w:rPr>
        <w:t xml:space="preserve">zarówno </w:t>
      </w:r>
      <w:r w:rsidRPr="006F3B0C">
        <w:rPr>
          <w:rFonts w:ascii="Arial" w:hAnsi="Arial" w:cs="Arial"/>
          <w:sz w:val="24"/>
          <w:szCs w:val="24"/>
        </w:rPr>
        <w:t>na etapie wyboru projektu</w:t>
      </w:r>
      <w:r w:rsidR="008531CF" w:rsidRPr="006F3B0C">
        <w:rPr>
          <w:rFonts w:ascii="Arial" w:hAnsi="Arial" w:cs="Arial"/>
          <w:sz w:val="24"/>
          <w:szCs w:val="24"/>
        </w:rPr>
        <w:t xml:space="preserve">, jak i </w:t>
      </w:r>
      <w:r w:rsidRPr="006F3B0C">
        <w:rPr>
          <w:rFonts w:ascii="Arial" w:hAnsi="Arial" w:cs="Arial"/>
          <w:sz w:val="24"/>
          <w:szCs w:val="24"/>
        </w:rPr>
        <w:t>w trakcie jego realizacji.</w:t>
      </w:r>
    </w:p>
    <w:p w14:paraId="0BCA2E80" w14:textId="5C8119E9" w:rsidR="00982CC8" w:rsidRPr="006F3B0C" w:rsidRDefault="00D710C0" w:rsidP="00982CC8">
      <w:pPr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t xml:space="preserve">W związku z tym, że budżet w </w:t>
      </w:r>
      <w:r w:rsidR="004445D4" w:rsidRPr="006F3B0C">
        <w:rPr>
          <w:rFonts w:ascii="Arial" w:hAnsi="Arial" w:cs="Arial"/>
          <w:sz w:val="24"/>
          <w:szCs w:val="24"/>
        </w:rPr>
        <w:t>aplikacji</w:t>
      </w:r>
      <w:r w:rsidRPr="006F3B0C">
        <w:rPr>
          <w:rFonts w:ascii="Arial" w:hAnsi="Arial" w:cs="Arial"/>
          <w:sz w:val="24"/>
          <w:szCs w:val="24"/>
        </w:rPr>
        <w:t xml:space="preserve"> SOWA EFS </w:t>
      </w:r>
      <w:r w:rsidR="004445D4" w:rsidRPr="006F3B0C">
        <w:rPr>
          <w:rFonts w:ascii="Arial" w:hAnsi="Arial" w:cs="Arial"/>
          <w:sz w:val="24"/>
          <w:szCs w:val="24"/>
        </w:rPr>
        <w:t>określa wydatki ogółem i dofinansowanie na poziomie sumy całego kosztu,</w:t>
      </w:r>
      <w:r w:rsidR="008531CF" w:rsidRPr="006F3B0C">
        <w:rPr>
          <w:rFonts w:ascii="Arial" w:hAnsi="Arial" w:cs="Arial"/>
          <w:sz w:val="24"/>
          <w:szCs w:val="24"/>
        </w:rPr>
        <w:t xml:space="preserve"> także poza wydatkami dotyczącymi personelu projektu, </w:t>
      </w:r>
      <w:r w:rsidR="004445D4" w:rsidRPr="006F3B0C">
        <w:rPr>
          <w:rFonts w:ascii="Arial" w:hAnsi="Arial" w:cs="Arial"/>
          <w:sz w:val="24"/>
          <w:szCs w:val="24"/>
        </w:rPr>
        <w:t>konieczn</w:t>
      </w:r>
      <w:r w:rsidR="008531CF" w:rsidRPr="006F3B0C">
        <w:rPr>
          <w:rFonts w:ascii="Arial" w:hAnsi="Arial" w:cs="Arial"/>
          <w:sz w:val="24"/>
          <w:szCs w:val="24"/>
        </w:rPr>
        <w:t>ie wskaż</w:t>
      </w:r>
      <w:r w:rsidR="004445D4" w:rsidRPr="006F3B0C">
        <w:rPr>
          <w:rFonts w:ascii="Arial" w:hAnsi="Arial" w:cs="Arial"/>
          <w:sz w:val="24"/>
          <w:szCs w:val="24"/>
        </w:rPr>
        <w:t xml:space="preserve"> </w:t>
      </w:r>
      <w:r w:rsidR="008E2696" w:rsidRPr="006F3B0C">
        <w:rPr>
          <w:rFonts w:ascii="Arial" w:hAnsi="Arial" w:cs="Arial"/>
          <w:sz w:val="24"/>
          <w:szCs w:val="24"/>
        </w:rPr>
        <w:t xml:space="preserve">w uzasadnieniu </w:t>
      </w:r>
      <w:r w:rsidR="00E65565" w:rsidRPr="006F3B0C">
        <w:rPr>
          <w:rFonts w:ascii="Arial" w:hAnsi="Arial" w:cs="Arial"/>
          <w:sz w:val="24"/>
          <w:szCs w:val="24"/>
        </w:rPr>
        <w:t>sposób</w:t>
      </w:r>
      <w:r w:rsidR="008E2696" w:rsidRPr="006F3B0C">
        <w:rPr>
          <w:rFonts w:ascii="Arial" w:hAnsi="Arial" w:cs="Arial"/>
          <w:sz w:val="24"/>
          <w:szCs w:val="24"/>
        </w:rPr>
        <w:t xml:space="preserve"> wyliczenia danego kosztu, uwzględniając</w:t>
      </w:r>
      <w:r w:rsidR="008531CF" w:rsidRPr="006F3B0C">
        <w:rPr>
          <w:rFonts w:ascii="Arial" w:hAnsi="Arial" w:cs="Arial"/>
          <w:sz w:val="24"/>
          <w:szCs w:val="24"/>
        </w:rPr>
        <w:t>y</w:t>
      </w:r>
      <w:r w:rsidR="008E2696" w:rsidRPr="006F3B0C">
        <w:rPr>
          <w:rFonts w:ascii="Arial" w:hAnsi="Arial" w:cs="Arial"/>
          <w:sz w:val="24"/>
          <w:szCs w:val="24"/>
        </w:rPr>
        <w:t xml:space="preserve"> m.in. liczbę miesięcy/godzin finansowania</w:t>
      </w:r>
      <w:r w:rsidR="008531CF" w:rsidRPr="006F3B0C">
        <w:rPr>
          <w:rFonts w:ascii="Arial" w:hAnsi="Arial" w:cs="Arial"/>
          <w:sz w:val="24"/>
          <w:szCs w:val="24"/>
        </w:rPr>
        <w:t>/ilości sztuk/zestawów</w:t>
      </w:r>
      <w:r w:rsidR="008E2696" w:rsidRPr="006F3B0C">
        <w:rPr>
          <w:rFonts w:ascii="Arial" w:hAnsi="Arial" w:cs="Arial"/>
          <w:sz w:val="24"/>
          <w:szCs w:val="24"/>
        </w:rPr>
        <w:t xml:space="preserve"> danego wydatku i jego cenę jednostkową.</w:t>
      </w:r>
      <w:r w:rsidR="00982CC8" w:rsidRPr="006F3B0C">
        <w:rPr>
          <w:rFonts w:ascii="Arial" w:hAnsi="Arial" w:cs="Arial"/>
          <w:sz w:val="24"/>
          <w:szCs w:val="24"/>
        </w:rPr>
        <w:br/>
      </w:r>
      <w:r w:rsidR="00982CC8" w:rsidRPr="006F3B0C">
        <w:rPr>
          <w:rFonts w:ascii="Arial" w:hAnsi="Arial" w:cs="Arial"/>
          <w:sz w:val="24"/>
          <w:szCs w:val="24"/>
        </w:rPr>
        <w:br/>
      </w:r>
      <w:bookmarkStart w:id="1" w:name="_Hlk139621407"/>
      <w:r w:rsidR="00982CC8" w:rsidRPr="006F3B0C">
        <w:rPr>
          <w:rFonts w:ascii="Arial" w:hAnsi="Arial" w:cs="Arial"/>
          <w:sz w:val="24"/>
          <w:szCs w:val="24"/>
        </w:rPr>
        <w:t xml:space="preserve">Limit znaków możliwych do wpisania w polu uzasadnienie wynosi 1 500, dlatego powinieneś wskazać wyłącznie najważniejsze, wymagane przez IZ informacje. Pamiętaj, że liczba dodanych uzasadnień nie może przekraczać liczby pozycji w budżecie projektu. Planując budżet projektu musisz wziąć pod uwagę powyższe ograniczenia. </w:t>
      </w:r>
    </w:p>
    <w:p w14:paraId="343152A4" w14:textId="30F8F45A" w:rsidR="008E2696" w:rsidRPr="006F3B0C" w:rsidRDefault="00982CC8" w:rsidP="00982CC8">
      <w:pPr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t xml:space="preserve">Dodatkowo, w celu zwiększenia czytelności uzasadnień do </w:t>
      </w:r>
      <w:r w:rsidR="00D761EB" w:rsidRPr="006F3B0C">
        <w:rPr>
          <w:rFonts w:ascii="Arial" w:hAnsi="Arial" w:cs="Arial"/>
          <w:sz w:val="24"/>
          <w:szCs w:val="24"/>
        </w:rPr>
        <w:t>pozycji budżetowych</w:t>
      </w:r>
      <w:r w:rsidR="00E0025C" w:rsidRPr="006F3B0C">
        <w:rPr>
          <w:rFonts w:ascii="Arial" w:hAnsi="Arial" w:cs="Arial"/>
          <w:sz w:val="24"/>
          <w:szCs w:val="24"/>
        </w:rPr>
        <w:t>,</w:t>
      </w:r>
      <w:r w:rsidRPr="006F3B0C">
        <w:rPr>
          <w:rFonts w:ascii="Arial" w:hAnsi="Arial" w:cs="Arial"/>
          <w:sz w:val="24"/>
          <w:szCs w:val="24"/>
        </w:rPr>
        <w:t xml:space="preserve"> w polu </w:t>
      </w:r>
      <w:r w:rsidR="00E0025C" w:rsidRPr="006F3B0C">
        <w:rPr>
          <w:rFonts w:ascii="Arial" w:hAnsi="Arial" w:cs="Arial"/>
          <w:sz w:val="24"/>
          <w:szCs w:val="24"/>
        </w:rPr>
        <w:t xml:space="preserve">dotyczącym liczby porządkowej, </w:t>
      </w:r>
      <w:r w:rsidRPr="006F3B0C">
        <w:rPr>
          <w:rFonts w:ascii="Arial" w:hAnsi="Arial" w:cs="Arial"/>
          <w:sz w:val="24"/>
          <w:szCs w:val="24"/>
        </w:rPr>
        <w:t xml:space="preserve">wskaż numer zadania i pozycji budżetowej, której dotyczy dane uzasadnienie np. </w:t>
      </w:r>
      <w:r w:rsidR="00E0025C" w:rsidRPr="006F3B0C">
        <w:rPr>
          <w:rFonts w:ascii="Arial" w:hAnsi="Arial" w:cs="Arial"/>
          <w:sz w:val="24"/>
          <w:szCs w:val="24"/>
        </w:rPr>
        <w:t>z</w:t>
      </w:r>
      <w:r w:rsidRPr="006F3B0C">
        <w:rPr>
          <w:rFonts w:ascii="Arial" w:hAnsi="Arial" w:cs="Arial"/>
          <w:sz w:val="24"/>
          <w:szCs w:val="24"/>
        </w:rPr>
        <w:t>adanie nr 1, pozycja nr 1</w:t>
      </w:r>
      <w:r w:rsidR="00D761EB" w:rsidRPr="006F3B0C">
        <w:rPr>
          <w:rFonts w:ascii="Arial" w:hAnsi="Arial" w:cs="Arial"/>
          <w:sz w:val="24"/>
          <w:szCs w:val="24"/>
        </w:rPr>
        <w:t xml:space="preserve"> lub </w:t>
      </w:r>
      <w:r w:rsidR="00E0025C" w:rsidRPr="006F3B0C">
        <w:rPr>
          <w:rFonts w:ascii="Arial" w:hAnsi="Arial" w:cs="Arial"/>
          <w:sz w:val="24"/>
          <w:szCs w:val="24"/>
        </w:rPr>
        <w:t>1.1.</w:t>
      </w:r>
      <w:r w:rsidRPr="006F3B0C">
        <w:rPr>
          <w:rFonts w:ascii="Arial" w:hAnsi="Arial" w:cs="Arial"/>
          <w:sz w:val="24"/>
          <w:szCs w:val="24"/>
        </w:rPr>
        <w:t xml:space="preserve"> (aplikacja SOWA EFS nadaje uzasadnieniom do budżetu numery porządkowe i nie uwzględnia podziału uzasadnień na poszczególne zadania</w:t>
      </w:r>
      <w:bookmarkEnd w:id="1"/>
      <w:r w:rsidRPr="006F3B0C">
        <w:rPr>
          <w:rFonts w:ascii="Arial" w:hAnsi="Arial" w:cs="Arial"/>
          <w:sz w:val="24"/>
          <w:szCs w:val="24"/>
        </w:rPr>
        <w:t xml:space="preserve">).  </w:t>
      </w:r>
    </w:p>
    <w:p w14:paraId="1C7F426A" w14:textId="77777777" w:rsidR="008E2696" w:rsidRPr="006F3B0C" w:rsidRDefault="008E2696" w:rsidP="006D164D">
      <w:pPr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t>Przykład: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69"/>
        <w:gridCol w:w="4117"/>
        <w:gridCol w:w="3506"/>
      </w:tblGrid>
      <w:tr w:rsidR="00CB2F05" w:rsidRPr="006F3B0C" w14:paraId="3BDAF34A" w14:textId="77777777" w:rsidTr="008531CF">
        <w:trPr>
          <w:trHeight w:val="501"/>
        </w:trPr>
        <w:tc>
          <w:tcPr>
            <w:tcW w:w="13992" w:type="dxa"/>
            <w:gridSpan w:val="3"/>
            <w:shd w:val="clear" w:color="auto" w:fill="F2F2F2" w:themeFill="background1" w:themeFillShade="F2"/>
          </w:tcPr>
          <w:p w14:paraId="72C64892" w14:textId="77777777" w:rsidR="00CB2F05" w:rsidRPr="006F3B0C" w:rsidRDefault="00CB2F05" w:rsidP="004141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24"/>
                <w:szCs w:val="24"/>
              </w:rPr>
              <w:t>Budżet projektu</w:t>
            </w:r>
          </w:p>
        </w:tc>
      </w:tr>
      <w:tr w:rsidR="00CB2F05" w:rsidRPr="006F3B0C" w14:paraId="2620EDAE" w14:textId="77777777" w:rsidTr="00CA5A98">
        <w:trPr>
          <w:trHeight w:val="781"/>
        </w:trPr>
        <w:tc>
          <w:tcPr>
            <w:tcW w:w="6369" w:type="dxa"/>
            <w:shd w:val="clear" w:color="auto" w:fill="F2F2F2" w:themeFill="background1" w:themeFillShade="F2"/>
          </w:tcPr>
          <w:p w14:paraId="59B4273D" w14:textId="3AB2984C" w:rsidR="00CB2F05" w:rsidRPr="006F3B0C" w:rsidRDefault="00CB2F05" w:rsidP="004141BD">
            <w:pPr>
              <w:rPr>
                <w:rFonts w:ascii="Arial" w:hAnsi="Arial" w:cs="Arial"/>
                <w:sz w:val="24"/>
                <w:szCs w:val="24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Nazwa zadania</w:t>
            </w:r>
            <w:r w:rsidRPr="006F3B0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F3B0C">
              <w:rPr>
                <w:rFonts w:ascii="Arial" w:hAnsi="Arial" w:cs="Arial"/>
                <w:sz w:val="24"/>
                <w:szCs w:val="24"/>
              </w:rPr>
              <w:br/>
            </w:r>
            <w:r w:rsidR="00CD31BA" w:rsidRPr="006F3B0C">
              <w:rPr>
                <w:rFonts w:ascii="Arial" w:hAnsi="Arial" w:cs="Arial"/>
                <w:sz w:val="24"/>
                <w:szCs w:val="24"/>
              </w:rPr>
              <w:t xml:space="preserve">Zadanie 1. </w:t>
            </w:r>
            <w:r w:rsidR="001E5701">
              <w:rPr>
                <w:rFonts w:ascii="Arial" w:hAnsi="Arial" w:cs="Arial"/>
                <w:sz w:val="24"/>
                <w:szCs w:val="24"/>
              </w:rPr>
              <w:t>Reintegracja zawodowa</w:t>
            </w:r>
            <w:r w:rsidR="00CD31BA" w:rsidRPr="006F3B0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117" w:type="dxa"/>
            <w:shd w:val="clear" w:color="auto" w:fill="F2F2F2" w:themeFill="background1" w:themeFillShade="F2"/>
          </w:tcPr>
          <w:p w14:paraId="6F522254" w14:textId="4F5AB16F" w:rsidR="00CB2F05" w:rsidRPr="006F3B0C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DA7108">
              <w:rPr>
                <w:rFonts w:ascii="Arial" w:hAnsi="Arial" w:cs="Arial"/>
                <w:sz w:val="24"/>
                <w:szCs w:val="24"/>
              </w:rPr>
              <w:t>192 000</w:t>
            </w:r>
            <w:r w:rsidR="00CD31BA" w:rsidRPr="006F3B0C">
              <w:rPr>
                <w:rFonts w:ascii="Arial" w:hAnsi="Arial" w:cs="Arial"/>
                <w:sz w:val="24"/>
                <w:szCs w:val="24"/>
              </w:rPr>
              <w:t>,00</w:t>
            </w:r>
            <w:r w:rsidR="00270C0D" w:rsidRPr="006F3B0C">
              <w:rPr>
                <w:rFonts w:ascii="Arial" w:hAnsi="Arial" w:cs="Arial"/>
                <w:sz w:val="24"/>
                <w:szCs w:val="24"/>
              </w:rPr>
              <w:t xml:space="preserve"> zł</w:t>
            </w:r>
            <w:r w:rsidR="00CD31BA" w:rsidRPr="006F3B0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</w:p>
        </w:tc>
        <w:tc>
          <w:tcPr>
            <w:tcW w:w="3506" w:type="dxa"/>
            <w:shd w:val="clear" w:color="auto" w:fill="F2F2F2" w:themeFill="background1" w:themeFillShade="F2"/>
          </w:tcPr>
          <w:p w14:paraId="3CFBE22F" w14:textId="4D0DC7D9" w:rsidR="00CB2F05" w:rsidRPr="006F3B0C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DA7108">
              <w:rPr>
                <w:rFonts w:ascii="Arial" w:hAnsi="Arial" w:cs="Arial"/>
                <w:sz w:val="24"/>
                <w:szCs w:val="24"/>
              </w:rPr>
              <w:t>192 000</w:t>
            </w:r>
            <w:r w:rsidR="00CD31BA" w:rsidRPr="006F3B0C">
              <w:rPr>
                <w:rFonts w:ascii="Arial" w:hAnsi="Arial" w:cs="Arial"/>
                <w:sz w:val="24"/>
                <w:szCs w:val="24"/>
              </w:rPr>
              <w:t>,00</w:t>
            </w:r>
            <w:r w:rsidR="00270C0D" w:rsidRPr="006F3B0C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</w:tc>
      </w:tr>
      <w:tr w:rsidR="00CB2F05" w:rsidRPr="006F3B0C" w14:paraId="559312DE" w14:textId="77777777" w:rsidTr="00CA5A98">
        <w:tc>
          <w:tcPr>
            <w:tcW w:w="6369" w:type="dxa"/>
          </w:tcPr>
          <w:p w14:paraId="584B066C" w14:textId="2ABE1D31" w:rsidR="00CB2F05" w:rsidRPr="006F3B0C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Nazwa kosztu</w:t>
            </w:r>
            <w:r w:rsidRPr="006F3B0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F3B0C">
              <w:rPr>
                <w:rFonts w:ascii="Arial" w:hAnsi="Arial" w:cs="Arial"/>
                <w:sz w:val="24"/>
                <w:szCs w:val="24"/>
              </w:rPr>
              <w:br/>
            </w:r>
            <w:r w:rsidR="00F664C3" w:rsidRPr="006F3B0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1.1. </w:t>
            </w:r>
            <w:r w:rsidR="007B0E9F" w:rsidRPr="006F3B0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Wynagrodzenie </w:t>
            </w:r>
            <w:r w:rsidR="001E570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doradcy zawodowego </w:t>
            </w:r>
            <w:r w:rsidR="002F4B78" w:rsidRPr="006F3B0C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17" w:type="dxa"/>
          </w:tcPr>
          <w:p w14:paraId="514251BF" w14:textId="04EA403D" w:rsidR="00CB2F05" w:rsidRPr="006F3B0C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DA7108">
              <w:rPr>
                <w:rFonts w:ascii="Arial" w:hAnsi="Arial" w:cs="Arial"/>
                <w:sz w:val="24"/>
                <w:szCs w:val="24"/>
              </w:rPr>
              <w:t>192</w:t>
            </w:r>
            <w:r w:rsidR="00CD31BA" w:rsidRPr="006F3B0C">
              <w:rPr>
                <w:rFonts w:ascii="Arial" w:hAnsi="Arial" w:cs="Arial"/>
                <w:sz w:val="24"/>
                <w:szCs w:val="24"/>
              </w:rPr>
              <w:t> 000,00</w:t>
            </w:r>
            <w:r w:rsidR="00270C0D" w:rsidRPr="006F3B0C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</w:tc>
        <w:tc>
          <w:tcPr>
            <w:tcW w:w="3506" w:type="dxa"/>
          </w:tcPr>
          <w:p w14:paraId="7846F788" w14:textId="0D91B8D4" w:rsidR="00CB2F05" w:rsidRPr="006F3B0C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DA7108">
              <w:rPr>
                <w:rFonts w:ascii="Arial" w:hAnsi="Arial" w:cs="Arial"/>
                <w:sz w:val="24"/>
                <w:szCs w:val="24"/>
              </w:rPr>
              <w:t>192</w:t>
            </w:r>
            <w:r w:rsidR="00B511D4" w:rsidRPr="006F3B0C">
              <w:rPr>
                <w:rFonts w:ascii="Arial" w:hAnsi="Arial" w:cs="Arial"/>
                <w:sz w:val="24"/>
                <w:szCs w:val="24"/>
              </w:rPr>
              <w:t> </w:t>
            </w:r>
            <w:r w:rsidR="00CD31BA" w:rsidRPr="006F3B0C">
              <w:rPr>
                <w:rFonts w:ascii="Arial" w:hAnsi="Arial" w:cs="Arial"/>
                <w:sz w:val="24"/>
                <w:szCs w:val="24"/>
              </w:rPr>
              <w:t>000,00</w:t>
            </w:r>
            <w:r w:rsidR="00270C0D" w:rsidRPr="006F3B0C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</w:tc>
      </w:tr>
      <w:tr w:rsidR="00CB2F05" w:rsidRPr="006F3B0C" w14:paraId="16805A2E" w14:textId="77777777" w:rsidTr="00CA5A98">
        <w:tc>
          <w:tcPr>
            <w:tcW w:w="6369" w:type="dxa"/>
          </w:tcPr>
          <w:p w14:paraId="0647AF3C" w14:textId="5F669B21" w:rsidR="00CB2F05" w:rsidRPr="006F3B0C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Uproszczona metoda rozliczenia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3A4DB3" w:rsidRPr="006F3B0C">
              <w:rPr>
                <w:rFonts w:ascii="Arial" w:hAnsi="Arial" w:cs="Arial"/>
                <w:sz w:val="24"/>
                <w:szCs w:val="24"/>
              </w:rPr>
              <w:t>N</w:t>
            </w:r>
            <w:r w:rsidR="00F8795C" w:rsidRPr="006F3B0C">
              <w:rPr>
                <w:rFonts w:ascii="Arial" w:hAnsi="Arial" w:cs="Arial"/>
                <w:sz w:val="24"/>
                <w:szCs w:val="24"/>
              </w:rPr>
              <w:t>ie</w:t>
            </w:r>
          </w:p>
        </w:tc>
        <w:tc>
          <w:tcPr>
            <w:tcW w:w="7623" w:type="dxa"/>
            <w:gridSpan w:val="2"/>
          </w:tcPr>
          <w:p w14:paraId="071A4972" w14:textId="2A635C67" w:rsidR="00CB2F05" w:rsidRPr="006F3B0C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Kategoria kosztu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3A4DB3" w:rsidRPr="006F3B0C">
              <w:rPr>
                <w:rFonts w:ascii="Arial" w:hAnsi="Arial" w:cs="Arial"/>
                <w:sz w:val="24"/>
                <w:szCs w:val="24"/>
              </w:rPr>
              <w:t>Personel projektu</w:t>
            </w:r>
          </w:p>
        </w:tc>
      </w:tr>
      <w:tr w:rsidR="00CB2F05" w:rsidRPr="006F3B0C" w14:paraId="1E62FCFF" w14:textId="77777777" w:rsidTr="00CA5A98">
        <w:tc>
          <w:tcPr>
            <w:tcW w:w="6369" w:type="dxa"/>
          </w:tcPr>
          <w:p w14:paraId="6BF49A5A" w14:textId="404D20F0" w:rsidR="00CB2F05" w:rsidRPr="006F3B0C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DA7108">
              <w:rPr>
                <w:rFonts w:ascii="Arial" w:hAnsi="Arial" w:cs="Arial"/>
                <w:sz w:val="24"/>
                <w:szCs w:val="24"/>
              </w:rPr>
              <w:t>192</w:t>
            </w:r>
            <w:r w:rsidR="00B511D4" w:rsidRPr="006F3B0C">
              <w:rPr>
                <w:rFonts w:ascii="Arial" w:hAnsi="Arial" w:cs="Arial"/>
                <w:sz w:val="24"/>
                <w:szCs w:val="24"/>
              </w:rPr>
              <w:t> </w:t>
            </w:r>
            <w:r w:rsidR="00CD31BA" w:rsidRPr="006F3B0C">
              <w:rPr>
                <w:rFonts w:ascii="Arial" w:hAnsi="Arial" w:cs="Arial"/>
                <w:sz w:val="24"/>
                <w:szCs w:val="24"/>
              </w:rPr>
              <w:t>000,00</w:t>
            </w:r>
            <w:r w:rsidR="00270C0D" w:rsidRPr="006F3B0C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</w:tc>
        <w:tc>
          <w:tcPr>
            <w:tcW w:w="7623" w:type="dxa"/>
            <w:gridSpan w:val="2"/>
          </w:tcPr>
          <w:p w14:paraId="21D25DBE" w14:textId="1D31D885" w:rsidR="00CB2F05" w:rsidRPr="006F3B0C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DA7108">
              <w:rPr>
                <w:rFonts w:ascii="Arial" w:hAnsi="Arial" w:cs="Arial"/>
                <w:sz w:val="24"/>
                <w:szCs w:val="24"/>
              </w:rPr>
              <w:t>192</w:t>
            </w:r>
            <w:r w:rsidR="00B511D4" w:rsidRPr="006F3B0C">
              <w:rPr>
                <w:rFonts w:ascii="Arial" w:hAnsi="Arial" w:cs="Arial"/>
                <w:sz w:val="24"/>
                <w:szCs w:val="24"/>
              </w:rPr>
              <w:t> </w:t>
            </w:r>
            <w:r w:rsidR="00CD31BA" w:rsidRPr="006F3B0C">
              <w:rPr>
                <w:rFonts w:ascii="Arial" w:hAnsi="Arial" w:cs="Arial"/>
                <w:sz w:val="24"/>
                <w:szCs w:val="24"/>
              </w:rPr>
              <w:t>000,00</w:t>
            </w:r>
            <w:r w:rsidR="00270C0D" w:rsidRPr="006F3B0C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</w:tc>
      </w:tr>
      <w:tr w:rsidR="00CB2F05" w:rsidRPr="006F3B0C" w14:paraId="60375B60" w14:textId="77777777" w:rsidTr="00CA5A98">
        <w:tc>
          <w:tcPr>
            <w:tcW w:w="6369" w:type="dxa"/>
          </w:tcPr>
          <w:p w14:paraId="5690743D" w14:textId="77777777" w:rsidR="00CB2F05" w:rsidRPr="006F3B0C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Limity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</w:p>
        </w:tc>
        <w:tc>
          <w:tcPr>
            <w:tcW w:w="7623" w:type="dxa"/>
            <w:gridSpan w:val="2"/>
          </w:tcPr>
          <w:p w14:paraId="7EC82B70" w14:textId="5B9779A8" w:rsidR="00CB2F05" w:rsidRPr="006F3B0C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Realizator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7A413D" w:rsidRPr="006F3B0C">
              <w:rPr>
                <w:rFonts w:ascii="Arial" w:hAnsi="Arial" w:cs="Arial"/>
                <w:sz w:val="24"/>
                <w:szCs w:val="24"/>
              </w:rPr>
              <w:t>XYZ</w:t>
            </w:r>
          </w:p>
        </w:tc>
      </w:tr>
      <w:tr w:rsidR="00CB2F05" w:rsidRPr="006F3B0C" w14:paraId="73F05D37" w14:textId="77777777" w:rsidTr="00CA5A98">
        <w:tc>
          <w:tcPr>
            <w:tcW w:w="6369" w:type="dxa"/>
          </w:tcPr>
          <w:p w14:paraId="46B95D19" w14:textId="4AA74C74" w:rsidR="00CB2F05" w:rsidRPr="006F3B0C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Nazwa kosztu</w:t>
            </w:r>
            <w:r w:rsidRPr="006F3B0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F3B0C">
              <w:rPr>
                <w:rFonts w:ascii="Arial" w:hAnsi="Arial" w:cs="Arial"/>
                <w:sz w:val="24"/>
                <w:szCs w:val="24"/>
              </w:rPr>
              <w:br/>
            </w:r>
            <w:r w:rsidR="00F664C3" w:rsidRPr="006F3B0C">
              <w:rPr>
                <w:rFonts w:ascii="Arial" w:hAnsi="Arial" w:cs="Arial"/>
                <w:sz w:val="24"/>
                <w:szCs w:val="24"/>
              </w:rPr>
              <w:t xml:space="preserve">1.2. </w:t>
            </w:r>
            <w:r w:rsidR="001E5701">
              <w:rPr>
                <w:rFonts w:ascii="Arial" w:hAnsi="Arial" w:cs="Arial"/>
                <w:sz w:val="24"/>
                <w:szCs w:val="24"/>
              </w:rPr>
              <w:t xml:space="preserve">Szkolenia zawodowe </w:t>
            </w:r>
          </w:p>
        </w:tc>
        <w:tc>
          <w:tcPr>
            <w:tcW w:w="4117" w:type="dxa"/>
          </w:tcPr>
          <w:p w14:paraId="50355F26" w14:textId="06AB1D01" w:rsidR="00CB2F05" w:rsidRPr="006F3B0C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143DFF">
              <w:rPr>
                <w:rFonts w:ascii="Arial" w:hAnsi="Arial" w:cs="Arial"/>
                <w:sz w:val="24"/>
                <w:szCs w:val="24"/>
              </w:rPr>
              <w:t>62 500</w:t>
            </w:r>
            <w:r w:rsidR="00AA4539" w:rsidRPr="006F3B0C">
              <w:rPr>
                <w:rFonts w:ascii="Arial" w:hAnsi="Arial" w:cs="Arial"/>
                <w:sz w:val="24"/>
                <w:szCs w:val="24"/>
              </w:rPr>
              <w:t>,00</w:t>
            </w:r>
            <w:r w:rsidR="00270C0D" w:rsidRPr="006F3B0C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</w:tc>
        <w:tc>
          <w:tcPr>
            <w:tcW w:w="3506" w:type="dxa"/>
          </w:tcPr>
          <w:p w14:paraId="2A901131" w14:textId="12FF3EDA" w:rsidR="00CB2F05" w:rsidRPr="006F3B0C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143DFF">
              <w:rPr>
                <w:rFonts w:ascii="Arial" w:hAnsi="Arial" w:cs="Arial"/>
                <w:sz w:val="24"/>
                <w:szCs w:val="24"/>
              </w:rPr>
              <w:t>62 500</w:t>
            </w:r>
            <w:r w:rsidR="00270C0D" w:rsidRPr="006F3B0C">
              <w:rPr>
                <w:rFonts w:ascii="Arial" w:hAnsi="Arial" w:cs="Arial"/>
                <w:sz w:val="24"/>
                <w:szCs w:val="24"/>
              </w:rPr>
              <w:t>,00 zł</w:t>
            </w:r>
          </w:p>
        </w:tc>
      </w:tr>
      <w:tr w:rsidR="00CB2F05" w:rsidRPr="006F3B0C" w14:paraId="565420D2" w14:textId="77777777" w:rsidTr="00CA5A98">
        <w:tc>
          <w:tcPr>
            <w:tcW w:w="6369" w:type="dxa"/>
          </w:tcPr>
          <w:p w14:paraId="6734EDB5" w14:textId="41407AE0" w:rsidR="00CB2F05" w:rsidRPr="006F3B0C" w:rsidRDefault="00CB2F05" w:rsidP="00414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3B0C">
              <w:rPr>
                <w:rFonts w:ascii="Arial" w:hAnsi="Arial" w:cs="Arial"/>
                <w:b/>
                <w:bCs/>
                <w:sz w:val="20"/>
                <w:szCs w:val="20"/>
              </w:rPr>
              <w:t>Uproszczona metoda rozliczenia</w:t>
            </w:r>
            <w:r w:rsidRPr="006F3B0C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2B5E44" w:rsidRPr="006F3B0C">
              <w:rPr>
                <w:rFonts w:ascii="Arial" w:hAnsi="Arial" w:cs="Arial"/>
                <w:sz w:val="24"/>
                <w:szCs w:val="24"/>
              </w:rPr>
              <w:t>N</w:t>
            </w:r>
            <w:r w:rsidR="00F8795C" w:rsidRPr="006F3B0C">
              <w:rPr>
                <w:rFonts w:ascii="Arial" w:hAnsi="Arial" w:cs="Arial"/>
                <w:sz w:val="24"/>
                <w:szCs w:val="24"/>
              </w:rPr>
              <w:t>ie</w:t>
            </w:r>
          </w:p>
        </w:tc>
        <w:tc>
          <w:tcPr>
            <w:tcW w:w="7623" w:type="dxa"/>
            <w:gridSpan w:val="2"/>
          </w:tcPr>
          <w:p w14:paraId="749013CA" w14:textId="7E70148E" w:rsidR="00CB2F05" w:rsidRPr="006F3B0C" w:rsidRDefault="00CB2F05" w:rsidP="00414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3B0C">
              <w:rPr>
                <w:rFonts w:ascii="Arial" w:hAnsi="Arial" w:cs="Arial"/>
                <w:b/>
                <w:bCs/>
                <w:sz w:val="20"/>
                <w:szCs w:val="20"/>
              </w:rPr>
              <w:t>Kategoria kosztu</w:t>
            </w:r>
            <w:r w:rsidRPr="006F3B0C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931D98" w:rsidRPr="006F3B0C">
              <w:rPr>
                <w:rFonts w:ascii="Arial" w:hAnsi="Arial" w:cs="Arial"/>
                <w:sz w:val="24"/>
                <w:szCs w:val="24"/>
              </w:rPr>
              <w:t xml:space="preserve">Koszty </w:t>
            </w:r>
            <w:r w:rsidR="009D63C0" w:rsidRPr="009D63C0">
              <w:rPr>
                <w:rFonts w:ascii="Arial" w:hAnsi="Arial" w:cs="Arial"/>
                <w:sz w:val="24"/>
                <w:szCs w:val="24"/>
              </w:rPr>
              <w:t>wsparcia uczestników projektu oraz podmiotów objętych wsparciem</w:t>
            </w:r>
          </w:p>
        </w:tc>
      </w:tr>
      <w:tr w:rsidR="00CB2F05" w:rsidRPr="006F3B0C" w14:paraId="4BDE90DD" w14:textId="77777777" w:rsidTr="00CA5A98">
        <w:tc>
          <w:tcPr>
            <w:tcW w:w="6369" w:type="dxa"/>
          </w:tcPr>
          <w:p w14:paraId="5CB75A5F" w14:textId="61164068" w:rsidR="00CB2F05" w:rsidRPr="006F3B0C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143DFF">
              <w:rPr>
                <w:rFonts w:ascii="Arial" w:hAnsi="Arial" w:cs="Arial"/>
                <w:sz w:val="24"/>
                <w:szCs w:val="24"/>
              </w:rPr>
              <w:t>62 500</w:t>
            </w:r>
            <w:r w:rsidR="00270C0D" w:rsidRPr="006F3B0C">
              <w:rPr>
                <w:rFonts w:ascii="Arial" w:hAnsi="Arial" w:cs="Arial"/>
                <w:sz w:val="24"/>
                <w:szCs w:val="24"/>
              </w:rPr>
              <w:t>,00 zł</w:t>
            </w:r>
          </w:p>
        </w:tc>
        <w:tc>
          <w:tcPr>
            <w:tcW w:w="7623" w:type="dxa"/>
            <w:gridSpan w:val="2"/>
          </w:tcPr>
          <w:p w14:paraId="0112DE16" w14:textId="4762CC56" w:rsidR="00CB2F05" w:rsidRPr="006F3B0C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143DFF">
              <w:rPr>
                <w:rFonts w:ascii="Arial" w:hAnsi="Arial" w:cs="Arial"/>
                <w:sz w:val="24"/>
                <w:szCs w:val="24"/>
              </w:rPr>
              <w:t>62 500</w:t>
            </w:r>
            <w:r w:rsidR="00270C0D" w:rsidRPr="006F3B0C">
              <w:rPr>
                <w:rFonts w:ascii="Arial" w:hAnsi="Arial" w:cs="Arial"/>
                <w:sz w:val="24"/>
                <w:szCs w:val="24"/>
              </w:rPr>
              <w:t>,00 zł</w:t>
            </w:r>
          </w:p>
        </w:tc>
      </w:tr>
      <w:tr w:rsidR="00CB2F05" w:rsidRPr="006F3B0C" w14:paraId="3B71DB66" w14:textId="77777777" w:rsidTr="00CA5A98">
        <w:tc>
          <w:tcPr>
            <w:tcW w:w="6369" w:type="dxa"/>
          </w:tcPr>
          <w:p w14:paraId="346841D5" w14:textId="2F4845A1" w:rsidR="00CB2F05" w:rsidRPr="006F3B0C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Limity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143DF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podwykonawstwo </w:t>
            </w:r>
          </w:p>
        </w:tc>
        <w:tc>
          <w:tcPr>
            <w:tcW w:w="7623" w:type="dxa"/>
            <w:gridSpan w:val="2"/>
          </w:tcPr>
          <w:p w14:paraId="1EB25BA0" w14:textId="2FA2DD04" w:rsidR="00CB2F05" w:rsidRPr="006F3B0C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Realizator</w:t>
            </w: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7A413D" w:rsidRPr="006F3B0C">
              <w:rPr>
                <w:rFonts w:ascii="Arial" w:hAnsi="Arial" w:cs="Arial"/>
                <w:sz w:val="24"/>
                <w:szCs w:val="24"/>
              </w:rPr>
              <w:t>XYZ</w:t>
            </w:r>
            <w:r w:rsidR="00702DFE" w:rsidRPr="006F3B0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ED1940" w:rsidRPr="006F3B0C" w14:paraId="4C4B752F" w14:textId="77777777" w:rsidTr="00CA5A98">
        <w:trPr>
          <w:trHeight w:val="781"/>
        </w:trPr>
        <w:tc>
          <w:tcPr>
            <w:tcW w:w="6369" w:type="dxa"/>
            <w:shd w:val="clear" w:color="auto" w:fill="F2F2F2" w:themeFill="background1" w:themeFillShade="F2"/>
          </w:tcPr>
          <w:p w14:paraId="2E22780C" w14:textId="4DD29884" w:rsidR="00ED1940" w:rsidRPr="006F3B0C" w:rsidRDefault="00087418" w:rsidP="00B753F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2" w:name="_Hlk135727044"/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Nazwa zadania</w:t>
            </w:r>
            <w:r w:rsidRPr="006F3B0C">
              <w:rPr>
                <w:rFonts w:ascii="Arial" w:hAnsi="Arial" w:cs="Arial"/>
                <w:sz w:val="24"/>
                <w:szCs w:val="24"/>
              </w:rPr>
              <w:br/>
            </w:r>
            <w:r w:rsidR="00ED1940" w:rsidRPr="006F3B0C">
              <w:rPr>
                <w:rFonts w:ascii="Arial" w:hAnsi="Arial" w:cs="Arial"/>
                <w:sz w:val="24"/>
                <w:szCs w:val="24"/>
              </w:rPr>
              <w:t>Zadanie 2 Koszty pośrednie</w:t>
            </w:r>
            <w:r w:rsidR="00ED1940" w:rsidRPr="006F3B0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ED1940" w:rsidRPr="006F3B0C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</w:p>
        </w:tc>
        <w:tc>
          <w:tcPr>
            <w:tcW w:w="4117" w:type="dxa"/>
            <w:shd w:val="clear" w:color="auto" w:fill="F2F2F2" w:themeFill="background1" w:themeFillShade="F2"/>
          </w:tcPr>
          <w:p w14:paraId="7B642B9D" w14:textId="73A329D7" w:rsidR="00ED1940" w:rsidRPr="006F3B0C" w:rsidRDefault="00ED1940" w:rsidP="00B753F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 w:rsidRPr="006F3B0C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143DFF">
              <w:rPr>
                <w:rFonts w:ascii="Arial" w:hAnsi="Arial" w:cs="Arial"/>
                <w:sz w:val="24"/>
                <w:szCs w:val="24"/>
              </w:rPr>
              <w:t>63 625</w:t>
            </w:r>
            <w:r w:rsidR="00EC644B" w:rsidRPr="006F3B0C">
              <w:rPr>
                <w:rFonts w:ascii="Arial" w:hAnsi="Arial" w:cs="Arial"/>
                <w:sz w:val="24"/>
                <w:szCs w:val="24"/>
              </w:rPr>
              <w:t>,00 zł</w:t>
            </w:r>
          </w:p>
        </w:tc>
        <w:tc>
          <w:tcPr>
            <w:tcW w:w="3506" w:type="dxa"/>
            <w:shd w:val="clear" w:color="auto" w:fill="F2F2F2" w:themeFill="background1" w:themeFillShade="F2"/>
          </w:tcPr>
          <w:p w14:paraId="4CEA1C46" w14:textId="7F6AAFFC" w:rsidR="00ED1940" w:rsidRPr="006F3B0C" w:rsidRDefault="00ED1940" w:rsidP="00B753F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6F3B0C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143DFF">
              <w:rPr>
                <w:rFonts w:ascii="Arial" w:hAnsi="Arial" w:cs="Arial"/>
                <w:sz w:val="24"/>
                <w:szCs w:val="24"/>
              </w:rPr>
              <w:t>63 625</w:t>
            </w:r>
            <w:r w:rsidR="00F20028" w:rsidRPr="006F3B0C">
              <w:rPr>
                <w:rFonts w:ascii="Arial" w:hAnsi="Arial" w:cs="Arial"/>
                <w:sz w:val="24"/>
                <w:szCs w:val="24"/>
              </w:rPr>
              <w:t>,00 zł</w:t>
            </w:r>
          </w:p>
        </w:tc>
      </w:tr>
      <w:tr w:rsidR="00ED1940" w:rsidRPr="006F3B0C" w14:paraId="70CD13A8" w14:textId="77777777" w:rsidTr="00CA5A98">
        <w:tc>
          <w:tcPr>
            <w:tcW w:w="6369" w:type="dxa"/>
          </w:tcPr>
          <w:p w14:paraId="19E2E093" w14:textId="7475F7AC" w:rsidR="0092308F" w:rsidRPr="006F3B0C" w:rsidRDefault="00ED1940" w:rsidP="009230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14:ligatures w14:val="standardContextual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Nazwa kosztu </w:t>
            </w:r>
            <w:r w:rsidRPr="006F3B0C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6F3B0C">
              <w:rPr>
                <w:rFonts w:ascii="Arial" w:hAnsi="Arial" w:cs="Arial"/>
                <w:sz w:val="24"/>
                <w:szCs w:val="24"/>
              </w:rPr>
              <w:t xml:space="preserve">2.1. </w:t>
            </w:r>
            <w:r w:rsidR="0092308F" w:rsidRPr="006F3B0C">
              <w:rPr>
                <w:rFonts w:ascii="Arial" w:hAnsi="Arial" w:cs="Arial"/>
                <w:sz w:val="24"/>
                <w:szCs w:val="24"/>
                <w14:ligatures w14:val="standardContextual"/>
              </w:rPr>
              <w:t>Koszty pośrednie - 25% od kwalifikowalnych</w:t>
            </w:r>
          </w:p>
          <w:p w14:paraId="05DB580E" w14:textId="2FCE3328" w:rsidR="00ED1940" w:rsidRPr="006F3B0C" w:rsidRDefault="0092308F" w:rsidP="0092308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3B0C">
              <w:rPr>
                <w:rFonts w:ascii="Arial" w:hAnsi="Arial" w:cs="Arial"/>
                <w:sz w:val="24"/>
                <w:szCs w:val="24"/>
                <w14:ligatures w14:val="standardContextual"/>
              </w:rPr>
              <w:t>kosztów bezpośrednich</w:t>
            </w:r>
          </w:p>
        </w:tc>
        <w:tc>
          <w:tcPr>
            <w:tcW w:w="4117" w:type="dxa"/>
          </w:tcPr>
          <w:p w14:paraId="4ACDCB9B" w14:textId="5C3935D3" w:rsidR="00ED1940" w:rsidRPr="006F3B0C" w:rsidRDefault="00ED1940" w:rsidP="00B753F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 w:rsidRPr="006F3B0C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143DFF">
              <w:rPr>
                <w:rFonts w:ascii="Arial" w:hAnsi="Arial" w:cs="Arial"/>
                <w:sz w:val="24"/>
                <w:szCs w:val="24"/>
              </w:rPr>
              <w:t>63 625</w:t>
            </w:r>
            <w:r w:rsidRPr="006F3B0C">
              <w:rPr>
                <w:rFonts w:ascii="Arial" w:hAnsi="Arial" w:cs="Arial"/>
                <w:sz w:val="24"/>
                <w:szCs w:val="24"/>
              </w:rPr>
              <w:t>,00 zł</w:t>
            </w:r>
          </w:p>
        </w:tc>
        <w:tc>
          <w:tcPr>
            <w:tcW w:w="3506" w:type="dxa"/>
          </w:tcPr>
          <w:p w14:paraId="5408CDD4" w14:textId="29C3C9CC" w:rsidR="00ED1940" w:rsidRPr="006F3B0C" w:rsidRDefault="00ED1940" w:rsidP="00B753F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6F3B0C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143DFF">
              <w:rPr>
                <w:rFonts w:ascii="Arial" w:hAnsi="Arial" w:cs="Arial"/>
                <w:sz w:val="24"/>
                <w:szCs w:val="24"/>
              </w:rPr>
              <w:t>63 625</w:t>
            </w:r>
            <w:r w:rsidR="00F20028" w:rsidRPr="006F3B0C">
              <w:rPr>
                <w:rFonts w:ascii="Arial" w:hAnsi="Arial" w:cs="Arial"/>
                <w:sz w:val="24"/>
                <w:szCs w:val="24"/>
              </w:rPr>
              <w:t>,00 zł</w:t>
            </w:r>
          </w:p>
        </w:tc>
      </w:tr>
      <w:tr w:rsidR="00ED1940" w:rsidRPr="006F3B0C" w14:paraId="169B9C9C" w14:textId="77777777" w:rsidTr="00CA5A98">
        <w:tc>
          <w:tcPr>
            <w:tcW w:w="6369" w:type="dxa"/>
          </w:tcPr>
          <w:p w14:paraId="0678057A" w14:textId="038770DB" w:rsidR="00ED1940" w:rsidRPr="006F3B0C" w:rsidRDefault="009224DB" w:rsidP="00B753F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Uproszczona metoda rozliczenia</w:t>
            </w:r>
            <w:r w:rsidR="00ED1940" w:rsidRPr="006F3B0C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ED1940" w:rsidRPr="006F3B0C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7623" w:type="dxa"/>
            <w:gridSpan w:val="2"/>
          </w:tcPr>
          <w:p w14:paraId="79A6FF43" w14:textId="193F8249" w:rsidR="00ED1940" w:rsidRPr="006F3B0C" w:rsidRDefault="00ED1940" w:rsidP="00B753F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Rodzaj ryczałtu</w:t>
            </w:r>
            <w:r w:rsidR="002E7757"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6F3B0C">
              <w:rPr>
                <w:rFonts w:ascii="Arial" w:hAnsi="Arial" w:cs="Arial"/>
                <w:sz w:val="24"/>
                <w:szCs w:val="24"/>
              </w:rPr>
              <w:t>Stawka ryczałtowa</w:t>
            </w:r>
          </w:p>
        </w:tc>
      </w:tr>
      <w:tr w:rsidR="00CA5A98" w:rsidRPr="006F3B0C" w14:paraId="73CC3302" w14:textId="77777777" w:rsidTr="00850B14">
        <w:tc>
          <w:tcPr>
            <w:tcW w:w="13992" w:type="dxa"/>
            <w:gridSpan w:val="3"/>
          </w:tcPr>
          <w:p w14:paraId="4707080A" w14:textId="4CBAA4D7" w:rsidR="00CA5A98" w:rsidRPr="006F3B0C" w:rsidRDefault="00CA5A98" w:rsidP="00B753F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Wysokość stawki</w:t>
            </w:r>
            <w:r w:rsidRPr="006F3B0C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6F3B0C">
              <w:rPr>
                <w:rFonts w:ascii="Arial" w:hAnsi="Arial" w:cs="Arial"/>
                <w:sz w:val="24"/>
                <w:szCs w:val="24"/>
              </w:rPr>
              <w:t>25,00 %</w:t>
            </w:r>
          </w:p>
        </w:tc>
      </w:tr>
      <w:tr w:rsidR="00ED1940" w:rsidRPr="006F3B0C" w14:paraId="606E18FD" w14:textId="77777777" w:rsidTr="00CA5A98">
        <w:tc>
          <w:tcPr>
            <w:tcW w:w="6369" w:type="dxa"/>
          </w:tcPr>
          <w:p w14:paraId="5CBDD297" w14:textId="1C992468" w:rsidR="00ED1940" w:rsidRPr="006F3B0C" w:rsidRDefault="00ED1940" w:rsidP="00B753F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 w:rsidR="00EC644B" w:rsidRPr="006F3B0C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143DFF">
              <w:rPr>
                <w:rFonts w:ascii="Arial" w:hAnsi="Arial" w:cs="Arial"/>
                <w:sz w:val="24"/>
                <w:szCs w:val="24"/>
              </w:rPr>
              <w:t>63 625</w:t>
            </w:r>
            <w:r w:rsidR="00EC644B" w:rsidRPr="006F3B0C">
              <w:rPr>
                <w:rFonts w:ascii="Arial" w:hAnsi="Arial" w:cs="Arial"/>
                <w:sz w:val="24"/>
                <w:szCs w:val="24"/>
              </w:rPr>
              <w:t>,00 zł</w:t>
            </w:r>
          </w:p>
        </w:tc>
        <w:tc>
          <w:tcPr>
            <w:tcW w:w="7623" w:type="dxa"/>
            <w:gridSpan w:val="2"/>
          </w:tcPr>
          <w:p w14:paraId="7944D361" w14:textId="0F7FD3C2" w:rsidR="00ED1940" w:rsidRPr="006F3B0C" w:rsidRDefault="00ED1940" w:rsidP="00B753F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6F3B0C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143DFF">
              <w:rPr>
                <w:rFonts w:ascii="Arial" w:hAnsi="Arial" w:cs="Arial"/>
                <w:sz w:val="24"/>
                <w:szCs w:val="24"/>
              </w:rPr>
              <w:t>63 625</w:t>
            </w:r>
            <w:r w:rsidR="00F20028" w:rsidRPr="006F3B0C">
              <w:rPr>
                <w:rFonts w:ascii="Arial" w:hAnsi="Arial" w:cs="Arial"/>
                <w:sz w:val="24"/>
                <w:szCs w:val="24"/>
              </w:rPr>
              <w:t>,00 zł</w:t>
            </w:r>
          </w:p>
        </w:tc>
      </w:tr>
      <w:bookmarkEnd w:id="2"/>
      <w:tr w:rsidR="00ED1940" w:rsidRPr="006F3B0C" w14:paraId="5B8E3A45" w14:textId="77777777" w:rsidTr="00CA5A98">
        <w:tc>
          <w:tcPr>
            <w:tcW w:w="6369" w:type="dxa"/>
          </w:tcPr>
          <w:p w14:paraId="7AC17959" w14:textId="77777777" w:rsidR="00ED1940" w:rsidRPr="006F3B0C" w:rsidRDefault="00ED1940" w:rsidP="00B753F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Limity</w:t>
            </w:r>
            <w:r w:rsidRPr="006F3B0C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</w:p>
        </w:tc>
        <w:tc>
          <w:tcPr>
            <w:tcW w:w="7623" w:type="dxa"/>
            <w:gridSpan w:val="2"/>
          </w:tcPr>
          <w:p w14:paraId="6B594A8F" w14:textId="0F1F7752" w:rsidR="00ED1940" w:rsidRPr="006F3B0C" w:rsidRDefault="00ED1940" w:rsidP="00B753F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Realizator</w:t>
            </w:r>
            <w:r w:rsidRPr="006F3B0C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EC644B" w:rsidRPr="006F3B0C">
              <w:rPr>
                <w:rFonts w:ascii="Arial" w:hAnsi="Arial" w:cs="Arial"/>
                <w:sz w:val="24"/>
                <w:szCs w:val="24"/>
              </w:rPr>
              <w:t>XYZ</w:t>
            </w:r>
          </w:p>
        </w:tc>
      </w:tr>
    </w:tbl>
    <w:p w14:paraId="5740B318" w14:textId="77777777" w:rsidR="00CB2F05" w:rsidRPr="006F3B0C" w:rsidRDefault="00CB2F05" w:rsidP="00CB2F05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2"/>
      </w:tblGrid>
      <w:tr w:rsidR="00CB2F05" w:rsidRPr="006F3B0C" w14:paraId="35E3DEA3" w14:textId="77777777" w:rsidTr="00455C98">
        <w:trPr>
          <w:trHeight w:val="781"/>
        </w:trPr>
        <w:tc>
          <w:tcPr>
            <w:tcW w:w="13992" w:type="dxa"/>
            <w:shd w:val="clear" w:color="auto" w:fill="D0CECE" w:themeFill="background2" w:themeFillShade="E6"/>
          </w:tcPr>
          <w:p w14:paraId="6823864B" w14:textId="77777777" w:rsidR="00CB2F05" w:rsidRPr="006F3B0C" w:rsidRDefault="00CB2F05" w:rsidP="004141B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3B0C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Uzasadnienia wydatków</w:t>
            </w:r>
          </w:p>
        </w:tc>
      </w:tr>
      <w:tr w:rsidR="00CB2F05" w:rsidRPr="006F3B0C" w14:paraId="2B6095DD" w14:textId="77777777" w:rsidTr="00455C98">
        <w:trPr>
          <w:trHeight w:val="274"/>
        </w:trPr>
        <w:tc>
          <w:tcPr>
            <w:tcW w:w="13992" w:type="dxa"/>
            <w:shd w:val="clear" w:color="auto" w:fill="D0CECE" w:themeFill="background2" w:themeFillShade="E6"/>
          </w:tcPr>
          <w:p w14:paraId="01E0E291" w14:textId="77777777" w:rsidR="00CB2F05" w:rsidRPr="006F3B0C" w:rsidRDefault="00CB2F05" w:rsidP="004141B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3B0C">
              <w:rPr>
                <w:rFonts w:ascii="Arial" w:hAnsi="Arial" w:cs="Arial"/>
                <w:b/>
                <w:bCs/>
                <w:sz w:val="24"/>
                <w:szCs w:val="24"/>
              </w:rPr>
              <w:t>Uzasadnienie poszczególnych wydatków wskazanych w budżecie projektu</w:t>
            </w:r>
          </w:p>
        </w:tc>
      </w:tr>
      <w:tr w:rsidR="00CB2F05" w:rsidRPr="006F3B0C" w14:paraId="5593077D" w14:textId="77777777" w:rsidTr="00455C98">
        <w:tc>
          <w:tcPr>
            <w:tcW w:w="13992" w:type="dxa"/>
          </w:tcPr>
          <w:p w14:paraId="7F4C2CAC" w14:textId="74EDB4DE" w:rsidR="00DA7108" w:rsidRPr="00DA7108" w:rsidRDefault="00CB2F05" w:rsidP="00DA710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14:ligatures w14:val="standardContextual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>Obszar danych uzasadnienia 1</w:t>
            </w:r>
            <w:r w:rsidR="00FF2672" w:rsidRPr="006F3B0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.1 </w:t>
            </w:r>
            <w:r w:rsidR="00ED1940"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DA7108" w:rsidRPr="00DA7108">
              <w:rPr>
                <w:rFonts w:ascii="Arial" w:hAnsi="Arial" w:cs="Arial"/>
                <w:sz w:val="24"/>
                <w:szCs w:val="24"/>
                <w14:ligatures w14:val="standardContextual"/>
              </w:rPr>
              <w:t>Doradca zawodowy – forma zatrudnienia: umowa o pracę w wymiarze 1 etatu. Okres zatrudnienia: 1.09.202</w:t>
            </w:r>
            <w:r w:rsidR="00DA7108">
              <w:rPr>
                <w:rFonts w:ascii="Arial" w:hAnsi="Arial" w:cs="Arial"/>
                <w:sz w:val="24"/>
                <w:szCs w:val="24"/>
                <w14:ligatures w14:val="standardContextual"/>
              </w:rPr>
              <w:t>4</w:t>
            </w:r>
            <w:r w:rsidR="00DA7108" w:rsidRPr="00DA7108"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r. – 31.08.202</w:t>
            </w:r>
            <w:r w:rsidR="00DA7108">
              <w:rPr>
                <w:rFonts w:ascii="Arial" w:hAnsi="Arial" w:cs="Arial"/>
                <w:sz w:val="24"/>
                <w:szCs w:val="24"/>
                <w14:ligatures w14:val="standardContextual"/>
              </w:rPr>
              <w:t>5</w:t>
            </w:r>
            <w:r w:rsidR="00DA7108" w:rsidRPr="00DA7108"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r. Wysokość miesięcznego wynagrodzenia brutto brutto wyniesie 8 000,00</w:t>
            </w:r>
            <w:r w:rsidR="00C474B5">
              <w:rPr>
                <w:rStyle w:val="Odwoanieprzypisudolnego"/>
                <w:rFonts w:ascii="Arial" w:hAnsi="Arial" w:cs="Arial"/>
                <w:sz w:val="24"/>
                <w:szCs w:val="24"/>
                <w14:ligatures w14:val="standardContextual"/>
              </w:rPr>
              <w:footnoteReference w:id="2"/>
            </w:r>
            <w:r w:rsidR="00DA7108" w:rsidRPr="00DA7108"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zł. Stawka została ustalona na podstawie wynagrodzeń obowiązujących </w:t>
            </w:r>
            <w:r w:rsidR="00B76C67"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u wnioskodawcy </w:t>
            </w:r>
            <w:r w:rsidR="00DA7108" w:rsidRPr="00DA7108">
              <w:rPr>
                <w:rFonts w:ascii="Arial" w:hAnsi="Arial" w:cs="Arial"/>
                <w:sz w:val="24"/>
                <w:szCs w:val="24"/>
                <w14:ligatures w14:val="standardContextual"/>
              </w:rPr>
              <w:t>na analogicznych stanowiskach/lub na stanowiskach wymagających analogicznych kwalifikacji</w:t>
            </w:r>
            <w:r w:rsidR="00B76C67">
              <w:rPr>
                <w:rFonts w:ascii="Arial" w:hAnsi="Arial" w:cs="Arial"/>
                <w:sz w:val="24"/>
                <w:szCs w:val="24"/>
                <w14:ligatures w14:val="standardContextual"/>
              </w:rPr>
              <w:t>.</w:t>
            </w:r>
            <w:r w:rsidR="00DA7108" w:rsidRPr="00DA7108"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. W kalkulacji założono zatrudnienie 2 doradców na okres 12 miesięcy. </w:t>
            </w:r>
          </w:p>
          <w:p w14:paraId="285ABF2B" w14:textId="77777777" w:rsidR="00DA7108" w:rsidRPr="00DA7108" w:rsidRDefault="00DA7108" w:rsidP="00DA710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14:ligatures w14:val="standardContextual"/>
              </w:rPr>
            </w:pPr>
            <w:r w:rsidRPr="00DA7108">
              <w:rPr>
                <w:rFonts w:ascii="Arial" w:hAnsi="Arial" w:cs="Arial"/>
                <w:sz w:val="24"/>
                <w:szCs w:val="24"/>
                <w14:ligatures w14:val="standardContextual"/>
              </w:rPr>
              <w:t>Założono następującą kalkulację:</w:t>
            </w:r>
          </w:p>
          <w:p w14:paraId="33621A2D" w14:textId="7935E832" w:rsidR="00533C8C" w:rsidRPr="006F3B0C" w:rsidRDefault="00DA7108" w:rsidP="00AB233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14:ligatures w14:val="standardContextual"/>
              </w:rPr>
            </w:pPr>
            <w:r w:rsidRPr="00DA7108">
              <w:rPr>
                <w:rFonts w:ascii="Arial" w:hAnsi="Arial" w:cs="Arial"/>
                <w:sz w:val="24"/>
                <w:szCs w:val="24"/>
                <w14:ligatures w14:val="standardContextual"/>
              </w:rPr>
              <w:t>8 000,00 zł x 2 x 12 miesięcy = 192 000 zł.</w:t>
            </w:r>
          </w:p>
        </w:tc>
      </w:tr>
      <w:tr w:rsidR="00F664C3" w:rsidRPr="006F3B0C" w14:paraId="5A6D2BD6" w14:textId="77777777" w:rsidTr="00455C98">
        <w:tc>
          <w:tcPr>
            <w:tcW w:w="13992" w:type="dxa"/>
          </w:tcPr>
          <w:p w14:paraId="74D40486" w14:textId="6241BFE6" w:rsidR="00143DFF" w:rsidRPr="00143DFF" w:rsidRDefault="00F664C3" w:rsidP="00143DFF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F3B0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Obszar danych uzasadnienia 1.2 </w:t>
            </w:r>
            <w:r w:rsidR="00B84A48" w:rsidRPr="006F3B0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143DFF" w:rsidRPr="00143DFF">
              <w:rPr>
                <w:rFonts w:ascii="Arial" w:hAnsi="Arial" w:cs="Arial"/>
                <w:sz w:val="24"/>
                <w:szCs w:val="24"/>
              </w:rPr>
              <w:t xml:space="preserve">Usługa zlecona. Szkolenia będą realizowane przez instytucje wpisane do Rejestru Instytucji Szkoleniowych. W ramach wydatku przewiduje się przeszkolenie </w:t>
            </w:r>
            <w:r w:rsidR="00143DFF">
              <w:rPr>
                <w:rFonts w:ascii="Arial" w:hAnsi="Arial" w:cs="Arial"/>
                <w:sz w:val="24"/>
                <w:szCs w:val="24"/>
              </w:rPr>
              <w:t>25</w:t>
            </w:r>
            <w:r w:rsidR="00143DFF" w:rsidRPr="00143DFF">
              <w:rPr>
                <w:rFonts w:ascii="Arial" w:hAnsi="Arial" w:cs="Arial"/>
                <w:sz w:val="24"/>
                <w:szCs w:val="24"/>
              </w:rPr>
              <w:t xml:space="preserve"> os. Wybór szkoleń dokonany zostanie na podstawie </w:t>
            </w:r>
            <w:r w:rsidR="00170ACA">
              <w:rPr>
                <w:rFonts w:ascii="Arial" w:hAnsi="Arial" w:cs="Arial"/>
                <w:sz w:val="24"/>
                <w:szCs w:val="24"/>
              </w:rPr>
              <w:t>indywidualnego planu działania</w:t>
            </w:r>
            <w:r w:rsidR="00143DFF" w:rsidRPr="00143DFF">
              <w:rPr>
                <w:rFonts w:ascii="Arial" w:hAnsi="Arial" w:cs="Arial"/>
                <w:sz w:val="24"/>
                <w:szCs w:val="24"/>
              </w:rPr>
              <w:t xml:space="preserve"> i będzie </w:t>
            </w:r>
            <w:r w:rsidR="00170ACA">
              <w:rPr>
                <w:rFonts w:ascii="Arial" w:hAnsi="Arial" w:cs="Arial"/>
                <w:sz w:val="24"/>
                <w:szCs w:val="24"/>
              </w:rPr>
              <w:t xml:space="preserve">uwzględniał potrzeby i predyspozycje </w:t>
            </w:r>
            <w:r w:rsidR="00143DFF" w:rsidRPr="00143DFF">
              <w:rPr>
                <w:rFonts w:ascii="Arial" w:hAnsi="Arial" w:cs="Arial"/>
                <w:sz w:val="24"/>
                <w:szCs w:val="24"/>
              </w:rPr>
              <w:t>uczestników</w:t>
            </w:r>
            <w:r w:rsidR="00170ACA">
              <w:rPr>
                <w:rFonts w:ascii="Arial" w:hAnsi="Arial" w:cs="Arial"/>
                <w:sz w:val="24"/>
                <w:szCs w:val="24"/>
              </w:rPr>
              <w:t xml:space="preserve"> oraz uwarunkowania lokalnego rynku pracy</w:t>
            </w:r>
            <w:r w:rsidR="0078135F">
              <w:rPr>
                <w:rFonts w:ascii="Arial" w:hAnsi="Arial" w:cs="Arial"/>
                <w:sz w:val="24"/>
                <w:szCs w:val="24"/>
              </w:rPr>
              <w:t xml:space="preserve"> (np. kurs na obsługę wózków widłowych zwykły i specjalistyczny, kurs-florysta, szkolenie dla opiekunek osób starszych)</w:t>
            </w:r>
            <w:r w:rsidR="00143DFF" w:rsidRPr="00143DFF">
              <w:rPr>
                <w:rFonts w:ascii="Arial" w:hAnsi="Arial" w:cs="Arial"/>
                <w:sz w:val="24"/>
                <w:szCs w:val="24"/>
              </w:rPr>
              <w:t xml:space="preserve"> Przewidziano </w:t>
            </w:r>
            <w:r w:rsidR="00170ACA">
              <w:rPr>
                <w:rFonts w:ascii="Arial" w:hAnsi="Arial" w:cs="Arial"/>
                <w:sz w:val="24"/>
                <w:szCs w:val="24"/>
              </w:rPr>
              <w:t xml:space="preserve">szkolenia </w:t>
            </w:r>
            <w:r w:rsidR="00143DFF" w:rsidRPr="00143DFF">
              <w:rPr>
                <w:rFonts w:ascii="Arial" w:hAnsi="Arial" w:cs="Arial"/>
                <w:sz w:val="24"/>
                <w:szCs w:val="24"/>
              </w:rPr>
              <w:t xml:space="preserve">średnio </w:t>
            </w:r>
            <w:r w:rsidR="00170ACA">
              <w:rPr>
                <w:rFonts w:ascii="Arial" w:hAnsi="Arial" w:cs="Arial"/>
                <w:sz w:val="24"/>
                <w:szCs w:val="24"/>
              </w:rPr>
              <w:t>jednomiesięczne (</w:t>
            </w:r>
            <w:r w:rsidR="00143DFF">
              <w:rPr>
                <w:rFonts w:ascii="Arial" w:hAnsi="Arial" w:cs="Arial"/>
                <w:sz w:val="24"/>
                <w:szCs w:val="24"/>
              </w:rPr>
              <w:t>150</w:t>
            </w:r>
            <w:r w:rsidR="00170ACA">
              <w:rPr>
                <w:rFonts w:ascii="Arial" w:hAnsi="Arial" w:cs="Arial"/>
                <w:sz w:val="24"/>
                <w:szCs w:val="24"/>
              </w:rPr>
              <w:t xml:space="preserve">-160 </w:t>
            </w:r>
            <w:r w:rsidR="00143DFF" w:rsidRPr="00143DFF">
              <w:rPr>
                <w:rFonts w:ascii="Arial" w:hAnsi="Arial" w:cs="Arial"/>
                <w:sz w:val="24"/>
                <w:szCs w:val="24"/>
              </w:rPr>
              <w:t>h na szkolenie</w:t>
            </w:r>
            <w:r w:rsidR="00170ACA">
              <w:rPr>
                <w:rFonts w:ascii="Arial" w:hAnsi="Arial" w:cs="Arial"/>
                <w:sz w:val="24"/>
                <w:szCs w:val="24"/>
              </w:rPr>
              <w:t>)</w:t>
            </w:r>
            <w:r w:rsidR="00143DFF" w:rsidRPr="00143DFF">
              <w:rPr>
                <w:rFonts w:ascii="Arial" w:hAnsi="Arial" w:cs="Arial"/>
                <w:sz w:val="24"/>
                <w:szCs w:val="24"/>
              </w:rPr>
              <w:t>. Kalkulacja zakłada:</w:t>
            </w:r>
            <w:r w:rsidR="00170AC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43DFF">
              <w:rPr>
                <w:rFonts w:ascii="Arial" w:hAnsi="Arial" w:cs="Arial"/>
                <w:sz w:val="24"/>
                <w:szCs w:val="24"/>
              </w:rPr>
              <w:t>25</w:t>
            </w:r>
            <w:r w:rsidR="00143DFF" w:rsidRPr="00143DFF">
              <w:rPr>
                <w:rFonts w:ascii="Arial" w:hAnsi="Arial" w:cs="Arial"/>
                <w:sz w:val="24"/>
                <w:szCs w:val="24"/>
              </w:rPr>
              <w:t xml:space="preserve"> os. x 2</w:t>
            </w:r>
            <w:r w:rsidR="00143DFF">
              <w:rPr>
                <w:rFonts w:ascii="Arial" w:hAnsi="Arial" w:cs="Arial"/>
                <w:sz w:val="24"/>
                <w:szCs w:val="24"/>
              </w:rPr>
              <w:t>500</w:t>
            </w:r>
            <w:r w:rsidR="00143DFF" w:rsidRPr="00143DFF">
              <w:rPr>
                <w:rFonts w:ascii="Arial" w:hAnsi="Arial" w:cs="Arial"/>
                <w:sz w:val="24"/>
                <w:szCs w:val="24"/>
              </w:rPr>
              <w:t xml:space="preserve">zł = </w:t>
            </w:r>
            <w:r w:rsidR="00143DFF">
              <w:rPr>
                <w:rFonts w:ascii="Arial" w:hAnsi="Arial" w:cs="Arial"/>
                <w:sz w:val="24"/>
                <w:szCs w:val="24"/>
              </w:rPr>
              <w:t>62 500</w:t>
            </w:r>
            <w:r w:rsidR="00143DFF" w:rsidRPr="00143DFF">
              <w:rPr>
                <w:rFonts w:ascii="Arial" w:hAnsi="Arial" w:cs="Arial"/>
                <w:sz w:val="24"/>
                <w:szCs w:val="24"/>
              </w:rPr>
              <w:t xml:space="preserve"> zł</w:t>
            </w:r>
            <w:r w:rsidR="00C76A6D">
              <w:rPr>
                <w:rFonts w:ascii="Arial" w:hAnsi="Arial" w:cs="Arial"/>
                <w:sz w:val="24"/>
                <w:szCs w:val="24"/>
              </w:rPr>
              <w:t>.</w:t>
            </w:r>
            <w:r w:rsidR="0078135F">
              <w:rPr>
                <w:rFonts w:ascii="Arial" w:hAnsi="Arial" w:cs="Arial"/>
                <w:sz w:val="24"/>
                <w:szCs w:val="24"/>
              </w:rPr>
              <w:t xml:space="preserve"> Nie przewidziano dodatkowych kosztów związanych ze szkoleniami zawodowymi takich jak catering czy wynajem sali. Koszty te ponosi instytucja szkoleniowa w ramach realizacji zlecenia. </w:t>
            </w:r>
          </w:p>
          <w:p w14:paraId="04BE8E95" w14:textId="0AE9B7FD" w:rsidR="00143DFF" w:rsidRPr="00143DFF" w:rsidRDefault="00143DFF" w:rsidP="00143DFF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43DFF">
              <w:rPr>
                <w:rFonts w:ascii="Arial" w:hAnsi="Arial" w:cs="Arial"/>
                <w:sz w:val="24"/>
                <w:szCs w:val="24"/>
              </w:rPr>
              <w:t xml:space="preserve">Szkolenia będą kończyły się uzyskaniem kwalifikacji bądź kompetencji zgodnie z Załącznikiem nr </w:t>
            </w:r>
            <w:r w:rsidR="00191DDD">
              <w:rPr>
                <w:rFonts w:ascii="Arial" w:hAnsi="Arial" w:cs="Arial"/>
                <w:sz w:val="24"/>
                <w:szCs w:val="24"/>
              </w:rPr>
              <w:t>9</w:t>
            </w:r>
            <w:r w:rsidRPr="00143DFF">
              <w:rPr>
                <w:rFonts w:ascii="Arial" w:hAnsi="Arial" w:cs="Arial"/>
                <w:sz w:val="24"/>
                <w:szCs w:val="24"/>
              </w:rPr>
              <w:t xml:space="preserve"> do Regulaminu wyboru projektów.</w:t>
            </w:r>
          </w:p>
          <w:p w14:paraId="3495A998" w14:textId="5DC475F7" w:rsidR="00143DFF" w:rsidRPr="006F3B0C" w:rsidRDefault="00143DFF" w:rsidP="00143DFF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43DFF">
              <w:rPr>
                <w:rFonts w:ascii="Arial" w:hAnsi="Arial" w:cs="Arial"/>
                <w:sz w:val="24"/>
                <w:szCs w:val="24"/>
              </w:rPr>
              <w:t xml:space="preserve">Wysokość wydatku oszacowano na podstawie dokonanego rozeznania rynku. </w:t>
            </w:r>
          </w:p>
          <w:p w14:paraId="22816E32" w14:textId="064971B7" w:rsidR="00F664C3" w:rsidRPr="006F3B0C" w:rsidRDefault="00F664C3" w:rsidP="00611263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bookmarkEnd w:id="0"/>
    <w:p w14:paraId="14C91FC7" w14:textId="37D6F209" w:rsidR="008531CF" w:rsidRPr="006F3B0C" w:rsidRDefault="008531CF" w:rsidP="008531CF">
      <w:pPr>
        <w:rPr>
          <w:rFonts w:ascii="Arial" w:hAnsi="Arial" w:cs="Arial"/>
          <w:b/>
          <w:bCs/>
          <w:color w:val="0070C0"/>
          <w:sz w:val="24"/>
          <w:szCs w:val="24"/>
        </w:rPr>
      </w:pPr>
      <w:r w:rsidRPr="006F3B0C">
        <w:rPr>
          <w:rFonts w:ascii="Arial" w:hAnsi="Arial" w:cs="Arial"/>
          <w:b/>
          <w:bCs/>
          <w:color w:val="0070C0"/>
          <w:sz w:val="24"/>
          <w:szCs w:val="24"/>
        </w:rPr>
        <w:t>Kategorie kosztów</w:t>
      </w:r>
    </w:p>
    <w:p w14:paraId="0E6AC962" w14:textId="2E54B035" w:rsidR="00FB711E" w:rsidRPr="006F3B0C" w:rsidRDefault="00C060F0" w:rsidP="001B5CC8">
      <w:pPr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t>IZ nie zawęziła kategorii kosztów dla działania 8.2</w:t>
      </w:r>
      <w:r w:rsidR="00F12A9E">
        <w:rPr>
          <w:rFonts w:ascii="Arial" w:hAnsi="Arial" w:cs="Arial"/>
          <w:sz w:val="24"/>
          <w:szCs w:val="24"/>
        </w:rPr>
        <w:t>0</w:t>
      </w:r>
      <w:r w:rsidRPr="006F3B0C">
        <w:rPr>
          <w:rFonts w:ascii="Arial" w:hAnsi="Arial" w:cs="Arial"/>
          <w:sz w:val="24"/>
          <w:szCs w:val="24"/>
        </w:rPr>
        <w:t xml:space="preserve">, w związku z czym </w:t>
      </w:r>
      <w:r w:rsidR="008531CF" w:rsidRPr="006F3B0C">
        <w:rPr>
          <w:rFonts w:ascii="Arial" w:hAnsi="Arial" w:cs="Arial"/>
          <w:sz w:val="24"/>
          <w:szCs w:val="24"/>
        </w:rPr>
        <w:t>masz</w:t>
      </w:r>
      <w:r w:rsidRPr="006F3B0C">
        <w:rPr>
          <w:rFonts w:ascii="Arial" w:hAnsi="Arial" w:cs="Arial"/>
          <w:sz w:val="24"/>
          <w:szCs w:val="24"/>
        </w:rPr>
        <w:t xml:space="preserve"> możliwość wyboru </w:t>
      </w:r>
      <w:r w:rsidR="00875C00" w:rsidRPr="006F3B0C">
        <w:rPr>
          <w:rFonts w:ascii="Arial" w:hAnsi="Arial" w:cs="Arial"/>
          <w:sz w:val="24"/>
          <w:szCs w:val="24"/>
        </w:rPr>
        <w:t>wszystkich</w:t>
      </w:r>
      <w:r w:rsidRPr="006F3B0C">
        <w:rPr>
          <w:rFonts w:ascii="Arial" w:hAnsi="Arial" w:cs="Arial"/>
          <w:sz w:val="24"/>
          <w:szCs w:val="24"/>
        </w:rPr>
        <w:t xml:space="preserve"> </w:t>
      </w:r>
      <w:r w:rsidR="00875C00" w:rsidRPr="006F3B0C">
        <w:rPr>
          <w:rFonts w:ascii="Arial" w:hAnsi="Arial" w:cs="Arial"/>
          <w:sz w:val="24"/>
          <w:szCs w:val="24"/>
        </w:rPr>
        <w:t>kategorii</w:t>
      </w:r>
      <w:r w:rsidRPr="006F3B0C">
        <w:rPr>
          <w:rFonts w:ascii="Arial" w:hAnsi="Arial" w:cs="Arial"/>
          <w:sz w:val="24"/>
          <w:szCs w:val="24"/>
        </w:rPr>
        <w:t xml:space="preserve"> kosztów wymienionych w Instrukcji wypełniania wniosku. </w:t>
      </w:r>
      <w:r w:rsidR="008531CF" w:rsidRPr="006F3B0C">
        <w:rPr>
          <w:rFonts w:ascii="Arial" w:hAnsi="Arial" w:cs="Arial"/>
          <w:sz w:val="24"/>
          <w:szCs w:val="24"/>
        </w:rPr>
        <w:t xml:space="preserve">Jeśli masz wątpliwości odnośnie przyporządkowania wydatku do właściwej kategorii wyślij do nas maila na adres wskazany w Regulaminie. </w:t>
      </w:r>
    </w:p>
    <w:p w14:paraId="31BC7B43" w14:textId="77777777" w:rsidR="00FB711E" w:rsidRPr="006F3B0C" w:rsidRDefault="00FB711E" w:rsidP="00FB711E">
      <w:pPr>
        <w:rPr>
          <w:rFonts w:ascii="Arial" w:hAnsi="Arial" w:cs="Arial"/>
          <w:b/>
          <w:bCs/>
          <w:color w:val="0070C0"/>
          <w:sz w:val="24"/>
          <w:szCs w:val="24"/>
        </w:rPr>
      </w:pPr>
      <w:r w:rsidRPr="006F3B0C">
        <w:rPr>
          <w:rFonts w:ascii="Arial" w:hAnsi="Arial" w:cs="Arial"/>
          <w:b/>
          <w:bCs/>
          <w:color w:val="0070C0"/>
          <w:sz w:val="24"/>
          <w:szCs w:val="24"/>
        </w:rPr>
        <w:t>Cross-financing</w:t>
      </w:r>
    </w:p>
    <w:p w14:paraId="26D177D5" w14:textId="77777777" w:rsidR="00FB711E" w:rsidRPr="006F3B0C" w:rsidRDefault="00FB711E" w:rsidP="00FB711E">
      <w:pPr>
        <w:spacing w:before="120" w:after="120"/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t>W przypadku projektów EFS+ cross-financing może dotyczyć wyłącznie:</w:t>
      </w:r>
    </w:p>
    <w:p w14:paraId="4CEEEC96" w14:textId="77777777" w:rsidR="00FB711E" w:rsidRPr="006F3B0C" w:rsidRDefault="00FB711E" w:rsidP="00FB711E">
      <w:pPr>
        <w:spacing w:before="120" w:after="120"/>
        <w:ind w:left="708"/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t>a) zakupu gruntu i nieruchomości, o ile warunki z podrozdziału nr 3.4 Wytycznych dotyczących kwalifikowalności wydatków na lata 2021-2027 są spełnione,</w:t>
      </w:r>
    </w:p>
    <w:p w14:paraId="04F717E7" w14:textId="77777777" w:rsidR="00FB711E" w:rsidRPr="006F3B0C" w:rsidRDefault="00FB711E" w:rsidP="00FB711E">
      <w:pPr>
        <w:spacing w:before="120" w:after="120"/>
        <w:ind w:left="708"/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t>b) zakupu infrastruktury rozumianej jako budowa nowej infrastruktury oraz wykonywanie wszelkich prac w ramach istniejącej infrastruktury, których wynik staje się częścią nieruchomości i które zostają trwale przyłączone do nieruchomości, w szczególności adaptacja oraz prace remontowe związane z dostosowaniem nieruchomości lub pomieszczeń do nowej funkcji (np. wykonanie podjazdu do budynku, zainstalowanie windy w budynku, renowacja budynku lub pomieszczeń, prace adaptacyjne w budynku lub pomieszczeniach),</w:t>
      </w:r>
    </w:p>
    <w:p w14:paraId="165CB17E" w14:textId="77777777" w:rsidR="00FB711E" w:rsidRPr="006F3B0C" w:rsidRDefault="00FB711E" w:rsidP="00FB711E">
      <w:pPr>
        <w:spacing w:before="120" w:after="120"/>
        <w:ind w:firstLine="708"/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t>c) zakupu mebli, sprzętu i pojazdów, z wyjątkiem sytuacji, gdy:</w:t>
      </w:r>
    </w:p>
    <w:p w14:paraId="7D11E791" w14:textId="77777777" w:rsidR="00FB711E" w:rsidRPr="006F3B0C" w:rsidRDefault="00FB711E" w:rsidP="00FB711E">
      <w:pPr>
        <w:spacing w:before="120" w:after="120"/>
        <w:ind w:left="1416"/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t>i) zakupy te zostaną zamortyzowane w całości w okresie realizacji projektu, z zastrzeżeniem podrozdziału nr 3.7 Wytycznych dotyczących kwalifikowalności wydatków na lata 2021-2027, lub</w:t>
      </w:r>
    </w:p>
    <w:p w14:paraId="32ED99BE" w14:textId="77777777" w:rsidR="00FB711E" w:rsidRPr="006F3B0C" w:rsidRDefault="00FB711E" w:rsidP="00FB711E">
      <w:pPr>
        <w:spacing w:before="120" w:after="120"/>
        <w:ind w:left="1416"/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t>ii) beneficjent udowodni, że zakup będzie najbardziej opłacalną opcją, tj. wymaga mniejszych nakładów finansowych niż inne opcje, np. najem lub leasing, ale jednocześnie jest odpowiedni do osiągnięcia celu projektu; przy porównywaniu kosztów finansowych związanych z różnymi opcjami, ocena powinna opierać się na przedmiotach o podobnych cechach; uzasadnienie zakupu jako najbardziej opłacalnej opcji powinno wynikać z zatwierdzonego wniosku o dofinansowanie projektu, lub</w:t>
      </w:r>
    </w:p>
    <w:p w14:paraId="602FCF6F" w14:textId="77777777" w:rsidR="00FB711E" w:rsidRPr="006F3B0C" w:rsidRDefault="00FB711E" w:rsidP="00FB711E">
      <w:pPr>
        <w:spacing w:before="120" w:after="120"/>
        <w:ind w:left="1416"/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t>iii) zakupy te są konieczne dla osiągniecia celów projektu (np. doposażenie pracowni naukowych); uzasadnienie konieczności tych zakupów powinno wynikać z zatwierdzonego wniosku o dofinansowanie projektu (za niezasadny należy uznać zakup sprzętu dokonanego w celu wspomagania procesu wdrażania projektu, np. zakup komputerów na potrzeby szkolenia nauczycieli).</w:t>
      </w:r>
    </w:p>
    <w:p w14:paraId="2535C51F" w14:textId="77777777" w:rsidR="00FB711E" w:rsidRPr="00DC5717" w:rsidRDefault="00FB711E" w:rsidP="00FB711E">
      <w:pPr>
        <w:spacing w:before="120" w:after="120"/>
        <w:rPr>
          <w:rFonts w:ascii="Arial" w:hAnsi="Arial" w:cs="Arial"/>
          <w:sz w:val="24"/>
          <w:szCs w:val="24"/>
        </w:rPr>
      </w:pPr>
      <w:r w:rsidRPr="00DC5717">
        <w:rPr>
          <w:rFonts w:ascii="Arial" w:hAnsi="Arial" w:cs="Arial"/>
          <w:sz w:val="24"/>
          <w:szCs w:val="24"/>
        </w:rPr>
        <w:t>Warunki z tiretów i-iii są rozłączne, co oznacza, że w przypadku spełnienia któregokolwiek z nich, zakup mebli, sprzętu i pojazdów może być kwalifikowalny w ramach EFS+ poza cross-financingiem. Zakup mebli, sprzętu i pojazdów niespełniający żadnego z warunków wskazanych w tirecie i-iii stanowi cross-financing.</w:t>
      </w:r>
    </w:p>
    <w:p w14:paraId="135B991A" w14:textId="5B0D38FD" w:rsidR="009D24EC" w:rsidRPr="009D24EC" w:rsidRDefault="00FB711E" w:rsidP="009D24EC">
      <w:pPr>
        <w:spacing w:before="120" w:after="120"/>
        <w:rPr>
          <w:rFonts w:ascii="Arial" w:hAnsi="Arial" w:cs="Arial"/>
          <w:sz w:val="24"/>
          <w:szCs w:val="24"/>
        </w:rPr>
      </w:pPr>
      <w:r w:rsidRPr="009D24EC">
        <w:rPr>
          <w:rFonts w:ascii="Arial" w:hAnsi="Arial" w:cs="Arial"/>
          <w:sz w:val="24"/>
          <w:szCs w:val="24"/>
        </w:rPr>
        <w:t xml:space="preserve">Maksymalny dopuszczalny poziom </w:t>
      </w:r>
      <w:bookmarkStart w:id="3" w:name="_Hlk144876301"/>
      <w:r w:rsidRPr="009D24EC">
        <w:rPr>
          <w:rFonts w:ascii="Arial" w:hAnsi="Arial" w:cs="Arial"/>
          <w:sz w:val="24"/>
          <w:szCs w:val="24"/>
        </w:rPr>
        <w:t xml:space="preserve">cross-financingu </w:t>
      </w:r>
      <w:bookmarkEnd w:id="3"/>
      <w:r w:rsidRPr="009D24EC">
        <w:rPr>
          <w:rFonts w:ascii="Arial" w:hAnsi="Arial" w:cs="Arial"/>
          <w:sz w:val="24"/>
          <w:szCs w:val="24"/>
        </w:rPr>
        <w:t>w projekcie wynosi</w:t>
      </w:r>
      <w:r w:rsidR="009D24EC">
        <w:rPr>
          <w:rFonts w:ascii="Arial" w:hAnsi="Arial" w:cs="Arial"/>
          <w:sz w:val="24"/>
          <w:szCs w:val="24"/>
        </w:rPr>
        <w:t>:</w:t>
      </w:r>
      <w:r w:rsidR="009D24EC">
        <w:rPr>
          <w:rFonts w:ascii="Arial" w:hAnsi="Arial" w:cs="Arial"/>
          <w:sz w:val="24"/>
          <w:szCs w:val="24"/>
        </w:rPr>
        <w:br/>
        <w:t xml:space="preserve">- </w:t>
      </w:r>
      <w:r w:rsidR="009D24EC" w:rsidRPr="009D24EC">
        <w:rPr>
          <w:rFonts w:ascii="Arial" w:hAnsi="Arial" w:cs="Arial"/>
          <w:sz w:val="24"/>
          <w:szCs w:val="24"/>
        </w:rPr>
        <w:t>20% wartości projektu, w przypadku projektów polegających na utworzeniu nowego ośrodka wsparcia dziennego,</w:t>
      </w:r>
    </w:p>
    <w:p w14:paraId="6521C229" w14:textId="17934670" w:rsidR="0062141A" w:rsidRPr="006F3B0C" w:rsidRDefault="009D24EC" w:rsidP="00FB711E">
      <w:pPr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9D24EC">
        <w:rPr>
          <w:rFonts w:ascii="Arial" w:hAnsi="Arial" w:cs="Arial"/>
          <w:sz w:val="24"/>
          <w:szCs w:val="24"/>
        </w:rPr>
        <w:t>10% wartości projektu, w przypadku pozostałych projektów.</w:t>
      </w:r>
      <w:r w:rsidR="003212C9">
        <w:rPr>
          <w:rFonts w:ascii="Arial" w:hAnsi="Arial" w:cs="Arial"/>
          <w:sz w:val="24"/>
          <w:szCs w:val="24"/>
        </w:rPr>
        <w:br/>
      </w:r>
    </w:p>
    <w:p w14:paraId="279999A8" w14:textId="77777777" w:rsidR="00177DB9" w:rsidRPr="00E26029" w:rsidRDefault="00177DB9" w:rsidP="00177DB9">
      <w:pPr>
        <w:rPr>
          <w:rFonts w:ascii="Arial" w:hAnsi="Arial" w:cs="Arial"/>
          <w:b/>
          <w:color w:val="0070C0"/>
          <w:sz w:val="24"/>
          <w:szCs w:val="24"/>
        </w:rPr>
      </w:pPr>
      <w:r w:rsidRPr="00E26029">
        <w:rPr>
          <w:rFonts w:ascii="Arial" w:hAnsi="Arial" w:cs="Arial"/>
          <w:b/>
          <w:bCs/>
          <w:sz w:val="24"/>
          <w:szCs w:val="24"/>
          <w:lang w:eastAsia="pl-PL"/>
        </w:rPr>
        <w:t xml:space="preserve">Zmiana sposobu wyliczania limitu cross-financingu w projektach realizowanych ze środków EFS+ </w:t>
      </w:r>
    </w:p>
    <w:p w14:paraId="4AA88C6F" w14:textId="77777777" w:rsidR="00177DB9" w:rsidRPr="00AB7B49" w:rsidRDefault="00177DB9" w:rsidP="00177DB9">
      <w:pPr>
        <w:shd w:val="clear" w:color="auto" w:fill="FFFFFF"/>
        <w:spacing w:before="120" w:after="120"/>
        <w:textAlignment w:val="baseline"/>
        <w:rPr>
          <w:rFonts w:ascii="Arial" w:hAnsi="Arial" w:cs="Arial"/>
          <w:color w:val="1B1B1B"/>
          <w:sz w:val="24"/>
          <w:szCs w:val="24"/>
          <w:lang w:eastAsia="pl-PL"/>
        </w:rPr>
      </w:pPr>
      <w:bookmarkStart w:id="4" w:name="_Hlk145581240"/>
      <w:r w:rsidRPr="00AB7B49">
        <w:rPr>
          <w:rFonts w:ascii="Arial" w:hAnsi="Arial" w:cs="Arial"/>
          <w:color w:val="1B1B1B"/>
          <w:sz w:val="24"/>
          <w:szCs w:val="24"/>
          <w:lang w:eastAsia="pl-PL"/>
        </w:rPr>
        <w:t>Zgodnie ze stanowiskiem Komisji Europejskiej do limitu cross-financingu (C-F) należy wliczyć sumę kosztów bezpośrednich, oznaczonych jako koszty mieszczące się w limicie C-F oraz naliczonych od nich, zgodnie z przyjętą stawką ryczałtową, kosztów pośrednich</w:t>
      </w:r>
    </w:p>
    <w:p w14:paraId="3F206653" w14:textId="77777777" w:rsidR="00177DB9" w:rsidRPr="00AB7B49" w:rsidRDefault="00177DB9" w:rsidP="00177DB9">
      <w:pPr>
        <w:shd w:val="clear" w:color="auto" w:fill="FFFFFF"/>
        <w:spacing w:before="120" w:after="120"/>
        <w:textAlignment w:val="baseline"/>
        <w:rPr>
          <w:rFonts w:ascii="Arial" w:hAnsi="Arial" w:cs="Arial"/>
          <w:color w:val="1B1B1B"/>
          <w:sz w:val="24"/>
          <w:szCs w:val="24"/>
          <w:lang w:eastAsia="pl-PL"/>
          <w14:ligatures w14:val="standardContextual"/>
        </w:rPr>
      </w:pPr>
      <w:r w:rsidRPr="00AB7B49">
        <w:rPr>
          <w:rFonts w:ascii="Arial" w:hAnsi="Arial" w:cs="Arial"/>
          <w:color w:val="1B1B1B"/>
          <w:sz w:val="24"/>
          <w:szCs w:val="24"/>
          <w:lang w:eastAsia="pl-PL"/>
        </w:rPr>
        <w:t>wg wzoru:</w:t>
      </w:r>
    </w:p>
    <w:p w14:paraId="59025C7C" w14:textId="77777777" w:rsidR="00177DB9" w:rsidRPr="00AB7B49" w:rsidRDefault="00177DB9" w:rsidP="00177DB9">
      <w:pPr>
        <w:shd w:val="clear" w:color="auto" w:fill="FFFFFF"/>
        <w:spacing w:before="120" w:after="120"/>
        <w:textAlignment w:val="baseline"/>
        <w:rPr>
          <w:rFonts w:ascii="Arial" w:hAnsi="Arial" w:cs="Arial"/>
          <w:color w:val="1B1B1B"/>
          <w:sz w:val="24"/>
          <w:szCs w:val="24"/>
          <w:lang w:eastAsia="pl-PL"/>
        </w:rPr>
      </w:pPr>
      <w:r w:rsidRPr="00AB7B49">
        <w:rPr>
          <w:rFonts w:ascii="Arial" w:hAnsi="Arial" w:cs="Arial"/>
          <w:color w:val="1B1B1B"/>
          <w:sz w:val="24"/>
          <w:szCs w:val="24"/>
          <w:lang w:eastAsia="pl-PL"/>
        </w:rPr>
        <w:t>C-FKB + (C-FKB*%KP) = CWC-F</w:t>
      </w:r>
    </w:p>
    <w:p w14:paraId="4AA2F52F" w14:textId="77777777" w:rsidR="00177DB9" w:rsidRPr="00AB7B49" w:rsidRDefault="00177DB9" w:rsidP="00177DB9">
      <w:pPr>
        <w:shd w:val="clear" w:color="auto" w:fill="FFFFFF"/>
        <w:spacing w:before="120" w:after="120"/>
        <w:textAlignment w:val="baseline"/>
        <w:rPr>
          <w:rFonts w:ascii="Arial" w:hAnsi="Arial" w:cs="Arial"/>
          <w:color w:val="1B1B1B"/>
          <w:sz w:val="24"/>
          <w:szCs w:val="24"/>
          <w:lang w:eastAsia="pl-PL"/>
        </w:rPr>
      </w:pPr>
      <w:r w:rsidRPr="00AB7B49">
        <w:rPr>
          <w:rFonts w:ascii="Arial" w:hAnsi="Arial" w:cs="Arial"/>
          <w:color w:val="1B1B1B"/>
          <w:sz w:val="24"/>
          <w:szCs w:val="24"/>
          <w:lang w:eastAsia="pl-PL"/>
        </w:rPr>
        <w:t>gdzie:</w:t>
      </w:r>
    </w:p>
    <w:p w14:paraId="68A4FABE" w14:textId="77777777" w:rsidR="00177DB9" w:rsidRPr="00AB7B49" w:rsidRDefault="00177DB9" w:rsidP="00177DB9">
      <w:pPr>
        <w:shd w:val="clear" w:color="auto" w:fill="FFFFFF"/>
        <w:spacing w:before="100" w:beforeAutospacing="1" w:after="100" w:afterAutospacing="1"/>
        <w:textAlignment w:val="baseline"/>
        <w:rPr>
          <w:rFonts w:ascii="Arial" w:hAnsi="Arial" w:cs="Arial"/>
          <w:color w:val="1B1B1B"/>
          <w:sz w:val="24"/>
          <w:szCs w:val="24"/>
          <w:lang w:eastAsia="pl-PL"/>
        </w:rPr>
      </w:pPr>
      <w:r w:rsidRPr="00AB7B49">
        <w:rPr>
          <w:rFonts w:ascii="Arial" w:hAnsi="Arial" w:cs="Arial"/>
          <w:color w:val="1B1B1B"/>
          <w:sz w:val="24"/>
          <w:szCs w:val="24"/>
          <w:lang w:eastAsia="pl-PL"/>
        </w:rPr>
        <w:t>C-FKB – suma kosztów bezpośrednich oznaczonych jako koszty mieszczące się w limicie C-F</w:t>
      </w:r>
    </w:p>
    <w:p w14:paraId="1C342FBB" w14:textId="77777777" w:rsidR="00177DB9" w:rsidRPr="00AB7B49" w:rsidRDefault="00177DB9" w:rsidP="00177DB9">
      <w:pPr>
        <w:shd w:val="clear" w:color="auto" w:fill="FFFFFF"/>
        <w:spacing w:before="100" w:beforeAutospacing="1" w:after="100" w:afterAutospacing="1"/>
        <w:textAlignment w:val="baseline"/>
        <w:rPr>
          <w:rFonts w:ascii="Arial" w:hAnsi="Arial" w:cs="Arial"/>
          <w:color w:val="1B1B1B"/>
          <w:sz w:val="24"/>
          <w:szCs w:val="24"/>
          <w:lang w:eastAsia="pl-PL"/>
        </w:rPr>
      </w:pPr>
      <w:bookmarkStart w:id="5" w:name="_Hlk145414183"/>
      <w:r w:rsidRPr="00AB7B49">
        <w:rPr>
          <w:rFonts w:ascii="Arial" w:hAnsi="Arial" w:cs="Arial"/>
          <w:color w:val="1B1B1B"/>
          <w:sz w:val="24"/>
          <w:szCs w:val="24"/>
          <w:lang w:eastAsia="pl-PL"/>
        </w:rPr>
        <w:t xml:space="preserve">%KP </w:t>
      </w:r>
      <w:bookmarkEnd w:id="5"/>
      <w:r w:rsidRPr="00AB7B49">
        <w:rPr>
          <w:rFonts w:ascii="Arial" w:hAnsi="Arial" w:cs="Arial"/>
          <w:color w:val="1B1B1B"/>
          <w:sz w:val="24"/>
          <w:szCs w:val="24"/>
          <w:lang w:eastAsia="pl-PL"/>
        </w:rPr>
        <w:t>– % kosztów pośrednich zgodny z przyjętą stawką ryczałtową w projekcie</w:t>
      </w:r>
    </w:p>
    <w:p w14:paraId="1917D135" w14:textId="77777777" w:rsidR="00177DB9" w:rsidRPr="00AB7B49" w:rsidRDefault="00177DB9" w:rsidP="00177DB9">
      <w:pPr>
        <w:shd w:val="clear" w:color="auto" w:fill="FFFFFF"/>
        <w:spacing w:before="100" w:beforeAutospacing="1" w:after="100" w:afterAutospacing="1"/>
        <w:textAlignment w:val="baseline"/>
        <w:rPr>
          <w:rFonts w:ascii="Arial" w:hAnsi="Arial" w:cs="Arial"/>
          <w:color w:val="1B1B1B"/>
          <w:sz w:val="24"/>
          <w:szCs w:val="24"/>
          <w:lang w:eastAsia="pl-PL"/>
        </w:rPr>
      </w:pPr>
      <w:r w:rsidRPr="00AB7B49">
        <w:rPr>
          <w:rFonts w:ascii="Arial" w:hAnsi="Arial" w:cs="Arial"/>
          <w:color w:val="1B1B1B"/>
          <w:sz w:val="24"/>
          <w:szCs w:val="24"/>
          <w:lang w:eastAsia="pl-PL"/>
        </w:rPr>
        <w:t>CWC-F – całkowita wartość wydatków w ramach C-F</w:t>
      </w:r>
    </w:p>
    <w:bookmarkEnd w:id="4"/>
    <w:p w14:paraId="41C1A18A" w14:textId="77777777" w:rsidR="00177DB9" w:rsidRPr="00AB7B49" w:rsidRDefault="00177DB9" w:rsidP="00177DB9">
      <w:pPr>
        <w:shd w:val="clear" w:color="auto" w:fill="FFFFFF"/>
        <w:spacing w:before="100" w:beforeAutospacing="1" w:after="100" w:afterAutospacing="1"/>
        <w:textAlignment w:val="baseline"/>
        <w:rPr>
          <w:rFonts w:ascii="Arial" w:hAnsi="Arial" w:cs="Arial"/>
          <w:color w:val="1B1B1B"/>
          <w:sz w:val="24"/>
          <w:szCs w:val="24"/>
          <w:lang w:eastAsia="pl-PL"/>
        </w:rPr>
      </w:pPr>
      <w:r w:rsidRPr="00AB7B49">
        <w:rPr>
          <w:rFonts w:ascii="Arial" w:hAnsi="Arial" w:cs="Arial"/>
          <w:color w:val="1B1B1B"/>
          <w:sz w:val="24"/>
          <w:szCs w:val="24"/>
          <w:lang w:eastAsia="pl-PL"/>
        </w:rPr>
        <w:t>Np.:</w:t>
      </w:r>
    </w:p>
    <w:tbl>
      <w:tblPr>
        <w:tblW w:w="934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"/>
        <w:gridCol w:w="5386"/>
        <w:gridCol w:w="3114"/>
      </w:tblGrid>
      <w:tr w:rsidR="00177DB9" w:rsidRPr="00E26029" w14:paraId="44700839" w14:textId="77777777" w:rsidTr="00D1273E">
        <w:trPr>
          <w:tblHeader/>
        </w:trPr>
        <w:tc>
          <w:tcPr>
            <w:tcW w:w="8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5F0951" w14:textId="10C41D4F" w:rsidR="00177DB9" w:rsidRPr="00E26029" w:rsidRDefault="00BD5D9F" w:rsidP="00D1273E">
            <w:pPr>
              <w:textAlignment w:val="baseline"/>
              <w:rPr>
                <w:rFonts w:ascii="Arial" w:hAnsi="Arial" w:cs="Arial"/>
                <w:b/>
                <w:bCs/>
                <w:color w:val="1B1B1B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1B1B1B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5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F54EA1" w14:textId="77777777" w:rsidR="00177DB9" w:rsidRPr="00E26029" w:rsidRDefault="00177DB9" w:rsidP="00D1273E">
            <w:pPr>
              <w:textAlignment w:val="baseline"/>
              <w:rPr>
                <w:rFonts w:ascii="Arial" w:hAnsi="Arial" w:cs="Arial"/>
                <w:b/>
                <w:bCs/>
                <w:color w:val="1B1B1B"/>
                <w:sz w:val="24"/>
                <w:szCs w:val="24"/>
                <w:lang w:eastAsia="pl-PL"/>
              </w:rPr>
            </w:pPr>
            <w:r w:rsidRPr="00E26029">
              <w:rPr>
                <w:rFonts w:ascii="Arial" w:hAnsi="Arial" w:cs="Arial"/>
                <w:b/>
                <w:bCs/>
                <w:color w:val="1B1B1B"/>
                <w:sz w:val="24"/>
                <w:szCs w:val="24"/>
                <w:lang w:eastAsia="pl-PL"/>
              </w:rPr>
              <w:t>Rodzaj kosztu</w:t>
            </w:r>
          </w:p>
        </w:tc>
        <w:tc>
          <w:tcPr>
            <w:tcW w:w="31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D64709" w14:textId="30C035C9" w:rsidR="00177DB9" w:rsidRPr="00E26029" w:rsidRDefault="00BD5D9F" w:rsidP="00D1273E">
            <w:pPr>
              <w:textAlignment w:val="baseline"/>
              <w:rPr>
                <w:rFonts w:ascii="Arial" w:hAnsi="Arial" w:cs="Arial"/>
                <w:b/>
                <w:bCs/>
                <w:color w:val="1B1B1B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1B1B1B"/>
                <w:sz w:val="24"/>
                <w:szCs w:val="24"/>
                <w:lang w:eastAsia="pl-PL"/>
              </w:rPr>
              <w:t>K</w:t>
            </w:r>
            <w:r w:rsidR="00177DB9" w:rsidRPr="00E26029">
              <w:rPr>
                <w:rFonts w:ascii="Arial" w:hAnsi="Arial" w:cs="Arial"/>
                <w:b/>
                <w:bCs/>
                <w:color w:val="1B1B1B"/>
                <w:sz w:val="24"/>
                <w:szCs w:val="24"/>
                <w:lang w:eastAsia="pl-PL"/>
              </w:rPr>
              <w:t>wota</w:t>
            </w:r>
          </w:p>
        </w:tc>
      </w:tr>
      <w:tr w:rsidR="00177DB9" w:rsidRPr="00E26029" w14:paraId="05EA3AC8" w14:textId="77777777" w:rsidTr="00D1273E"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8588A" w14:textId="77777777" w:rsidR="00177DB9" w:rsidRPr="00E26029" w:rsidRDefault="00177DB9" w:rsidP="00177DB9">
            <w:pPr>
              <w:pStyle w:val="Akapitzlist"/>
              <w:numPr>
                <w:ilvl w:val="0"/>
                <w:numId w:val="4"/>
              </w:numPr>
              <w:spacing w:after="0"/>
              <w:textAlignment w:val="baseline"/>
              <w:rPr>
                <w:rFonts w:ascii="Arial" w:eastAsia="Times New Roman" w:hAnsi="Arial" w:cs="Arial"/>
                <w:color w:val="1B1B1B"/>
                <w:sz w:val="24"/>
                <w:szCs w:val="24"/>
                <w:lang w:eastAsia="pl-PL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6953D8" w14:textId="77777777" w:rsidR="00177DB9" w:rsidRPr="00E26029" w:rsidRDefault="00177DB9" w:rsidP="00D1273E">
            <w:pPr>
              <w:textAlignment w:val="baseline"/>
              <w:rPr>
                <w:rFonts w:ascii="Arial" w:hAnsi="Arial" w:cs="Arial"/>
                <w:color w:val="1B1B1B"/>
                <w:sz w:val="24"/>
                <w:szCs w:val="24"/>
                <w:lang w:eastAsia="pl-PL"/>
              </w:rPr>
            </w:pPr>
            <w:r w:rsidRPr="00E26029">
              <w:rPr>
                <w:rFonts w:ascii="Arial" w:hAnsi="Arial" w:cs="Arial"/>
                <w:color w:val="1B1B1B"/>
                <w:sz w:val="24"/>
                <w:szCs w:val="24"/>
                <w:lang w:eastAsia="pl-PL"/>
              </w:rPr>
              <w:t>koszty bezpośrednie w projekcie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C2314E" w14:textId="6DEDA31F" w:rsidR="00177DB9" w:rsidRPr="00E26029" w:rsidRDefault="00177DB9" w:rsidP="00D1273E">
            <w:pPr>
              <w:jc w:val="right"/>
              <w:textAlignment w:val="baseline"/>
              <w:rPr>
                <w:rFonts w:ascii="Arial" w:hAnsi="Arial" w:cs="Arial"/>
                <w:color w:val="1B1B1B"/>
                <w:sz w:val="24"/>
                <w:szCs w:val="24"/>
                <w:lang w:eastAsia="pl-PL"/>
              </w:rPr>
            </w:pPr>
            <w:r w:rsidRPr="00E26029">
              <w:rPr>
                <w:rFonts w:ascii="Arial" w:hAnsi="Arial" w:cs="Arial"/>
                <w:color w:val="1B1B1B"/>
                <w:sz w:val="24"/>
                <w:szCs w:val="24"/>
                <w:lang w:eastAsia="pl-PL"/>
              </w:rPr>
              <w:t>5</w:t>
            </w:r>
            <w:r w:rsidR="00BD5D9F">
              <w:rPr>
                <w:rFonts w:ascii="Arial" w:hAnsi="Arial" w:cs="Arial"/>
                <w:color w:val="1B1B1B"/>
                <w:sz w:val="24"/>
                <w:szCs w:val="24"/>
                <w:lang w:eastAsia="pl-PL"/>
              </w:rPr>
              <w:t> </w:t>
            </w:r>
            <w:r w:rsidRPr="00E26029">
              <w:rPr>
                <w:rFonts w:ascii="Arial" w:hAnsi="Arial" w:cs="Arial"/>
                <w:color w:val="1B1B1B"/>
                <w:sz w:val="24"/>
                <w:szCs w:val="24"/>
                <w:lang w:eastAsia="pl-PL"/>
              </w:rPr>
              <w:t>000</w:t>
            </w:r>
            <w:r w:rsidR="00BD5D9F">
              <w:rPr>
                <w:rFonts w:ascii="Arial" w:hAnsi="Arial" w:cs="Arial"/>
                <w:color w:val="1B1B1B"/>
                <w:sz w:val="24"/>
                <w:szCs w:val="24"/>
                <w:lang w:eastAsia="pl-PL"/>
              </w:rPr>
              <w:t> </w:t>
            </w:r>
            <w:r w:rsidRPr="00E26029">
              <w:rPr>
                <w:rFonts w:ascii="Arial" w:hAnsi="Arial" w:cs="Arial"/>
                <w:color w:val="1B1B1B"/>
                <w:sz w:val="24"/>
                <w:szCs w:val="24"/>
                <w:lang w:eastAsia="pl-PL"/>
              </w:rPr>
              <w:t>000</w:t>
            </w:r>
            <w:r w:rsidR="00BD5D9F">
              <w:rPr>
                <w:rFonts w:ascii="Arial" w:hAnsi="Arial" w:cs="Arial"/>
                <w:color w:val="1B1B1B"/>
                <w:sz w:val="24"/>
                <w:szCs w:val="24"/>
                <w:lang w:eastAsia="pl-PL"/>
              </w:rPr>
              <w:t>,00</w:t>
            </w:r>
            <w:r w:rsidRPr="00E26029">
              <w:rPr>
                <w:rFonts w:ascii="Arial" w:hAnsi="Arial" w:cs="Arial"/>
                <w:color w:val="1B1B1B"/>
                <w:sz w:val="24"/>
                <w:szCs w:val="24"/>
                <w:lang w:eastAsia="pl-PL"/>
              </w:rPr>
              <w:t xml:space="preserve"> zł</w:t>
            </w:r>
          </w:p>
        </w:tc>
      </w:tr>
      <w:tr w:rsidR="00177DB9" w:rsidRPr="00E26029" w14:paraId="21B9BC97" w14:textId="77777777" w:rsidTr="00D1273E"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DBC0A" w14:textId="77777777" w:rsidR="00177DB9" w:rsidRPr="00E26029" w:rsidRDefault="00177DB9" w:rsidP="00177DB9">
            <w:pPr>
              <w:pStyle w:val="Akapitzlist"/>
              <w:numPr>
                <w:ilvl w:val="0"/>
                <w:numId w:val="4"/>
              </w:numPr>
              <w:spacing w:after="0"/>
              <w:textAlignment w:val="baseline"/>
              <w:rPr>
                <w:rFonts w:ascii="Arial" w:eastAsia="Times New Roman" w:hAnsi="Arial" w:cs="Arial"/>
                <w:color w:val="1B1B1B"/>
                <w:sz w:val="24"/>
                <w:szCs w:val="24"/>
                <w:lang w:eastAsia="pl-PL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8373A5" w14:textId="77777777" w:rsidR="00177DB9" w:rsidRPr="00E26029" w:rsidRDefault="00177DB9" w:rsidP="00D1273E">
            <w:pPr>
              <w:textAlignment w:val="baseline"/>
              <w:rPr>
                <w:rFonts w:ascii="Arial" w:hAnsi="Arial" w:cs="Arial"/>
                <w:color w:val="1B1B1B"/>
                <w:sz w:val="24"/>
                <w:szCs w:val="24"/>
                <w:lang w:eastAsia="pl-PL"/>
              </w:rPr>
            </w:pPr>
            <w:r w:rsidRPr="00E26029">
              <w:rPr>
                <w:rFonts w:ascii="Arial" w:hAnsi="Arial" w:cs="Arial"/>
                <w:color w:val="1B1B1B"/>
                <w:sz w:val="24"/>
                <w:szCs w:val="24"/>
                <w:lang w:eastAsia="pl-PL"/>
              </w:rPr>
              <w:t>% kosztów pośrednich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F85AA2" w14:textId="77777777" w:rsidR="00177DB9" w:rsidRPr="00E26029" w:rsidRDefault="00177DB9" w:rsidP="00D1273E">
            <w:pPr>
              <w:jc w:val="right"/>
              <w:textAlignment w:val="baseline"/>
              <w:rPr>
                <w:rFonts w:ascii="Arial" w:hAnsi="Arial" w:cs="Arial"/>
                <w:color w:val="1B1B1B"/>
                <w:sz w:val="24"/>
                <w:szCs w:val="24"/>
                <w:lang w:eastAsia="pl-PL"/>
              </w:rPr>
            </w:pPr>
            <w:r w:rsidRPr="00E26029">
              <w:rPr>
                <w:rFonts w:ascii="Arial" w:hAnsi="Arial" w:cs="Arial"/>
                <w:color w:val="1B1B1B"/>
                <w:sz w:val="24"/>
                <w:szCs w:val="24"/>
                <w:lang w:eastAsia="pl-PL"/>
              </w:rPr>
              <w:t>10%</w:t>
            </w:r>
          </w:p>
        </w:tc>
      </w:tr>
      <w:tr w:rsidR="00177DB9" w:rsidRPr="00E26029" w14:paraId="101C1A18" w14:textId="77777777" w:rsidTr="00D1273E"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4A81F" w14:textId="77777777" w:rsidR="00177DB9" w:rsidRPr="00E26029" w:rsidRDefault="00177DB9" w:rsidP="00177DB9">
            <w:pPr>
              <w:pStyle w:val="Akapitzlist"/>
              <w:numPr>
                <w:ilvl w:val="0"/>
                <w:numId w:val="4"/>
              </w:numPr>
              <w:spacing w:after="0"/>
              <w:textAlignment w:val="baseline"/>
              <w:rPr>
                <w:rFonts w:ascii="Arial" w:eastAsia="Times New Roman" w:hAnsi="Arial" w:cs="Arial"/>
                <w:color w:val="1B1B1B"/>
                <w:sz w:val="24"/>
                <w:szCs w:val="24"/>
                <w:lang w:eastAsia="pl-PL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32A11B" w14:textId="77777777" w:rsidR="00177DB9" w:rsidRPr="008067E8" w:rsidRDefault="00177DB9" w:rsidP="00D1273E">
            <w:pPr>
              <w:textAlignment w:val="baseline"/>
              <w:rPr>
                <w:rFonts w:ascii="Arial" w:hAnsi="Arial" w:cs="Arial"/>
                <w:color w:val="1B1B1B"/>
                <w:sz w:val="24"/>
                <w:szCs w:val="24"/>
                <w:lang w:eastAsia="pl-PL"/>
              </w:rPr>
            </w:pPr>
            <w:r w:rsidRPr="008067E8">
              <w:rPr>
                <w:rFonts w:ascii="Arial" w:hAnsi="Arial" w:cs="Arial"/>
                <w:color w:val="1B1B1B"/>
                <w:sz w:val="24"/>
                <w:szCs w:val="24"/>
                <w:lang w:eastAsia="pl-PL"/>
              </w:rPr>
              <w:t>koszty pośrednie (poz.1*poz.2)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B3564" w14:textId="23E70ECB" w:rsidR="00177DB9" w:rsidRPr="008067E8" w:rsidRDefault="00177DB9" w:rsidP="00D1273E">
            <w:pPr>
              <w:jc w:val="right"/>
              <w:textAlignment w:val="baseline"/>
              <w:rPr>
                <w:rFonts w:ascii="Arial" w:hAnsi="Arial" w:cs="Arial"/>
                <w:color w:val="1B1B1B"/>
                <w:sz w:val="24"/>
                <w:szCs w:val="24"/>
                <w:lang w:eastAsia="pl-PL"/>
              </w:rPr>
            </w:pPr>
            <w:r w:rsidRPr="008067E8">
              <w:rPr>
                <w:rFonts w:ascii="Arial" w:hAnsi="Arial" w:cs="Arial"/>
                <w:color w:val="1B1B1B"/>
                <w:sz w:val="24"/>
                <w:szCs w:val="24"/>
                <w:lang w:eastAsia="pl-PL"/>
              </w:rPr>
              <w:t>500</w:t>
            </w:r>
            <w:r w:rsidR="00BD5D9F" w:rsidRPr="008067E8">
              <w:rPr>
                <w:rFonts w:ascii="Arial" w:hAnsi="Arial" w:cs="Arial"/>
                <w:color w:val="1B1B1B"/>
                <w:sz w:val="24"/>
                <w:szCs w:val="24"/>
                <w:lang w:eastAsia="pl-PL"/>
              </w:rPr>
              <w:t> </w:t>
            </w:r>
            <w:r w:rsidRPr="008067E8">
              <w:rPr>
                <w:rFonts w:ascii="Arial" w:hAnsi="Arial" w:cs="Arial"/>
                <w:color w:val="1B1B1B"/>
                <w:sz w:val="24"/>
                <w:szCs w:val="24"/>
                <w:lang w:eastAsia="pl-PL"/>
              </w:rPr>
              <w:t>000</w:t>
            </w:r>
            <w:r w:rsidR="00BD5D9F" w:rsidRPr="008067E8">
              <w:rPr>
                <w:rFonts w:ascii="Arial" w:hAnsi="Arial" w:cs="Arial"/>
                <w:color w:val="1B1B1B"/>
                <w:sz w:val="24"/>
                <w:szCs w:val="24"/>
                <w:lang w:eastAsia="pl-PL"/>
              </w:rPr>
              <w:t>,00</w:t>
            </w:r>
            <w:r w:rsidRPr="008067E8">
              <w:rPr>
                <w:rFonts w:ascii="Arial" w:hAnsi="Arial" w:cs="Arial"/>
                <w:color w:val="1B1B1B"/>
                <w:sz w:val="24"/>
                <w:szCs w:val="24"/>
                <w:lang w:eastAsia="pl-PL"/>
              </w:rPr>
              <w:t xml:space="preserve"> zł</w:t>
            </w:r>
          </w:p>
        </w:tc>
      </w:tr>
      <w:tr w:rsidR="00177DB9" w:rsidRPr="00E26029" w14:paraId="19F65532" w14:textId="77777777" w:rsidTr="00D1273E"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1B940" w14:textId="77777777" w:rsidR="00177DB9" w:rsidRPr="00E26029" w:rsidRDefault="00177DB9" w:rsidP="00177DB9">
            <w:pPr>
              <w:pStyle w:val="Akapitzlist"/>
              <w:numPr>
                <w:ilvl w:val="0"/>
                <w:numId w:val="4"/>
              </w:numPr>
              <w:spacing w:after="0"/>
              <w:textAlignment w:val="baseline"/>
              <w:rPr>
                <w:rFonts w:ascii="Arial" w:eastAsia="Times New Roman" w:hAnsi="Arial" w:cs="Arial"/>
                <w:color w:val="1B1B1B"/>
                <w:sz w:val="24"/>
                <w:szCs w:val="24"/>
                <w:lang w:eastAsia="pl-PL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C9E60" w14:textId="77777777" w:rsidR="00177DB9" w:rsidRPr="008067E8" w:rsidRDefault="00177DB9" w:rsidP="00D1273E">
            <w:pPr>
              <w:textAlignment w:val="baseline"/>
              <w:rPr>
                <w:rFonts w:ascii="Arial" w:hAnsi="Arial" w:cs="Arial"/>
                <w:color w:val="1B1B1B"/>
                <w:sz w:val="24"/>
                <w:szCs w:val="24"/>
                <w:lang w:eastAsia="pl-PL"/>
              </w:rPr>
            </w:pPr>
            <w:r w:rsidRPr="008067E8">
              <w:rPr>
                <w:rFonts w:ascii="Arial" w:hAnsi="Arial" w:cs="Arial"/>
                <w:color w:val="1B1B1B"/>
                <w:sz w:val="24"/>
                <w:szCs w:val="24"/>
                <w:lang w:eastAsia="pl-PL"/>
              </w:rPr>
              <w:t>całkowita wartość projektu (poz.1+poz.3)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E47F59" w14:textId="0B2EB24C" w:rsidR="00177DB9" w:rsidRPr="008067E8" w:rsidRDefault="00177DB9" w:rsidP="00D1273E">
            <w:pPr>
              <w:jc w:val="right"/>
              <w:textAlignment w:val="baseline"/>
              <w:rPr>
                <w:rFonts w:ascii="Arial" w:hAnsi="Arial" w:cs="Arial"/>
                <w:color w:val="1B1B1B"/>
                <w:sz w:val="24"/>
                <w:szCs w:val="24"/>
                <w:lang w:eastAsia="pl-PL"/>
              </w:rPr>
            </w:pPr>
            <w:r w:rsidRPr="008067E8">
              <w:rPr>
                <w:rFonts w:ascii="Arial" w:hAnsi="Arial" w:cs="Arial"/>
                <w:color w:val="1B1B1B"/>
                <w:sz w:val="24"/>
                <w:szCs w:val="24"/>
                <w:lang w:eastAsia="pl-PL"/>
              </w:rPr>
              <w:t>5</w:t>
            </w:r>
            <w:r w:rsidR="00BD5D9F" w:rsidRPr="008067E8">
              <w:rPr>
                <w:rFonts w:ascii="Arial" w:hAnsi="Arial" w:cs="Arial"/>
                <w:color w:val="1B1B1B"/>
                <w:sz w:val="24"/>
                <w:szCs w:val="24"/>
                <w:lang w:eastAsia="pl-PL"/>
              </w:rPr>
              <w:t> </w:t>
            </w:r>
            <w:r w:rsidRPr="008067E8">
              <w:rPr>
                <w:rFonts w:ascii="Arial" w:hAnsi="Arial" w:cs="Arial"/>
                <w:color w:val="1B1B1B"/>
                <w:sz w:val="24"/>
                <w:szCs w:val="24"/>
                <w:lang w:eastAsia="pl-PL"/>
              </w:rPr>
              <w:t>500</w:t>
            </w:r>
            <w:r w:rsidR="00BD5D9F" w:rsidRPr="008067E8">
              <w:rPr>
                <w:rFonts w:ascii="Arial" w:hAnsi="Arial" w:cs="Arial"/>
                <w:color w:val="1B1B1B"/>
                <w:sz w:val="24"/>
                <w:szCs w:val="24"/>
                <w:lang w:eastAsia="pl-PL"/>
              </w:rPr>
              <w:t> </w:t>
            </w:r>
            <w:r w:rsidRPr="008067E8">
              <w:rPr>
                <w:rFonts w:ascii="Arial" w:hAnsi="Arial" w:cs="Arial"/>
                <w:color w:val="1B1B1B"/>
                <w:sz w:val="24"/>
                <w:szCs w:val="24"/>
                <w:lang w:eastAsia="pl-PL"/>
              </w:rPr>
              <w:t>000</w:t>
            </w:r>
            <w:r w:rsidR="00BD5D9F" w:rsidRPr="008067E8">
              <w:rPr>
                <w:rFonts w:ascii="Arial" w:hAnsi="Arial" w:cs="Arial"/>
                <w:color w:val="1B1B1B"/>
                <w:sz w:val="24"/>
                <w:szCs w:val="24"/>
                <w:lang w:eastAsia="pl-PL"/>
              </w:rPr>
              <w:t>,00</w:t>
            </w:r>
            <w:r w:rsidRPr="008067E8">
              <w:rPr>
                <w:rFonts w:ascii="Arial" w:hAnsi="Arial" w:cs="Arial"/>
                <w:color w:val="1B1B1B"/>
                <w:sz w:val="24"/>
                <w:szCs w:val="24"/>
                <w:lang w:eastAsia="pl-PL"/>
              </w:rPr>
              <w:t xml:space="preserve"> zł</w:t>
            </w:r>
          </w:p>
        </w:tc>
      </w:tr>
      <w:tr w:rsidR="00177DB9" w:rsidRPr="00E26029" w14:paraId="3C5BA095" w14:textId="77777777" w:rsidTr="00D1273E"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F2D2B" w14:textId="77777777" w:rsidR="00177DB9" w:rsidRPr="00E26029" w:rsidRDefault="00177DB9" w:rsidP="00177DB9">
            <w:pPr>
              <w:pStyle w:val="Akapitzlist"/>
              <w:numPr>
                <w:ilvl w:val="0"/>
                <w:numId w:val="4"/>
              </w:numPr>
              <w:spacing w:after="0"/>
              <w:textAlignment w:val="baseline"/>
              <w:rPr>
                <w:rFonts w:ascii="Arial" w:eastAsia="Times New Roman" w:hAnsi="Arial" w:cs="Arial"/>
                <w:color w:val="1B1B1B"/>
                <w:sz w:val="24"/>
                <w:szCs w:val="24"/>
                <w:lang w:eastAsia="pl-PL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E48179" w14:textId="77777777" w:rsidR="00177DB9" w:rsidRPr="008067E8" w:rsidRDefault="00177DB9" w:rsidP="00D1273E">
            <w:pPr>
              <w:textAlignment w:val="baseline"/>
              <w:rPr>
                <w:rFonts w:ascii="Arial" w:hAnsi="Arial" w:cs="Arial"/>
                <w:color w:val="1B1B1B"/>
                <w:sz w:val="24"/>
                <w:szCs w:val="24"/>
                <w:lang w:eastAsia="pl-PL"/>
              </w:rPr>
            </w:pPr>
            <w:r w:rsidRPr="008067E8">
              <w:rPr>
                <w:rFonts w:ascii="Arial" w:hAnsi="Arial" w:cs="Arial"/>
                <w:color w:val="1B1B1B"/>
                <w:sz w:val="24"/>
                <w:szCs w:val="24"/>
                <w:lang w:eastAsia="pl-PL"/>
              </w:rPr>
              <w:t>koszty bezpośrednie oznaczone jako koszty mieszczące się w limicie C-F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47B0EF" w14:textId="464F28E3" w:rsidR="00177DB9" w:rsidRPr="008067E8" w:rsidRDefault="00177DB9" w:rsidP="00D1273E">
            <w:pPr>
              <w:jc w:val="right"/>
              <w:textAlignment w:val="baseline"/>
              <w:rPr>
                <w:rFonts w:ascii="Arial" w:hAnsi="Arial" w:cs="Arial"/>
                <w:color w:val="1B1B1B"/>
                <w:sz w:val="24"/>
                <w:szCs w:val="24"/>
                <w:lang w:eastAsia="pl-PL"/>
              </w:rPr>
            </w:pPr>
            <w:r w:rsidRPr="008067E8">
              <w:rPr>
                <w:rFonts w:ascii="Arial" w:hAnsi="Arial" w:cs="Arial"/>
                <w:color w:val="1B1B1B"/>
                <w:sz w:val="24"/>
                <w:szCs w:val="24"/>
                <w:lang w:eastAsia="pl-PL"/>
              </w:rPr>
              <w:t>100</w:t>
            </w:r>
            <w:r w:rsidR="00BD5D9F" w:rsidRPr="008067E8">
              <w:rPr>
                <w:rFonts w:ascii="Arial" w:hAnsi="Arial" w:cs="Arial"/>
                <w:color w:val="1B1B1B"/>
                <w:sz w:val="24"/>
                <w:szCs w:val="24"/>
                <w:lang w:eastAsia="pl-PL"/>
              </w:rPr>
              <w:t> </w:t>
            </w:r>
            <w:r w:rsidRPr="008067E8">
              <w:rPr>
                <w:rFonts w:ascii="Arial" w:hAnsi="Arial" w:cs="Arial"/>
                <w:color w:val="1B1B1B"/>
                <w:sz w:val="24"/>
                <w:szCs w:val="24"/>
                <w:lang w:eastAsia="pl-PL"/>
              </w:rPr>
              <w:t>000</w:t>
            </w:r>
            <w:r w:rsidR="00BD5D9F" w:rsidRPr="008067E8">
              <w:rPr>
                <w:rFonts w:ascii="Arial" w:hAnsi="Arial" w:cs="Arial"/>
                <w:color w:val="1B1B1B"/>
                <w:sz w:val="24"/>
                <w:szCs w:val="24"/>
                <w:lang w:eastAsia="pl-PL"/>
              </w:rPr>
              <w:t>,00</w:t>
            </w:r>
            <w:r w:rsidRPr="008067E8">
              <w:rPr>
                <w:rFonts w:ascii="Arial" w:hAnsi="Arial" w:cs="Arial"/>
                <w:color w:val="1B1B1B"/>
                <w:sz w:val="24"/>
                <w:szCs w:val="24"/>
                <w:lang w:eastAsia="pl-PL"/>
              </w:rPr>
              <w:t xml:space="preserve"> zł</w:t>
            </w:r>
          </w:p>
        </w:tc>
      </w:tr>
      <w:tr w:rsidR="00177DB9" w:rsidRPr="00E26029" w14:paraId="683A6FA3" w14:textId="77777777" w:rsidTr="00D1273E"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C5337" w14:textId="77777777" w:rsidR="00177DB9" w:rsidRPr="00E26029" w:rsidRDefault="00177DB9" w:rsidP="00177DB9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/>
              <w:textAlignment w:val="baseline"/>
              <w:rPr>
                <w:rFonts w:ascii="Arial" w:eastAsia="Times New Roman" w:hAnsi="Arial" w:cs="Arial"/>
                <w:color w:val="1B1B1B"/>
                <w:sz w:val="24"/>
                <w:szCs w:val="24"/>
                <w:lang w:eastAsia="pl-PL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812BB7" w14:textId="77777777" w:rsidR="00177DB9" w:rsidRPr="008067E8" w:rsidRDefault="00177DB9" w:rsidP="00D1273E">
            <w:pPr>
              <w:shd w:val="clear" w:color="auto" w:fill="FFFFFF"/>
              <w:textAlignment w:val="baseline"/>
              <w:rPr>
                <w:rFonts w:ascii="Arial" w:hAnsi="Arial" w:cs="Arial"/>
                <w:color w:val="1B1B1B"/>
                <w:sz w:val="24"/>
                <w:szCs w:val="24"/>
                <w:lang w:eastAsia="pl-PL"/>
              </w:rPr>
            </w:pPr>
            <w:r w:rsidRPr="008067E8">
              <w:rPr>
                <w:rFonts w:ascii="Arial" w:hAnsi="Arial" w:cs="Arial"/>
                <w:color w:val="1B1B1B"/>
                <w:sz w:val="24"/>
                <w:szCs w:val="24"/>
                <w:lang w:eastAsia="pl-PL"/>
              </w:rPr>
              <w:t>koszty pośrednie obliczone od kosztów bezpośrednich oznaczonych jako koszty mieszczące się w limicie C-F (poz.5*poz.2)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76D0F1" w14:textId="44DF95A5" w:rsidR="00177DB9" w:rsidRPr="008067E8" w:rsidRDefault="00177DB9" w:rsidP="00D1273E">
            <w:pPr>
              <w:jc w:val="right"/>
              <w:textAlignment w:val="baseline"/>
              <w:rPr>
                <w:rFonts w:ascii="Arial" w:hAnsi="Arial" w:cs="Arial"/>
                <w:color w:val="1B1B1B"/>
                <w:sz w:val="24"/>
                <w:szCs w:val="24"/>
                <w:lang w:eastAsia="pl-PL"/>
              </w:rPr>
            </w:pPr>
            <w:r w:rsidRPr="008067E8">
              <w:rPr>
                <w:rFonts w:ascii="Arial" w:hAnsi="Arial" w:cs="Arial"/>
                <w:color w:val="1B1B1B"/>
                <w:sz w:val="24"/>
                <w:szCs w:val="24"/>
                <w:lang w:eastAsia="pl-PL"/>
              </w:rPr>
              <w:t>10</w:t>
            </w:r>
            <w:r w:rsidR="00BD5D9F" w:rsidRPr="008067E8">
              <w:rPr>
                <w:rFonts w:ascii="Arial" w:hAnsi="Arial" w:cs="Arial"/>
                <w:color w:val="1B1B1B"/>
                <w:sz w:val="24"/>
                <w:szCs w:val="24"/>
                <w:lang w:eastAsia="pl-PL"/>
              </w:rPr>
              <w:t> </w:t>
            </w:r>
            <w:r w:rsidRPr="008067E8">
              <w:rPr>
                <w:rFonts w:ascii="Arial" w:hAnsi="Arial" w:cs="Arial"/>
                <w:color w:val="1B1B1B"/>
                <w:sz w:val="24"/>
                <w:szCs w:val="24"/>
                <w:lang w:eastAsia="pl-PL"/>
              </w:rPr>
              <w:t>000</w:t>
            </w:r>
            <w:r w:rsidR="00BD5D9F" w:rsidRPr="008067E8">
              <w:rPr>
                <w:rFonts w:ascii="Arial" w:hAnsi="Arial" w:cs="Arial"/>
                <w:color w:val="1B1B1B"/>
                <w:sz w:val="24"/>
                <w:szCs w:val="24"/>
                <w:lang w:eastAsia="pl-PL"/>
              </w:rPr>
              <w:t>,00</w:t>
            </w:r>
            <w:r w:rsidRPr="008067E8">
              <w:rPr>
                <w:rFonts w:ascii="Arial" w:hAnsi="Arial" w:cs="Arial"/>
                <w:color w:val="1B1B1B"/>
                <w:sz w:val="24"/>
                <w:szCs w:val="24"/>
                <w:lang w:eastAsia="pl-PL"/>
              </w:rPr>
              <w:t xml:space="preserve"> zł</w:t>
            </w:r>
          </w:p>
        </w:tc>
      </w:tr>
      <w:tr w:rsidR="00177DB9" w:rsidRPr="00E26029" w14:paraId="0DEB635F" w14:textId="77777777" w:rsidTr="00D1273E"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9A200" w14:textId="77777777" w:rsidR="00177DB9" w:rsidRPr="00E26029" w:rsidRDefault="00177DB9" w:rsidP="00177DB9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/>
              <w:textAlignment w:val="baseline"/>
              <w:rPr>
                <w:rFonts w:ascii="Arial" w:eastAsia="Times New Roman" w:hAnsi="Arial" w:cs="Arial"/>
                <w:b/>
                <w:bCs/>
                <w:color w:val="1B1B1B"/>
                <w:sz w:val="24"/>
                <w:szCs w:val="24"/>
                <w:lang w:eastAsia="pl-PL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288F0C" w14:textId="77777777" w:rsidR="00177DB9" w:rsidRPr="008067E8" w:rsidRDefault="00177DB9" w:rsidP="00D1273E">
            <w:pPr>
              <w:shd w:val="clear" w:color="auto" w:fill="FFFFFF"/>
              <w:textAlignment w:val="baseline"/>
              <w:rPr>
                <w:rFonts w:ascii="Arial" w:hAnsi="Arial" w:cs="Arial"/>
                <w:color w:val="1B1B1B"/>
                <w:sz w:val="24"/>
                <w:szCs w:val="24"/>
                <w:lang w:eastAsia="pl-PL"/>
              </w:rPr>
            </w:pPr>
            <w:r w:rsidRPr="008067E8">
              <w:rPr>
                <w:rFonts w:ascii="Arial" w:hAnsi="Arial" w:cs="Arial"/>
                <w:color w:val="1B1B1B"/>
                <w:sz w:val="24"/>
                <w:szCs w:val="24"/>
                <w:lang w:eastAsia="pl-PL"/>
              </w:rPr>
              <w:t>Łączna wartość wydatków w ramach C-F w projekcie (poz.5+poz.6)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04B047" w14:textId="7977EC4F" w:rsidR="00177DB9" w:rsidRPr="008067E8" w:rsidRDefault="00177DB9" w:rsidP="00D1273E">
            <w:pPr>
              <w:jc w:val="right"/>
              <w:textAlignment w:val="baseline"/>
              <w:rPr>
                <w:rFonts w:ascii="Arial" w:hAnsi="Arial" w:cs="Arial"/>
                <w:color w:val="1B1B1B"/>
                <w:sz w:val="24"/>
                <w:szCs w:val="24"/>
                <w:lang w:eastAsia="pl-PL"/>
              </w:rPr>
            </w:pPr>
            <w:r w:rsidRPr="008067E8">
              <w:rPr>
                <w:rFonts w:ascii="Arial" w:hAnsi="Arial" w:cs="Arial"/>
                <w:color w:val="1B1B1B"/>
                <w:sz w:val="24"/>
                <w:szCs w:val="24"/>
                <w:lang w:eastAsia="pl-PL"/>
              </w:rPr>
              <w:t>110</w:t>
            </w:r>
            <w:r w:rsidR="00BD5D9F" w:rsidRPr="008067E8">
              <w:rPr>
                <w:rFonts w:ascii="Arial" w:hAnsi="Arial" w:cs="Arial"/>
                <w:color w:val="1B1B1B"/>
                <w:sz w:val="24"/>
                <w:szCs w:val="24"/>
                <w:lang w:eastAsia="pl-PL"/>
              </w:rPr>
              <w:t xml:space="preserve"> </w:t>
            </w:r>
            <w:r w:rsidRPr="008067E8">
              <w:rPr>
                <w:rFonts w:ascii="Arial" w:hAnsi="Arial" w:cs="Arial"/>
                <w:color w:val="1B1B1B"/>
                <w:sz w:val="24"/>
                <w:szCs w:val="24"/>
                <w:lang w:eastAsia="pl-PL"/>
              </w:rPr>
              <w:t>000</w:t>
            </w:r>
            <w:r w:rsidR="00BD5D9F" w:rsidRPr="008067E8">
              <w:rPr>
                <w:rFonts w:ascii="Arial" w:hAnsi="Arial" w:cs="Arial"/>
                <w:color w:val="1B1B1B"/>
                <w:sz w:val="24"/>
                <w:szCs w:val="24"/>
                <w:lang w:eastAsia="pl-PL"/>
              </w:rPr>
              <w:t>,00</w:t>
            </w:r>
            <w:r w:rsidRPr="008067E8">
              <w:rPr>
                <w:rFonts w:ascii="Arial" w:hAnsi="Arial" w:cs="Arial"/>
                <w:color w:val="1B1B1B"/>
                <w:sz w:val="24"/>
                <w:szCs w:val="24"/>
                <w:lang w:eastAsia="pl-PL"/>
              </w:rPr>
              <w:t xml:space="preserve"> zł</w:t>
            </w:r>
          </w:p>
        </w:tc>
      </w:tr>
    </w:tbl>
    <w:p w14:paraId="1A4FE33E" w14:textId="77777777" w:rsidR="00177DB9" w:rsidRPr="008067E8" w:rsidRDefault="00177DB9" w:rsidP="00177DB9">
      <w:pPr>
        <w:shd w:val="clear" w:color="auto" w:fill="FFFFFF"/>
        <w:spacing w:before="100" w:beforeAutospacing="1" w:after="100" w:afterAutospacing="1"/>
        <w:textAlignment w:val="baseline"/>
        <w:rPr>
          <w:rFonts w:ascii="Arial" w:hAnsi="Arial" w:cs="Arial"/>
          <w:color w:val="1B1B1B"/>
          <w:sz w:val="24"/>
          <w:szCs w:val="24"/>
          <w:lang w:eastAsia="pl-PL"/>
        </w:rPr>
      </w:pPr>
      <w:r w:rsidRPr="008067E8">
        <w:rPr>
          <w:rFonts w:ascii="Arial" w:hAnsi="Arial" w:cs="Arial"/>
          <w:color w:val="1B1B1B"/>
          <w:sz w:val="24"/>
          <w:szCs w:val="24"/>
          <w:lang w:eastAsia="pl-PL"/>
        </w:rPr>
        <w:t>Należy zauważyć, że dopiero kwota wskazana w przykładzie w poz. 7 stanowi wartość wydatków w ramach C-F, którą należy przyrównać do całkowitej wartości projektu, aby zweryfikować, czy nie stanowi ona więcej niż założony % C-F w SZOP lub kryteriach wyboru projektów.</w:t>
      </w:r>
    </w:p>
    <w:p w14:paraId="05CD900D" w14:textId="77777777" w:rsidR="00177DB9" w:rsidRPr="008067E8" w:rsidRDefault="00177DB9" w:rsidP="00177DB9">
      <w:pPr>
        <w:shd w:val="clear" w:color="auto" w:fill="FFFFFF"/>
        <w:spacing w:before="100" w:beforeAutospacing="1" w:after="100" w:afterAutospacing="1"/>
        <w:textAlignment w:val="baseline"/>
        <w:rPr>
          <w:rFonts w:ascii="Arial" w:hAnsi="Arial" w:cs="Arial"/>
          <w:color w:val="1B1B1B"/>
          <w:sz w:val="24"/>
          <w:szCs w:val="24"/>
          <w:lang w:eastAsia="pl-PL"/>
        </w:rPr>
      </w:pPr>
      <w:r w:rsidRPr="008067E8">
        <w:rPr>
          <w:rFonts w:ascii="Arial" w:hAnsi="Arial" w:cs="Arial"/>
          <w:color w:val="1B1B1B"/>
          <w:sz w:val="24"/>
          <w:szCs w:val="24"/>
          <w:lang w:eastAsia="pl-PL"/>
        </w:rPr>
        <w:t>W analizowanym przykładzie % ten wynosiłby (poz. 7/poz. 4): 2%.</w:t>
      </w:r>
    </w:p>
    <w:p w14:paraId="5218D440" w14:textId="141B1846" w:rsidR="00FB711E" w:rsidRPr="00B15D3E" w:rsidRDefault="00177DB9" w:rsidP="00B15D3E">
      <w:pPr>
        <w:shd w:val="clear" w:color="auto" w:fill="FFFFFF"/>
        <w:spacing w:before="100" w:beforeAutospacing="1" w:after="100" w:afterAutospacing="1"/>
        <w:textAlignment w:val="baseline"/>
        <w:rPr>
          <w:rFonts w:ascii="Arial" w:hAnsi="Arial" w:cs="Arial"/>
          <w:color w:val="1B1B1B"/>
          <w:sz w:val="24"/>
          <w:szCs w:val="24"/>
          <w:lang w:eastAsia="pl-PL"/>
        </w:rPr>
      </w:pPr>
      <w:r w:rsidRPr="00E26029">
        <w:rPr>
          <w:rFonts w:ascii="Arial" w:hAnsi="Arial" w:cs="Arial"/>
          <w:color w:val="1B1B1B"/>
          <w:sz w:val="24"/>
          <w:szCs w:val="24"/>
          <w:lang w:eastAsia="pl-PL"/>
        </w:rPr>
        <w:t>MFiPR jako Instytucja Koordynująca EFS+ prowadzi prace mające na celu zmianę aplikacji SOWA EFS tak, aby zastosowanie ww. podejścia w ramach wniosku o dofinansowanie było możliwe. Natomiast zaprojektowane rozwiązania w SL2021 pozwalają obecnie na wdrożenie mechanizmów umożliwiających monitorowanie limitu C-F w sposób zapewniający uwzględnienie wymogów KE.</w:t>
      </w:r>
      <w:r w:rsidR="00B15D3E">
        <w:rPr>
          <w:rFonts w:ascii="Arial" w:hAnsi="Arial" w:cs="Arial"/>
          <w:color w:val="1B1B1B"/>
          <w:sz w:val="24"/>
          <w:szCs w:val="24"/>
          <w:lang w:eastAsia="pl-PL"/>
        </w:rPr>
        <w:br/>
      </w:r>
      <w:r w:rsidR="00B15D3E">
        <w:rPr>
          <w:rFonts w:ascii="Arial" w:hAnsi="Arial" w:cs="Arial"/>
          <w:color w:val="1B1B1B"/>
          <w:sz w:val="24"/>
          <w:szCs w:val="24"/>
          <w:lang w:eastAsia="pl-PL"/>
        </w:rPr>
        <w:br/>
        <w:t>D</w:t>
      </w:r>
      <w:r w:rsidR="00B15D3E" w:rsidRPr="00B15D3E">
        <w:rPr>
          <w:rFonts w:ascii="Arial" w:hAnsi="Arial" w:cs="Arial"/>
          <w:color w:val="1B1B1B"/>
          <w:sz w:val="24"/>
          <w:szCs w:val="24"/>
          <w:lang w:eastAsia="pl-PL"/>
        </w:rPr>
        <w:t>o momentu wprowadzenia przez MFiPR zmian w aplikacji SOWA EFS, które umożliwią zastosowanie podejścia zgodnego ze stanowiskiem KE</w:t>
      </w:r>
      <w:r w:rsidR="003523EF">
        <w:rPr>
          <w:rFonts w:ascii="Arial" w:hAnsi="Arial" w:cs="Arial"/>
          <w:color w:val="1B1B1B"/>
          <w:sz w:val="24"/>
          <w:szCs w:val="24"/>
          <w:lang w:eastAsia="pl-PL"/>
        </w:rPr>
        <w:t>,</w:t>
      </w:r>
      <w:r w:rsidR="00B15D3E">
        <w:rPr>
          <w:rFonts w:ascii="Arial" w:hAnsi="Arial" w:cs="Arial"/>
          <w:color w:val="1B1B1B"/>
          <w:sz w:val="24"/>
          <w:szCs w:val="24"/>
          <w:lang w:eastAsia="pl-PL"/>
        </w:rPr>
        <w:t xml:space="preserve"> we wniosku o dofinansowanie w polu dotyczącym uzasadnienia dla cross-financingu wskaż sposób</w:t>
      </w:r>
      <w:r w:rsidR="00B15D3E" w:rsidRPr="00B15D3E">
        <w:rPr>
          <w:rFonts w:ascii="Arial" w:hAnsi="Arial" w:cs="Arial"/>
          <w:color w:val="1B1B1B"/>
          <w:sz w:val="24"/>
          <w:szCs w:val="24"/>
          <w:lang w:eastAsia="pl-PL"/>
        </w:rPr>
        <w:t xml:space="preserve"> obliczenia </w:t>
      </w:r>
      <w:r w:rsidR="003523EF">
        <w:rPr>
          <w:rFonts w:ascii="Arial" w:hAnsi="Arial" w:cs="Arial"/>
          <w:color w:val="1B1B1B"/>
          <w:sz w:val="24"/>
          <w:szCs w:val="24"/>
          <w:lang w:eastAsia="pl-PL"/>
        </w:rPr>
        <w:br/>
      </w:r>
      <w:r w:rsidR="00B15D3E" w:rsidRPr="00B15D3E">
        <w:rPr>
          <w:rFonts w:ascii="Arial" w:hAnsi="Arial" w:cs="Arial"/>
          <w:color w:val="1B1B1B"/>
          <w:sz w:val="24"/>
          <w:szCs w:val="24"/>
          <w:lang w:eastAsia="pl-PL"/>
        </w:rPr>
        <w:t>C-F</w:t>
      </w:r>
      <w:r w:rsidR="00B15D3E">
        <w:rPr>
          <w:rFonts w:ascii="Arial" w:hAnsi="Arial" w:cs="Arial"/>
          <w:color w:val="1B1B1B"/>
          <w:sz w:val="24"/>
          <w:szCs w:val="24"/>
          <w:lang w:eastAsia="pl-PL"/>
        </w:rPr>
        <w:t xml:space="preserve"> zgodny z ww. wzorem. </w:t>
      </w:r>
    </w:p>
    <w:p w14:paraId="1D9381FB" w14:textId="77777777" w:rsidR="00FB711E" w:rsidRPr="006F3B0C" w:rsidRDefault="00FB711E" w:rsidP="00FB711E">
      <w:pPr>
        <w:rPr>
          <w:rFonts w:ascii="Arial" w:hAnsi="Arial" w:cs="Arial"/>
          <w:b/>
          <w:bCs/>
          <w:color w:val="0070C0"/>
          <w:sz w:val="24"/>
          <w:szCs w:val="24"/>
        </w:rPr>
      </w:pPr>
      <w:r w:rsidRPr="006F3B0C">
        <w:rPr>
          <w:rFonts w:ascii="Arial" w:hAnsi="Arial" w:cs="Arial"/>
          <w:b/>
          <w:bCs/>
          <w:color w:val="0070C0"/>
          <w:sz w:val="24"/>
          <w:szCs w:val="24"/>
        </w:rPr>
        <w:t>Trwałość projektu</w:t>
      </w:r>
    </w:p>
    <w:p w14:paraId="3EEE2EC9" w14:textId="2DE1784B" w:rsidR="00FB711E" w:rsidRPr="006F3B0C" w:rsidRDefault="00387FC3" w:rsidP="00FB711E">
      <w:pPr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Niezależnie od trwałości rezultatu projektu (utworzonych </w:t>
      </w:r>
      <w:r w:rsidRPr="00387FC3">
        <w:rPr>
          <w:rFonts w:ascii="Arial" w:hAnsi="Arial" w:cs="Arial"/>
          <w:sz w:val="24"/>
          <w:szCs w:val="24"/>
        </w:rPr>
        <w:t>podmiot</w:t>
      </w:r>
      <w:r>
        <w:rPr>
          <w:rFonts w:ascii="Arial" w:hAnsi="Arial" w:cs="Arial"/>
          <w:sz w:val="24"/>
          <w:szCs w:val="24"/>
        </w:rPr>
        <w:t>ów</w:t>
      </w:r>
      <w:r w:rsidRPr="00387FC3">
        <w:rPr>
          <w:rFonts w:ascii="Arial" w:hAnsi="Arial" w:cs="Arial"/>
          <w:sz w:val="24"/>
          <w:szCs w:val="24"/>
        </w:rPr>
        <w:t xml:space="preserve"> reintegracyjn</w:t>
      </w:r>
      <w:r>
        <w:rPr>
          <w:rFonts w:ascii="Arial" w:hAnsi="Arial" w:cs="Arial"/>
          <w:sz w:val="24"/>
          <w:szCs w:val="24"/>
        </w:rPr>
        <w:t>ych)</w:t>
      </w:r>
      <w:r w:rsidRPr="00387FC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</w:t>
      </w:r>
      <w:r w:rsidR="00FB711E" w:rsidRPr="006F3B0C">
        <w:rPr>
          <w:rFonts w:ascii="Arial" w:hAnsi="Arial" w:cs="Arial"/>
          <w:sz w:val="24"/>
          <w:szCs w:val="24"/>
        </w:rPr>
        <w:t xml:space="preserve"> odniesieniu do wydatków ponoszonych jako cross-financing lub w sytuacji, gdy projekt podlega obowiązkowi utrzymania inwestycji zgodnie z obowiązującymi zasadami pomocy publicznej</w:t>
      </w:r>
      <w:r>
        <w:rPr>
          <w:rFonts w:ascii="Arial" w:hAnsi="Arial" w:cs="Arial"/>
          <w:sz w:val="24"/>
          <w:szCs w:val="24"/>
        </w:rPr>
        <w:t xml:space="preserve"> obowiązuje</w:t>
      </w:r>
      <w:r w:rsidR="00C474B5">
        <w:rPr>
          <w:rFonts w:ascii="Arial" w:hAnsi="Arial" w:cs="Arial"/>
          <w:sz w:val="24"/>
          <w:szCs w:val="24"/>
        </w:rPr>
        <w:t xml:space="preserve"> odrębnie zdefiniowana</w:t>
      </w:r>
      <w:r>
        <w:rPr>
          <w:rFonts w:ascii="Arial" w:hAnsi="Arial" w:cs="Arial"/>
          <w:sz w:val="24"/>
          <w:szCs w:val="24"/>
        </w:rPr>
        <w:t xml:space="preserve"> </w:t>
      </w:r>
      <w:r w:rsidR="00C474B5">
        <w:rPr>
          <w:rFonts w:ascii="Arial" w:hAnsi="Arial" w:cs="Arial"/>
          <w:sz w:val="24"/>
          <w:szCs w:val="24"/>
        </w:rPr>
        <w:t xml:space="preserve">w Wytycznych </w:t>
      </w:r>
      <w:r>
        <w:rPr>
          <w:rFonts w:ascii="Arial" w:hAnsi="Arial" w:cs="Arial"/>
          <w:sz w:val="24"/>
          <w:szCs w:val="24"/>
        </w:rPr>
        <w:t>trwałość</w:t>
      </w:r>
      <w:r w:rsidR="00C474B5">
        <w:rPr>
          <w:rFonts w:ascii="Arial" w:hAnsi="Arial" w:cs="Arial"/>
          <w:sz w:val="24"/>
          <w:szCs w:val="24"/>
        </w:rPr>
        <w:t>.</w:t>
      </w:r>
    </w:p>
    <w:p w14:paraId="096957DA" w14:textId="7C564971" w:rsidR="008531CF" w:rsidRPr="006F3B0C" w:rsidRDefault="00C474B5" w:rsidP="006F3B0C">
      <w:pPr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takim wypadku t</w:t>
      </w:r>
      <w:r w:rsidR="00FB711E" w:rsidRPr="006F3B0C">
        <w:rPr>
          <w:rFonts w:ascii="Arial" w:hAnsi="Arial" w:cs="Arial"/>
          <w:sz w:val="24"/>
          <w:szCs w:val="24"/>
        </w:rPr>
        <w:t>rwałość projektu musi być zachowana przez okres 5 lat (3 lat w przypadku MŚP – w odniesieniu do projektów, z którymi związany jest wymóg utrzymania inwestycji lub miejsc pracy) od daty płatności końcowej na rzecz beneficjenta.</w:t>
      </w:r>
    </w:p>
    <w:sectPr w:rsidR="008531CF" w:rsidRPr="006F3B0C" w:rsidSect="00BB5C7A">
      <w:headerReference w:type="default" r:id="rId8"/>
      <w:headerReference w:type="first" r:id="rId9"/>
      <w:pgSz w:w="16838" w:h="11906" w:orient="landscape"/>
      <w:pgMar w:top="1418" w:right="1418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B61A4" w14:textId="77777777" w:rsidR="00A56434" w:rsidRDefault="00A56434" w:rsidP="00B45E80">
      <w:pPr>
        <w:spacing w:after="0" w:line="240" w:lineRule="auto"/>
      </w:pPr>
      <w:r>
        <w:separator/>
      </w:r>
    </w:p>
  </w:endnote>
  <w:endnote w:type="continuationSeparator" w:id="0">
    <w:p w14:paraId="3115AD28" w14:textId="77777777" w:rsidR="00A56434" w:rsidRDefault="00A56434" w:rsidP="00B45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BE866" w14:textId="77777777" w:rsidR="00A56434" w:rsidRDefault="00A56434" w:rsidP="00B45E80">
      <w:pPr>
        <w:spacing w:after="0" w:line="240" w:lineRule="auto"/>
      </w:pPr>
      <w:r>
        <w:separator/>
      </w:r>
    </w:p>
  </w:footnote>
  <w:footnote w:type="continuationSeparator" w:id="0">
    <w:p w14:paraId="5CD4A930" w14:textId="77777777" w:rsidR="00A56434" w:rsidRDefault="00A56434" w:rsidP="00B45E80">
      <w:pPr>
        <w:spacing w:after="0" w:line="240" w:lineRule="auto"/>
      </w:pPr>
      <w:r>
        <w:continuationSeparator/>
      </w:r>
    </w:p>
  </w:footnote>
  <w:footnote w:id="1">
    <w:p w14:paraId="15970FA1" w14:textId="45A2096B" w:rsidR="00CD31BA" w:rsidRDefault="00CD31BA" w:rsidP="00CD31B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2224F" w:rsidRPr="008E0FF9">
        <w:rPr>
          <w:rFonts w:ascii="Arial" w:hAnsi="Arial" w:cs="Arial"/>
        </w:rPr>
        <w:t>Zaprezentowane rodzaje kosztów i przyjęte stawki są przykładowe.</w:t>
      </w:r>
    </w:p>
  </w:footnote>
  <w:footnote w:id="2">
    <w:p w14:paraId="09A8D2DE" w14:textId="42086D72" w:rsidR="00C474B5" w:rsidRDefault="00C474B5">
      <w:pPr>
        <w:pStyle w:val="Tekstprzypisudolnego"/>
      </w:pPr>
      <w:r>
        <w:rPr>
          <w:rStyle w:val="Odwoanieprzypisudolnego"/>
        </w:rPr>
        <w:footnoteRef/>
      </w:r>
      <w:r>
        <w:t xml:space="preserve"> Stawki określone w niniejszym załączniku stanowią wyłącznie przykład, do wnioskodawcy należy każdorazowo oszacowanie i uzasadnienie przyjętej wartości pozycji budżetowej.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6BC11" w14:textId="6177E83C" w:rsidR="004A4C25" w:rsidRDefault="004A4C25" w:rsidP="004A4C2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4E103" w14:textId="203853F6" w:rsidR="00BB5C7A" w:rsidRDefault="00BB5C7A" w:rsidP="00BB5C7A">
    <w:pPr>
      <w:pStyle w:val="Nagwek"/>
      <w:jc w:val="center"/>
    </w:pPr>
    <w:r>
      <w:rPr>
        <w:noProof/>
      </w:rPr>
      <w:drawing>
        <wp:inline distT="0" distB="0" distL="0" distR="0" wp14:anchorId="16901E58" wp14:editId="4AD96214">
          <wp:extent cx="5761355" cy="536575"/>
          <wp:effectExtent l="0" t="0" r="0" b="0"/>
          <wp:docPr id="749455402" name="Obraz 2" descr="Obraz zawiera: z lewej strony znak Funduszy Europejskich złożony z symbolu graficznego, nazwy Fundusze Europejskie dla Kujaw i Pomorza, następnie flagę Polski z napisem Rzeczpospolita Polska oraz znak Unii Europejskiej składający się z flagi UE, napisu Dofinansowane przez Unię Europejską, z prawej strony herb Województwa Kujawsko-Pomorskiego, nazwę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9455402" name="Obraz 2" descr="Obraz zawiera: z lewej strony znak Funduszy Europejskich złożony z symbolu graficznego, nazwy Fundusze Europejskie dla Kujaw i Pomorza, następnie flagę Polski z napisem Rzeczpospolita Polska oraz znak Unii Europejskiej składający się z flagi UE, napisu Dofinansowane przez Unię Europejską, z prawej strony herb Województwa Kujawsko-Pomorskiego, nazwę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30F6E"/>
    <w:multiLevelType w:val="hybridMultilevel"/>
    <w:tmpl w:val="16BC8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07DEE"/>
    <w:multiLevelType w:val="hybridMultilevel"/>
    <w:tmpl w:val="BC280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904557"/>
    <w:multiLevelType w:val="hybridMultilevel"/>
    <w:tmpl w:val="E1809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9A2B95"/>
    <w:multiLevelType w:val="hybridMultilevel"/>
    <w:tmpl w:val="5360F284"/>
    <w:lvl w:ilvl="0" w:tplc="00D8BC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5817470">
    <w:abstractNumId w:val="0"/>
  </w:num>
  <w:num w:numId="2" w16cid:durableId="1981691724">
    <w:abstractNumId w:val="2"/>
  </w:num>
  <w:num w:numId="3" w16cid:durableId="751632434">
    <w:abstractNumId w:val="3"/>
  </w:num>
  <w:num w:numId="4" w16cid:durableId="18194139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BB4"/>
    <w:rsid w:val="00035259"/>
    <w:rsid w:val="00062A25"/>
    <w:rsid w:val="00074FBE"/>
    <w:rsid w:val="00085366"/>
    <w:rsid w:val="00087418"/>
    <w:rsid w:val="00094D95"/>
    <w:rsid w:val="000A6C82"/>
    <w:rsid w:val="000D3E86"/>
    <w:rsid w:val="000D5839"/>
    <w:rsid w:val="000E3EB3"/>
    <w:rsid w:val="000F73D6"/>
    <w:rsid w:val="00115C2C"/>
    <w:rsid w:val="00130CC1"/>
    <w:rsid w:val="00136CD6"/>
    <w:rsid w:val="001370E2"/>
    <w:rsid w:val="00143DFF"/>
    <w:rsid w:val="0014768D"/>
    <w:rsid w:val="00170ACA"/>
    <w:rsid w:val="00177DB9"/>
    <w:rsid w:val="00191DDD"/>
    <w:rsid w:val="001B4DD0"/>
    <w:rsid w:val="001B5CC8"/>
    <w:rsid w:val="001B78CA"/>
    <w:rsid w:val="001C02A6"/>
    <w:rsid w:val="001D68A1"/>
    <w:rsid w:val="001E5701"/>
    <w:rsid w:val="001E79DC"/>
    <w:rsid w:val="001F403E"/>
    <w:rsid w:val="002023FA"/>
    <w:rsid w:val="00220EB5"/>
    <w:rsid w:val="00225FED"/>
    <w:rsid w:val="00246E3F"/>
    <w:rsid w:val="00270C0D"/>
    <w:rsid w:val="00285A1A"/>
    <w:rsid w:val="002A495B"/>
    <w:rsid w:val="002A70E6"/>
    <w:rsid w:val="002B5E44"/>
    <w:rsid w:val="002E1FEF"/>
    <w:rsid w:val="002E7757"/>
    <w:rsid w:val="002F4B78"/>
    <w:rsid w:val="0030014A"/>
    <w:rsid w:val="00310C85"/>
    <w:rsid w:val="00316625"/>
    <w:rsid w:val="003212C9"/>
    <w:rsid w:val="003260BE"/>
    <w:rsid w:val="00337438"/>
    <w:rsid w:val="003434B8"/>
    <w:rsid w:val="003523EF"/>
    <w:rsid w:val="0038631C"/>
    <w:rsid w:val="00387FC3"/>
    <w:rsid w:val="003A4DB3"/>
    <w:rsid w:val="003A6555"/>
    <w:rsid w:val="003B44AF"/>
    <w:rsid w:val="003C3A35"/>
    <w:rsid w:val="003C6C3B"/>
    <w:rsid w:val="003D1656"/>
    <w:rsid w:val="003D225B"/>
    <w:rsid w:val="0043427C"/>
    <w:rsid w:val="004445D4"/>
    <w:rsid w:val="00455C98"/>
    <w:rsid w:val="00471DD5"/>
    <w:rsid w:val="004735A8"/>
    <w:rsid w:val="00485168"/>
    <w:rsid w:val="004A4C25"/>
    <w:rsid w:val="005021ED"/>
    <w:rsid w:val="0050346D"/>
    <w:rsid w:val="00515A47"/>
    <w:rsid w:val="00522526"/>
    <w:rsid w:val="00533C8C"/>
    <w:rsid w:val="00582110"/>
    <w:rsid w:val="00596D80"/>
    <w:rsid w:val="005A711A"/>
    <w:rsid w:val="005D6E06"/>
    <w:rsid w:val="005E4771"/>
    <w:rsid w:val="00611263"/>
    <w:rsid w:val="0062141A"/>
    <w:rsid w:val="00622A3C"/>
    <w:rsid w:val="00634D4E"/>
    <w:rsid w:val="0064717A"/>
    <w:rsid w:val="00680812"/>
    <w:rsid w:val="00680D79"/>
    <w:rsid w:val="00681718"/>
    <w:rsid w:val="00686E47"/>
    <w:rsid w:val="006A522A"/>
    <w:rsid w:val="006D164D"/>
    <w:rsid w:val="006F3B0C"/>
    <w:rsid w:val="006F48F8"/>
    <w:rsid w:val="00702DFE"/>
    <w:rsid w:val="00706693"/>
    <w:rsid w:val="007142A9"/>
    <w:rsid w:val="00754D30"/>
    <w:rsid w:val="0077066F"/>
    <w:rsid w:val="0078135F"/>
    <w:rsid w:val="007A413D"/>
    <w:rsid w:val="007A5005"/>
    <w:rsid w:val="007B0E9F"/>
    <w:rsid w:val="007D4986"/>
    <w:rsid w:val="008067E8"/>
    <w:rsid w:val="00813669"/>
    <w:rsid w:val="0082224F"/>
    <w:rsid w:val="00823425"/>
    <w:rsid w:val="00834CEB"/>
    <w:rsid w:val="008531CF"/>
    <w:rsid w:val="00860AE4"/>
    <w:rsid w:val="00875230"/>
    <w:rsid w:val="00875C00"/>
    <w:rsid w:val="00883C94"/>
    <w:rsid w:val="008970C1"/>
    <w:rsid w:val="008C5687"/>
    <w:rsid w:val="008C756E"/>
    <w:rsid w:val="008D206C"/>
    <w:rsid w:val="008D720F"/>
    <w:rsid w:val="008E0FF9"/>
    <w:rsid w:val="008E2696"/>
    <w:rsid w:val="00920DA3"/>
    <w:rsid w:val="009224DB"/>
    <w:rsid w:val="0092308F"/>
    <w:rsid w:val="00931D98"/>
    <w:rsid w:val="009325A0"/>
    <w:rsid w:val="00941692"/>
    <w:rsid w:val="0094548E"/>
    <w:rsid w:val="009473D0"/>
    <w:rsid w:val="00982CC8"/>
    <w:rsid w:val="009C1FCE"/>
    <w:rsid w:val="009D24EC"/>
    <w:rsid w:val="009D63C0"/>
    <w:rsid w:val="009F534B"/>
    <w:rsid w:val="00A1627B"/>
    <w:rsid w:val="00A3605E"/>
    <w:rsid w:val="00A53EF1"/>
    <w:rsid w:val="00A56434"/>
    <w:rsid w:val="00A850A7"/>
    <w:rsid w:val="00AA4539"/>
    <w:rsid w:val="00AB2338"/>
    <w:rsid w:val="00AB7371"/>
    <w:rsid w:val="00AB7B49"/>
    <w:rsid w:val="00AC6BCB"/>
    <w:rsid w:val="00AC759B"/>
    <w:rsid w:val="00B157D8"/>
    <w:rsid w:val="00B15D3E"/>
    <w:rsid w:val="00B33106"/>
    <w:rsid w:val="00B35AC0"/>
    <w:rsid w:val="00B45E80"/>
    <w:rsid w:val="00B511D4"/>
    <w:rsid w:val="00B614FD"/>
    <w:rsid w:val="00B76C67"/>
    <w:rsid w:val="00B84A48"/>
    <w:rsid w:val="00BA26D2"/>
    <w:rsid w:val="00BB5C7A"/>
    <w:rsid w:val="00BB7C61"/>
    <w:rsid w:val="00BC687F"/>
    <w:rsid w:val="00BD5D9F"/>
    <w:rsid w:val="00BE09CA"/>
    <w:rsid w:val="00BE5D91"/>
    <w:rsid w:val="00C060F0"/>
    <w:rsid w:val="00C474B5"/>
    <w:rsid w:val="00C64396"/>
    <w:rsid w:val="00C76A6D"/>
    <w:rsid w:val="00C830F1"/>
    <w:rsid w:val="00CA2326"/>
    <w:rsid w:val="00CA5A98"/>
    <w:rsid w:val="00CB2F05"/>
    <w:rsid w:val="00CB53F5"/>
    <w:rsid w:val="00CC2E97"/>
    <w:rsid w:val="00CD31BA"/>
    <w:rsid w:val="00D04C3F"/>
    <w:rsid w:val="00D710C0"/>
    <w:rsid w:val="00D761EB"/>
    <w:rsid w:val="00D801EF"/>
    <w:rsid w:val="00DA7108"/>
    <w:rsid w:val="00DA79D0"/>
    <w:rsid w:val="00DB2ECB"/>
    <w:rsid w:val="00DB3349"/>
    <w:rsid w:val="00DC5717"/>
    <w:rsid w:val="00DF7F82"/>
    <w:rsid w:val="00E0025C"/>
    <w:rsid w:val="00E05786"/>
    <w:rsid w:val="00E06DEE"/>
    <w:rsid w:val="00E31283"/>
    <w:rsid w:val="00E60EF4"/>
    <w:rsid w:val="00E65565"/>
    <w:rsid w:val="00E84B4F"/>
    <w:rsid w:val="00EA3FF8"/>
    <w:rsid w:val="00EB17A2"/>
    <w:rsid w:val="00EC644B"/>
    <w:rsid w:val="00ED1940"/>
    <w:rsid w:val="00EF0BB4"/>
    <w:rsid w:val="00EF1009"/>
    <w:rsid w:val="00F03D4E"/>
    <w:rsid w:val="00F060CD"/>
    <w:rsid w:val="00F12A9E"/>
    <w:rsid w:val="00F20028"/>
    <w:rsid w:val="00F54B14"/>
    <w:rsid w:val="00F56C6D"/>
    <w:rsid w:val="00F664C3"/>
    <w:rsid w:val="00F8795C"/>
    <w:rsid w:val="00F90BEC"/>
    <w:rsid w:val="00F953CA"/>
    <w:rsid w:val="00FB711E"/>
    <w:rsid w:val="00FF2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3E0C25"/>
  <w15:chartTrackingRefBased/>
  <w15:docId w15:val="{F8A64697-1F5C-45D7-8F7B-F68BFF6B4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5AC0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4768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0578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45E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45E80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5E8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E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2E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2E97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E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E97"/>
    <w:rPr>
      <w:b/>
      <w:bCs/>
      <w:kern w:val="0"/>
      <w:sz w:val="20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03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346D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03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346D"/>
    <w:rPr>
      <w:kern w:val="0"/>
      <w14:ligatures w14:val="none"/>
    </w:rPr>
  </w:style>
  <w:style w:type="paragraph" w:styleId="Poprawka">
    <w:name w:val="Revision"/>
    <w:hidden/>
    <w:uiPriority w:val="99"/>
    <w:semiHidden/>
    <w:rsid w:val="00622A3C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5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DDE34-B798-4650-A2B7-907C2331D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8</Pages>
  <Words>1658</Words>
  <Characters>9954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Kamińska-Kalinowska</dc:creator>
  <cp:keywords/>
  <dc:description/>
  <cp:lastModifiedBy>Paulina Drożdżewska</cp:lastModifiedBy>
  <cp:revision>97</cp:revision>
  <dcterms:created xsi:type="dcterms:W3CDTF">2023-05-22T12:17:00Z</dcterms:created>
  <dcterms:modified xsi:type="dcterms:W3CDTF">2023-10-31T08:36:00Z</dcterms:modified>
</cp:coreProperties>
</file>