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17AB1" w14:textId="37C963EA" w:rsidR="00FE3188" w:rsidRPr="0007764C" w:rsidRDefault="00595FAF" w:rsidP="00FE318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Druk nr 123/23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E3188" w:rsidRPr="0007764C">
        <w:rPr>
          <w:rFonts w:ascii="Times New Roman" w:hAnsi="Times New Roman"/>
          <w:szCs w:val="24"/>
        </w:rPr>
        <w:t xml:space="preserve">Projekt </w:t>
      </w:r>
      <w:r>
        <w:rPr>
          <w:rFonts w:ascii="Times New Roman" w:hAnsi="Times New Roman"/>
          <w:szCs w:val="24"/>
        </w:rPr>
        <w:t>Zarządu Województwa</w:t>
      </w:r>
      <w:r w:rsidR="00FE3188" w:rsidRPr="0007764C">
        <w:rPr>
          <w:rFonts w:ascii="Times New Roman" w:hAnsi="Times New Roman"/>
          <w:szCs w:val="24"/>
        </w:rPr>
        <w:t xml:space="preserve"> </w:t>
      </w:r>
    </w:p>
    <w:p w14:paraId="2A3CC972" w14:textId="1EC8FAF6" w:rsidR="00FE3188" w:rsidRPr="0007764C" w:rsidRDefault="00595FAF" w:rsidP="00FE318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E3188" w:rsidRPr="0007764C">
        <w:rPr>
          <w:rFonts w:ascii="Times New Roman" w:hAnsi="Times New Roman"/>
          <w:szCs w:val="24"/>
        </w:rPr>
        <w:t>z dnia</w:t>
      </w:r>
      <w:r w:rsidR="00FE3188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>7</w:t>
      </w:r>
      <w:r w:rsidR="00FE3188">
        <w:rPr>
          <w:rFonts w:ascii="Times New Roman" w:hAnsi="Times New Roman"/>
          <w:szCs w:val="24"/>
        </w:rPr>
        <w:t xml:space="preserve"> września 2023</w:t>
      </w:r>
      <w:r w:rsidR="00FE3188" w:rsidRPr="0007764C">
        <w:rPr>
          <w:rFonts w:ascii="Times New Roman" w:hAnsi="Times New Roman"/>
          <w:szCs w:val="24"/>
        </w:rPr>
        <w:t xml:space="preserve"> r.</w:t>
      </w:r>
    </w:p>
    <w:p w14:paraId="0DD881F7" w14:textId="77777777" w:rsidR="006C14A5" w:rsidRPr="00752244" w:rsidRDefault="006C14A5" w:rsidP="006C14A5">
      <w:pPr>
        <w:shd w:val="clear" w:color="auto" w:fill="FFFFFF" w:themeFill="background1"/>
        <w:ind w:left="6372"/>
        <w:rPr>
          <w:rFonts w:ascii="Times New Roman" w:hAnsi="Times New Roman"/>
          <w:color w:val="FFFFFF" w:themeColor="background1"/>
          <w:sz w:val="18"/>
          <w:szCs w:val="18"/>
        </w:rPr>
      </w:pPr>
      <w:r w:rsidRPr="00752244">
        <w:rPr>
          <w:rFonts w:ascii="Times New Roman" w:hAnsi="Times New Roman"/>
          <w:color w:val="FFFFFF" w:themeColor="background1"/>
          <w:sz w:val="18"/>
          <w:szCs w:val="18"/>
        </w:rPr>
        <w:t>Kujawsko-Pomorskiego</w:t>
      </w:r>
    </w:p>
    <w:p w14:paraId="45FE8AB1" w14:textId="0EFE044E" w:rsidR="006C14A5" w:rsidRPr="00752244" w:rsidRDefault="000279E5" w:rsidP="006C14A5">
      <w:pPr>
        <w:shd w:val="clear" w:color="auto" w:fill="FFFFFF" w:themeFill="background1"/>
        <w:ind w:left="6372"/>
        <w:rPr>
          <w:rFonts w:ascii="Times New Roman" w:hAnsi="Times New Roman"/>
          <w:color w:val="FFFFFF" w:themeColor="background1"/>
          <w:sz w:val="18"/>
          <w:szCs w:val="18"/>
        </w:rPr>
      </w:pPr>
      <w:r w:rsidRPr="00752244">
        <w:rPr>
          <w:rFonts w:ascii="Times New Roman" w:hAnsi="Times New Roman"/>
          <w:color w:val="FFFFFF" w:themeColor="background1"/>
          <w:sz w:val="18"/>
          <w:szCs w:val="18"/>
        </w:rPr>
        <w:t xml:space="preserve">z dnia </w:t>
      </w:r>
      <w:r w:rsidR="00C76CFA" w:rsidRPr="00752244">
        <w:rPr>
          <w:rFonts w:ascii="Times New Roman" w:hAnsi="Times New Roman"/>
          <w:color w:val="FFFFFF" w:themeColor="background1"/>
          <w:sz w:val="18"/>
          <w:szCs w:val="18"/>
        </w:rPr>
        <w:t>…</w:t>
      </w:r>
      <w:r w:rsidR="00377ABD" w:rsidRPr="00752244">
        <w:rPr>
          <w:rFonts w:ascii="Times New Roman" w:hAnsi="Times New Roman"/>
          <w:color w:val="FFFFFF" w:themeColor="background1"/>
          <w:sz w:val="18"/>
          <w:szCs w:val="18"/>
        </w:rPr>
        <w:t xml:space="preserve"> </w:t>
      </w:r>
      <w:r w:rsidR="00C76CFA" w:rsidRPr="00752244">
        <w:rPr>
          <w:rFonts w:ascii="Times New Roman" w:hAnsi="Times New Roman"/>
          <w:color w:val="FFFFFF" w:themeColor="background1"/>
          <w:sz w:val="18"/>
          <w:szCs w:val="18"/>
        </w:rPr>
        <w:t>…………..</w:t>
      </w:r>
      <w:r w:rsidR="006C14A5" w:rsidRPr="00752244">
        <w:rPr>
          <w:rFonts w:ascii="Times New Roman" w:hAnsi="Times New Roman"/>
          <w:color w:val="FFFFFF" w:themeColor="background1"/>
          <w:sz w:val="18"/>
          <w:szCs w:val="18"/>
        </w:rPr>
        <w:t>20</w:t>
      </w:r>
      <w:r w:rsidR="00BE4AFB" w:rsidRPr="00752244">
        <w:rPr>
          <w:rFonts w:ascii="Times New Roman" w:hAnsi="Times New Roman"/>
          <w:color w:val="FFFFFF" w:themeColor="background1"/>
          <w:sz w:val="18"/>
          <w:szCs w:val="18"/>
        </w:rPr>
        <w:t>2</w:t>
      </w:r>
      <w:r w:rsidR="00FA2031" w:rsidRPr="00752244">
        <w:rPr>
          <w:rFonts w:ascii="Times New Roman" w:hAnsi="Times New Roman"/>
          <w:color w:val="FFFFFF" w:themeColor="background1"/>
          <w:sz w:val="18"/>
          <w:szCs w:val="18"/>
        </w:rPr>
        <w:t>3</w:t>
      </w:r>
      <w:r w:rsidR="006C14A5" w:rsidRPr="00752244">
        <w:rPr>
          <w:rFonts w:ascii="Times New Roman" w:hAnsi="Times New Roman"/>
          <w:color w:val="FFFFFF" w:themeColor="background1"/>
          <w:sz w:val="18"/>
          <w:szCs w:val="18"/>
        </w:rPr>
        <w:t xml:space="preserve"> r.</w:t>
      </w:r>
    </w:p>
    <w:p w14:paraId="511B7759" w14:textId="7B04F69E" w:rsidR="003F3419" w:rsidRPr="00752244" w:rsidRDefault="003F3419" w:rsidP="006C14A5">
      <w:pPr>
        <w:shd w:val="clear" w:color="auto" w:fill="FFFFFF" w:themeFill="background1"/>
        <w:rPr>
          <w:b/>
          <w:sz w:val="18"/>
          <w:szCs w:val="18"/>
        </w:rPr>
      </w:pPr>
      <w:r w:rsidRPr="00752244">
        <w:rPr>
          <w:sz w:val="18"/>
          <w:szCs w:val="18"/>
        </w:rPr>
        <w:tab/>
      </w:r>
      <w:r w:rsidRPr="00752244">
        <w:rPr>
          <w:sz w:val="18"/>
          <w:szCs w:val="18"/>
        </w:rPr>
        <w:tab/>
      </w:r>
      <w:r w:rsidR="007627AC" w:rsidRPr="00752244">
        <w:rPr>
          <w:sz w:val="18"/>
          <w:szCs w:val="18"/>
        </w:rPr>
        <w:t xml:space="preserve"> </w:t>
      </w:r>
    </w:p>
    <w:p w14:paraId="25BE8360" w14:textId="4ECB8550" w:rsidR="003F3419" w:rsidRPr="00752244" w:rsidRDefault="000279E5" w:rsidP="000279E5">
      <w:pPr>
        <w:pStyle w:val="Tekstpodstawowy"/>
        <w:rPr>
          <w:sz w:val="24"/>
          <w:szCs w:val="24"/>
        </w:rPr>
      </w:pPr>
      <w:r w:rsidRPr="00752244">
        <w:rPr>
          <w:sz w:val="24"/>
          <w:szCs w:val="24"/>
        </w:rPr>
        <w:t>UCHWAŁA NR</w:t>
      </w:r>
      <w:r w:rsidR="003F3419" w:rsidRPr="00752244">
        <w:rPr>
          <w:sz w:val="24"/>
          <w:szCs w:val="24"/>
        </w:rPr>
        <w:t>………………….</w:t>
      </w:r>
      <w:r w:rsidR="007627AC" w:rsidRPr="00752244">
        <w:rPr>
          <w:sz w:val="24"/>
          <w:szCs w:val="24"/>
        </w:rPr>
        <w:t xml:space="preserve"> </w:t>
      </w:r>
    </w:p>
    <w:p w14:paraId="18C2BEE3" w14:textId="77777777" w:rsidR="003F3419" w:rsidRPr="00752244" w:rsidRDefault="003F3419" w:rsidP="000279E5">
      <w:pPr>
        <w:pStyle w:val="Tekstpodstawowy"/>
        <w:rPr>
          <w:sz w:val="24"/>
          <w:szCs w:val="24"/>
        </w:rPr>
      </w:pPr>
      <w:r w:rsidRPr="00752244">
        <w:rPr>
          <w:sz w:val="24"/>
          <w:szCs w:val="24"/>
        </w:rPr>
        <w:t>SEJMIKU WOJEWÓDZTWA KUJAWSKO-POMORSKIEGO</w:t>
      </w:r>
    </w:p>
    <w:p w14:paraId="0221C91C" w14:textId="77777777" w:rsidR="003F3419" w:rsidRPr="00752244" w:rsidRDefault="000279E5" w:rsidP="000279E5">
      <w:pPr>
        <w:pStyle w:val="Tekstpodstawowy"/>
        <w:rPr>
          <w:sz w:val="24"/>
          <w:szCs w:val="24"/>
        </w:rPr>
      </w:pPr>
      <w:r w:rsidRPr="00752244">
        <w:rPr>
          <w:sz w:val="24"/>
          <w:szCs w:val="24"/>
        </w:rPr>
        <w:t xml:space="preserve">z dnia </w:t>
      </w:r>
      <w:r w:rsidR="003F3419" w:rsidRPr="00752244">
        <w:rPr>
          <w:sz w:val="24"/>
          <w:szCs w:val="24"/>
        </w:rPr>
        <w:t>........................... r.</w:t>
      </w:r>
    </w:p>
    <w:p w14:paraId="652CE4F3" w14:textId="77777777" w:rsidR="003F3419" w:rsidRPr="00752244" w:rsidRDefault="003F3419" w:rsidP="000279E5">
      <w:pPr>
        <w:pStyle w:val="Tekstpodstawowy"/>
        <w:rPr>
          <w:sz w:val="24"/>
          <w:szCs w:val="24"/>
        </w:rPr>
      </w:pPr>
    </w:p>
    <w:p w14:paraId="06583DD0" w14:textId="5F6C3236" w:rsidR="003F3419" w:rsidRPr="00752244" w:rsidRDefault="003F3419" w:rsidP="000279E5">
      <w:pPr>
        <w:pStyle w:val="Tekstpodstawowy"/>
        <w:jc w:val="both"/>
        <w:rPr>
          <w:sz w:val="24"/>
          <w:szCs w:val="24"/>
        </w:rPr>
      </w:pPr>
      <w:r w:rsidRPr="00752244">
        <w:rPr>
          <w:sz w:val="24"/>
          <w:szCs w:val="24"/>
        </w:rPr>
        <w:t>w sprawie</w:t>
      </w:r>
      <w:r w:rsidRPr="00752244">
        <w:rPr>
          <w:b w:val="0"/>
          <w:sz w:val="24"/>
          <w:szCs w:val="24"/>
        </w:rPr>
        <w:t xml:space="preserve"> </w:t>
      </w:r>
      <w:r w:rsidRPr="00752244">
        <w:rPr>
          <w:sz w:val="24"/>
          <w:szCs w:val="24"/>
        </w:rPr>
        <w:t>określenia kryteriów ustalania kwot środków Funduszu Pracy na finansowanie programów na rzecz promocji zatrudnienia, łagodzenia skutków bezrobocia i aktywizacji zawodowej oraz innych fakultatywnych zadań r</w:t>
      </w:r>
      <w:r w:rsidR="007119E7" w:rsidRPr="00752244">
        <w:rPr>
          <w:sz w:val="24"/>
          <w:szCs w:val="24"/>
        </w:rPr>
        <w:t>ealizowanych przez powiaty w 202</w:t>
      </w:r>
      <w:r w:rsidR="00FA2031" w:rsidRPr="00752244">
        <w:rPr>
          <w:sz w:val="24"/>
          <w:szCs w:val="24"/>
        </w:rPr>
        <w:t>4</w:t>
      </w:r>
      <w:r w:rsidRPr="00752244">
        <w:rPr>
          <w:sz w:val="24"/>
          <w:szCs w:val="24"/>
        </w:rPr>
        <w:t xml:space="preserve"> roku</w:t>
      </w:r>
    </w:p>
    <w:p w14:paraId="0247FE87" w14:textId="77777777" w:rsidR="003F3419" w:rsidRPr="00752244" w:rsidRDefault="003F3419" w:rsidP="000279E5">
      <w:pPr>
        <w:pStyle w:val="Tekstpodstawowy"/>
        <w:jc w:val="both"/>
        <w:rPr>
          <w:sz w:val="24"/>
          <w:szCs w:val="24"/>
        </w:rPr>
      </w:pPr>
    </w:p>
    <w:p w14:paraId="1EFC29BB" w14:textId="725D3A51" w:rsidR="003F3419" w:rsidRPr="00752244" w:rsidRDefault="003F3419" w:rsidP="000279E5">
      <w:pPr>
        <w:pStyle w:val="Tekstpodstawowy"/>
        <w:ind w:firstLine="708"/>
        <w:jc w:val="both"/>
        <w:rPr>
          <w:sz w:val="24"/>
          <w:szCs w:val="24"/>
        </w:rPr>
      </w:pPr>
      <w:r w:rsidRPr="00752244">
        <w:rPr>
          <w:b w:val="0"/>
          <w:sz w:val="24"/>
          <w:szCs w:val="24"/>
        </w:rPr>
        <w:t>Na podstawie art. 18 pkt 20 ustawy z dnia 5 czerwca 1998 r. o samorz</w:t>
      </w:r>
      <w:r w:rsidR="00415643" w:rsidRPr="00752244">
        <w:rPr>
          <w:b w:val="0"/>
          <w:sz w:val="24"/>
          <w:szCs w:val="24"/>
        </w:rPr>
        <w:t xml:space="preserve">ądzie województwa </w:t>
      </w:r>
      <w:bookmarkStart w:id="0" w:name="_Hlk139525027"/>
      <w:r w:rsidR="00415643" w:rsidRPr="00752244">
        <w:rPr>
          <w:b w:val="0"/>
          <w:sz w:val="24"/>
          <w:szCs w:val="24"/>
        </w:rPr>
        <w:t>(</w:t>
      </w:r>
      <w:r w:rsidR="000107FE" w:rsidRPr="00752244">
        <w:rPr>
          <w:b w:val="0"/>
          <w:sz w:val="24"/>
          <w:szCs w:val="24"/>
        </w:rPr>
        <w:t>Dz. U. z 202</w:t>
      </w:r>
      <w:r w:rsidR="00572AAE" w:rsidRPr="00752244">
        <w:rPr>
          <w:b w:val="0"/>
          <w:sz w:val="24"/>
          <w:szCs w:val="24"/>
        </w:rPr>
        <w:t>2</w:t>
      </w:r>
      <w:r w:rsidR="000107FE" w:rsidRPr="00752244">
        <w:rPr>
          <w:b w:val="0"/>
          <w:sz w:val="24"/>
          <w:szCs w:val="24"/>
        </w:rPr>
        <w:t xml:space="preserve"> r. poz. </w:t>
      </w:r>
      <w:r w:rsidR="007627AC" w:rsidRPr="00752244">
        <w:rPr>
          <w:b w:val="0"/>
          <w:sz w:val="24"/>
          <w:szCs w:val="24"/>
        </w:rPr>
        <w:t>2094</w:t>
      </w:r>
      <w:r w:rsidR="00974153" w:rsidRPr="00752244">
        <w:rPr>
          <w:b w:val="0"/>
          <w:sz w:val="24"/>
          <w:szCs w:val="24"/>
        </w:rPr>
        <w:t xml:space="preserve"> i </w:t>
      </w:r>
      <w:r w:rsidR="007627AC" w:rsidRPr="00752244">
        <w:rPr>
          <w:b w:val="0"/>
          <w:sz w:val="24"/>
          <w:szCs w:val="24"/>
        </w:rPr>
        <w:t xml:space="preserve">z 2023 r. </w:t>
      </w:r>
      <w:r w:rsidR="00974153" w:rsidRPr="00752244">
        <w:rPr>
          <w:b w:val="0"/>
          <w:sz w:val="24"/>
          <w:szCs w:val="24"/>
        </w:rPr>
        <w:t>po</w:t>
      </w:r>
      <w:r w:rsidR="00231D15" w:rsidRPr="00752244">
        <w:rPr>
          <w:b w:val="0"/>
          <w:sz w:val="24"/>
          <w:szCs w:val="24"/>
        </w:rPr>
        <w:t>z</w:t>
      </w:r>
      <w:r w:rsidR="00974153" w:rsidRPr="00752244">
        <w:rPr>
          <w:b w:val="0"/>
          <w:sz w:val="24"/>
          <w:szCs w:val="24"/>
        </w:rPr>
        <w:t>.</w:t>
      </w:r>
      <w:r w:rsidR="0072316B" w:rsidRPr="00752244">
        <w:rPr>
          <w:b w:val="0"/>
          <w:sz w:val="24"/>
          <w:szCs w:val="24"/>
        </w:rPr>
        <w:t xml:space="preserve"> </w:t>
      </w:r>
      <w:r w:rsidR="00267D2E" w:rsidRPr="00752244">
        <w:rPr>
          <w:b w:val="0"/>
          <w:sz w:val="24"/>
          <w:szCs w:val="24"/>
        </w:rPr>
        <w:t>5</w:t>
      </w:r>
      <w:r w:rsidR="007627AC" w:rsidRPr="00752244">
        <w:rPr>
          <w:b w:val="0"/>
          <w:sz w:val="24"/>
          <w:szCs w:val="24"/>
        </w:rPr>
        <w:t>72</w:t>
      </w:r>
      <w:bookmarkEnd w:id="0"/>
      <w:r w:rsidR="00F658B9">
        <w:rPr>
          <w:b w:val="0"/>
          <w:sz w:val="24"/>
          <w:szCs w:val="24"/>
        </w:rPr>
        <w:t xml:space="preserve"> i 1688</w:t>
      </w:r>
      <w:r w:rsidRPr="00752244">
        <w:rPr>
          <w:b w:val="0"/>
          <w:sz w:val="24"/>
          <w:szCs w:val="24"/>
        </w:rPr>
        <w:t>) oraz</w:t>
      </w:r>
      <w:r w:rsidR="007627AC" w:rsidRPr="00752244">
        <w:rPr>
          <w:b w:val="0"/>
          <w:sz w:val="24"/>
          <w:szCs w:val="24"/>
        </w:rPr>
        <w:t xml:space="preserve"> </w:t>
      </w:r>
      <w:r w:rsidRPr="00752244">
        <w:rPr>
          <w:b w:val="0"/>
          <w:sz w:val="24"/>
          <w:szCs w:val="24"/>
        </w:rPr>
        <w:t>art. 109 ust. 8 ustawy</w:t>
      </w:r>
      <w:r w:rsidR="007627AC" w:rsidRPr="00752244">
        <w:rPr>
          <w:b w:val="0"/>
          <w:sz w:val="24"/>
          <w:szCs w:val="24"/>
        </w:rPr>
        <w:t xml:space="preserve"> </w:t>
      </w:r>
      <w:r w:rsidRPr="00752244">
        <w:rPr>
          <w:b w:val="0"/>
          <w:sz w:val="24"/>
          <w:szCs w:val="24"/>
        </w:rPr>
        <w:t>z</w:t>
      </w:r>
      <w:r w:rsidR="00B428BD" w:rsidRPr="00752244">
        <w:rPr>
          <w:b w:val="0"/>
          <w:sz w:val="24"/>
          <w:szCs w:val="24"/>
        </w:rPr>
        <w:t> </w:t>
      </w:r>
      <w:r w:rsidRPr="00752244">
        <w:rPr>
          <w:b w:val="0"/>
          <w:sz w:val="24"/>
          <w:szCs w:val="24"/>
        </w:rPr>
        <w:t>dnia 20 kwietnia 2004 r. o promocji zatrudnienia i instytu</w:t>
      </w:r>
      <w:r w:rsidR="006A44C5" w:rsidRPr="00752244">
        <w:rPr>
          <w:b w:val="0"/>
          <w:sz w:val="24"/>
          <w:szCs w:val="24"/>
        </w:rPr>
        <w:t xml:space="preserve">cjach rynku </w:t>
      </w:r>
      <w:r w:rsidR="008C5D19" w:rsidRPr="00752244">
        <w:rPr>
          <w:b w:val="0"/>
          <w:sz w:val="24"/>
          <w:szCs w:val="24"/>
        </w:rPr>
        <w:t>(</w:t>
      </w:r>
      <w:r w:rsidR="000107FE" w:rsidRPr="00752244">
        <w:rPr>
          <w:b w:val="0"/>
          <w:sz w:val="24"/>
          <w:szCs w:val="24"/>
        </w:rPr>
        <w:t>Dz. U. z 202</w:t>
      </w:r>
      <w:r w:rsidR="00FD0288" w:rsidRPr="00752244">
        <w:rPr>
          <w:b w:val="0"/>
          <w:sz w:val="24"/>
          <w:szCs w:val="24"/>
        </w:rPr>
        <w:t>3</w:t>
      </w:r>
      <w:r w:rsidR="000107FE" w:rsidRPr="00752244">
        <w:rPr>
          <w:b w:val="0"/>
          <w:sz w:val="24"/>
          <w:szCs w:val="24"/>
        </w:rPr>
        <w:t xml:space="preserve"> r. poz.</w:t>
      </w:r>
      <w:r w:rsidR="007627AC" w:rsidRPr="00752244">
        <w:rPr>
          <w:b w:val="0"/>
          <w:sz w:val="24"/>
          <w:szCs w:val="24"/>
        </w:rPr>
        <w:t> </w:t>
      </w:r>
      <w:r w:rsidR="00FD0288" w:rsidRPr="00752244">
        <w:rPr>
          <w:b w:val="0"/>
          <w:sz w:val="24"/>
          <w:szCs w:val="24"/>
        </w:rPr>
        <w:t>735</w:t>
      </w:r>
      <w:r w:rsidR="00B428BD" w:rsidRPr="00752244">
        <w:rPr>
          <w:rStyle w:val="Odwoanieprzypisudolnego"/>
          <w:b w:val="0"/>
          <w:sz w:val="24"/>
          <w:szCs w:val="24"/>
        </w:rPr>
        <w:footnoteReference w:id="1"/>
      </w:r>
      <w:r w:rsidR="004E2BA5" w:rsidRPr="00752244">
        <w:rPr>
          <w:b w:val="0"/>
          <w:color w:val="000000" w:themeColor="text1"/>
          <w:sz w:val="24"/>
          <w:szCs w:val="24"/>
        </w:rPr>
        <w:t>)</w:t>
      </w:r>
      <w:r w:rsidR="000107FE" w:rsidRPr="00752244">
        <w:rPr>
          <w:b w:val="0"/>
          <w:color w:val="000000" w:themeColor="text1"/>
          <w:sz w:val="24"/>
          <w:szCs w:val="24"/>
        </w:rPr>
        <w:t xml:space="preserve"> </w:t>
      </w:r>
      <w:r w:rsidRPr="00752244">
        <w:rPr>
          <w:b w:val="0"/>
          <w:sz w:val="24"/>
          <w:szCs w:val="24"/>
        </w:rPr>
        <w:t>uchwala się, co następuje:</w:t>
      </w:r>
    </w:p>
    <w:p w14:paraId="4AD9B69D" w14:textId="77777777" w:rsidR="003F3419" w:rsidRPr="00752244" w:rsidRDefault="003F3419" w:rsidP="000279E5">
      <w:pPr>
        <w:pStyle w:val="Tekstpodstawowy"/>
        <w:jc w:val="both"/>
        <w:rPr>
          <w:b w:val="0"/>
          <w:sz w:val="24"/>
          <w:szCs w:val="24"/>
        </w:rPr>
      </w:pPr>
    </w:p>
    <w:p w14:paraId="1D3F810D" w14:textId="2ADEA8DD" w:rsidR="003F3419" w:rsidRPr="00752244" w:rsidRDefault="003F3419" w:rsidP="000279E5">
      <w:pPr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Określa się kryteria ustalania kwot środków Funduszu Pracy na finansowanie programów na rzecz promocji zatrudnienia, łagodzenia skutków bezrobocia i aktywizacji zawodowej oraz innych fakultatywnych zadań r</w:t>
      </w:r>
      <w:r w:rsidR="001F0135" w:rsidRPr="00752244">
        <w:rPr>
          <w:rFonts w:ascii="Times New Roman" w:hAnsi="Times New Roman"/>
          <w:szCs w:val="24"/>
        </w:rPr>
        <w:t>ealizowanych przez powiaty w 202</w:t>
      </w:r>
      <w:r w:rsidR="0037171C" w:rsidRPr="00752244">
        <w:rPr>
          <w:rFonts w:ascii="Times New Roman" w:hAnsi="Times New Roman"/>
          <w:szCs w:val="24"/>
        </w:rPr>
        <w:t>4</w:t>
      </w:r>
      <w:r w:rsidRPr="00752244">
        <w:rPr>
          <w:rFonts w:ascii="Times New Roman" w:hAnsi="Times New Roman"/>
          <w:szCs w:val="24"/>
        </w:rPr>
        <w:t xml:space="preserve"> roku,</w:t>
      </w:r>
      <w:r w:rsidRPr="00752244">
        <w:rPr>
          <w:rFonts w:ascii="Times New Roman" w:hAnsi="Times New Roman"/>
          <w:i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>stanowiące załącznik do niniejszej uchwały.</w:t>
      </w:r>
    </w:p>
    <w:p w14:paraId="62267EAA" w14:textId="77777777" w:rsidR="003F3419" w:rsidRPr="00752244" w:rsidRDefault="003F3419" w:rsidP="000279E5">
      <w:pPr>
        <w:pStyle w:val="Tekstpodstawowy"/>
        <w:ind w:left="360"/>
        <w:jc w:val="both"/>
        <w:rPr>
          <w:b w:val="0"/>
          <w:sz w:val="24"/>
          <w:szCs w:val="24"/>
        </w:rPr>
      </w:pPr>
    </w:p>
    <w:p w14:paraId="79D63099" w14:textId="77777777" w:rsidR="003F3419" w:rsidRPr="00752244" w:rsidRDefault="003F3419" w:rsidP="000279E5">
      <w:pPr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Wykonanie uchwały powierza się Zarządowi Województwa Kujawsko-Pomorskiego.</w:t>
      </w:r>
    </w:p>
    <w:p w14:paraId="29134C8D" w14:textId="77777777" w:rsidR="003F3419" w:rsidRPr="00752244" w:rsidRDefault="003F3419" w:rsidP="000279E5">
      <w:pPr>
        <w:pStyle w:val="Tekstpodstawowy"/>
        <w:jc w:val="both"/>
        <w:rPr>
          <w:sz w:val="24"/>
          <w:szCs w:val="24"/>
        </w:rPr>
      </w:pPr>
    </w:p>
    <w:p w14:paraId="646C9782" w14:textId="77777777" w:rsidR="003F3419" w:rsidRPr="00752244" w:rsidRDefault="003F3419" w:rsidP="000279E5">
      <w:pPr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 xml:space="preserve">Uchwała wchodzi w życie z dniem podjęcia. </w:t>
      </w:r>
    </w:p>
    <w:p w14:paraId="34FD51B6" w14:textId="77777777" w:rsidR="003F3419" w:rsidRPr="00752244" w:rsidRDefault="003F3419" w:rsidP="003F3419">
      <w:pPr>
        <w:pStyle w:val="Tekstpodstawowy"/>
        <w:jc w:val="both"/>
        <w:rPr>
          <w:b w:val="0"/>
          <w:sz w:val="24"/>
          <w:szCs w:val="24"/>
        </w:rPr>
      </w:pPr>
    </w:p>
    <w:p w14:paraId="753473C7" w14:textId="77777777" w:rsidR="003F3419" w:rsidRPr="00752244" w:rsidRDefault="003F3419" w:rsidP="003F3419">
      <w:pPr>
        <w:pStyle w:val="Tekstpodstawowy"/>
        <w:jc w:val="both"/>
        <w:rPr>
          <w:b w:val="0"/>
          <w:sz w:val="24"/>
          <w:szCs w:val="24"/>
        </w:rPr>
      </w:pPr>
    </w:p>
    <w:p w14:paraId="784A9020" w14:textId="77777777" w:rsidR="003F3419" w:rsidRPr="00752244" w:rsidRDefault="003F3419" w:rsidP="003F3419">
      <w:pPr>
        <w:pStyle w:val="Tekstpodstawowy"/>
        <w:jc w:val="both"/>
        <w:rPr>
          <w:b w:val="0"/>
          <w:sz w:val="24"/>
          <w:szCs w:val="24"/>
        </w:rPr>
      </w:pPr>
    </w:p>
    <w:p w14:paraId="5F881F1F" w14:textId="77777777" w:rsidR="003F3419" w:rsidRPr="00752244" w:rsidRDefault="003F3419" w:rsidP="003F3419">
      <w:pPr>
        <w:pStyle w:val="Tekstpodstawowy"/>
        <w:jc w:val="both"/>
        <w:rPr>
          <w:b w:val="0"/>
          <w:sz w:val="24"/>
          <w:szCs w:val="24"/>
        </w:rPr>
      </w:pPr>
    </w:p>
    <w:p w14:paraId="041EE013" w14:textId="77777777" w:rsidR="003F3419" w:rsidRPr="00752244" w:rsidRDefault="003F3419" w:rsidP="003F3419">
      <w:pPr>
        <w:pStyle w:val="Tekstpodstawowy"/>
        <w:jc w:val="both"/>
        <w:rPr>
          <w:b w:val="0"/>
          <w:sz w:val="24"/>
          <w:szCs w:val="24"/>
        </w:rPr>
      </w:pPr>
    </w:p>
    <w:p w14:paraId="302F8B9E" w14:textId="2C8783D2" w:rsidR="00EF4D5D" w:rsidRPr="00752244" w:rsidRDefault="00EF4D5D" w:rsidP="002B3387">
      <w:pPr>
        <w:pStyle w:val="Tytu"/>
        <w:spacing w:line="240" w:lineRule="auto"/>
        <w:rPr>
          <w:rFonts w:ascii="Times New Roman" w:hAnsi="Times New Roman"/>
        </w:rPr>
      </w:pPr>
      <w:r w:rsidRPr="00752244">
        <w:rPr>
          <w:rFonts w:ascii="Times New Roman" w:hAnsi="Times New Roman"/>
        </w:rPr>
        <w:br w:type="page"/>
      </w:r>
    </w:p>
    <w:p w14:paraId="38C944C0" w14:textId="77777777" w:rsidR="002C7CFE" w:rsidRPr="00752244" w:rsidRDefault="002C7CFE" w:rsidP="002B3387">
      <w:pPr>
        <w:pStyle w:val="Tytu"/>
        <w:spacing w:line="240" w:lineRule="auto"/>
        <w:rPr>
          <w:rFonts w:ascii="Times New Roman" w:hAnsi="Times New Roman"/>
          <w:i/>
          <w:color w:val="FF0000"/>
        </w:rPr>
      </w:pPr>
      <w:r w:rsidRPr="00752244">
        <w:rPr>
          <w:rFonts w:ascii="Times New Roman" w:hAnsi="Times New Roman"/>
        </w:rPr>
        <w:lastRenderedPageBreak/>
        <w:t>UZASADNIENIE</w:t>
      </w:r>
    </w:p>
    <w:p w14:paraId="1C5F4FCF" w14:textId="77777777" w:rsidR="002C7CFE" w:rsidRPr="00752244" w:rsidRDefault="002C7CFE" w:rsidP="00501D25">
      <w:pPr>
        <w:jc w:val="both"/>
        <w:rPr>
          <w:rFonts w:ascii="Times New Roman" w:hAnsi="Times New Roman"/>
          <w:szCs w:val="24"/>
        </w:rPr>
      </w:pPr>
    </w:p>
    <w:p w14:paraId="0F857019" w14:textId="77777777" w:rsidR="007A4EF2" w:rsidRPr="00752244" w:rsidRDefault="007A4EF2" w:rsidP="00501D25">
      <w:pPr>
        <w:jc w:val="both"/>
        <w:rPr>
          <w:rFonts w:ascii="Times New Roman" w:hAnsi="Times New Roman"/>
          <w:szCs w:val="24"/>
        </w:rPr>
      </w:pPr>
    </w:p>
    <w:p w14:paraId="0D2A35E5" w14:textId="77777777" w:rsidR="002C7CFE" w:rsidRPr="00752244" w:rsidRDefault="002C7CFE" w:rsidP="00501D25">
      <w:pPr>
        <w:numPr>
          <w:ilvl w:val="0"/>
          <w:numId w:val="19"/>
        </w:numPr>
        <w:jc w:val="both"/>
        <w:rPr>
          <w:rFonts w:ascii="Times New Roman" w:hAnsi="Times New Roman"/>
          <w:b/>
          <w:szCs w:val="24"/>
        </w:rPr>
      </w:pPr>
      <w:r w:rsidRPr="00752244">
        <w:rPr>
          <w:rFonts w:ascii="Times New Roman" w:hAnsi="Times New Roman"/>
          <w:b/>
          <w:szCs w:val="24"/>
        </w:rPr>
        <w:t>Przedmiot regulacji:</w:t>
      </w:r>
    </w:p>
    <w:p w14:paraId="27623842" w14:textId="2CA30903" w:rsidR="002C7CFE" w:rsidRPr="00752244" w:rsidRDefault="002C7CFE" w:rsidP="001C65B0">
      <w:pPr>
        <w:pStyle w:val="Tekstpodstawowy"/>
        <w:jc w:val="both"/>
        <w:rPr>
          <w:b w:val="0"/>
          <w:sz w:val="24"/>
        </w:rPr>
      </w:pPr>
      <w:r w:rsidRPr="00752244">
        <w:rPr>
          <w:b w:val="0"/>
          <w:sz w:val="24"/>
        </w:rPr>
        <w:t>Określenie kryteriów ustalania kwot środków Funduszu Pracy na finansowanie programów na rzecz promocji zatrudnienia, łagodzenia skutków bezrobocia i aktywizacji zawodowej oraz innych fakultatywnych zadań r</w:t>
      </w:r>
      <w:r w:rsidR="007C7465" w:rsidRPr="00752244">
        <w:rPr>
          <w:b w:val="0"/>
          <w:sz w:val="24"/>
        </w:rPr>
        <w:t>ealizowanych przez powiaty w 202</w:t>
      </w:r>
      <w:r w:rsidR="0037171C" w:rsidRPr="00752244">
        <w:rPr>
          <w:b w:val="0"/>
          <w:sz w:val="24"/>
        </w:rPr>
        <w:t>4</w:t>
      </w:r>
      <w:r w:rsidRPr="00752244">
        <w:rPr>
          <w:b w:val="0"/>
          <w:sz w:val="24"/>
        </w:rPr>
        <w:t xml:space="preserve"> roku.</w:t>
      </w:r>
    </w:p>
    <w:p w14:paraId="4E21ACB3" w14:textId="77777777" w:rsidR="00916024" w:rsidRPr="00752244" w:rsidRDefault="00916024" w:rsidP="001C65B0">
      <w:pPr>
        <w:pStyle w:val="Tekstpodstawowy"/>
        <w:jc w:val="both"/>
        <w:rPr>
          <w:b w:val="0"/>
          <w:sz w:val="24"/>
        </w:rPr>
      </w:pPr>
    </w:p>
    <w:p w14:paraId="05C574B6" w14:textId="77777777" w:rsidR="002C7CFE" w:rsidRPr="00752244" w:rsidRDefault="002C7CFE" w:rsidP="00501D25">
      <w:pPr>
        <w:pStyle w:val="Tekstpodstawowy"/>
        <w:numPr>
          <w:ilvl w:val="0"/>
          <w:numId w:val="19"/>
        </w:numPr>
        <w:jc w:val="both"/>
        <w:rPr>
          <w:b w:val="0"/>
          <w:sz w:val="24"/>
        </w:rPr>
      </w:pPr>
      <w:r w:rsidRPr="00752244">
        <w:rPr>
          <w:sz w:val="24"/>
        </w:rPr>
        <w:t>Omówienie podstawy prawnej:</w:t>
      </w:r>
    </w:p>
    <w:p w14:paraId="031B1BCC" w14:textId="69293132" w:rsidR="002C7CFE" w:rsidRPr="00752244" w:rsidRDefault="002C7CFE" w:rsidP="007038DE">
      <w:pPr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1)</w:t>
      </w:r>
      <w:r w:rsidR="007627AC" w:rsidRPr="00752244">
        <w:rPr>
          <w:rFonts w:ascii="Times New Roman" w:hAnsi="Times New Roman"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 xml:space="preserve">ustawa z dnia 5 czerwca 1998 r. o samorządzie województwa </w:t>
      </w:r>
      <w:r w:rsidR="007627AC" w:rsidRPr="00752244">
        <w:rPr>
          <w:rFonts w:ascii="Times New Roman" w:hAnsi="Times New Roman"/>
          <w:szCs w:val="24"/>
        </w:rPr>
        <w:t>(Dz. U. z 2022 r. poz. 2094 i</w:t>
      </w:r>
      <w:r w:rsidR="00EC62F1" w:rsidRPr="00752244">
        <w:rPr>
          <w:rFonts w:ascii="Times New Roman" w:hAnsi="Times New Roman"/>
          <w:szCs w:val="24"/>
        </w:rPr>
        <w:t> </w:t>
      </w:r>
      <w:r w:rsidR="007627AC" w:rsidRPr="00752244">
        <w:rPr>
          <w:rFonts w:ascii="Times New Roman" w:hAnsi="Times New Roman"/>
          <w:szCs w:val="24"/>
        </w:rPr>
        <w:t>z</w:t>
      </w:r>
      <w:r w:rsidR="00EC62F1" w:rsidRPr="00752244">
        <w:rPr>
          <w:rFonts w:ascii="Times New Roman" w:hAnsi="Times New Roman"/>
          <w:szCs w:val="24"/>
        </w:rPr>
        <w:t> </w:t>
      </w:r>
      <w:r w:rsidR="007627AC" w:rsidRPr="00752244">
        <w:rPr>
          <w:rFonts w:ascii="Times New Roman" w:hAnsi="Times New Roman"/>
          <w:szCs w:val="24"/>
        </w:rPr>
        <w:t>2023 r. poz. 572</w:t>
      </w:r>
      <w:r w:rsidR="00EC62F1" w:rsidRPr="00752244">
        <w:rPr>
          <w:rFonts w:ascii="Times New Roman" w:hAnsi="Times New Roman"/>
          <w:szCs w:val="24"/>
        </w:rPr>
        <w:t>)</w:t>
      </w:r>
      <w:r w:rsidR="000729E5" w:rsidRPr="00752244">
        <w:rPr>
          <w:rFonts w:ascii="Times New Roman" w:hAnsi="Times New Roman"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>art. 18 pkt 20, który stanowi, iż do wyłącznej właściwości sejmiku województwa należy</w:t>
      </w:r>
      <w:r w:rsidR="007627AC" w:rsidRPr="00752244">
        <w:rPr>
          <w:rFonts w:ascii="Times New Roman" w:hAnsi="Times New Roman"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 xml:space="preserve">podejmowanie uchwał w innych sprawach zastrzeżonych ustawami i statutem województwa do kompetencji sejmiku województwa; </w:t>
      </w:r>
    </w:p>
    <w:p w14:paraId="420624FF" w14:textId="29942199" w:rsidR="002C7CFE" w:rsidRPr="00752244" w:rsidRDefault="002C7CFE" w:rsidP="007038DE">
      <w:pPr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2)</w:t>
      </w:r>
      <w:r w:rsidR="007627AC" w:rsidRPr="00752244">
        <w:rPr>
          <w:rFonts w:ascii="Times New Roman" w:hAnsi="Times New Roman"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>ustawa z dnia 20 kwietnia 2004 r.</w:t>
      </w:r>
      <w:r w:rsidR="007627AC" w:rsidRPr="00752244">
        <w:rPr>
          <w:rFonts w:ascii="Times New Roman" w:hAnsi="Times New Roman"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 xml:space="preserve">o promocji zatrudnienia i instytucjach rynku pracy </w:t>
      </w:r>
      <w:r w:rsidR="00FD0288" w:rsidRPr="00752244">
        <w:rPr>
          <w:rFonts w:ascii="Times New Roman" w:hAnsi="Times New Roman"/>
          <w:szCs w:val="24"/>
        </w:rPr>
        <w:t>(Dz. U. z 2023 r. poz.</w:t>
      </w:r>
      <w:r w:rsidR="007627AC" w:rsidRPr="00752244">
        <w:rPr>
          <w:rFonts w:ascii="Times New Roman" w:hAnsi="Times New Roman"/>
          <w:szCs w:val="24"/>
        </w:rPr>
        <w:t xml:space="preserve"> </w:t>
      </w:r>
      <w:r w:rsidR="00FD0288" w:rsidRPr="00752244">
        <w:rPr>
          <w:rFonts w:ascii="Times New Roman" w:hAnsi="Times New Roman"/>
          <w:szCs w:val="24"/>
        </w:rPr>
        <w:t>735</w:t>
      </w:r>
      <w:r w:rsidR="00B428BD" w:rsidRPr="00752244">
        <w:rPr>
          <w:rFonts w:ascii="Times New Roman" w:hAnsi="Times New Roman"/>
          <w:szCs w:val="24"/>
        </w:rPr>
        <w:t xml:space="preserve"> z późn. zm.</w:t>
      </w:r>
      <w:r w:rsidR="00FD0288" w:rsidRPr="00752244">
        <w:rPr>
          <w:rFonts w:ascii="Times New Roman" w:hAnsi="Times New Roman"/>
          <w:szCs w:val="24"/>
        </w:rPr>
        <w:t xml:space="preserve">) </w:t>
      </w:r>
      <w:r w:rsidRPr="00752244">
        <w:rPr>
          <w:rFonts w:ascii="Times New Roman" w:hAnsi="Times New Roman"/>
          <w:szCs w:val="24"/>
        </w:rPr>
        <w:t>art. 109 ust. 8, który stanowi, iż kwoty środków Funduszu Pracy na finansowanie programów na rzecz promocji zatrudnienia, łagodzenia skutków bezrobocia i</w:t>
      </w:r>
      <w:r w:rsidR="007038DE" w:rsidRPr="00752244">
        <w:rPr>
          <w:rFonts w:ascii="Times New Roman" w:hAnsi="Times New Roman"/>
          <w:szCs w:val="24"/>
        </w:rPr>
        <w:t> </w:t>
      </w:r>
      <w:r w:rsidRPr="00752244">
        <w:rPr>
          <w:rFonts w:ascii="Times New Roman" w:hAnsi="Times New Roman"/>
          <w:szCs w:val="24"/>
        </w:rPr>
        <w:t>aktywizacji zawodowej oraz innych fakultatywnych zadań realizowanych przez powiaty</w:t>
      </w:r>
      <w:r w:rsidRPr="00752244">
        <w:rPr>
          <w:rFonts w:ascii="Times New Roman" w:hAnsi="Times New Roman"/>
          <w:i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>są ustalane przez zarząd województwa, według kryteriów określonych przez sejmik województwa, w ramach kwoty, ustalonej przez Ministra</w:t>
      </w:r>
      <w:r w:rsidR="00002372" w:rsidRPr="00752244">
        <w:rPr>
          <w:rFonts w:ascii="Times New Roman" w:hAnsi="Times New Roman"/>
          <w:szCs w:val="24"/>
        </w:rPr>
        <w:t xml:space="preserve"> </w:t>
      </w:r>
      <w:r w:rsidR="00DC7453" w:rsidRPr="00752244">
        <w:rPr>
          <w:rFonts w:ascii="Times New Roman" w:hAnsi="Times New Roman"/>
          <w:szCs w:val="24"/>
        </w:rPr>
        <w:t xml:space="preserve">Rodziny i Polityki Społecznej </w:t>
      </w:r>
      <w:r w:rsidRPr="00752244">
        <w:rPr>
          <w:rFonts w:ascii="Times New Roman" w:hAnsi="Times New Roman"/>
          <w:szCs w:val="24"/>
        </w:rPr>
        <w:t>na podstawie algorytmu.</w:t>
      </w:r>
    </w:p>
    <w:p w14:paraId="7CEB3D78" w14:textId="77777777" w:rsidR="00916024" w:rsidRPr="00752244" w:rsidRDefault="00916024" w:rsidP="002B6C34">
      <w:pPr>
        <w:jc w:val="both"/>
        <w:rPr>
          <w:rFonts w:ascii="Times New Roman" w:hAnsi="Times New Roman"/>
          <w:szCs w:val="24"/>
        </w:rPr>
      </w:pPr>
    </w:p>
    <w:p w14:paraId="49F421B5" w14:textId="77777777" w:rsidR="002C7CFE" w:rsidRPr="00752244" w:rsidRDefault="002C7CFE" w:rsidP="00611D22">
      <w:pPr>
        <w:pStyle w:val="Tekstprzypisukocowego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752244">
        <w:rPr>
          <w:rStyle w:val="Pogrubienie"/>
          <w:sz w:val="24"/>
          <w:szCs w:val="24"/>
        </w:rPr>
        <w:t>Konsultacje wymagane przepisami prawa (łącznie z przepisami wewnętrznymi):</w:t>
      </w:r>
    </w:p>
    <w:p w14:paraId="35BDE73C" w14:textId="197D3EB4" w:rsidR="00687244" w:rsidRPr="00752244" w:rsidRDefault="00602BFC" w:rsidP="00DE6E13">
      <w:pPr>
        <w:jc w:val="both"/>
        <w:rPr>
          <w:rFonts w:ascii="Times New Roman" w:hAnsi="Times New Roman"/>
          <w:b/>
          <w:color w:val="FF0000"/>
          <w:szCs w:val="24"/>
        </w:rPr>
      </w:pPr>
      <w:r w:rsidRPr="00752244">
        <w:rPr>
          <w:rFonts w:ascii="Times New Roman" w:hAnsi="Times New Roman"/>
          <w:szCs w:val="24"/>
        </w:rPr>
        <w:t xml:space="preserve">Przygotowanie przez </w:t>
      </w:r>
      <w:r w:rsidR="00EF4D5D" w:rsidRPr="00752244">
        <w:rPr>
          <w:rFonts w:ascii="Times New Roman" w:hAnsi="Times New Roman"/>
          <w:szCs w:val="24"/>
        </w:rPr>
        <w:t>Wojewódzki Urząd Pracy</w:t>
      </w:r>
      <w:r w:rsidR="00DE6E13" w:rsidRPr="00752244">
        <w:rPr>
          <w:rFonts w:ascii="Times New Roman" w:hAnsi="Times New Roman"/>
          <w:szCs w:val="24"/>
        </w:rPr>
        <w:t xml:space="preserve"> projekt</w:t>
      </w:r>
      <w:r w:rsidRPr="00752244">
        <w:rPr>
          <w:rFonts w:ascii="Times New Roman" w:hAnsi="Times New Roman"/>
          <w:szCs w:val="24"/>
        </w:rPr>
        <w:t>u</w:t>
      </w:r>
      <w:r w:rsidR="00DE6E13" w:rsidRPr="00752244">
        <w:rPr>
          <w:rFonts w:ascii="Times New Roman" w:hAnsi="Times New Roman"/>
          <w:szCs w:val="24"/>
        </w:rPr>
        <w:t xml:space="preserve"> kryteriów ustalania kwot środków Funduszu Pracy zostało poprzedzone konsultacjami roboczymi z powiatowymi urzędami pracy</w:t>
      </w:r>
      <w:r w:rsidR="002E0A8A" w:rsidRPr="00752244">
        <w:rPr>
          <w:rFonts w:ascii="Times New Roman" w:hAnsi="Times New Roman"/>
          <w:szCs w:val="24"/>
        </w:rPr>
        <w:t>.</w:t>
      </w:r>
      <w:r w:rsidR="00526EA3" w:rsidRPr="00752244">
        <w:rPr>
          <w:rFonts w:ascii="Times New Roman" w:hAnsi="Times New Roman"/>
          <w:szCs w:val="24"/>
        </w:rPr>
        <w:t xml:space="preserve"> </w:t>
      </w:r>
      <w:r w:rsidR="00DE6E13" w:rsidRPr="00752244">
        <w:rPr>
          <w:rFonts w:ascii="Times New Roman" w:hAnsi="Times New Roman"/>
          <w:szCs w:val="24"/>
        </w:rPr>
        <w:t xml:space="preserve">Następnie podjęte zostały konsultacje formalne ze starostami powiatów </w:t>
      </w:r>
      <w:r w:rsidR="00302AF1" w:rsidRPr="00752244">
        <w:rPr>
          <w:rFonts w:ascii="Times New Roman" w:hAnsi="Times New Roman"/>
          <w:szCs w:val="24"/>
        </w:rPr>
        <w:t xml:space="preserve">oraz </w:t>
      </w:r>
      <w:r w:rsidR="00DE6E13" w:rsidRPr="00752244">
        <w:rPr>
          <w:rFonts w:ascii="Times New Roman" w:hAnsi="Times New Roman"/>
          <w:szCs w:val="24"/>
        </w:rPr>
        <w:t>prezydentami miast</w:t>
      </w:r>
      <w:r w:rsidR="00675E6A" w:rsidRPr="00752244">
        <w:rPr>
          <w:rFonts w:ascii="Times New Roman" w:hAnsi="Times New Roman"/>
          <w:szCs w:val="24"/>
        </w:rPr>
        <w:t xml:space="preserve"> na prawach powiatu</w:t>
      </w:r>
      <w:r w:rsidRPr="00752244">
        <w:rPr>
          <w:rFonts w:ascii="Times New Roman" w:hAnsi="Times New Roman"/>
          <w:szCs w:val="24"/>
        </w:rPr>
        <w:t>.</w:t>
      </w:r>
      <w:r w:rsidR="00DE6E13" w:rsidRPr="00752244">
        <w:rPr>
          <w:rFonts w:ascii="Times New Roman" w:hAnsi="Times New Roman"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>W procesie konsultacji k</w:t>
      </w:r>
      <w:r w:rsidR="00862AD7" w:rsidRPr="00752244">
        <w:rPr>
          <w:rFonts w:ascii="Times New Roman" w:hAnsi="Times New Roman"/>
          <w:szCs w:val="24"/>
        </w:rPr>
        <w:t xml:space="preserve">ryteria </w:t>
      </w:r>
      <w:r w:rsidR="00DE6E13" w:rsidRPr="00752244">
        <w:rPr>
          <w:rFonts w:ascii="Times New Roman" w:hAnsi="Times New Roman"/>
          <w:szCs w:val="24"/>
        </w:rPr>
        <w:t>uzyskały akceptację.</w:t>
      </w:r>
      <w:r w:rsidR="004A77BD" w:rsidRPr="00752244">
        <w:rPr>
          <w:rFonts w:ascii="Times New Roman" w:hAnsi="Times New Roman"/>
          <w:szCs w:val="24"/>
        </w:rPr>
        <w:t xml:space="preserve"> </w:t>
      </w:r>
    </w:p>
    <w:p w14:paraId="23F0FB8C" w14:textId="77777777" w:rsidR="0030530F" w:rsidRPr="00752244" w:rsidRDefault="0030530F" w:rsidP="0030530F">
      <w:pPr>
        <w:pStyle w:val="NormalnyWeb"/>
        <w:spacing w:before="0" w:beforeAutospacing="0" w:after="0" w:afterAutospacing="0"/>
        <w:jc w:val="both"/>
      </w:pPr>
    </w:p>
    <w:p w14:paraId="515CBCDE" w14:textId="0E7693A1" w:rsidR="00A65BB7" w:rsidRPr="00752244" w:rsidRDefault="00337AAE" w:rsidP="0030530F">
      <w:pPr>
        <w:pStyle w:val="NormalnyWeb"/>
        <w:spacing w:before="0" w:beforeAutospacing="0" w:after="0" w:afterAutospacing="0"/>
        <w:jc w:val="both"/>
      </w:pPr>
      <w:r w:rsidRPr="00752244">
        <w:t xml:space="preserve">W dniu </w:t>
      </w:r>
      <w:r w:rsidR="0037171C" w:rsidRPr="00752244">
        <w:t>2</w:t>
      </w:r>
      <w:r w:rsidR="00C02559" w:rsidRPr="00752244">
        <w:t>2</w:t>
      </w:r>
      <w:r w:rsidR="00A7440B" w:rsidRPr="00752244">
        <w:t xml:space="preserve"> </w:t>
      </w:r>
      <w:r w:rsidR="00A65BB7" w:rsidRPr="00752244">
        <w:t>września 20</w:t>
      </w:r>
      <w:r w:rsidR="003E6BA7" w:rsidRPr="00752244">
        <w:t>2</w:t>
      </w:r>
      <w:r w:rsidR="0037171C" w:rsidRPr="00752244">
        <w:t>3</w:t>
      </w:r>
      <w:r w:rsidR="00A65BB7" w:rsidRPr="00752244">
        <w:t xml:space="preserve"> r. projekt uchwały został pozytywnie zaopiniowany przez Wojewódzką Radę Rynku Pracy w Toruniu.</w:t>
      </w:r>
    </w:p>
    <w:p w14:paraId="119C1540" w14:textId="77777777" w:rsidR="008C0828" w:rsidRPr="00752244" w:rsidRDefault="008C0828" w:rsidP="00501D25">
      <w:pPr>
        <w:jc w:val="both"/>
        <w:rPr>
          <w:rFonts w:ascii="Times New Roman" w:hAnsi="Times New Roman"/>
          <w:b/>
        </w:rPr>
      </w:pPr>
    </w:p>
    <w:p w14:paraId="6ECADC45" w14:textId="77777777" w:rsidR="002C7CFE" w:rsidRPr="00752244" w:rsidRDefault="002C7CFE" w:rsidP="00501D25">
      <w:pPr>
        <w:numPr>
          <w:ilvl w:val="0"/>
          <w:numId w:val="19"/>
        </w:numPr>
        <w:jc w:val="both"/>
        <w:rPr>
          <w:rFonts w:ascii="Times New Roman" w:hAnsi="Times New Roman"/>
          <w:b/>
          <w:szCs w:val="24"/>
        </w:rPr>
      </w:pPr>
      <w:r w:rsidRPr="00752244">
        <w:rPr>
          <w:rFonts w:ascii="Times New Roman" w:hAnsi="Times New Roman"/>
          <w:b/>
          <w:szCs w:val="24"/>
        </w:rPr>
        <w:t>Uzasadnienie merytoryczne:</w:t>
      </w:r>
    </w:p>
    <w:p w14:paraId="7771412B" w14:textId="3E4ED990" w:rsidR="002C7CFE" w:rsidRPr="00752244" w:rsidRDefault="00067CA8" w:rsidP="002B6C34">
      <w:pPr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R</w:t>
      </w:r>
      <w:r w:rsidR="002C7CFE" w:rsidRPr="00752244">
        <w:rPr>
          <w:rFonts w:ascii="Times New Roman" w:hAnsi="Times New Roman"/>
          <w:szCs w:val="24"/>
        </w:rPr>
        <w:t>ealizacj</w:t>
      </w:r>
      <w:r w:rsidRPr="00752244">
        <w:rPr>
          <w:rFonts w:ascii="Times New Roman" w:hAnsi="Times New Roman"/>
          <w:szCs w:val="24"/>
        </w:rPr>
        <w:t>a</w:t>
      </w:r>
      <w:r w:rsidR="002C7CFE" w:rsidRPr="00752244">
        <w:rPr>
          <w:rFonts w:ascii="Times New Roman" w:hAnsi="Times New Roman"/>
          <w:szCs w:val="24"/>
        </w:rPr>
        <w:t xml:space="preserve"> na szczeblu województwa </w:t>
      </w:r>
      <w:r w:rsidR="00B864FA" w:rsidRPr="00752244">
        <w:rPr>
          <w:rFonts w:ascii="Times New Roman" w:hAnsi="Times New Roman"/>
          <w:szCs w:val="24"/>
        </w:rPr>
        <w:t xml:space="preserve">spójnej </w:t>
      </w:r>
      <w:r w:rsidR="002C7CFE" w:rsidRPr="00752244">
        <w:rPr>
          <w:rFonts w:ascii="Times New Roman" w:hAnsi="Times New Roman"/>
          <w:szCs w:val="24"/>
        </w:rPr>
        <w:t>regionalnej polityki w zakresie promocji zatrudnienia wymaga ustalenia</w:t>
      </w:r>
      <w:r w:rsidR="00B864FA" w:rsidRPr="00752244">
        <w:rPr>
          <w:rFonts w:ascii="Times New Roman" w:hAnsi="Times New Roman"/>
          <w:szCs w:val="24"/>
        </w:rPr>
        <w:t xml:space="preserve"> obiektywnych</w:t>
      </w:r>
      <w:r w:rsidR="002C7CFE" w:rsidRPr="00752244">
        <w:rPr>
          <w:rFonts w:ascii="Times New Roman" w:hAnsi="Times New Roman"/>
          <w:szCs w:val="24"/>
        </w:rPr>
        <w:t xml:space="preserve"> kryteriów podziału środków </w:t>
      </w:r>
      <w:r w:rsidR="0030530F" w:rsidRPr="00752244">
        <w:rPr>
          <w:rFonts w:ascii="Times New Roman" w:hAnsi="Times New Roman"/>
          <w:szCs w:val="24"/>
        </w:rPr>
        <w:t xml:space="preserve">Funduszu Pracy </w:t>
      </w:r>
      <w:r w:rsidR="0030530F" w:rsidRPr="00752244">
        <w:rPr>
          <w:rFonts w:ascii="Times New Roman" w:hAnsi="Times New Roman"/>
          <w:szCs w:val="24"/>
        </w:rPr>
        <w:br/>
      </w:r>
      <w:r w:rsidR="002C7CFE" w:rsidRPr="00752244">
        <w:rPr>
          <w:rFonts w:ascii="Times New Roman" w:hAnsi="Times New Roman"/>
          <w:szCs w:val="24"/>
        </w:rPr>
        <w:t>dla poszczególnych powiatów</w:t>
      </w:r>
      <w:r w:rsidR="0030530F" w:rsidRPr="00752244">
        <w:rPr>
          <w:rFonts w:ascii="Times New Roman" w:hAnsi="Times New Roman"/>
          <w:szCs w:val="24"/>
        </w:rPr>
        <w:t>. Kryteria podziału powinny</w:t>
      </w:r>
      <w:r w:rsidRPr="00752244">
        <w:rPr>
          <w:rFonts w:ascii="Times New Roman" w:hAnsi="Times New Roman"/>
          <w:szCs w:val="24"/>
        </w:rPr>
        <w:t xml:space="preserve"> uwzględni</w:t>
      </w:r>
      <w:r w:rsidR="0030530F" w:rsidRPr="00752244">
        <w:rPr>
          <w:rFonts w:ascii="Times New Roman" w:hAnsi="Times New Roman"/>
          <w:szCs w:val="24"/>
        </w:rPr>
        <w:t>ać</w:t>
      </w:r>
      <w:r w:rsidRPr="00752244">
        <w:rPr>
          <w:rFonts w:ascii="Times New Roman" w:hAnsi="Times New Roman"/>
          <w:szCs w:val="24"/>
        </w:rPr>
        <w:t xml:space="preserve"> lokaln</w:t>
      </w:r>
      <w:r w:rsidR="0030530F" w:rsidRPr="00752244">
        <w:rPr>
          <w:rFonts w:ascii="Times New Roman" w:hAnsi="Times New Roman"/>
          <w:szCs w:val="24"/>
        </w:rPr>
        <w:t>e</w:t>
      </w:r>
      <w:r w:rsidRPr="00752244">
        <w:rPr>
          <w:rFonts w:ascii="Times New Roman" w:hAnsi="Times New Roman"/>
          <w:szCs w:val="24"/>
        </w:rPr>
        <w:t xml:space="preserve"> uwarunkowa</w:t>
      </w:r>
      <w:r w:rsidR="0030530F" w:rsidRPr="00752244">
        <w:rPr>
          <w:rFonts w:ascii="Times New Roman" w:hAnsi="Times New Roman"/>
          <w:szCs w:val="24"/>
        </w:rPr>
        <w:t>nia</w:t>
      </w:r>
      <w:r w:rsidRPr="00752244">
        <w:rPr>
          <w:rFonts w:ascii="Times New Roman" w:hAnsi="Times New Roman"/>
          <w:szCs w:val="24"/>
        </w:rPr>
        <w:t xml:space="preserve"> i możliwości racjonalnego </w:t>
      </w:r>
      <w:r w:rsidR="0030530F" w:rsidRPr="00752244">
        <w:rPr>
          <w:rFonts w:ascii="Times New Roman" w:hAnsi="Times New Roman"/>
          <w:szCs w:val="24"/>
        </w:rPr>
        <w:t>wykorzystania przyznanych środków</w:t>
      </w:r>
      <w:r w:rsidR="002C7CFE" w:rsidRPr="00752244">
        <w:rPr>
          <w:rFonts w:ascii="Times New Roman" w:hAnsi="Times New Roman"/>
          <w:szCs w:val="24"/>
        </w:rPr>
        <w:t>. Art.</w:t>
      </w:r>
      <w:r w:rsidR="00EB3308" w:rsidRPr="00752244">
        <w:rPr>
          <w:rFonts w:ascii="Times New Roman" w:hAnsi="Times New Roman"/>
          <w:szCs w:val="24"/>
        </w:rPr>
        <w:t> </w:t>
      </w:r>
      <w:r w:rsidR="002C7CFE" w:rsidRPr="00752244">
        <w:rPr>
          <w:rFonts w:ascii="Times New Roman" w:hAnsi="Times New Roman"/>
          <w:szCs w:val="24"/>
        </w:rPr>
        <w:t>109</w:t>
      </w:r>
      <w:r w:rsidR="00EB3308" w:rsidRPr="00752244">
        <w:rPr>
          <w:rFonts w:ascii="Times New Roman" w:hAnsi="Times New Roman"/>
          <w:szCs w:val="24"/>
        </w:rPr>
        <w:t> </w:t>
      </w:r>
      <w:r w:rsidR="002C7CFE" w:rsidRPr="00752244">
        <w:rPr>
          <w:rFonts w:ascii="Times New Roman" w:hAnsi="Times New Roman"/>
          <w:szCs w:val="24"/>
        </w:rPr>
        <w:t>ust.</w:t>
      </w:r>
      <w:r w:rsidR="00EB3308" w:rsidRPr="00752244">
        <w:rPr>
          <w:rFonts w:ascii="Times New Roman" w:hAnsi="Times New Roman"/>
          <w:szCs w:val="24"/>
        </w:rPr>
        <w:t> </w:t>
      </w:r>
      <w:r w:rsidR="002C7CFE" w:rsidRPr="00752244">
        <w:rPr>
          <w:rFonts w:ascii="Times New Roman" w:hAnsi="Times New Roman"/>
          <w:szCs w:val="24"/>
        </w:rPr>
        <w:t>8 ustawy o promocji zatrudnienia i instytucjach rynku pracy</w:t>
      </w:r>
      <w:r w:rsidR="00602BFC" w:rsidRPr="00752244">
        <w:rPr>
          <w:rFonts w:ascii="Times New Roman" w:hAnsi="Times New Roman"/>
          <w:szCs w:val="24"/>
        </w:rPr>
        <w:t xml:space="preserve"> </w:t>
      </w:r>
      <w:r w:rsidR="002C7CFE" w:rsidRPr="00752244">
        <w:rPr>
          <w:rFonts w:ascii="Times New Roman" w:hAnsi="Times New Roman"/>
          <w:szCs w:val="24"/>
        </w:rPr>
        <w:t>wskazuje również, że określając kryteria, sejmik województwa powinien wziąć pod uwagę w szczególności:</w:t>
      </w:r>
    </w:p>
    <w:p w14:paraId="4EDE036F" w14:textId="77777777" w:rsidR="002C7CFE" w:rsidRPr="00752244" w:rsidRDefault="002C7CFE" w:rsidP="00501D25">
      <w:pPr>
        <w:numPr>
          <w:ilvl w:val="0"/>
          <w:numId w:val="26"/>
        </w:numPr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liczbę bezrobotnych;</w:t>
      </w:r>
    </w:p>
    <w:p w14:paraId="36369A0F" w14:textId="77777777" w:rsidR="002C7CFE" w:rsidRPr="00752244" w:rsidRDefault="002C7CFE" w:rsidP="00501D25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stopę bezrobocia;</w:t>
      </w:r>
    </w:p>
    <w:p w14:paraId="67C0F808" w14:textId="77777777" w:rsidR="002C7CFE" w:rsidRPr="00752244" w:rsidRDefault="002C7CFE" w:rsidP="00501D25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strukturę bezrobocia;</w:t>
      </w:r>
    </w:p>
    <w:p w14:paraId="70F828CA" w14:textId="77777777" w:rsidR="002C7CFE" w:rsidRPr="00752244" w:rsidRDefault="002C7CFE" w:rsidP="00501D25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kwoty środków Funduszu Pracy przeznaczone w powiecie na realizację projektów współfinansowanych z Europejskiego Funduszu Społecznego;</w:t>
      </w:r>
    </w:p>
    <w:p w14:paraId="7B41BE12" w14:textId="77777777" w:rsidR="002C7CFE" w:rsidRPr="00752244" w:rsidRDefault="002C7CFE" w:rsidP="00501D25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efektywność działań urzędów pracy na rzecz aktywizacji bezrobotnych.</w:t>
      </w:r>
    </w:p>
    <w:p w14:paraId="2425BFF0" w14:textId="77777777" w:rsidR="002C7CFE" w:rsidRPr="00752244" w:rsidRDefault="002C7CFE" w:rsidP="00501D25">
      <w:pPr>
        <w:ind w:left="720"/>
        <w:rPr>
          <w:rFonts w:ascii="Times New Roman" w:hAnsi="Times New Roman"/>
          <w:szCs w:val="24"/>
        </w:rPr>
      </w:pPr>
    </w:p>
    <w:p w14:paraId="5741165B" w14:textId="76DA6B9C" w:rsidR="00344FFC" w:rsidRPr="00752244" w:rsidRDefault="00344FFC" w:rsidP="00344FFC">
      <w:pPr>
        <w:spacing w:before="120" w:after="60"/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Kryteria podziału środków Funduszu Pracy na 20</w:t>
      </w:r>
      <w:r w:rsidR="00BE5188" w:rsidRPr="00752244">
        <w:rPr>
          <w:rFonts w:ascii="Times New Roman" w:hAnsi="Times New Roman"/>
          <w:szCs w:val="24"/>
        </w:rPr>
        <w:t>2</w:t>
      </w:r>
      <w:r w:rsidR="0037171C" w:rsidRPr="00752244">
        <w:rPr>
          <w:rFonts w:ascii="Times New Roman" w:hAnsi="Times New Roman"/>
          <w:szCs w:val="24"/>
        </w:rPr>
        <w:t>4</w:t>
      </w:r>
      <w:r w:rsidRPr="00752244">
        <w:rPr>
          <w:rFonts w:ascii="Times New Roman" w:hAnsi="Times New Roman"/>
          <w:szCs w:val="24"/>
        </w:rPr>
        <w:t xml:space="preserve"> rok powinny służyć zmniejszeniu problemu </w:t>
      </w:r>
      <w:r w:rsidR="002E0A8A" w:rsidRPr="00752244">
        <w:rPr>
          <w:rFonts w:ascii="Times New Roman" w:hAnsi="Times New Roman"/>
          <w:szCs w:val="24"/>
        </w:rPr>
        <w:t>bezrobo</w:t>
      </w:r>
      <w:r w:rsidR="0030530F" w:rsidRPr="00752244">
        <w:rPr>
          <w:rFonts w:ascii="Times New Roman" w:hAnsi="Times New Roman"/>
          <w:szCs w:val="24"/>
        </w:rPr>
        <w:t>cia</w:t>
      </w:r>
      <w:r w:rsidR="002E0A8A" w:rsidRPr="00752244">
        <w:rPr>
          <w:rFonts w:ascii="Times New Roman" w:hAnsi="Times New Roman"/>
          <w:szCs w:val="24"/>
        </w:rPr>
        <w:t xml:space="preserve"> </w:t>
      </w:r>
      <w:r w:rsidRPr="00752244">
        <w:rPr>
          <w:rFonts w:ascii="Times New Roman" w:hAnsi="Times New Roman"/>
          <w:szCs w:val="24"/>
        </w:rPr>
        <w:t>poprzez:</w:t>
      </w:r>
    </w:p>
    <w:p w14:paraId="69738A32" w14:textId="262AFB48" w:rsidR="00024F7D" w:rsidRPr="00752244" w:rsidRDefault="00024F7D" w:rsidP="00F44C3B">
      <w:pPr>
        <w:numPr>
          <w:ilvl w:val="0"/>
          <w:numId w:val="36"/>
        </w:numPr>
        <w:ind w:left="709" w:hanging="425"/>
        <w:jc w:val="both"/>
        <w:rPr>
          <w:rFonts w:ascii="Times New Roman" w:hAnsi="Times New Roman"/>
          <w:b/>
          <w:szCs w:val="24"/>
        </w:rPr>
      </w:pPr>
      <w:r w:rsidRPr="00752244">
        <w:rPr>
          <w:rFonts w:ascii="Times New Roman" w:hAnsi="Times New Roman"/>
          <w:szCs w:val="24"/>
        </w:rPr>
        <w:t xml:space="preserve">premiowanie powiatów zapewniających efektywne wykorzystanie środków </w:t>
      </w:r>
      <w:r w:rsidR="008F0BFA" w:rsidRPr="00752244">
        <w:rPr>
          <w:rFonts w:ascii="Times New Roman" w:hAnsi="Times New Roman"/>
          <w:szCs w:val="24"/>
        </w:rPr>
        <w:t>F</w:t>
      </w:r>
      <w:r w:rsidRPr="00752244">
        <w:rPr>
          <w:rFonts w:ascii="Times New Roman" w:hAnsi="Times New Roman"/>
          <w:szCs w:val="24"/>
        </w:rPr>
        <w:t xml:space="preserve">unduszu </w:t>
      </w:r>
      <w:r w:rsidR="008F0BFA" w:rsidRPr="00752244">
        <w:rPr>
          <w:rFonts w:ascii="Times New Roman" w:hAnsi="Times New Roman"/>
          <w:szCs w:val="24"/>
        </w:rPr>
        <w:t>P</w:t>
      </w:r>
      <w:r w:rsidRPr="00752244">
        <w:rPr>
          <w:rFonts w:ascii="Times New Roman" w:hAnsi="Times New Roman"/>
          <w:szCs w:val="24"/>
        </w:rPr>
        <w:t>racy przeznaczanych na aktywizację zawodową osób bezrobotnych;</w:t>
      </w:r>
    </w:p>
    <w:p w14:paraId="679F09F4" w14:textId="1FAAD3F2" w:rsidR="0030530F" w:rsidRPr="00752244" w:rsidRDefault="00024F7D" w:rsidP="0030530F">
      <w:pPr>
        <w:numPr>
          <w:ilvl w:val="0"/>
          <w:numId w:val="36"/>
        </w:numPr>
        <w:tabs>
          <w:tab w:val="left" w:pos="426"/>
        </w:tabs>
        <w:ind w:hanging="436"/>
        <w:jc w:val="both"/>
        <w:rPr>
          <w:rFonts w:ascii="Times New Roman" w:hAnsi="Times New Roman"/>
          <w:b/>
          <w:szCs w:val="24"/>
        </w:rPr>
      </w:pPr>
      <w:r w:rsidRPr="00752244">
        <w:rPr>
          <w:rFonts w:ascii="Times New Roman" w:hAnsi="Times New Roman"/>
          <w:szCs w:val="24"/>
        </w:rPr>
        <w:t xml:space="preserve">premiowanie powiatów zapewniających pełne wykorzystanie środków współfinansowanych z Europejskiego Funduszu Społecznego na skuteczną </w:t>
      </w:r>
      <w:r w:rsidRPr="00752244">
        <w:rPr>
          <w:rFonts w:ascii="Times New Roman" w:hAnsi="Times New Roman"/>
          <w:szCs w:val="24"/>
        </w:rPr>
        <w:lastRenderedPageBreak/>
        <w:t>aktywizację, ukierunkowaną na osoby w najtrudniejszej sytuacji na rynku pracy, zgodnie z kierunkami określonymi w regionalnej polityce rynku pracy</w:t>
      </w:r>
      <w:r w:rsidR="00421953" w:rsidRPr="00752244">
        <w:rPr>
          <w:rFonts w:ascii="Times New Roman" w:hAnsi="Times New Roman"/>
          <w:szCs w:val="24"/>
        </w:rPr>
        <w:t>;</w:t>
      </w:r>
    </w:p>
    <w:p w14:paraId="10898CD0" w14:textId="2B02B6A5" w:rsidR="00024F7D" w:rsidRPr="00752244" w:rsidRDefault="0030530F" w:rsidP="0030530F">
      <w:pPr>
        <w:numPr>
          <w:ilvl w:val="0"/>
          <w:numId w:val="36"/>
        </w:numPr>
        <w:tabs>
          <w:tab w:val="left" w:pos="426"/>
        </w:tabs>
        <w:ind w:hanging="436"/>
        <w:jc w:val="both"/>
        <w:rPr>
          <w:rFonts w:ascii="Times New Roman" w:hAnsi="Times New Roman"/>
          <w:b/>
          <w:szCs w:val="24"/>
        </w:rPr>
      </w:pPr>
      <w:r w:rsidRPr="00752244">
        <w:rPr>
          <w:rFonts w:ascii="Times New Roman" w:hAnsi="Times New Roman"/>
          <w:szCs w:val="24"/>
        </w:rPr>
        <w:t>promowanie działań służących dopasowaniu kwalifikacji osób bezrobotnych do potrzeb regionalnego rynku pracy poprzez zwiększenie środków Funduszu Pracy dostępnych w</w:t>
      </w:r>
      <w:r w:rsidR="00602BFC" w:rsidRPr="00752244">
        <w:rPr>
          <w:rFonts w:ascii="Times New Roman" w:hAnsi="Times New Roman"/>
          <w:szCs w:val="24"/>
        </w:rPr>
        <w:t> </w:t>
      </w:r>
      <w:r w:rsidRPr="00752244">
        <w:rPr>
          <w:rFonts w:ascii="Times New Roman" w:hAnsi="Times New Roman"/>
          <w:szCs w:val="24"/>
        </w:rPr>
        <w:t>powiatach o wysoki</w:t>
      </w:r>
      <w:r w:rsidR="00602BFC" w:rsidRPr="00752244">
        <w:rPr>
          <w:rFonts w:ascii="Times New Roman" w:hAnsi="Times New Roman"/>
          <w:szCs w:val="24"/>
        </w:rPr>
        <w:t>m udziale</w:t>
      </w:r>
      <w:r w:rsidRPr="00752244">
        <w:rPr>
          <w:rFonts w:ascii="Times New Roman" w:hAnsi="Times New Roman"/>
          <w:szCs w:val="24"/>
        </w:rPr>
        <w:t xml:space="preserve"> bezrobotnych bez kwalifikacji zawodowych</w:t>
      </w:r>
      <w:r w:rsidR="00421953" w:rsidRPr="00752244">
        <w:rPr>
          <w:rFonts w:ascii="Times New Roman" w:hAnsi="Times New Roman"/>
          <w:szCs w:val="24"/>
        </w:rPr>
        <w:t>.</w:t>
      </w:r>
    </w:p>
    <w:p w14:paraId="0414532A" w14:textId="77777777" w:rsidR="002C7CFE" w:rsidRPr="00752244" w:rsidRDefault="002C7CFE" w:rsidP="00501D25">
      <w:pPr>
        <w:ind w:left="720"/>
        <w:jc w:val="both"/>
        <w:rPr>
          <w:rFonts w:ascii="Times New Roman" w:hAnsi="Times New Roman"/>
          <w:szCs w:val="24"/>
        </w:rPr>
      </w:pPr>
    </w:p>
    <w:p w14:paraId="1AC72E6E" w14:textId="4A24C46C" w:rsidR="001E3AC8" w:rsidRPr="00752244" w:rsidRDefault="001E3AC8" w:rsidP="002B6C34">
      <w:pPr>
        <w:jc w:val="both"/>
        <w:rPr>
          <w:rFonts w:ascii="Times New Roman" w:hAnsi="Times New Roman"/>
          <w:szCs w:val="24"/>
        </w:rPr>
      </w:pPr>
      <w:r w:rsidRPr="00752244">
        <w:rPr>
          <w:rFonts w:ascii="Times New Roman" w:hAnsi="Times New Roman"/>
          <w:szCs w:val="24"/>
        </w:rPr>
        <w:t>Wyliczenia wskaźników dokonywane będą w oparciu o liczby</w:t>
      </w:r>
      <w:r w:rsidRPr="00752244" w:rsidDel="00073F03">
        <w:rPr>
          <w:rFonts w:ascii="Times New Roman" w:hAnsi="Times New Roman"/>
          <w:szCs w:val="24"/>
        </w:rPr>
        <w:t xml:space="preserve"> </w:t>
      </w:r>
      <w:r w:rsidR="006A44C5" w:rsidRPr="00752244">
        <w:rPr>
          <w:rFonts w:ascii="Times New Roman" w:hAnsi="Times New Roman"/>
          <w:szCs w:val="24"/>
        </w:rPr>
        <w:t>średniomiesięczne z okresu 12 </w:t>
      </w:r>
      <w:r w:rsidRPr="00752244">
        <w:rPr>
          <w:rFonts w:ascii="Times New Roman" w:hAnsi="Times New Roman"/>
          <w:szCs w:val="24"/>
        </w:rPr>
        <w:t>miesięcy poprzedzających dzień 1 września 20</w:t>
      </w:r>
      <w:r w:rsidR="00E04A45" w:rsidRPr="00752244">
        <w:rPr>
          <w:rFonts w:ascii="Times New Roman" w:hAnsi="Times New Roman"/>
          <w:szCs w:val="24"/>
        </w:rPr>
        <w:t>2</w:t>
      </w:r>
      <w:r w:rsidR="0037171C" w:rsidRPr="00752244">
        <w:rPr>
          <w:rFonts w:ascii="Times New Roman" w:hAnsi="Times New Roman"/>
          <w:szCs w:val="24"/>
        </w:rPr>
        <w:t>3</w:t>
      </w:r>
      <w:r w:rsidRPr="00752244">
        <w:rPr>
          <w:rFonts w:ascii="Times New Roman" w:hAnsi="Times New Roman"/>
          <w:szCs w:val="24"/>
        </w:rPr>
        <w:t xml:space="preserve"> roku. Kwota przypadająca na powiat będzie zależeć w 70% od poziomu bezrobocia (stopy bezrobocia, liczby bezrobotnych ogółem, w tym osób bezrobotnych</w:t>
      </w:r>
      <w:r w:rsidR="00B11195" w:rsidRPr="00752244">
        <w:rPr>
          <w:rFonts w:ascii="Times New Roman" w:hAnsi="Times New Roman"/>
          <w:szCs w:val="24"/>
        </w:rPr>
        <w:t xml:space="preserve"> bez kwalifikacji</w:t>
      </w:r>
      <w:r w:rsidRPr="00752244">
        <w:rPr>
          <w:rFonts w:ascii="Times New Roman" w:hAnsi="Times New Roman"/>
          <w:szCs w:val="24"/>
        </w:rPr>
        <w:t>), w 25% od efektywności działań na rzecz aktywizacji bezrobotnych (działań dotyczących subsydiowanych form aktywizacji w 15% oraz podjęć pracy niesubsydiowanej w 10%) i w 5% od poziomu wykorzystania w 20</w:t>
      </w:r>
      <w:r w:rsidR="007948E7" w:rsidRPr="00752244">
        <w:rPr>
          <w:rFonts w:ascii="Times New Roman" w:hAnsi="Times New Roman"/>
          <w:szCs w:val="24"/>
        </w:rPr>
        <w:t>2</w:t>
      </w:r>
      <w:r w:rsidR="0037171C" w:rsidRPr="00752244">
        <w:rPr>
          <w:rFonts w:ascii="Times New Roman" w:hAnsi="Times New Roman"/>
          <w:szCs w:val="24"/>
        </w:rPr>
        <w:t>2</w:t>
      </w:r>
      <w:r w:rsidRPr="00752244">
        <w:rPr>
          <w:rFonts w:ascii="Times New Roman" w:hAnsi="Times New Roman"/>
          <w:szCs w:val="24"/>
        </w:rPr>
        <w:t xml:space="preserve"> roku kwoty środków Funduszu Pracy przeznaczonych w powiecie na realizację projektów współfinansowanych z Europejskiego Funduszu Społecznego.</w:t>
      </w:r>
    </w:p>
    <w:p w14:paraId="700A6D87" w14:textId="77777777" w:rsidR="003343F3" w:rsidRPr="00752244" w:rsidRDefault="003343F3" w:rsidP="002B3387">
      <w:pPr>
        <w:jc w:val="both"/>
        <w:rPr>
          <w:rFonts w:ascii="Times New Roman" w:hAnsi="Times New Roman"/>
          <w:szCs w:val="24"/>
        </w:rPr>
      </w:pPr>
    </w:p>
    <w:p w14:paraId="67A21AC1" w14:textId="12140E61" w:rsidR="00916024" w:rsidRPr="00752244" w:rsidRDefault="002C7CFE" w:rsidP="00916024">
      <w:pPr>
        <w:pStyle w:val="Tekstpodstawowy"/>
        <w:numPr>
          <w:ilvl w:val="0"/>
          <w:numId w:val="19"/>
        </w:numPr>
        <w:jc w:val="both"/>
        <w:rPr>
          <w:sz w:val="24"/>
        </w:rPr>
      </w:pPr>
      <w:r w:rsidRPr="00752244">
        <w:rPr>
          <w:sz w:val="24"/>
        </w:rPr>
        <w:t>Ocena skutków regulacji:</w:t>
      </w:r>
    </w:p>
    <w:p w14:paraId="5F462CA7" w14:textId="5D699DB7" w:rsidR="002C7CFE" w:rsidRPr="00752244" w:rsidRDefault="002C7CFE" w:rsidP="00501D25">
      <w:pPr>
        <w:pStyle w:val="Tekstpodstawowy"/>
        <w:jc w:val="both"/>
        <w:rPr>
          <w:b w:val="0"/>
          <w:sz w:val="24"/>
        </w:rPr>
      </w:pPr>
      <w:r w:rsidRPr="00752244">
        <w:rPr>
          <w:b w:val="0"/>
          <w:sz w:val="24"/>
        </w:rPr>
        <w:t xml:space="preserve">Kryteria ustalania kwot środków Funduszu Pracy na finansowanie </w:t>
      </w:r>
      <w:r w:rsidRPr="00752244">
        <w:rPr>
          <w:b w:val="0"/>
          <w:sz w:val="24"/>
          <w:szCs w:val="24"/>
        </w:rPr>
        <w:t xml:space="preserve">programów na rzecz promocji zatrudnienia, łagodzenia skutków bezrobocia i aktywizacji zawodowej oraz </w:t>
      </w:r>
      <w:r w:rsidRPr="00752244">
        <w:rPr>
          <w:b w:val="0"/>
          <w:sz w:val="24"/>
        </w:rPr>
        <w:t>innych fakultatywnych zadań, wymienionych w art. 108 ustawy o promocji zatrudnienia i instytucjach rynku pracy, realizowanych przez powiaty w 20</w:t>
      </w:r>
      <w:r w:rsidR="00D03BC4" w:rsidRPr="00752244">
        <w:rPr>
          <w:b w:val="0"/>
          <w:sz w:val="24"/>
        </w:rPr>
        <w:t>2</w:t>
      </w:r>
      <w:r w:rsidR="0037171C" w:rsidRPr="00752244">
        <w:rPr>
          <w:b w:val="0"/>
          <w:sz w:val="24"/>
        </w:rPr>
        <w:t>4</w:t>
      </w:r>
      <w:r w:rsidRPr="00752244">
        <w:rPr>
          <w:b w:val="0"/>
          <w:sz w:val="24"/>
        </w:rPr>
        <w:t xml:space="preserve"> roku są dostosowane do zapisu § 2 ust. 1 pkt 2 rozporządzenia Rady Ministrów w sprawie algorytmu ustalania kwot środków Funduszu Pracy na finansowanie zadań w województwie, a jednocześnie pozwolą na racjonalne oraz uwzględniające lokalne uwarunkowania lokowanie środków Funduszu Pracy dla poszczególnych powiatów, a także realizację celów wojewódzkiej polityki rynku pracy. </w:t>
      </w:r>
    </w:p>
    <w:p w14:paraId="222BF95B" w14:textId="77777777" w:rsidR="0073492A" w:rsidRPr="00752244" w:rsidRDefault="0073492A" w:rsidP="00501D25">
      <w:pPr>
        <w:pStyle w:val="Tekstpodstawowy"/>
        <w:jc w:val="both"/>
        <w:rPr>
          <w:b w:val="0"/>
          <w:sz w:val="16"/>
          <w:szCs w:val="16"/>
        </w:rPr>
      </w:pPr>
    </w:p>
    <w:p w14:paraId="0C09E71D" w14:textId="77777777" w:rsidR="00F257BA" w:rsidRPr="00752244" w:rsidRDefault="00F257BA" w:rsidP="00501D25">
      <w:pPr>
        <w:pStyle w:val="Tekstpodstawowy"/>
        <w:jc w:val="both"/>
        <w:rPr>
          <w:b w:val="0"/>
          <w:sz w:val="16"/>
          <w:szCs w:val="16"/>
        </w:rPr>
      </w:pPr>
    </w:p>
    <w:p w14:paraId="72F3E8D9" w14:textId="77777777" w:rsidR="00F257BA" w:rsidRPr="00752244" w:rsidRDefault="00F257BA" w:rsidP="00501D25">
      <w:pPr>
        <w:pStyle w:val="Tekstpodstawowy"/>
        <w:jc w:val="both"/>
        <w:rPr>
          <w:b w:val="0"/>
          <w:sz w:val="16"/>
          <w:szCs w:val="16"/>
        </w:rPr>
      </w:pPr>
    </w:p>
    <w:p w14:paraId="0CEE7DDA" w14:textId="77777777" w:rsidR="009E13E3" w:rsidRPr="00752244" w:rsidRDefault="009E13E3" w:rsidP="00501D25">
      <w:pPr>
        <w:pStyle w:val="Tekstpodstawowy"/>
        <w:jc w:val="both"/>
        <w:rPr>
          <w:b w:val="0"/>
          <w:sz w:val="16"/>
          <w:szCs w:val="16"/>
        </w:rPr>
      </w:pPr>
    </w:p>
    <w:p w14:paraId="2B0BFBF9" w14:textId="77777777" w:rsidR="00916024" w:rsidRPr="00752244" w:rsidRDefault="00916024" w:rsidP="00501D25">
      <w:pPr>
        <w:pStyle w:val="Tekstpodstawowy"/>
        <w:jc w:val="both"/>
        <w:rPr>
          <w:b w:val="0"/>
          <w:sz w:val="16"/>
          <w:szCs w:val="16"/>
        </w:rPr>
      </w:pPr>
    </w:p>
    <w:p w14:paraId="6CA19BC2" w14:textId="77777777" w:rsidR="009E13E3" w:rsidRPr="00752244" w:rsidRDefault="009E13E3" w:rsidP="00501D25">
      <w:pPr>
        <w:pStyle w:val="Tekstpodstawowy"/>
        <w:jc w:val="both"/>
        <w:rPr>
          <w:b w:val="0"/>
          <w:sz w:val="16"/>
          <w:szCs w:val="16"/>
        </w:rPr>
      </w:pPr>
    </w:p>
    <w:p w14:paraId="1238B835" w14:textId="77777777" w:rsidR="00F257BA" w:rsidRPr="00752244" w:rsidRDefault="00F257BA" w:rsidP="00501D25">
      <w:pPr>
        <w:pStyle w:val="Tekstpodstawowy"/>
        <w:jc w:val="both"/>
        <w:rPr>
          <w:b w:val="0"/>
          <w:sz w:val="16"/>
          <w:szCs w:val="16"/>
        </w:rPr>
      </w:pPr>
      <w:bookmarkStart w:id="1" w:name="_GoBack"/>
      <w:bookmarkEnd w:id="1"/>
    </w:p>
    <w:sectPr w:rsidR="00F257BA" w:rsidRPr="00752244" w:rsidSect="00DF39C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A0354" w14:textId="77777777" w:rsidR="00D63DFC" w:rsidRDefault="00D63DFC">
      <w:r>
        <w:separator/>
      </w:r>
    </w:p>
  </w:endnote>
  <w:endnote w:type="continuationSeparator" w:id="0">
    <w:p w14:paraId="0E75AF70" w14:textId="77777777" w:rsidR="00D63DFC" w:rsidRDefault="00D6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F3F4F" w14:textId="77777777" w:rsidR="00467EB3" w:rsidRDefault="00E041D4" w:rsidP="00593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67E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7E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AC86F3" w14:textId="77777777" w:rsidR="00467EB3" w:rsidRDefault="00467E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1C898" w14:textId="77777777" w:rsidR="00467EB3" w:rsidRDefault="00467EB3">
    <w:pPr>
      <w:pStyle w:val="Stopka"/>
      <w:jc w:val="center"/>
    </w:pPr>
  </w:p>
  <w:p w14:paraId="11794B3C" w14:textId="77777777" w:rsidR="00467EB3" w:rsidRDefault="00467E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E85FA" w14:textId="77777777" w:rsidR="00D63DFC" w:rsidRDefault="00D63DFC">
      <w:r>
        <w:separator/>
      </w:r>
    </w:p>
  </w:footnote>
  <w:footnote w:type="continuationSeparator" w:id="0">
    <w:p w14:paraId="2722A626" w14:textId="77777777" w:rsidR="00D63DFC" w:rsidRDefault="00D63DFC">
      <w:r>
        <w:continuationSeparator/>
      </w:r>
    </w:p>
  </w:footnote>
  <w:footnote w:id="1">
    <w:p w14:paraId="2F2C6678" w14:textId="2AF09C97" w:rsidR="00B428BD" w:rsidRDefault="00B428BD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2022 r. poz. 2140 oraz w Dz. U. z 2023 r. poz. 1429 i poz. 1737.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92CB1" w14:textId="77777777" w:rsidR="00467EB3" w:rsidRDefault="00467EB3">
    <w:pPr>
      <w:pStyle w:val="Nagwek"/>
    </w:pPr>
  </w:p>
  <w:p w14:paraId="52647B76" w14:textId="77777777" w:rsidR="00467EB3" w:rsidRDefault="00467EB3" w:rsidP="002C7C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9FB7B" w14:textId="77777777" w:rsidR="00467EB3" w:rsidRDefault="00467EB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F7"/>
    <w:multiLevelType w:val="hybridMultilevel"/>
    <w:tmpl w:val="36A4C2A8"/>
    <w:lvl w:ilvl="0" w:tplc="32462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67000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1032C"/>
    <w:multiLevelType w:val="hybridMultilevel"/>
    <w:tmpl w:val="51EAFB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826"/>
    <w:multiLevelType w:val="hybridMultilevel"/>
    <w:tmpl w:val="C70A81EC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57F34"/>
    <w:multiLevelType w:val="hybridMultilevel"/>
    <w:tmpl w:val="72B879FE"/>
    <w:lvl w:ilvl="0" w:tplc="68389482">
      <w:start w:val="1"/>
      <w:numFmt w:val="decimal"/>
      <w:lvlText w:val="%1)"/>
      <w:lvlJc w:val="left"/>
      <w:pPr>
        <w:tabs>
          <w:tab w:val="num" w:pos="994"/>
        </w:tabs>
        <w:ind w:left="994" w:hanging="360"/>
      </w:pPr>
      <w:rPr>
        <w:rFonts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714"/>
        </w:tabs>
        <w:ind w:left="1714" w:hanging="360"/>
      </w:pPr>
      <w:rPr>
        <w:rFonts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4" w15:restartNumberingAfterBreak="0">
    <w:nsid w:val="0B086CB1"/>
    <w:multiLevelType w:val="hybridMultilevel"/>
    <w:tmpl w:val="44363DD4"/>
    <w:lvl w:ilvl="0" w:tplc="1B46BE5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14037600"/>
    <w:multiLevelType w:val="hybridMultilevel"/>
    <w:tmpl w:val="3D960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590"/>
    <w:multiLevelType w:val="hybridMultilevel"/>
    <w:tmpl w:val="688C5A0A"/>
    <w:lvl w:ilvl="0" w:tplc="0E1E1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56CAF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6368D2"/>
    <w:multiLevelType w:val="hybridMultilevel"/>
    <w:tmpl w:val="0014765C"/>
    <w:lvl w:ilvl="0" w:tplc="0CEC17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6642B"/>
    <w:multiLevelType w:val="hybridMultilevel"/>
    <w:tmpl w:val="30D4B3EE"/>
    <w:lvl w:ilvl="0" w:tplc="67C44D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C1C0714"/>
    <w:multiLevelType w:val="multilevel"/>
    <w:tmpl w:val="74B6D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B0F94"/>
    <w:multiLevelType w:val="hybridMultilevel"/>
    <w:tmpl w:val="745C565C"/>
    <w:lvl w:ilvl="0" w:tplc="800CBE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1A804B0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0000FF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00FB5"/>
    <w:multiLevelType w:val="hybridMultilevel"/>
    <w:tmpl w:val="83EA4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939"/>
    <w:multiLevelType w:val="hybridMultilevel"/>
    <w:tmpl w:val="98D842D6"/>
    <w:lvl w:ilvl="0" w:tplc="582C124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25B7"/>
    <w:multiLevelType w:val="hybridMultilevel"/>
    <w:tmpl w:val="676C30EC"/>
    <w:lvl w:ilvl="0" w:tplc="5EF8E9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C02D18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3B4"/>
    <w:multiLevelType w:val="hybridMultilevel"/>
    <w:tmpl w:val="2878EC32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F73C2"/>
    <w:multiLevelType w:val="multilevel"/>
    <w:tmpl w:val="276247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115A7"/>
    <w:multiLevelType w:val="hybridMultilevel"/>
    <w:tmpl w:val="AB2C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5E55"/>
    <w:multiLevelType w:val="hybridMultilevel"/>
    <w:tmpl w:val="FDDCA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328"/>
    <w:multiLevelType w:val="hybridMultilevel"/>
    <w:tmpl w:val="84A646DA"/>
    <w:lvl w:ilvl="0" w:tplc="D4B2671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C7632E"/>
    <w:multiLevelType w:val="hybridMultilevel"/>
    <w:tmpl w:val="D7D0CC10"/>
    <w:lvl w:ilvl="0" w:tplc="D4B2671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E2D75"/>
    <w:multiLevelType w:val="hybridMultilevel"/>
    <w:tmpl w:val="55201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60DB"/>
    <w:multiLevelType w:val="hybridMultilevel"/>
    <w:tmpl w:val="E2383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9A09F9"/>
    <w:multiLevelType w:val="hybridMultilevel"/>
    <w:tmpl w:val="B252A416"/>
    <w:lvl w:ilvl="0" w:tplc="0CEC17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94C7F"/>
    <w:multiLevelType w:val="hybridMultilevel"/>
    <w:tmpl w:val="F80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7777CB2"/>
    <w:multiLevelType w:val="hybridMultilevel"/>
    <w:tmpl w:val="27AEC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564A"/>
    <w:multiLevelType w:val="hybridMultilevel"/>
    <w:tmpl w:val="5AEED0FC"/>
    <w:lvl w:ilvl="0" w:tplc="20C69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A370D"/>
    <w:multiLevelType w:val="hybridMultilevel"/>
    <w:tmpl w:val="721657E8"/>
    <w:lvl w:ilvl="0" w:tplc="E49A740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C12D6"/>
    <w:multiLevelType w:val="hybridMultilevel"/>
    <w:tmpl w:val="A3522ACC"/>
    <w:lvl w:ilvl="0" w:tplc="A3B84942">
      <w:start w:val="2"/>
      <w:numFmt w:val="decimal"/>
      <w:lvlText w:val="%1."/>
      <w:lvlJc w:val="left"/>
      <w:pPr>
        <w:ind w:left="320" w:firstLine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B7D35"/>
    <w:multiLevelType w:val="hybridMultilevel"/>
    <w:tmpl w:val="22D0F64C"/>
    <w:lvl w:ilvl="0" w:tplc="832A52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rial" w:hint="default"/>
        <w:sz w:val="22"/>
        <w:szCs w:val="22"/>
      </w:rPr>
    </w:lvl>
    <w:lvl w:ilvl="1" w:tplc="D6CA7AB8">
      <w:numFmt w:val="bullet"/>
      <w:lvlText w:val="-"/>
      <w:lvlJc w:val="left"/>
      <w:pPr>
        <w:tabs>
          <w:tab w:val="num" w:pos="2084"/>
        </w:tabs>
        <w:ind w:left="2084" w:hanging="64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E67A94"/>
    <w:multiLevelType w:val="hybridMultilevel"/>
    <w:tmpl w:val="C75A6AF4"/>
    <w:lvl w:ilvl="0" w:tplc="20C6905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7D7430A"/>
    <w:multiLevelType w:val="hybridMultilevel"/>
    <w:tmpl w:val="3E6C1AEC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E27058"/>
    <w:multiLevelType w:val="hybridMultilevel"/>
    <w:tmpl w:val="72B879FE"/>
    <w:lvl w:ilvl="0" w:tplc="683894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C0ABE"/>
    <w:multiLevelType w:val="hybridMultilevel"/>
    <w:tmpl w:val="5FD87F24"/>
    <w:lvl w:ilvl="0" w:tplc="D4B2671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060D6F"/>
    <w:multiLevelType w:val="hybridMultilevel"/>
    <w:tmpl w:val="043E1120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D50863"/>
    <w:multiLevelType w:val="multilevel"/>
    <w:tmpl w:val="F80A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33"/>
  </w:num>
  <w:num w:numId="7">
    <w:abstractNumId w:val="19"/>
  </w:num>
  <w:num w:numId="8">
    <w:abstractNumId w:val="18"/>
  </w:num>
  <w:num w:numId="9">
    <w:abstractNumId w:val="31"/>
  </w:num>
  <w:num w:numId="10">
    <w:abstractNumId w:val="34"/>
  </w:num>
  <w:num w:numId="11">
    <w:abstractNumId w:val="2"/>
  </w:num>
  <w:num w:numId="12">
    <w:abstractNumId w:val="14"/>
  </w:num>
  <w:num w:numId="13">
    <w:abstractNumId w:val="29"/>
  </w:num>
  <w:num w:numId="14">
    <w:abstractNumId w:val="7"/>
  </w:num>
  <w:num w:numId="15">
    <w:abstractNumId w:val="22"/>
  </w:num>
  <w:num w:numId="16">
    <w:abstractNumId w:val="21"/>
  </w:num>
  <w:num w:numId="17">
    <w:abstractNumId w:val="30"/>
  </w:num>
  <w:num w:numId="18">
    <w:abstractNumId w:val="27"/>
  </w:num>
  <w:num w:numId="19">
    <w:abstractNumId w:val="10"/>
  </w:num>
  <w:num w:numId="20">
    <w:abstractNumId w:val="23"/>
  </w:num>
  <w:num w:numId="21">
    <w:abstractNumId w:val="35"/>
  </w:num>
  <w:num w:numId="22">
    <w:abstractNumId w:val="26"/>
  </w:num>
  <w:num w:numId="23">
    <w:abstractNumId w:val="15"/>
  </w:num>
  <w:num w:numId="24">
    <w:abstractNumId w:val="5"/>
  </w:num>
  <w:num w:numId="25">
    <w:abstractNumId w:val="1"/>
  </w:num>
  <w:num w:numId="26">
    <w:abstractNumId w:val="11"/>
  </w:num>
  <w:num w:numId="27">
    <w:abstractNumId w:val="13"/>
  </w:num>
  <w:num w:numId="28">
    <w:abstractNumId w:val="20"/>
  </w:num>
  <w:num w:numId="29">
    <w:abstractNumId w:val="12"/>
  </w:num>
  <w:num w:numId="30">
    <w:abstractNumId w:val="17"/>
  </w:num>
  <w:num w:numId="31">
    <w:abstractNumId w:val="28"/>
  </w:num>
  <w:num w:numId="32">
    <w:abstractNumId w:val="24"/>
  </w:num>
  <w:num w:numId="33">
    <w:abstractNumId w:val="3"/>
  </w:num>
  <w:num w:numId="34">
    <w:abstractNumId w:val="16"/>
  </w:num>
  <w:num w:numId="35">
    <w:abstractNumId w:val="2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07"/>
    <w:rsid w:val="000008D4"/>
    <w:rsid w:val="00001AA6"/>
    <w:rsid w:val="00002372"/>
    <w:rsid w:val="000107FE"/>
    <w:rsid w:val="00010D35"/>
    <w:rsid w:val="00011C30"/>
    <w:rsid w:val="00012774"/>
    <w:rsid w:val="000137E7"/>
    <w:rsid w:val="00013E9B"/>
    <w:rsid w:val="000169A5"/>
    <w:rsid w:val="00016D9A"/>
    <w:rsid w:val="00021241"/>
    <w:rsid w:val="000229B8"/>
    <w:rsid w:val="000247D5"/>
    <w:rsid w:val="00024F7D"/>
    <w:rsid w:val="000279E5"/>
    <w:rsid w:val="00030E4F"/>
    <w:rsid w:val="00036D7E"/>
    <w:rsid w:val="000378B0"/>
    <w:rsid w:val="00037B65"/>
    <w:rsid w:val="00042467"/>
    <w:rsid w:val="00042D26"/>
    <w:rsid w:val="00044FAA"/>
    <w:rsid w:val="000456D3"/>
    <w:rsid w:val="00046CD8"/>
    <w:rsid w:val="000516B3"/>
    <w:rsid w:val="00054D6B"/>
    <w:rsid w:val="000557B5"/>
    <w:rsid w:val="00057047"/>
    <w:rsid w:val="00060BEE"/>
    <w:rsid w:val="00060C6F"/>
    <w:rsid w:val="00060D17"/>
    <w:rsid w:val="00063C9F"/>
    <w:rsid w:val="0006423D"/>
    <w:rsid w:val="00067CA8"/>
    <w:rsid w:val="000729E5"/>
    <w:rsid w:val="00073659"/>
    <w:rsid w:val="000811DB"/>
    <w:rsid w:val="00084914"/>
    <w:rsid w:val="000930B5"/>
    <w:rsid w:val="0009445E"/>
    <w:rsid w:val="00094DBB"/>
    <w:rsid w:val="000A0992"/>
    <w:rsid w:val="000A45FF"/>
    <w:rsid w:val="000A5E91"/>
    <w:rsid w:val="000A6257"/>
    <w:rsid w:val="000A6961"/>
    <w:rsid w:val="000A7E37"/>
    <w:rsid w:val="000B0EDB"/>
    <w:rsid w:val="000B1A3B"/>
    <w:rsid w:val="000C029E"/>
    <w:rsid w:val="000C654D"/>
    <w:rsid w:val="000D19AB"/>
    <w:rsid w:val="000D3CE8"/>
    <w:rsid w:val="000D503F"/>
    <w:rsid w:val="000D7266"/>
    <w:rsid w:val="000D7707"/>
    <w:rsid w:val="000E1BA0"/>
    <w:rsid w:val="000E20B6"/>
    <w:rsid w:val="000E287F"/>
    <w:rsid w:val="000E41B8"/>
    <w:rsid w:val="000E5DD4"/>
    <w:rsid w:val="000E62CE"/>
    <w:rsid w:val="000F09C9"/>
    <w:rsid w:val="000F3594"/>
    <w:rsid w:val="000F59A8"/>
    <w:rsid w:val="000F5A17"/>
    <w:rsid w:val="00110501"/>
    <w:rsid w:val="00114DE0"/>
    <w:rsid w:val="00117F79"/>
    <w:rsid w:val="00121581"/>
    <w:rsid w:val="001244A2"/>
    <w:rsid w:val="00145079"/>
    <w:rsid w:val="0014782B"/>
    <w:rsid w:val="00151822"/>
    <w:rsid w:val="00152670"/>
    <w:rsid w:val="00155ADD"/>
    <w:rsid w:val="00156C7B"/>
    <w:rsid w:val="00157F73"/>
    <w:rsid w:val="00160D8A"/>
    <w:rsid w:val="001621B7"/>
    <w:rsid w:val="00162B14"/>
    <w:rsid w:val="00163BBC"/>
    <w:rsid w:val="001655E5"/>
    <w:rsid w:val="0016564A"/>
    <w:rsid w:val="00165BB4"/>
    <w:rsid w:val="0017212D"/>
    <w:rsid w:val="00172482"/>
    <w:rsid w:val="001745C6"/>
    <w:rsid w:val="00174892"/>
    <w:rsid w:val="0017669A"/>
    <w:rsid w:val="001768E1"/>
    <w:rsid w:val="00176C4E"/>
    <w:rsid w:val="00180477"/>
    <w:rsid w:val="00180E70"/>
    <w:rsid w:val="00183168"/>
    <w:rsid w:val="00184A62"/>
    <w:rsid w:val="00190D44"/>
    <w:rsid w:val="00195215"/>
    <w:rsid w:val="00196CB5"/>
    <w:rsid w:val="001A3B44"/>
    <w:rsid w:val="001A5B50"/>
    <w:rsid w:val="001A5B5D"/>
    <w:rsid w:val="001A6220"/>
    <w:rsid w:val="001A7F1B"/>
    <w:rsid w:val="001B3714"/>
    <w:rsid w:val="001C0B04"/>
    <w:rsid w:val="001C1FC8"/>
    <w:rsid w:val="001C2785"/>
    <w:rsid w:val="001C348F"/>
    <w:rsid w:val="001C3BDD"/>
    <w:rsid w:val="001C5E5D"/>
    <w:rsid w:val="001C659E"/>
    <w:rsid w:val="001C65B0"/>
    <w:rsid w:val="001C69CD"/>
    <w:rsid w:val="001C732C"/>
    <w:rsid w:val="001C7E21"/>
    <w:rsid w:val="001D09CE"/>
    <w:rsid w:val="001D3A8E"/>
    <w:rsid w:val="001D3AE1"/>
    <w:rsid w:val="001D7E8B"/>
    <w:rsid w:val="001E1BAD"/>
    <w:rsid w:val="001E3AC8"/>
    <w:rsid w:val="001E3EEA"/>
    <w:rsid w:val="001E5730"/>
    <w:rsid w:val="001F0135"/>
    <w:rsid w:val="001F1A6C"/>
    <w:rsid w:val="001F3431"/>
    <w:rsid w:val="001F3F29"/>
    <w:rsid w:val="001F48EE"/>
    <w:rsid w:val="001F551F"/>
    <w:rsid w:val="001F5D79"/>
    <w:rsid w:val="001F65B4"/>
    <w:rsid w:val="001F67C1"/>
    <w:rsid w:val="001F76C7"/>
    <w:rsid w:val="002034DA"/>
    <w:rsid w:val="002054BC"/>
    <w:rsid w:val="00231545"/>
    <w:rsid w:val="00231D15"/>
    <w:rsid w:val="00234258"/>
    <w:rsid w:val="00237EDE"/>
    <w:rsid w:val="002406F8"/>
    <w:rsid w:val="00241E56"/>
    <w:rsid w:val="00242BD4"/>
    <w:rsid w:val="00243594"/>
    <w:rsid w:val="00244F5B"/>
    <w:rsid w:val="00250B45"/>
    <w:rsid w:val="002513F5"/>
    <w:rsid w:val="0025166F"/>
    <w:rsid w:val="00252201"/>
    <w:rsid w:val="0025287C"/>
    <w:rsid w:val="00254071"/>
    <w:rsid w:val="00254CEF"/>
    <w:rsid w:val="00257726"/>
    <w:rsid w:val="00265625"/>
    <w:rsid w:val="00267D2E"/>
    <w:rsid w:val="002747C7"/>
    <w:rsid w:val="00284822"/>
    <w:rsid w:val="00285237"/>
    <w:rsid w:val="00285E99"/>
    <w:rsid w:val="00292171"/>
    <w:rsid w:val="00292E38"/>
    <w:rsid w:val="002975B1"/>
    <w:rsid w:val="002A18F6"/>
    <w:rsid w:val="002A2507"/>
    <w:rsid w:val="002A2A7A"/>
    <w:rsid w:val="002A3AB2"/>
    <w:rsid w:val="002A4208"/>
    <w:rsid w:val="002A56CC"/>
    <w:rsid w:val="002B0824"/>
    <w:rsid w:val="002B141F"/>
    <w:rsid w:val="002B2047"/>
    <w:rsid w:val="002B234C"/>
    <w:rsid w:val="002B3387"/>
    <w:rsid w:val="002B565B"/>
    <w:rsid w:val="002B6C34"/>
    <w:rsid w:val="002B71F1"/>
    <w:rsid w:val="002C1D5E"/>
    <w:rsid w:val="002C5132"/>
    <w:rsid w:val="002C64CB"/>
    <w:rsid w:val="002C7CFE"/>
    <w:rsid w:val="002C7E55"/>
    <w:rsid w:val="002D524F"/>
    <w:rsid w:val="002D6BA8"/>
    <w:rsid w:val="002E0A8A"/>
    <w:rsid w:val="002E7FE2"/>
    <w:rsid w:val="002F3453"/>
    <w:rsid w:val="002F44B9"/>
    <w:rsid w:val="00302733"/>
    <w:rsid w:val="00302AF1"/>
    <w:rsid w:val="00304013"/>
    <w:rsid w:val="0030530F"/>
    <w:rsid w:val="00316DCD"/>
    <w:rsid w:val="003240BD"/>
    <w:rsid w:val="00325A7F"/>
    <w:rsid w:val="00327BFA"/>
    <w:rsid w:val="003343F3"/>
    <w:rsid w:val="00337792"/>
    <w:rsid w:val="00337AAE"/>
    <w:rsid w:val="00343F33"/>
    <w:rsid w:val="00344FFC"/>
    <w:rsid w:val="003467D0"/>
    <w:rsid w:val="0034743E"/>
    <w:rsid w:val="003476A8"/>
    <w:rsid w:val="0035159A"/>
    <w:rsid w:val="003523C4"/>
    <w:rsid w:val="0035573A"/>
    <w:rsid w:val="00355768"/>
    <w:rsid w:val="0035788B"/>
    <w:rsid w:val="00361617"/>
    <w:rsid w:val="003665B4"/>
    <w:rsid w:val="00370D41"/>
    <w:rsid w:val="0037171C"/>
    <w:rsid w:val="00372A5A"/>
    <w:rsid w:val="00373B02"/>
    <w:rsid w:val="00375044"/>
    <w:rsid w:val="00376827"/>
    <w:rsid w:val="00377ABD"/>
    <w:rsid w:val="0038228E"/>
    <w:rsid w:val="00383C2F"/>
    <w:rsid w:val="00384955"/>
    <w:rsid w:val="003854B2"/>
    <w:rsid w:val="0039274C"/>
    <w:rsid w:val="003934DA"/>
    <w:rsid w:val="00394372"/>
    <w:rsid w:val="003957AC"/>
    <w:rsid w:val="003A0162"/>
    <w:rsid w:val="003A14F7"/>
    <w:rsid w:val="003A1861"/>
    <w:rsid w:val="003A34E7"/>
    <w:rsid w:val="003A3C75"/>
    <w:rsid w:val="003B0B7D"/>
    <w:rsid w:val="003B1CD2"/>
    <w:rsid w:val="003B288F"/>
    <w:rsid w:val="003B4CEA"/>
    <w:rsid w:val="003B7A5D"/>
    <w:rsid w:val="003C0D09"/>
    <w:rsid w:val="003C57A3"/>
    <w:rsid w:val="003C7E2E"/>
    <w:rsid w:val="003D013A"/>
    <w:rsid w:val="003D0EAA"/>
    <w:rsid w:val="003D53B3"/>
    <w:rsid w:val="003E483D"/>
    <w:rsid w:val="003E6405"/>
    <w:rsid w:val="003E6B7E"/>
    <w:rsid w:val="003E6BA7"/>
    <w:rsid w:val="003F3419"/>
    <w:rsid w:val="003F36EB"/>
    <w:rsid w:val="003F4C15"/>
    <w:rsid w:val="003F759E"/>
    <w:rsid w:val="00403D3A"/>
    <w:rsid w:val="004059F6"/>
    <w:rsid w:val="0041070F"/>
    <w:rsid w:val="00410A08"/>
    <w:rsid w:val="0041119F"/>
    <w:rsid w:val="00411DCC"/>
    <w:rsid w:val="004122D9"/>
    <w:rsid w:val="00413BA7"/>
    <w:rsid w:val="00415643"/>
    <w:rsid w:val="004169EB"/>
    <w:rsid w:val="00420213"/>
    <w:rsid w:val="00421953"/>
    <w:rsid w:val="004247A1"/>
    <w:rsid w:val="004277D1"/>
    <w:rsid w:val="0042786F"/>
    <w:rsid w:val="00427E5A"/>
    <w:rsid w:val="00427EA3"/>
    <w:rsid w:val="00432B02"/>
    <w:rsid w:val="00433E29"/>
    <w:rsid w:val="004360BA"/>
    <w:rsid w:val="00440679"/>
    <w:rsid w:val="00447831"/>
    <w:rsid w:val="00447E42"/>
    <w:rsid w:val="004516DE"/>
    <w:rsid w:val="00451B5D"/>
    <w:rsid w:val="0045571E"/>
    <w:rsid w:val="00460CDF"/>
    <w:rsid w:val="00462AF2"/>
    <w:rsid w:val="0046552C"/>
    <w:rsid w:val="00465C33"/>
    <w:rsid w:val="00467EB3"/>
    <w:rsid w:val="004809A6"/>
    <w:rsid w:val="00481120"/>
    <w:rsid w:val="0048125A"/>
    <w:rsid w:val="004831B0"/>
    <w:rsid w:val="004838C3"/>
    <w:rsid w:val="004877B4"/>
    <w:rsid w:val="00490313"/>
    <w:rsid w:val="00491571"/>
    <w:rsid w:val="00491937"/>
    <w:rsid w:val="00492C6F"/>
    <w:rsid w:val="00492FB1"/>
    <w:rsid w:val="00493634"/>
    <w:rsid w:val="00497588"/>
    <w:rsid w:val="00497A36"/>
    <w:rsid w:val="004A77BD"/>
    <w:rsid w:val="004A7B75"/>
    <w:rsid w:val="004B0A9B"/>
    <w:rsid w:val="004B35BF"/>
    <w:rsid w:val="004B4975"/>
    <w:rsid w:val="004B4F51"/>
    <w:rsid w:val="004B5363"/>
    <w:rsid w:val="004B64B3"/>
    <w:rsid w:val="004B7A8E"/>
    <w:rsid w:val="004C0513"/>
    <w:rsid w:val="004C2738"/>
    <w:rsid w:val="004C41EA"/>
    <w:rsid w:val="004C55B7"/>
    <w:rsid w:val="004C792B"/>
    <w:rsid w:val="004D1908"/>
    <w:rsid w:val="004D2F35"/>
    <w:rsid w:val="004E03D5"/>
    <w:rsid w:val="004E2BA5"/>
    <w:rsid w:val="004E3905"/>
    <w:rsid w:val="004E3BF2"/>
    <w:rsid w:val="004E4497"/>
    <w:rsid w:val="004E67B5"/>
    <w:rsid w:val="004E7A3F"/>
    <w:rsid w:val="004F0003"/>
    <w:rsid w:val="004F13B0"/>
    <w:rsid w:val="004F2312"/>
    <w:rsid w:val="004F3644"/>
    <w:rsid w:val="005008E7"/>
    <w:rsid w:val="00501D25"/>
    <w:rsid w:val="00502E16"/>
    <w:rsid w:val="005042AF"/>
    <w:rsid w:val="00507077"/>
    <w:rsid w:val="0051092C"/>
    <w:rsid w:val="00513445"/>
    <w:rsid w:val="0051469C"/>
    <w:rsid w:val="00526EA3"/>
    <w:rsid w:val="0053217A"/>
    <w:rsid w:val="005344A7"/>
    <w:rsid w:val="005375C1"/>
    <w:rsid w:val="00542DD1"/>
    <w:rsid w:val="00543291"/>
    <w:rsid w:val="005432EB"/>
    <w:rsid w:val="00543CA8"/>
    <w:rsid w:val="0054569A"/>
    <w:rsid w:val="00546353"/>
    <w:rsid w:val="00551D79"/>
    <w:rsid w:val="005527C7"/>
    <w:rsid w:val="00553045"/>
    <w:rsid w:val="00553B1A"/>
    <w:rsid w:val="00556D20"/>
    <w:rsid w:val="005612E5"/>
    <w:rsid w:val="005619C0"/>
    <w:rsid w:val="00562D35"/>
    <w:rsid w:val="00563813"/>
    <w:rsid w:val="00567BEF"/>
    <w:rsid w:val="00571157"/>
    <w:rsid w:val="00571D28"/>
    <w:rsid w:val="00572AAE"/>
    <w:rsid w:val="00574174"/>
    <w:rsid w:val="00574C5B"/>
    <w:rsid w:val="005805C3"/>
    <w:rsid w:val="0058227A"/>
    <w:rsid w:val="005840B3"/>
    <w:rsid w:val="005840DC"/>
    <w:rsid w:val="005848FB"/>
    <w:rsid w:val="00585586"/>
    <w:rsid w:val="00586DC2"/>
    <w:rsid w:val="005876D7"/>
    <w:rsid w:val="005910EC"/>
    <w:rsid w:val="00591FA6"/>
    <w:rsid w:val="0059315E"/>
    <w:rsid w:val="005936AD"/>
    <w:rsid w:val="00595FAF"/>
    <w:rsid w:val="0059741E"/>
    <w:rsid w:val="005A1473"/>
    <w:rsid w:val="005A1FFE"/>
    <w:rsid w:val="005A43E8"/>
    <w:rsid w:val="005B12C2"/>
    <w:rsid w:val="005B36E6"/>
    <w:rsid w:val="005C091A"/>
    <w:rsid w:val="005C14C8"/>
    <w:rsid w:val="005C1BD0"/>
    <w:rsid w:val="005C1D53"/>
    <w:rsid w:val="005C4338"/>
    <w:rsid w:val="005C48C2"/>
    <w:rsid w:val="005C4CC1"/>
    <w:rsid w:val="005C5973"/>
    <w:rsid w:val="005D11E3"/>
    <w:rsid w:val="005D3618"/>
    <w:rsid w:val="005D5AA1"/>
    <w:rsid w:val="005D6EBA"/>
    <w:rsid w:val="005D7201"/>
    <w:rsid w:val="005E5952"/>
    <w:rsid w:val="005F0163"/>
    <w:rsid w:val="005F0DBF"/>
    <w:rsid w:val="005F23D2"/>
    <w:rsid w:val="005F3BFA"/>
    <w:rsid w:val="005F6607"/>
    <w:rsid w:val="005F6A09"/>
    <w:rsid w:val="006000A9"/>
    <w:rsid w:val="00602BFC"/>
    <w:rsid w:val="00606879"/>
    <w:rsid w:val="006074F6"/>
    <w:rsid w:val="00611D22"/>
    <w:rsid w:val="0061339E"/>
    <w:rsid w:val="00615221"/>
    <w:rsid w:val="00615390"/>
    <w:rsid w:val="00617DDF"/>
    <w:rsid w:val="00621DE5"/>
    <w:rsid w:val="006229A4"/>
    <w:rsid w:val="00622E86"/>
    <w:rsid w:val="00632355"/>
    <w:rsid w:val="006327A1"/>
    <w:rsid w:val="00633651"/>
    <w:rsid w:val="00642FBC"/>
    <w:rsid w:val="00643148"/>
    <w:rsid w:val="006456A8"/>
    <w:rsid w:val="0065202A"/>
    <w:rsid w:val="00655E09"/>
    <w:rsid w:val="0065617A"/>
    <w:rsid w:val="00656B98"/>
    <w:rsid w:val="00661313"/>
    <w:rsid w:val="00661858"/>
    <w:rsid w:val="00671DDB"/>
    <w:rsid w:val="00672AD3"/>
    <w:rsid w:val="00675E6A"/>
    <w:rsid w:val="006801EE"/>
    <w:rsid w:val="006815AF"/>
    <w:rsid w:val="006815FF"/>
    <w:rsid w:val="00685BA9"/>
    <w:rsid w:val="00687244"/>
    <w:rsid w:val="00687EB9"/>
    <w:rsid w:val="00690305"/>
    <w:rsid w:val="00692E51"/>
    <w:rsid w:val="00693D99"/>
    <w:rsid w:val="006957EF"/>
    <w:rsid w:val="006960B4"/>
    <w:rsid w:val="006961A8"/>
    <w:rsid w:val="006A0D6E"/>
    <w:rsid w:val="006A4032"/>
    <w:rsid w:val="006A44C5"/>
    <w:rsid w:val="006A4C41"/>
    <w:rsid w:val="006A52A5"/>
    <w:rsid w:val="006B16DC"/>
    <w:rsid w:val="006B680B"/>
    <w:rsid w:val="006B6BCB"/>
    <w:rsid w:val="006B7AB2"/>
    <w:rsid w:val="006C1266"/>
    <w:rsid w:val="006C14A5"/>
    <w:rsid w:val="006C3C1F"/>
    <w:rsid w:val="006C3D0D"/>
    <w:rsid w:val="006C770F"/>
    <w:rsid w:val="006C7E34"/>
    <w:rsid w:val="006D17A5"/>
    <w:rsid w:val="006D1DBC"/>
    <w:rsid w:val="006D33CA"/>
    <w:rsid w:val="006D6557"/>
    <w:rsid w:val="006D69A9"/>
    <w:rsid w:val="006E3A27"/>
    <w:rsid w:val="006E6CFB"/>
    <w:rsid w:val="006F0FF7"/>
    <w:rsid w:val="006F1132"/>
    <w:rsid w:val="006F3805"/>
    <w:rsid w:val="006F3FF3"/>
    <w:rsid w:val="00700A32"/>
    <w:rsid w:val="0070140F"/>
    <w:rsid w:val="007014AC"/>
    <w:rsid w:val="007038DE"/>
    <w:rsid w:val="007048F9"/>
    <w:rsid w:val="00710CA0"/>
    <w:rsid w:val="007119E7"/>
    <w:rsid w:val="00712120"/>
    <w:rsid w:val="007140D0"/>
    <w:rsid w:val="00715D9C"/>
    <w:rsid w:val="00716F17"/>
    <w:rsid w:val="0072118C"/>
    <w:rsid w:val="00721A7E"/>
    <w:rsid w:val="0072316B"/>
    <w:rsid w:val="007339E2"/>
    <w:rsid w:val="007345A9"/>
    <w:rsid w:val="0073492A"/>
    <w:rsid w:val="00736A40"/>
    <w:rsid w:val="0074307F"/>
    <w:rsid w:val="00751C50"/>
    <w:rsid w:val="00752244"/>
    <w:rsid w:val="00752267"/>
    <w:rsid w:val="00752716"/>
    <w:rsid w:val="0075279D"/>
    <w:rsid w:val="00752D0E"/>
    <w:rsid w:val="00754A03"/>
    <w:rsid w:val="007553C1"/>
    <w:rsid w:val="00755BB1"/>
    <w:rsid w:val="007561E9"/>
    <w:rsid w:val="007627AC"/>
    <w:rsid w:val="00762A05"/>
    <w:rsid w:val="00764856"/>
    <w:rsid w:val="00772BE0"/>
    <w:rsid w:val="007774B3"/>
    <w:rsid w:val="007809FA"/>
    <w:rsid w:val="00782B83"/>
    <w:rsid w:val="007908EA"/>
    <w:rsid w:val="007948E7"/>
    <w:rsid w:val="00797081"/>
    <w:rsid w:val="0079775B"/>
    <w:rsid w:val="00797E2C"/>
    <w:rsid w:val="007A0801"/>
    <w:rsid w:val="007A48BD"/>
    <w:rsid w:val="007A4EF2"/>
    <w:rsid w:val="007B0C93"/>
    <w:rsid w:val="007B37D7"/>
    <w:rsid w:val="007B3F1D"/>
    <w:rsid w:val="007B420F"/>
    <w:rsid w:val="007B5F9C"/>
    <w:rsid w:val="007C33D7"/>
    <w:rsid w:val="007C6268"/>
    <w:rsid w:val="007C6DEB"/>
    <w:rsid w:val="007C7465"/>
    <w:rsid w:val="007D3FB6"/>
    <w:rsid w:val="007D4C18"/>
    <w:rsid w:val="007D4C9F"/>
    <w:rsid w:val="007D4CD9"/>
    <w:rsid w:val="007D510E"/>
    <w:rsid w:val="007D6C65"/>
    <w:rsid w:val="007E0065"/>
    <w:rsid w:val="007E1A1E"/>
    <w:rsid w:val="007E2421"/>
    <w:rsid w:val="007E2FEA"/>
    <w:rsid w:val="007E5DB4"/>
    <w:rsid w:val="007E6846"/>
    <w:rsid w:val="007E72A6"/>
    <w:rsid w:val="007E7D0C"/>
    <w:rsid w:val="007F2A41"/>
    <w:rsid w:val="007F2C65"/>
    <w:rsid w:val="007F412A"/>
    <w:rsid w:val="00802BF1"/>
    <w:rsid w:val="00802E0F"/>
    <w:rsid w:val="00805C3C"/>
    <w:rsid w:val="008078B1"/>
    <w:rsid w:val="008123C0"/>
    <w:rsid w:val="00814077"/>
    <w:rsid w:val="00814935"/>
    <w:rsid w:val="00815921"/>
    <w:rsid w:val="00817C01"/>
    <w:rsid w:val="008203B1"/>
    <w:rsid w:val="00822F6B"/>
    <w:rsid w:val="008236C9"/>
    <w:rsid w:val="00824F0D"/>
    <w:rsid w:val="00830CD5"/>
    <w:rsid w:val="00835312"/>
    <w:rsid w:val="0083639A"/>
    <w:rsid w:val="008407A0"/>
    <w:rsid w:val="00840B68"/>
    <w:rsid w:val="00840B79"/>
    <w:rsid w:val="00845705"/>
    <w:rsid w:val="008504EE"/>
    <w:rsid w:val="00853904"/>
    <w:rsid w:val="00854DFB"/>
    <w:rsid w:val="0085593F"/>
    <w:rsid w:val="0085596A"/>
    <w:rsid w:val="0085753C"/>
    <w:rsid w:val="00860680"/>
    <w:rsid w:val="00861503"/>
    <w:rsid w:val="00862AD7"/>
    <w:rsid w:val="00863C7A"/>
    <w:rsid w:val="00864333"/>
    <w:rsid w:val="008651E3"/>
    <w:rsid w:val="008717C9"/>
    <w:rsid w:val="0087405E"/>
    <w:rsid w:val="00875539"/>
    <w:rsid w:val="008820FD"/>
    <w:rsid w:val="00891972"/>
    <w:rsid w:val="00891C68"/>
    <w:rsid w:val="00892808"/>
    <w:rsid w:val="0089661D"/>
    <w:rsid w:val="008A05EA"/>
    <w:rsid w:val="008A6165"/>
    <w:rsid w:val="008B5A19"/>
    <w:rsid w:val="008B5C84"/>
    <w:rsid w:val="008C0828"/>
    <w:rsid w:val="008C0E2F"/>
    <w:rsid w:val="008C1CBF"/>
    <w:rsid w:val="008C362E"/>
    <w:rsid w:val="008C3D0F"/>
    <w:rsid w:val="008C43A8"/>
    <w:rsid w:val="008C44BD"/>
    <w:rsid w:val="008C5D19"/>
    <w:rsid w:val="008C5D8F"/>
    <w:rsid w:val="008C7118"/>
    <w:rsid w:val="008C7264"/>
    <w:rsid w:val="008C7312"/>
    <w:rsid w:val="008C7F96"/>
    <w:rsid w:val="008D2100"/>
    <w:rsid w:val="008D250B"/>
    <w:rsid w:val="008D5394"/>
    <w:rsid w:val="008E0C22"/>
    <w:rsid w:val="008E2507"/>
    <w:rsid w:val="008E45A2"/>
    <w:rsid w:val="008E45C3"/>
    <w:rsid w:val="008E63D7"/>
    <w:rsid w:val="008E7CF6"/>
    <w:rsid w:val="008F0BFA"/>
    <w:rsid w:val="008F3AF5"/>
    <w:rsid w:val="008F44F3"/>
    <w:rsid w:val="008F632D"/>
    <w:rsid w:val="009029D0"/>
    <w:rsid w:val="00904CEA"/>
    <w:rsid w:val="00910B66"/>
    <w:rsid w:val="00915612"/>
    <w:rsid w:val="00916024"/>
    <w:rsid w:val="0091697E"/>
    <w:rsid w:val="0092081A"/>
    <w:rsid w:val="00921CAC"/>
    <w:rsid w:val="00925045"/>
    <w:rsid w:val="00927491"/>
    <w:rsid w:val="0093293A"/>
    <w:rsid w:val="00935A39"/>
    <w:rsid w:val="009364C7"/>
    <w:rsid w:val="00941F2F"/>
    <w:rsid w:val="00941F86"/>
    <w:rsid w:val="009443B2"/>
    <w:rsid w:val="0094457B"/>
    <w:rsid w:val="00946387"/>
    <w:rsid w:val="009523A7"/>
    <w:rsid w:val="00952DD3"/>
    <w:rsid w:val="00953DF9"/>
    <w:rsid w:val="0095666A"/>
    <w:rsid w:val="009577D7"/>
    <w:rsid w:val="00957923"/>
    <w:rsid w:val="00957E44"/>
    <w:rsid w:val="00960906"/>
    <w:rsid w:val="0096160E"/>
    <w:rsid w:val="009620B1"/>
    <w:rsid w:val="009659A6"/>
    <w:rsid w:val="00965D53"/>
    <w:rsid w:val="00965D67"/>
    <w:rsid w:val="0097011C"/>
    <w:rsid w:val="00970A6D"/>
    <w:rsid w:val="00973DFF"/>
    <w:rsid w:val="00974153"/>
    <w:rsid w:val="0097456E"/>
    <w:rsid w:val="009803D2"/>
    <w:rsid w:val="00984E8B"/>
    <w:rsid w:val="009906B4"/>
    <w:rsid w:val="00991B61"/>
    <w:rsid w:val="0099304E"/>
    <w:rsid w:val="009A264F"/>
    <w:rsid w:val="009A6BD4"/>
    <w:rsid w:val="009B0642"/>
    <w:rsid w:val="009B1BB4"/>
    <w:rsid w:val="009B4A5D"/>
    <w:rsid w:val="009B5E49"/>
    <w:rsid w:val="009B6194"/>
    <w:rsid w:val="009C2001"/>
    <w:rsid w:val="009C25A7"/>
    <w:rsid w:val="009C32BA"/>
    <w:rsid w:val="009C464B"/>
    <w:rsid w:val="009C4847"/>
    <w:rsid w:val="009C5A03"/>
    <w:rsid w:val="009D1096"/>
    <w:rsid w:val="009D4305"/>
    <w:rsid w:val="009D65D9"/>
    <w:rsid w:val="009E13E3"/>
    <w:rsid w:val="009E2917"/>
    <w:rsid w:val="009E382C"/>
    <w:rsid w:val="009E457F"/>
    <w:rsid w:val="009E465C"/>
    <w:rsid w:val="009E60C0"/>
    <w:rsid w:val="009E6330"/>
    <w:rsid w:val="009E7233"/>
    <w:rsid w:val="009F3357"/>
    <w:rsid w:val="009F5B4F"/>
    <w:rsid w:val="009F7BD3"/>
    <w:rsid w:val="00A00BF4"/>
    <w:rsid w:val="00A04BBB"/>
    <w:rsid w:val="00A05564"/>
    <w:rsid w:val="00A06301"/>
    <w:rsid w:val="00A064AF"/>
    <w:rsid w:val="00A07CA1"/>
    <w:rsid w:val="00A1101E"/>
    <w:rsid w:val="00A114FB"/>
    <w:rsid w:val="00A119B8"/>
    <w:rsid w:val="00A13027"/>
    <w:rsid w:val="00A143B2"/>
    <w:rsid w:val="00A146A9"/>
    <w:rsid w:val="00A170EF"/>
    <w:rsid w:val="00A2274B"/>
    <w:rsid w:val="00A261C1"/>
    <w:rsid w:val="00A32A4F"/>
    <w:rsid w:val="00A33653"/>
    <w:rsid w:val="00A33DE1"/>
    <w:rsid w:val="00A34DA2"/>
    <w:rsid w:val="00A35FA5"/>
    <w:rsid w:val="00A36731"/>
    <w:rsid w:val="00A36BAD"/>
    <w:rsid w:val="00A37A39"/>
    <w:rsid w:val="00A37A55"/>
    <w:rsid w:val="00A42074"/>
    <w:rsid w:val="00A4787A"/>
    <w:rsid w:val="00A518E1"/>
    <w:rsid w:val="00A54A76"/>
    <w:rsid w:val="00A566BE"/>
    <w:rsid w:val="00A5673F"/>
    <w:rsid w:val="00A60363"/>
    <w:rsid w:val="00A63FCD"/>
    <w:rsid w:val="00A63FF7"/>
    <w:rsid w:val="00A64E5C"/>
    <w:rsid w:val="00A65BB7"/>
    <w:rsid w:val="00A66528"/>
    <w:rsid w:val="00A669A1"/>
    <w:rsid w:val="00A70671"/>
    <w:rsid w:val="00A70800"/>
    <w:rsid w:val="00A7440B"/>
    <w:rsid w:val="00A82429"/>
    <w:rsid w:val="00A85621"/>
    <w:rsid w:val="00A87668"/>
    <w:rsid w:val="00A97A3F"/>
    <w:rsid w:val="00A97CB3"/>
    <w:rsid w:val="00AA2813"/>
    <w:rsid w:val="00AA6010"/>
    <w:rsid w:val="00AB0415"/>
    <w:rsid w:val="00AB1BB2"/>
    <w:rsid w:val="00AB3CE7"/>
    <w:rsid w:val="00AB7155"/>
    <w:rsid w:val="00AC02E0"/>
    <w:rsid w:val="00AC16DE"/>
    <w:rsid w:val="00AC1D37"/>
    <w:rsid w:val="00AC2F7F"/>
    <w:rsid w:val="00AC4127"/>
    <w:rsid w:val="00AC625E"/>
    <w:rsid w:val="00AD0E9D"/>
    <w:rsid w:val="00AD1339"/>
    <w:rsid w:val="00AD1744"/>
    <w:rsid w:val="00AD259E"/>
    <w:rsid w:val="00AD4B91"/>
    <w:rsid w:val="00AE086E"/>
    <w:rsid w:val="00AE0C2A"/>
    <w:rsid w:val="00AE155C"/>
    <w:rsid w:val="00AE20A0"/>
    <w:rsid w:val="00AE3047"/>
    <w:rsid w:val="00AE3504"/>
    <w:rsid w:val="00AE3512"/>
    <w:rsid w:val="00AE43D1"/>
    <w:rsid w:val="00AE543B"/>
    <w:rsid w:val="00AF1482"/>
    <w:rsid w:val="00AF3995"/>
    <w:rsid w:val="00AF409F"/>
    <w:rsid w:val="00AF4107"/>
    <w:rsid w:val="00AF4DDB"/>
    <w:rsid w:val="00AF6938"/>
    <w:rsid w:val="00B012DD"/>
    <w:rsid w:val="00B02DE1"/>
    <w:rsid w:val="00B03B68"/>
    <w:rsid w:val="00B04929"/>
    <w:rsid w:val="00B05FEA"/>
    <w:rsid w:val="00B06B5A"/>
    <w:rsid w:val="00B07DCF"/>
    <w:rsid w:val="00B1089C"/>
    <w:rsid w:val="00B11195"/>
    <w:rsid w:val="00B122C2"/>
    <w:rsid w:val="00B12CD3"/>
    <w:rsid w:val="00B149F6"/>
    <w:rsid w:val="00B1722B"/>
    <w:rsid w:val="00B1736A"/>
    <w:rsid w:val="00B1748D"/>
    <w:rsid w:val="00B245D4"/>
    <w:rsid w:val="00B2473C"/>
    <w:rsid w:val="00B338FC"/>
    <w:rsid w:val="00B34BCB"/>
    <w:rsid w:val="00B35B24"/>
    <w:rsid w:val="00B36280"/>
    <w:rsid w:val="00B363B9"/>
    <w:rsid w:val="00B428BD"/>
    <w:rsid w:val="00B43076"/>
    <w:rsid w:val="00B50E34"/>
    <w:rsid w:val="00B56AE9"/>
    <w:rsid w:val="00B6245C"/>
    <w:rsid w:val="00B666CA"/>
    <w:rsid w:val="00B67098"/>
    <w:rsid w:val="00B71502"/>
    <w:rsid w:val="00B74542"/>
    <w:rsid w:val="00B74D43"/>
    <w:rsid w:val="00B8049D"/>
    <w:rsid w:val="00B8261D"/>
    <w:rsid w:val="00B8313D"/>
    <w:rsid w:val="00B864FA"/>
    <w:rsid w:val="00B870FC"/>
    <w:rsid w:val="00B9165B"/>
    <w:rsid w:val="00B95287"/>
    <w:rsid w:val="00B95289"/>
    <w:rsid w:val="00B97066"/>
    <w:rsid w:val="00BA025C"/>
    <w:rsid w:val="00BA0CAE"/>
    <w:rsid w:val="00BA43BB"/>
    <w:rsid w:val="00BB3B30"/>
    <w:rsid w:val="00BC27AB"/>
    <w:rsid w:val="00BC2AFE"/>
    <w:rsid w:val="00BC7850"/>
    <w:rsid w:val="00BD1481"/>
    <w:rsid w:val="00BD2ABB"/>
    <w:rsid w:val="00BD332E"/>
    <w:rsid w:val="00BD3845"/>
    <w:rsid w:val="00BD6121"/>
    <w:rsid w:val="00BD6812"/>
    <w:rsid w:val="00BE11E4"/>
    <w:rsid w:val="00BE1E65"/>
    <w:rsid w:val="00BE4AFB"/>
    <w:rsid w:val="00BE5188"/>
    <w:rsid w:val="00BE616F"/>
    <w:rsid w:val="00BE7E41"/>
    <w:rsid w:val="00BF1EA2"/>
    <w:rsid w:val="00BF2640"/>
    <w:rsid w:val="00BF3779"/>
    <w:rsid w:val="00BF6E91"/>
    <w:rsid w:val="00C02559"/>
    <w:rsid w:val="00C04E0A"/>
    <w:rsid w:val="00C06082"/>
    <w:rsid w:val="00C07127"/>
    <w:rsid w:val="00C106E4"/>
    <w:rsid w:val="00C1102E"/>
    <w:rsid w:val="00C159DD"/>
    <w:rsid w:val="00C165CB"/>
    <w:rsid w:val="00C17327"/>
    <w:rsid w:val="00C21158"/>
    <w:rsid w:val="00C224F8"/>
    <w:rsid w:val="00C22D50"/>
    <w:rsid w:val="00C25F46"/>
    <w:rsid w:val="00C27A0C"/>
    <w:rsid w:val="00C27B53"/>
    <w:rsid w:val="00C408C2"/>
    <w:rsid w:val="00C44851"/>
    <w:rsid w:val="00C4548F"/>
    <w:rsid w:val="00C50CA1"/>
    <w:rsid w:val="00C513AA"/>
    <w:rsid w:val="00C52530"/>
    <w:rsid w:val="00C5293F"/>
    <w:rsid w:val="00C54C1A"/>
    <w:rsid w:val="00C60481"/>
    <w:rsid w:val="00C61879"/>
    <w:rsid w:val="00C628C0"/>
    <w:rsid w:val="00C705BF"/>
    <w:rsid w:val="00C73072"/>
    <w:rsid w:val="00C757E9"/>
    <w:rsid w:val="00C76CFA"/>
    <w:rsid w:val="00C80D40"/>
    <w:rsid w:val="00C85507"/>
    <w:rsid w:val="00C8562A"/>
    <w:rsid w:val="00C9169D"/>
    <w:rsid w:val="00C93046"/>
    <w:rsid w:val="00C93151"/>
    <w:rsid w:val="00C93919"/>
    <w:rsid w:val="00C94044"/>
    <w:rsid w:val="00C95D07"/>
    <w:rsid w:val="00C9677E"/>
    <w:rsid w:val="00C97804"/>
    <w:rsid w:val="00CA1D31"/>
    <w:rsid w:val="00CA38D5"/>
    <w:rsid w:val="00CA46BD"/>
    <w:rsid w:val="00CA688D"/>
    <w:rsid w:val="00CB30F9"/>
    <w:rsid w:val="00CC002B"/>
    <w:rsid w:val="00CC6D58"/>
    <w:rsid w:val="00CC7488"/>
    <w:rsid w:val="00CD0075"/>
    <w:rsid w:val="00CD2BDA"/>
    <w:rsid w:val="00CD34AF"/>
    <w:rsid w:val="00CD6DD2"/>
    <w:rsid w:val="00CD78EA"/>
    <w:rsid w:val="00CE251D"/>
    <w:rsid w:val="00CE288D"/>
    <w:rsid w:val="00CE3C91"/>
    <w:rsid w:val="00CF0687"/>
    <w:rsid w:val="00CF0F5A"/>
    <w:rsid w:val="00CF11E0"/>
    <w:rsid w:val="00CF3587"/>
    <w:rsid w:val="00D03BC4"/>
    <w:rsid w:val="00D04859"/>
    <w:rsid w:val="00D06133"/>
    <w:rsid w:val="00D06700"/>
    <w:rsid w:val="00D11AF3"/>
    <w:rsid w:val="00D126BF"/>
    <w:rsid w:val="00D13CB0"/>
    <w:rsid w:val="00D172BC"/>
    <w:rsid w:val="00D2676E"/>
    <w:rsid w:val="00D30823"/>
    <w:rsid w:val="00D30EDB"/>
    <w:rsid w:val="00D31EAF"/>
    <w:rsid w:val="00D33807"/>
    <w:rsid w:val="00D3380C"/>
    <w:rsid w:val="00D339A3"/>
    <w:rsid w:val="00D4241E"/>
    <w:rsid w:val="00D43E76"/>
    <w:rsid w:val="00D44C18"/>
    <w:rsid w:val="00D463DC"/>
    <w:rsid w:val="00D46454"/>
    <w:rsid w:val="00D4705D"/>
    <w:rsid w:val="00D47991"/>
    <w:rsid w:val="00D53415"/>
    <w:rsid w:val="00D54621"/>
    <w:rsid w:val="00D56A4A"/>
    <w:rsid w:val="00D56D3F"/>
    <w:rsid w:val="00D636A7"/>
    <w:rsid w:val="00D63DFC"/>
    <w:rsid w:val="00D6444A"/>
    <w:rsid w:val="00D7062E"/>
    <w:rsid w:val="00D75AB7"/>
    <w:rsid w:val="00D75EBF"/>
    <w:rsid w:val="00D766A2"/>
    <w:rsid w:val="00D76BDE"/>
    <w:rsid w:val="00D828B2"/>
    <w:rsid w:val="00D84FFD"/>
    <w:rsid w:val="00D91232"/>
    <w:rsid w:val="00D96D3B"/>
    <w:rsid w:val="00DB085F"/>
    <w:rsid w:val="00DB08DD"/>
    <w:rsid w:val="00DB1C62"/>
    <w:rsid w:val="00DB2845"/>
    <w:rsid w:val="00DB69BB"/>
    <w:rsid w:val="00DC242C"/>
    <w:rsid w:val="00DC4879"/>
    <w:rsid w:val="00DC5149"/>
    <w:rsid w:val="00DC5B3A"/>
    <w:rsid w:val="00DC7453"/>
    <w:rsid w:val="00DC7D6E"/>
    <w:rsid w:val="00DD1874"/>
    <w:rsid w:val="00DD26C4"/>
    <w:rsid w:val="00DD31A1"/>
    <w:rsid w:val="00DD499B"/>
    <w:rsid w:val="00DD58A5"/>
    <w:rsid w:val="00DD5D4D"/>
    <w:rsid w:val="00DD704B"/>
    <w:rsid w:val="00DE304F"/>
    <w:rsid w:val="00DE6E13"/>
    <w:rsid w:val="00DF0A80"/>
    <w:rsid w:val="00DF11F8"/>
    <w:rsid w:val="00DF39CD"/>
    <w:rsid w:val="00DF5D9C"/>
    <w:rsid w:val="00E023CD"/>
    <w:rsid w:val="00E041D4"/>
    <w:rsid w:val="00E04317"/>
    <w:rsid w:val="00E04A45"/>
    <w:rsid w:val="00E056DC"/>
    <w:rsid w:val="00E061F1"/>
    <w:rsid w:val="00E1009F"/>
    <w:rsid w:val="00E10945"/>
    <w:rsid w:val="00E12A79"/>
    <w:rsid w:val="00E12CF7"/>
    <w:rsid w:val="00E138A5"/>
    <w:rsid w:val="00E1414C"/>
    <w:rsid w:val="00E14620"/>
    <w:rsid w:val="00E20B0A"/>
    <w:rsid w:val="00E20DF3"/>
    <w:rsid w:val="00E22CD3"/>
    <w:rsid w:val="00E2406F"/>
    <w:rsid w:val="00E24AA3"/>
    <w:rsid w:val="00E26344"/>
    <w:rsid w:val="00E26F56"/>
    <w:rsid w:val="00E31454"/>
    <w:rsid w:val="00E34F50"/>
    <w:rsid w:val="00E367D9"/>
    <w:rsid w:val="00E41701"/>
    <w:rsid w:val="00E46039"/>
    <w:rsid w:val="00E5069F"/>
    <w:rsid w:val="00E51333"/>
    <w:rsid w:val="00E5499B"/>
    <w:rsid w:val="00E5530D"/>
    <w:rsid w:val="00E55D9F"/>
    <w:rsid w:val="00E62DCB"/>
    <w:rsid w:val="00E70669"/>
    <w:rsid w:val="00E708E8"/>
    <w:rsid w:val="00E71915"/>
    <w:rsid w:val="00E71AEC"/>
    <w:rsid w:val="00E71F12"/>
    <w:rsid w:val="00E75397"/>
    <w:rsid w:val="00E83763"/>
    <w:rsid w:val="00E84101"/>
    <w:rsid w:val="00E86681"/>
    <w:rsid w:val="00E91190"/>
    <w:rsid w:val="00E93013"/>
    <w:rsid w:val="00E93103"/>
    <w:rsid w:val="00EA2389"/>
    <w:rsid w:val="00EA2AFF"/>
    <w:rsid w:val="00EA45C5"/>
    <w:rsid w:val="00EB064E"/>
    <w:rsid w:val="00EB19B6"/>
    <w:rsid w:val="00EB1AD6"/>
    <w:rsid w:val="00EB1F7A"/>
    <w:rsid w:val="00EB3308"/>
    <w:rsid w:val="00EB37E8"/>
    <w:rsid w:val="00EB3A44"/>
    <w:rsid w:val="00EB3E43"/>
    <w:rsid w:val="00EB41AC"/>
    <w:rsid w:val="00EB4D5D"/>
    <w:rsid w:val="00EC3B71"/>
    <w:rsid w:val="00EC428C"/>
    <w:rsid w:val="00EC53CD"/>
    <w:rsid w:val="00EC62F1"/>
    <w:rsid w:val="00EC7941"/>
    <w:rsid w:val="00ED2ADA"/>
    <w:rsid w:val="00ED5474"/>
    <w:rsid w:val="00EE025D"/>
    <w:rsid w:val="00EE09EF"/>
    <w:rsid w:val="00EE3297"/>
    <w:rsid w:val="00EE5182"/>
    <w:rsid w:val="00EE53B4"/>
    <w:rsid w:val="00EF2B4E"/>
    <w:rsid w:val="00EF349D"/>
    <w:rsid w:val="00EF3818"/>
    <w:rsid w:val="00EF4D5D"/>
    <w:rsid w:val="00F00E4B"/>
    <w:rsid w:val="00F0407F"/>
    <w:rsid w:val="00F05D0C"/>
    <w:rsid w:val="00F065A2"/>
    <w:rsid w:val="00F102D4"/>
    <w:rsid w:val="00F12000"/>
    <w:rsid w:val="00F1347F"/>
    <w:rsid w:val="00F13B0F"/>
    <w:rsid w:val="00F21CE1"/>
    <w:rsid w:val="00F257BA"/>
    <w:rsid w:val="00F26481"/>
    <w:rsid w:val="00F26989"/>
    <w:rsid w:val="00F26B29"/>
    <w:rsid w:val="00F27ADC"/>
    <w:rsid w:val="00F31B08"/>
    <w:rsid w:val="00F33C9A"/>
    <w:rsid w:val="00F351BF"/>
    <w:rsid w:val="00F37A71"/>
    <w:rsid w:val="00F40D78"/>
    <w:rsid w:val="00F44C3B"/>
    <w:rsid w:val="00F45405"/>
    <w:rsid w:val="00F46581"/>
    <w:rsid w:val="00F46D65"/>
    <w:rsid w:val="00F5034C"/>
    <w:rsid w:val="00F52872"/>
    <w:rsid w:val="00F558AB"/>
    <w:rsid w:val="00F57321"/>
    <w:rsid w:val="00F60A31"/>
    <w:rsid w:val="00F61DC9"/>
    <w:rsid w:val="00F631E6"/>
    <w:rsid w:val="00F64C64"/>
    <w:rsid w:val="00F64F06"/>
    <w:rsid w:val="00F658B9"/>
    <w:rsid w:val="00F65C8A"/>
    <w:rsid w:val="00F67674"/>
    <w:rsid w:val="00F67748"/>
    <w:rsid w:val="00F70BD1"/>
    <w:rsid w:val="00F71AA8"/>
    <w:rsid w:val="00F7222D"/>
    <w:rsid w:val="00F7306E"/>
    <w:rsid w:val="00F7502E"/>
    <w:rsid w:val="00F75773"/>
    <w:rsid w:val="00F75799"/>
    <w:rsid w:val="00F81BE2"/>
    <w:rsid w:val="00F833FC"/>
    <w:rsid w:val="00F9027B"/>
    <w:rsid w:val="00F907F6"/>
    <w:rsid w:val="00F93B46"/>
    <w:rsid w:val="00F954C0"/>
    <w:rsid w:val="00F958D7"/>
    <w:rsid w:val="00FA2031"/>
    <w:rsid w:val="00FA33D1"/>
    <w:rsid w:val="00FB1C8F"/>
    <w:rsid w:val="00FB1DCD"/>
    <w:rsid w:val="00FB2D0C"/>
    <w:rsid w:val="00FC1226"/>
    <w:rsid w:val="00FC5348"/>
    <w:rsid w:val="00FD0288"/>
    <w:rsid w:val="00FD0776"/>
    <w:rsid w:val="00FD0D08"/>
    <w:rsid w:val="00FD222F"/>
    <w:rsid w:val="00FD7C21"/>
    <w:rsid w:val="00FE0F20"/>
    <w:rsid w:val="00FE3188"/>
    <w:rsid w:val="00FE446F"/>
    <w:rsid w:val="00FE60D4"/>
    <w:rsid w:val="00FE776D"/>
    <w:rsid w:val="00FF0BEB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AA7A8"/>
  <w15:docId w15:val="{9530A2DC-A4E9-4548-B631-3BB3364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FA6"/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qFormat/>
    <w:rsid w:val="00BF37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1FA6"/>
    <w:pPr>
      <w:jc w:val="center"/>
    </w:pPr>
    <w:rPr>
      <w:rFonts w:ascii="Times New Roman" w:hAnsi="Times New Roman"/>
      <w:b/>
      <w:sz w:val="28"/>
    </w:rPr>
  </w:style>
  <w:style w:type="paragraph" w:styleId="Tekstpodstawowy2">
    <w:name w:val="Body Text 2"/>
    <w:basedOn w:val="Normalny"/>
    <w:rsid w:val="00591F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591FA6"/>
    <w:pPr>
      <w:spacing w:after="120"/>
      <w:ind w:firstLine="709"/>
      <w:jc w:val="both"/>
    </w:pPr>
    <w:rPr>
      <w:rFonts w:ascii="Times New Roman" w:hAnsi="Times New Roman"/>
      <w:sz w:val="28"/>
    </w:rPr>
  </w:style>
  <w:style w:type="paragraph" w:styleId="Tekstpodstawowywcity2">
    <w:name w:val="Body Text Indent 2"/>
    <w:basedOn w:val="Normalny"/>
    <w:rsid w:val="00591FA6"/>
    <w:pPr>
      <w:ind w:firstLine="708"/>
      <w:jc w:val="both"/>
    </w:pPr>
    <w:rPr>
      <w:rFonts w:ascii="Times New Roman" w:hAnsi="Times New Roman"/>
      <w:sz w:val="28"/>
    </w:rPr>
  </w:style>
  <w:style w:type="paragraph" w:styleId="Stopka">
    <w:name w:val="footer"/>
    <w:basedOn w:val="Normalny"/>
    <w:link w:val="StopkaZnak"/>
    <w:uiPriority w:val="99"/>
    <w:rsid w:val="00591FA6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Numerstrony">
    <w:name w:val="page number"/>
    <w:basedOn w:val="Domylnaczcionkaakapitu"/>
    <w:rsid w:val="00591FA6"/>
  </w:style>
  <w:style w:type="paragraph" w:styleId="Tekstprzypisudolnego">
    <w:name w:val="footnote text"/>
    <w:basedOn w:val="Normalny"/>
    <w:link w:val="TekstprzypisudolnegoZnak"/>
    <w:rsid w:val="00591FA6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rsid w:val="00591FA6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1FA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E367D9"/>
    <w:pPr>
      <w:spacing w:line="360" w:lineRule="auto"/>
      <w:jc w:val="center"/>
    </w:pPr>
    <w:rPr>
      <w:b/>
      <w:szCs w:val="24"/>
    </w:rPr>
  </w:style>
  <w:style w:type="paragraph" w:styleId="Tekstdymka">
    <w:name w:val="Balloon Text"/>
    <w:basedOn w:val="Normalny"/>
    <w:semiHidden/>
    <w:rsid w:val="00542D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D5474"/>
    <w:rPr>
      <w:color w:val="0000FF"/>
      <w:u w:val="single"/>
    </w:rPr>
  </w:style>
  <w:style w:type="character" w:customStyle="1" w:styleId="tabulatory">
    <w:name w:val="tabulatory"/>
    <w:basedOn w:val="Domylnaczcionkaakapitu"/>
    <w:rsid w:val="007D4CD9"/>
  </w:style>
  <w:style w:type="character" w:styleId="Pogrubienie">
    <w:name w:val="Strong"/>
    <w:basedOn w:val="Domylnaczcionkaakapitu"/>
    <w:qFormat/>
    <w:rsid w:val="0035573A"/>
    <w:rPr>
      <w:b/>
      <w:bCs/>
    </w:rPr>
  </w:style>
  <w:style w:type="paragraph" w:styleId="Tekstprzypisukocowego">
    <w:name w:val="endnote text"/>
    <w:basedOn w:val="Normalny"/>
    <w:link w:val="TekstprzypisukocowegoZnak"/>
    <w:rsid w:val="0035573A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5573A"/>
  </w:style>
  <w:style w:type="character" w:customStyle="1" w:styleId="TekstprzypisudolnegoZnak">
    <w:name w:val="Tekst przypisu dolnego Znak"/>
    <w:basedOn w:val="Domylnaczcionkaakapitu"/>
    <w:link w:val="Tekstprzypisudolnego"/>
    <w:rsid w:val="002C7CFE"/>
  </w:style>
  <w:style w:type="character" w:customStyle="1" w:styleId="TekstpodstawowyZnak">
    <w:name w:val="Tekst podstawowy Znak"/>
    <w:basedOn w:val="Domylnaczcionkaakapitu"/>
    <w:link w:val="Tekstpodstawowy"/>
    <w:rsid w:val="002C7CFE"/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2C7CFE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8203B1"/>
    <w:pPr>
      <w:ind w:left="720"/>
      <w:contextualSpacing/>
    </w:pPr>
  </w:style>
  <w:style w:type="character" w:styleId="Odwoaniedokomentarza">
    <w:name w:val="annotation reference"/>
    <w:basedOn w:val="Domylnaczcionkaakapitu"/>
    <w:rsid w:val="00C916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9169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9169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rsid w:val="00C91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9169D"/>
    <w:rPr>
      <w:rFonts w:ascii="Verdana" w:hAnsi="Verdana"/>
      <w:b/>
      <w:bCs/>
    </w:rPr>
  </w:style>
  <w:style w:type="table" w:styleId="Tabela-Siatka">
    <w:name w:val="Table Grid"/>
    <w:basedOn w:val="Standardowy"/>
    <w:rsid w:val="0039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65B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39CD"/>
  </w:style>
  <w:style w:type="character" w:customStyle="1" w:styleId="object">
    <w:name w:val="object"/>
    <w:basedOn w:val="Domylnaczcionkaakapitu"/>
    <w:rsid w:val="00415643"/>
  </w:style>
  <w:style w:type="character" w:customStyle="1" w:styleId="Nagwek1Znak">
    <w:name w:val="Nagłówek 1 Znak"/>
    <w:basedOn w:val="Domylnaczcionkaakapitu"/>
    <w:link w:val="Nagwek1"/>
    <w:rsid w:val="00BF3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6E3A27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17F44-7E9B-4F8D-B3B1-DE82573B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WUP w Toruniu</vt:lpstr>
    </vt:vector>
  </TitlesOfParts>
  <Company>Microsoft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WUP w Toruniu</dc:title>
  <dc:creator>Prawnicy</dc:creator>
  <cp:lastModifiedBy>Maryla Majtczak</cp:lastModifiedBy>
  <cp:revision>6</cp:revision>
  <cp:lastPrinted>2023-09-25T06:16:00Z</cp:lastPrinted>
  <dcterms:created xsi:type="dcterms:W3CDTF">2023-09-25T06:23:00Z</dcterms:created>
  <dcterms:modified xsi:type="dcterms:W3CDTF">2023-10-04T11:13:00Z</dcterms:modified>
</cp:coreProperties>
</file>