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3DF0E7AC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="0055160E">
        <w:rPr>
          <w:rFonts w:ascii="Arial" w:hAnsi="Arial" w:cs="Arial"/>
          <w:sz w:val="24"/>
          <w:szCs w:val="24"/>
        </w:rPr>
        <w:t xml:space="preserve">wnioskodawcy </w:t>
      </w:r>
      <w:r w:rsidRPr="00DA538C">
        <w:rPr>
          <w:rFonts w:ascii="Arial" w:hAnsi="Arial" w:cs="Arial"/>
          <w:sz w:val="24"/>
          <w:szCs w:val="24"/>
        </w:rPr>
        <w:t xml:space="preserve">o rachunku płatniczym </w:t>
      </w:r>
      <w:r w:rsidR="0055160E">
        <w:rPr>
          <w:rFonts w:ascii="Arial" w:hAnsi="Arial" w:cs="Arial"/>
          <w:sz w:val="24"/>
          <w:szCs w:val="24"/>
        </w:rPr>
        <w:t xml:space="preserve">wyodrębnionym dla projektu </w:t>
      </w:r>
      <w:r w:rsidRPr="006200F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>
        <w:rPr>
          <w:rFonts w:ascii="Arial" w:hAnsi="Arial" w:cs="Arial"/>
          <w:bCs/>
          <w:sz w:val="24"/>
          <w:szCs w:val="24"/>
        </w:rPr>
        <w:t xml:space="preserve">wyodrębnionego </w:t>
      </w:r>
      <w:r w:rsidRPr="006200F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8C21EB8" w14:textId="0AD409C9" w:rsidR="00B31B88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C07064">
        <w:rPr>
          <w:rFonts w:ascii="Arial" w:hAnsi="Arial" w:cs="Arial"/>
          <w:color w:val="000000"/>
          <w:sz w:val="24"/>
          <w:szCs w:val="24"/>
        </w:rPr>
        <w:t>;</w:t>
      </w:r>
    </w:p>
    <w:p w14:paraId="4C6E6BC8" w14:textId="102F9EF0" w:rsidR="00821BB9" w:rsidRPr="00CD653D" w:rsidRDefault="0095321F" w:rsidP="0095321F">
      <w:pPr>
        <w:pStyle w:val="Akapitzlist"/>
        <w:numPr>
          <w:ilvl w:val="0"/>
          <w:numId w:val="8"/>
        </w:numPr>
        <w:rPr>
          <w:rFonts w:ascii="Arial" w:hAnsi="Arial" w:cs="Arial"/>
          <w:color w:val="000000"/>
          <w:sz w:val="24"/>
          <w:szCs w:val="24"/>
        </w:rPr>
      </w:pPr>
      <w:r w:rsidRPr="00CD653D">
        <w:rPr>
          <w:rFonts w:ascii="Arial" w:hAnsi="Arial" w:cs="Arial"/>
          <w:color w:val="000000"/>
          <w:sz w:val="24"/>
          <w:szCs w:val="24"/>
        </w:rPr>
        <w:lastRenderedPageBreak/>
        <w:t>wniosek o dodanie osoby uprawnionej zarządzającej projektem po stronie beneficjenta .</w:t>
      </w: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63A47E2F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2F61A8" w:rsidRPr="003A06B4">
        <w:rPr>
          <w:rFonts w:ascii="Arial" w:hAnsi="Arial" w:cs="Arial"/>
          <w:color w:val="000000"/>
          <w:sz w:val="24"/>
          <w:szCs w:val="24"/>
        </w:rPr>
        <w:t>202</w:t>
      </w:r>
      <w:r w:rsidR="002F61A8">
        <w:rPr>
          <w:rFonts w:ascii="Arial" w:hAnsi="Arial" w:cs="Arial"/>
          <w:color w:val="000000"/>
          <w:sz w:val="24"/>
          <w:szCs w:val="24"/>
        </w:rPr>
        <w:t>1</w:t>
      </w:r>
      <w:r w:rsidR="002F61A8" w:rsidRPr="003A06B4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2F61A8">
        <w:rPr>
          <w:rFonts w:ascii="Arial" w:hAnsi="Arial" w:cs="Arial"/>
          <w:color w:val="000000"/>
          <w:sz w:val="24"/>
          <w:szCs w:val="24"/>
        </w:rPr>
        <w:t>1745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5E3E2AC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4E4A12">
        <w:rPr>
          <w:rFonts w:ascii="Arial" w:hAnsi="Arial" w:cs="Arial"/>
          <w:color w:val="000000"/>
          <w:sz w:val="24"/>
          <w:szCs w:val="24"/>
        </w:rPr>
        <w:t>3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4E4A12">
        <w:rPr>
          <w:rFonts w:ascii="Arial" w:hAnsi="Arial" w:cs="Arial"/>
          <w:color w:val="000000"/>
          <w:sz w:val="24"/>
          <w:szCs w:val="24"/>
        </w:rPr>
        <w:t>659)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(dotyczy także partnerów);</w:t>
      </w:r>
    </w:p>
    <w:p w14:paraId="68F55247" w14:textId="47E5177A" w:rsidR="00102B21" w:rsidRDefault="00102B21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oświadczenie wnioskodawcy, że projekt nie obejmuje przedsięwzięć, które zostały objęte lub powinny zostać objęte procedurą odzyskiwania środków w rozumieniu art. 65 rozporządzenia ogólnego;</w:t>
      </w:r>
    </w:p>
    <w:p w14:paraId="01F6117A" w14:textId="0149FE8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</w:t>
      </w:r>
      <w:r w:rsidR="004E4A12">
        <w:rPr>
          <w:rFonts w:ascii="Arial" w:hAnsi="Arial" w:cs="Arial"/>
          <w:color w:val="000000"/>
          <w:sz w:val="24"/>
          <w:szCs w:val="24"/>
        </w:rPr>
        <w:t>1497),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2EBDA84B" w:rsidR="00C07064" w:rsidRPr="00C07064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C8158D">
        <w:rPr>
          <w:rFonts w:ascii="Arial" w:hAnsi="Arial" w:cs="Arial"/>
          <w:sz w:val="24"/>
          <w:szCs w:val="24"/>
        </w:rPr>
        <w:t>.</w:t>
      </w:r>
      <w:r w:rsidRPr="00C07064">
        <w:rPr>
          <w:rFonts w:ascii="Arial" w:hAnsi="Arial" w:cs="Arial"/>
          <w:sz w:val="24"/>
          <w:szCs w:val="24"/>
        </w:rPr>
        <w:t xml:space="preserve">   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 w:rsidSect="001B275D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FA989" w14:textId="77777777" w:rsidR="00D95900" w:rsidRDefault="00D95900" w:rsidP="006200FC">
      <w:pPr>
        <w:spacing w:after="0" w:line="240" w:lineRule="auto"/>
      </w:pPr>
      <w:r>
        <w:separator/>
      </w:r>
    </w:p>
  </w:endnote>
  <w:endnote w:type="continuationSeparator" w:id="0">
    <w:p w14:paraId="509928AD" w14:textId="77777777" w:rsidR="00D95900" w:rsidRDefault="00D95900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5A6F" w14:textId="77777777" w:rsidR="00D95900" w:rsidRDefault="00D95900" w:rsidP="006200FC">
      <w:pPr>
        <w:spacing w:after="0" w:line="240" w:lineRule="auto"/>
      </w:pPr>
      <w:r>
        <w:separator/>
      </w:r>
    </w:p>
  </w:footnote>
  <w:footnote w:type="continuationSeparator" w:id="0">
    <w:p w14:paraId="749D2D0D" w14:textId="77777777" w:rsidR="00D95900" w:rsidRDefault="00D95900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1EEAA5F7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9DE0" w14:textId="2EC42E95" w:rsidR="001B275D" w:rsidRDefault="001B275D">
    <w:pPr>
      <w:pStyle w:val="Nagwek"/>
    </w:pPr>
    <w:r>
      <w:rPr>
        <w:noProof/>
      </w:rPr>
      <w:drawing>
        <wp:inline distT="0" distB="0" distL="0" distR="0" wp14:anchorId="3EB58760" wp14:editId="0DA930DC">
          <wp:extent cx="5761355" cy="536575"/>
          <wp:effectExtent l="0" t="0" r="0" b="0"/>
          <wp:docPr id="2002803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02B21"/>
    <w:rsid w:val="00114BB1"/>
    <w:rsid w:val="0012292D"/>
    <w:rsid w:val="00144177"/>
    <w:rsid w:val="00182E30"/>
    <w:rsid w:val="001B275D"/>
    <w:rsid w:val="001C47CF"/>
    <w:rsid w:val="001D2812"/>
    <w:rsid w:val="002226DD"/>
    <w:rsid w:val="002508C0"/>
    <w:rsid w:val="00264E87"/>
    <w:rsid w:val="002F61A8"/>
    <w:rsid w:val="00304CD6"/>
    <w:rsid w:val="00313FBD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E4A12"/>
    <w:rsid w:val="004F7244"/>
    <w:rsid w:val="0055160E"/>
    <w:rsid w:val="0057091B"/>
    <w:rsid w:val="005F6C0A"/>
    <w:rsid w:val="006200FC"/>
    <w:rsid w:val="0064097B"/>
    <w:rsid w:val="00647193"/>
    <w:rsid w:val="0068748C"/>
    <w:rsid w:val="006E7A8F"/>
    <w:rsid w:val="0072116F"/>
    <w:rsid w:val="007615B8"/>
    <w:rsid w:val="007E15B1"/>
    <w:rsid w:val="008037F1"/>
    <w:rsid w:val="00821BB9"/>
    <w:rsid w:val="008E5873"/>
    <w:rsid w:val="0095321F"/>
    <w:rsid w:val="00956A22"/>
    <w:rsid w:val="00956B35"/>
    <w:rsid w:val="0099399A"/>
    <w:rsid w:val="009A6AC7"/>
    <w:rsid w:val="009C152F"/>
    <w:rsid w:val="009F5C98"/>
    <w:rsid w:val="00A20872"/>
    <w:rsid w:val="00AC42B8"/>
    <w:rsid w:val="00B166A4"/>
    <w:rsid w:val="00B31B88"/>
    <w:rsid w:val="00B3626D"/>
    <w:rsid w:val="00B47FD7"/>
    <w:rsid w:val="00BA59DB"/>
    <w:rsid w:val="00C07064"/>
    <w:rsid w:val="00C32FDF"/>
    <w:rsid w:val="00C4630F"/>
    <w:rsid w:val="00C8158D"/>
    <w:rsid w:val="00CD1336"/>
    <w:rsid w:val="00CD653D"/>
    <w:rsid w:val="00CF085F"/>
    <w:rsid w:val="00D43663"/>
    <w:rsid w:val="00D95900"/>
    <w:rsid w:val="00DA1579"/>
    <w:rsid w:val="00DA538C"/>
    <w:rsid w:val="00DA6F30"/>
    <w:rsid w:val="00E624E9"/>
    <w:rsid w:val="00EA119A"/>
    <w:rsid w:val="00F2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Paulina Drożdżewska</cp:lastModifiedBy>
  <cp:revision>9</cp:revision>
  <cp:lastPrinted>2023-07-11T12:21:00Z</cp:lastPrinted>
  <dcterms:created xsi:type="dcterms:W3CDTF">2023-07-12T07:39:00Z</dcterms:created>
  <dcterms:modified xsi:type="dcterms:W3CDTF">2023-08-30T07:24:00Z</dcterms:modified>
</cp:coreProperties>
</file>