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AF073A" w14:textId="7FA4E432" w:rsidR="0041698A" w:rsidRPr="0041698A" w:rsidRDefault="0041698A" w:rsidP="0041698A">
      <w:pPr>
        <w:pStyle w:val="Nagwek"/>
        <w:jc w:val="right"/>
        <w:rPr>
          <w:rFonts w:cs="Arial"/>
          <w:i w:val="0"/>
          <w:iCs/>
          <w:sz w:val="24"/>
          <w:szCs w:val="24"/>
        </w:rPr>
      </w:pPr>
      <w:r w:rsidRPr="0041698A">
        <w:rPr>
          <w:rFonts w:cs="Arial"/>
          <w:i w:val="0"/>
          <w:iCs/>
          <w:sz w:val="24"/>
          <w:szCs w:val="24"/>
        </w:rPr>
        <w:t>Załącznik nr 2 do Regulaminu wyboru projektów</w:t>
      </w:r>
    </w:p>
    <w:p w14:paraId="4A243F43" w14:textId="0E226CA7" w:rsidR="00B923B6" w:rsidRDefault="00035ED9" w:rsidP="0024388B">
      <w:pPr>
        <w:spacing w:line="276" w:lineRule="auto"/>
        <w:rPr>
          <w:rFonts w:ascii="Arial" w:eastAsiaTheme="majorEastAsia" w:hAnsi="Arial" w:cs="Arial"/>
          <w:b/>
          <w:bCs/>
          <w:color w:val="0070C0"/>
          <w:sz w:val="36"/>
          <w:szCs w:val="36"/>
          <w:lang w:eastAsia="en-US"/>
        </w:rPr>
      </w:pPr>
      <w:r w:rsidRPr="00B923B6">
        <w:rPr>
          <w:rFonts w:ascii="Arial" w:hAnsi="Arial" w:cs="Arial"/>
          <w:b/>
          <w:bCs/>
          <w:color w:val="2E74B5" w:themeColor="accent5" w:themeShade="BF"/>
          <w:sz w:val="36"/>
          <w:szCs w:val="36"/>
        </w:rPr>
        <w:t xml:space="preserve">Wskaźniki realizacji </w:t>
      </w:r>
      <w:r w:rsidRPr="00B923B6">
        <w:rPr>
          <w:rFonts w:ascii="Arial" w:eastAsiaTheme="majorEastAsia" w:hAnsi="Arial" w:cs="Arial"/>
          <w:b/>
          <w:bCs/>
          <w:color w:val="0070C0"/>
          <w:sz w:val="36"/>
          <w:szCs w:val="36"/>
          <w:lang w:eastAsia="en-US"/>
        </w:rPr>
        <w:t>projektu</w:t>
      </w:r>
    </w:p>
    <w:p w14:paraId="58AD9DC3" w14:textId="77777777" w:rsidR="00420AF5" w:rsidRDefault="00420AF5" w:rsidP="0024388B">
      <w:pPr>
        <w:autoSpaceDE w:val="0"/>
        <w:autoSpaceDN w:val="0"/>
        <w:adjustRightInd w:val="0"/>
        <w:spacing w:before="0" w:line="276" w:lineRule="auto"/>
        <w:jc w:val="both"/>
        <w:rPr>
          <w:rFonts w:cs="Arial"/>
          <w:noProof/>
          <w:szCs w:val="22"/>
        </w:rPr>
      </w:pPr>
    </w:p>
    <w:tbl>
      <w:tblPr>
        <w:tblStyle w:val="Tabela-Siatka"/>
        <w:tblW w:w="0" w:type="auto"/>
        <w:tblLook w:val="04A0" w:firstRow="1" w:lastRow="0" w:firstColumn="1" w:lastColumn="0" w:noHBand="0" w:noVBand="1"/>
      </w:tblPr>
      <w:tblGrid>
        <w:gridCol w:w="555"/>
        <w:gridCol w:w="3031"/>
        <w:gridCol w:w="5843"/>
        <w:gridCol w:w="4565"/>
      </w:tblGrid>
      <w:tr w:rsidR="00035ED9" w14:paraId="13A2BFA5" w14:textId="77777777" w:rsidTr="00D90444">
        <w:tc>
          <w:tcPr>
            <w:tcW w:w="13994" w:type="dxa"/>
            <w:gridSpan w:val="4"/>
          </w:tcPr>
          <w:p w14:paraId="2ADA4C02" w14:textId="69317641" w:rsidR="00035ED9" w:rsidRPr="00AB47BA" w:rsidRDefault="000844A8" w:rsidP="0024388B">
            <w:pPr>
              <w:autoSpaceDE w:val="0"/>
              <w:autoSpaceDN w:val="0"/>
              <w:adjustRightInd w:val="0"/>
              <w:spacing w:before="0" w:line="276" w:lineRule="auto"/>
              <w:jc w:val="both"/>
              <w:rPr>
                <w:rFonts w:ascii="Arial" w:hAnsi="Arial" w:cs="Arial"/>
                <w:b/>
                <w:bCs/>
                <w:noProof/>
                <w:sz w:val="24"/>
                <w:szCs w:val="24"/>
              </w:rPr>
            </w:pPr>
            <w:r w:rsidRPr="000844A8">
              <w:rPr>
                <w:rFonts w:ascii="Arial" w:hAnsi="Arial" w:cs="Arial"/>
                <w:b/>
                <w:bCs/>
                <w:noProof/>
                <w:color w:val="2E74B5" w:themeColor="accent5" w:themeShade="BF"/>
                <w:sz w:val="24"/>
                <w:szCs w:val="24"/>
              </w:rPr>
              <w:t xml:space="preserve">Wskaźniki </w:t>
            </w:r>
            <w:r w:rsidR="00126C9B">
              <w:rPr>
                <w:rFonts w:ascii="Arial" w:hAnsi="Arial" w:cs="Arial"/>
                <w:b/>
                <w:bCs/>
                <w:noProof/>
                <w:color w:val="2E74B5" w:themeColor="accent5" w:themeShade="BF"/>
                <w:sz w:val="24"/>
                <w:szCs w:val="24"/>
              </w:rPr>
              <w:t xml:space="preserve">dla działania </w:t>
            </w:r>
            <w:r w:rsidR="00F12644" w:rsidRPr="00F12644">
              <w:rPr>
                <w:rFonts w:ascii="Arial" w:hAnsi="Arial" w:cs="Arial"/>
                <w:b/>
                <w:bCs/>
                <w:noProof/>
                <w:color w:val="2E74B5" w:themeColor="accent5" w:themeShade="BF"/>
                <w:sz w:val="24"/>
                <w:szCs w:val="24"/>
              </w:rPr>
              <w:t>08.2</w:t>
            </w:r>
            <w:r w:rsidR="00480867">
              <w:rPr>
                <w:rFonts w:ascii="Arial" w:hAnsi="Arial" w:cs="Arial"/>
                <w:b/>
                <w:bCs/>
                <w:noProof/>
                <w:color w:val="2E74B5" w:themeColor="accent5" w:themeShade="BF"/>
                <w:sz w:val="24"/>
                <w:szCs w:val="24"/>
              </w:rPr>
              <w:t>5</w:t>
            </w:r>
            <w:r w:rsidR="000B448F">
              <w:rPr>
                <w:rFonts w:ascii="Arial" w:hAnsi="Arial" w:cs="Arial"/>
                <w:b/>
                <w:bCs/>
                <w:noProof/>
                <w:color w:val="2E74B5" w:themeColor="accent5" w:themeShade="BF"/>
                <w:sz w:val="24"/>
                <w:szCs w:val="24"/>
              </w:rPr>
              <w:t xml:space="preserve"> </w:t>
            </w:r>
            <w:r w:rsidR="00480867">
              <w:rPr>
                <w:rFonts w:ascii="Arial" w:hAnsi="Arial" w:cs="Arial"/>
                <w:b/>
                <w:bCs/>
                <w:noProof/>
                <w:color w:val="2E74B5" w:themeColor="accent5" w:themeShade="BF"/>
                <w:sz w:val="24"/>
                <w:szCs w:val="24"/>
              </w:rPr>
              <w:t xml:space="preserve">Usługi wsparcia rodziny i pieczy zastępczej </w:t>
            </w:r>
            <w:r w:rsidR="000B448F">
              <w:rPr>
                <w:rFonts w:ascii="Arial" w:hAnsi="Arial" w:cs="Arial"/>
                <w:b/>
                <w:bCs/>
                <w:noProof/>
                <w:color w:val="2E74B5" w:themeColor="accent5" w:themeShade="BF"/>
                <w:sz w:val="24"/>
                <w:szCs w:val="24"/>
              </w:rPr>
              <w:t xml:space="preserve"> </w:t>
            </w:r>
          </w:p>
        </w:tc>
      </w:tr>
      <w:tr w:rsidR="0063462A" w:rsidRPr="00B63482" w14:paraId="5FD2C60F" w14:textId="77777777" w:rsidTr="00F8150A">
        <w:tc>
          <w:tcPr>
            <w:tcW w:w="13994" w:type="dxa"/>
            <w:gridSpan w:val="4"/>
          </w:tcPr>
          <w:p w14:paraId="577287DB" w14:textId="1C1478AF" w:rsidR="0063462A" w:rsidRPr="00B63482" w:rsidRDefault="0063462A" w:rsidP="0063462A">
            <w:pPr>
              <w:pStyle w:val="Akapitzlist"/>
              <w:numPr>
                <w:ilvl w:val="0"/>
                <w:numId w:val="40"/>
              </w:numPr>
              <w:autoSpaceDE w:val="0"/>
              <w:autoSpaceDN w:val="0"/>
              <w:adjustRightInd w:val="0"/>
              <w:spacing w:before="0" w:line="276" w:lineRule="auto"/>
              <w:jc w:val="both"/>
              <w:rPr>
                <w:rFonts w:ascii="Arial" w:hAnsi="Arial" w:cs="Arial"/>
                <w:b/>
                <w:bCs/>
                <w:noProof/>
                <w:color w:val="2E74B5" w:themeColor="accent5" w:themeShade="BF"/>
                <w:sz w:val="24"/>
                <w:szCs w:val="24"/>
              </w:rPr>
            </w:pPr>
            <w:r w:rsidRPr="00B63482">
              <w:rPr>
                <w:rFonts w:ascii="Arial" w:hAnsi="Arial" w:cs="Arial"/>
                <w:b/>
                <w:bCs/>
                <w:noProof/>
                <w:color w:val="2E74B5" w:themeColor="accent5" w:themeShade="BF"/>
                <w:sz w:val="24"/>
                <w:szCs w:val="24"/>
              </w:rPr>
              <w:t xml:space="preserve">Wskaźniki </w:t>
            </w:r>
            <w:r w:rsidR="00480867">
              <w:rPr>
                <w:rFonts w:ascii="Arial" w:hAnsi="Arial" w:cs="Arial"/>
                <w:b/>
                <w:bCs/>
                <w:noProof/>
                <w:color w:val="2E74B5" w:themeColor="accent5" w:themeShade="BF"/>
                <w:sz w:val="24"/>
                <w:szCs w:val="24"/>
              </w:rPr>
              <w:t>produktu</w:t>
            </w:r>
          </w:p>
        </w:tc>
      </w:tr>
      <w:tr w:rsidR="009D10E1" w:rsidRPr="00AB47BA" w14:paraId="0AB20A3C" w14:textId="77777777" w:rsidTr="00BE2447">
        <w:tc>
          <w:tcPr>
            <w:tcW w:w="555" w:type="dxa"/>
          </w:tcPr>
          <w:p w14:paraId="764977B7" w14:textId="77777777" w:rsidR="009D10E1" w:rsidRPr="00AB47BA" w:rsidRDefault="009D10E1" w:rsidP="00BE2447">
            <w:pPr>
              <w:autoSpaceDE w:val="0"/>
              <w:autoSpaceDN w:val="0"/>
              <w:adjustRightInd w:val="0"/>
              <w:spacing w:before="0" w:line="276" w:lineRule="auto"/>
              <w:jc w:val="both"/>
              <w:rPr>
                <w:rFonts w:ascii="Arial" w:hAnsi="Arial" w:cs="Arial"/>
                <w:b/>
                <w:bCs/>
                <w:noProof/>
                <w:sz w:val="24"/>
                <w:szCs w:val="24"/>
              </w:rPr>
            </w:pPr>
            <w:bookmarkStart w:id="0" w:name="_Hlk135137689"/>
            <w:r w:rsidRPr="00AB47BA">
              <w:rPr>
                <w:rFonts w:ascii="Arial" w:hAnsi="Arial" w:cs="Arial"/>
                <w:b/>
                <w:bCs/>
                <w:noProof/>
                <w:sz w:val="24"/>
                <w:szCs w:val="24"/>
              </w:rPr>
              <w:t>Nr</w:t>
            </w:r>
          </w:p>
        </w:tc>
        <w:tc>
          <w:tcPr>
            <w:tcW w:w="3031" w:type="dxa"/>
          </w:tcPr>
          <w:p w14:paraId="7B829E3D" w14:textId="77777777" w:rsidR="009D10E1" w:rsidRPr="00AB47BA" w:rsidRDefault="009D10E1" w:rsidP="00BE2447">
            <w:pPr>
              <w:autoSpaceDE w:val="0"/>
              <w:autoSpaceDN w:val="0"/>
              <w:adjustRightInd w:val="0"/>
              <w:spacing w:before="0" w:line="276" w:lineRule="auto"/>
              <w:rPr>
                <w:rFonts w:ascii="Arial" w:hAnsi="Arial" w:cs="Arial"/>
                <w:b/>
                <w:bCs/>
                <w:noProof/>
                <w:sz w:val="24"/>
                <w:szCs w:val="24"/>
              </w:rPr>
            </w:pPr>
            <w:r>
              <w:rPr>
                <w:rFonts w:ascii="Arial" w:hAnsi="Arial" w:cs="Arial"/>
                <w:b/>
                <w:bCs/>
                <w:noProof/>
                <w:sz w:val="24"/>
                <w:szCs w:val="24"/>
              </w:rPr>
              <w:t>Kod i n</w:t>
            </w:r>
            <w:r w:rsidRPr="00AB47BA">
              <w:rPr>
                <w:rFonts w:ascii="Arial" w:hAnsi="Arial" w:cs="Arial"/>
                <w:b/>
                <w:bCs/>
                <w:noProof/>
                <w:sz w:val="24"/>
                <w:szCs w:val="24"/>
              </w:rPr>
              <w:t>azwa</w:t>
            </w:r>
          </w:p>
        </w:tc>
        <w:tc>
          <w:tcPr>
            <w:tcW w:w="5843" w:type="dxa"/>
          </w:tcPr>
          <w:p w14:paraId="5CFD869D" w14:textId="77777777" w:rsidR="009D10E1" w:rsidRPr="00AB47BA" w:rsidRDefault="009D10E1" w:rsidP="00BE2447">
            <w:pPr>
              <w:autoSpaceDE w:val="0"/>
              <w:autoSpaceDN w:val="0"/>
              <w:adjustRightInd w:val="0"/>
              <w:spacing w:before="0" w:line="276" w:lineRule="auto"/>
              <w:rPr>
                <w:rFonts w:ascii="Arial" w:hAnsi="Arial" w:cs="Arial"/>
                <w:b/>
                <w:bCs/>
                <w:noProof/>
                <w:sz w:val="24"/>
                <w:szCs w:val="24"/>
              </w:rPr>
            </w:pPr>
            <w:r w:rsidRPr="00AB47BA">
              <w:rPr>
                <w:rFonts w:ascii="Arial" w:hAnsi="Arial" w:cs="Arial"/>
                <w:b/>
                <w:bCs/>
                <w:noProof/>
                <w:sz w:val="24"/>
                <w:szCs w:val="24"/>
              </w:rPr>
              <w:t>Definicja</w:t>
            </w:r>
          </w:p>
        </w:tc>
        <w:tc>
          <w:tcPr>
            <w:tcW w:w="4565" w:type="dxa"/>
          </w:tcPr>
          <w:p w14:paraId="05222A01" w14:textId="77777777" w:rsidR="009D10E1" w:rsidRPr="00AB47BA" w:rsidRDefault="009D10E1" w:rsidP="00BE2447">
            <w:pPr>
              <w:autoSpaceDE w:val="0"/>
              <w:autoSpaceDN w:val="0"/>
              <w:adjustRightInd w:val="0"/>
              <w:spacing w:before="0" w:line="276" w:lineRule="auto"/>
              <w:rPr>
                <w:rFonts w:ascii="Arial" w:hAnsi="Arial" w:cs="Arial"/>
                <w:b/>
                <w:bCs/>
                <w:noProof/>
                <w:sz w:val="24"/>
                <w:szCs w:val="24"/>
              </w:rPr>
            </w:pPr>
            <w:r w:rsidRPr="00AB47BA">
              <w:rPr>
                <w:rFonts w:ascii="Arial" w:hAnsi="Arial" w:cs="Arial"/>
                <w:b/>
                <w:bCs/>
                <w:noProof/>
                <w:sz w:val="24"/>
                <w:szCs w:val="24"/>
              </w:rPr>
              <w:t>Rekomendowane źródła danych do pomiaru wskaźników</w:t>
            </w:r>
            <w:r>
              <w:rPr>
                <w:rFonts w:ascii="Arial" w:hAnsi="Arial" w:cs="Arial"/>
                <w:b/>
                <w:bCs/>
                <w:noProof/>
                <w:sz w:val="24"/>
                <w:szCs w:val="24"/>
              </w:rPr>
              <w:t xml:space="preserve"> i moment pomiaru</w:t>
            </w:r>
          </w:p>
        </w:tc>
      </w:tr>
      <w:tr w:rsidR="00480867" w:rsidRPr="00B63482" w14:paraId="220F59ED" w14:textId="77777777" w:rsidTr="00581556">
        <w:tc>
          <w:tcPr>
            <w:tcW w:w="555" w:type="dxa"/>
          </w:tcPr>
          <w:p w14:paraId="63C7882E" w14:textId="2069F45B" w:rsidR="00480867" w:rsidRPr="00B63482" w:rsidRDefault="00480867" w:rsidP="00480867">
            <w:pPr>
              <w:autoSpaceDE w:val="0"/>
              <w:autoSpaceDN w:val="0"/>
              <w:adjustRightInd w:val="0"/>
              <w:spacing w:before="0" w:line="276" w:lineRule="auto"/>
              <w:jc w:val="both"/>
              <w:rPr>
                <w:rFonts w:ascii="Arial" w:hAnsi="Arial" w:cs="Arial"/>
                <w:noProof/>
                <w:sz w:val="24"/>
                <w:szCs w:val="24"/>
              </w:rPr>
            </w:pPr>
            <w:r w:rsidRPr="00B63482">
              <w:rPr>
                <w:rFonts w:ascii="Arial" w:hAnsi="Arial" w:cs="Arial"/>
                <w:noProof/>
                <w:sz w:val="24"/>
                <w:szCs w:val="24"/>
              </w:rPr>
              <w:t>1.</w:t>
            </w:r>
          </w:p>
        </w:tc>
        <w:tc>
          <w:tcPr>
            <w:tcW w:w="3031" w:type="dxa"/>
          </w:tcPr>
          <w:p w14:paraId="78C0462B" w14:textId="1D5B33C7" w:rsidR="00480867" w:rsidRPr="00B63482" w:rsidRDefault="00480867" w:rsidP="00480867">
            <w:pPr>
              <w:autoSpaceDE w:val="0"/>
              <w:autoSpaceDN w:val="0"/>
              <w:adjustRightInd w:val="0"/>
              <w:spacing w:before="0" w:line="276" w:lineRule="auto"/>
              <w:rPr>
                <w:rFonts w:ascii="Arial" w:hAnsi="Arial" w:cs="Arial"/>
                <w:noProof/>
                <w:sz w:val="24"/>
                <w:szCs w:val="24"/>
              </w:rPr>
            </w:pPr>
            <w:r w:rsidRPr="000E7A24">
              <w:rPr>
                <w:rFonts w:ascii="Arial" w:hAnsi="Arial" w:cs="Arial"/>
                <w:noProof/>
                <w:sz w:val="24"/>
                <w:szCs w:val="24"/>
              </w:rPr>
              <w:t xml:space="preserve">WLWK-PLKLCO01 </w:t>
            </w:r>
            <w:r>
              <w:rPr>
                <w:rFonts w:ascii="Arial" w:hAnsi="Arial" w:cs="Arial"/>
                <w:noProof/>
                <w:sz w:val="24"/>
                <w:szCs w:val="24"/>
              </w:rPr>
              <w:t>-</w:t>
            </w:r>
            <w:r w:rsidRPr="000E7A24">
              <w:rPr>
                <w:rFonts w:ascii="Arial" w:hAnsi="Arial" w:cs="Arial"/>
                <w:noProof/>
                <w:sz w:val="24"/>
                <w:szCs w:val="24"/>
              </w:rPr>
              <w:t>Liczba osób objętych usługami w zakresie wspierania rodziny i pieczy zastępczej</w:t>
            </w:r>
          </w:p>
        </w:tc>
        <w:tc>
          <w:tcPr>
            <w:tcW w:w="5843" w:type="dxa"/>
          </w:tcPr>
          <w:p w14:paraId="376BD570" w14:textId="77777777" w:rsidR="00480867" w:rsidRPr="000E7A24" w:rsidRDefault="00480867" w:rsidP="00480867">
            <w:pPr>
              <w:autoSpaceDE w:val="0"/>
              <w:autoSpaceDN w:val="0"/>
              <w:adjustRightInd w:val="0"/>
              <w:spacing w:before="0" w:line="276" w:lineRule="auto"/>
              <w:rPr>
                <w:rFonts w:ascii="Arial" w:hAnsi="Arial" w:cs="Arial"/>
                <w:sz w:val="24"/>
                <w:szCs w:val="24"/>
              </w:rPr>
            </w:pPr>
            <w:r w:rsidRPr="000E7A24">
              <w:rPr>
                <w:rFonts w:ascii="Arial" w:hAnsi="Arial" w:cs="Arial"/>
                <w:sz w:val="24"/>
                <w:szCs w:val="24"/>
              </w:rPr>
              <w:t xml:space="preserve">Wskaźnik obejmuje osoby, które otrzymały wsparcie w postaci usług wspierania rodziny i pieczy zastępczej w ramach projektu. </w:t>
            </w:r>
          </w:p>
          <w:p w14:paraId="3EE7FC69" w14:textId="77777777" w:rsidR="00480867" w:rsidRPr="000E7A24" w:rsidRDefault="00480867" w:rsidP="00480867">
            <w:pPr>
              <w:autoSpaceDE w:val="0"/>
              <w:autoSpaceDN w:val="0"/>
              <w:adjustRightInd w:val="0"/>
              <w:spacing w:before="0" w:line="276" w:lineRule="auto"/>
              <w:rPr>
                <w:rFonts w:ascii="Arial" w:hAnsi="Arial" w:cs="Arial"/>
                <w:sz w:val="24"/>
                <w:szCs w:val="24"/>
              </w:rPr>
            </w:pPr>
          </w:p>
          <w:p w14:paraId="64CB1000" w14:textId="1E02C3D2" w:rsidR="00480867" w:rsidRPr="000E7A24" w:rsidRDefault="00480867" w:rsidP="00480867">
            <w:pPr>
              <w:autoSpaceDE w:val="0"/>
              <w:autoSpaceDN w:val="0"/>
              <w:adjustRightInd w:val="0"/>
              <w:spacing w:before="0" w:line="276" w:lineRule="auto"/>
              <w:rPr>
                <w:rFonts w:ascii="Arial" w:hAnsi="Arial" w:cs="Arial"/>
                <w:sz w:val="24"/>
                <w:szCs w:val="24"/>
              </w:rPr>
            </w:pPr>
            <w:r w:rsidRPr="000E7A24">
              <w:rPr>
                <w:rFonts w:ascii="Arial" w:hAnsi="Arial" w:cs="Arial"/>
                <w:sz w:val="24"/>
                <w:szCs w:val="24"/>
              </w:rPr>
              <w:t>Usługi wspierania rodziny i pieczy zastępczej należy rozumieć zgodnie z definicją usług świadczonych</w:t>
            </w:r>
          </w:p>
          <w:p w14:paraId="5D31B141" w14:textId="77777777" w:rsidR="00480867" w:rsidRDefault="00480867" w:rsidP="00480867">
            <w:pPr>
              <w:autoSpaceDE w:val="0"/>
              <w:autoSpaceDN w:val="0"/>
              <w:adjustRightInd w:val="0"/>
              <w:spacing w:before="0" w:line="276" w:lineRule="auto"/>
              <w:rPr>
                <w:rFonts w:ascii="Arial" w:hAnsi="Arial" w:cs="Arial"/>
                <w:sz w:val="24"/>
                <w:szCs w:val="24"/>
              </w:rPr>
            </w:pPr>
            <w:r w:rsidRPr="000E7A24">
              <w:rPr>
                <w:rFonts w:ascii="Arial" w:hAnsi="Arial" w:cs="Arial"/>
                <w:sz w:val="24"/>
                <w:szCs w:val="24"/>
              </w:rPr>
              <w:t xml:space="preserve">w społeczności lokalnej wskazaną w wytycznych ministra właściwego ds. rozwoju regionalnego (w tym m.in. usługi wspierania rodziny zgodnie z ustawą z dnia 9 czerwca 2011 r. o wspieraniu rodziny i systemie pieczy zastępczej; usługi dla dzieci i młodzieży w formach dziennych i środowiskowych; usługi </w:t>
            </w:r>
            <w:proofErr w:type="spellStart"/>
            <w:r w:rsidRPr="000E7A24">
              <w:rPr>
                <w:rFonts w:ascii="Arial" w:hAnsi="Arial" w:cs="Arial"/>
                <w:sz w:val="24"/>
                <w:szCs w:val="24"/>
              </w:rPr>
              <w:t>preadopcyjne</w:t>
            </w:r>
            <w:proofErr w:type="spellEnd"/>
            <w:r w:rsidRPr="000E7A24">
              <w:rPr>
                <w:rFonts w:ascii="Arial" w:hAnsi="Arial" w:cs="Arial"/>
                <w:sz w:val="24"/>
                <w:szCs w:val="24"/>
              </w:rPr>
              <w:t xml:space="preserve"> i </w:t>
            </w:r>
            <w:proofErr w:type="spellStart"/>
            <w:r w:rsidRPr="000E7A24">
              <w:rPr>
                <w:rFonts w:ascii="Arial" w:hAnsi="Arial" w:cs="Arial"/>
                <w:sz w:val="24"/>
                <w:szCs w:val="24"/>
              </w:rPr>
              <w:t>postadopcyjne</w:t>
            </w:r>
            <w:proofErr w:type="spellEnd"/>
            <w:r w:rsidRPr="000E7A24">
              <w:rPr>
                <w:rFonts w:ascii="Arial" w:hAnsi="Arial" w:cs="Arial"/>
                <w:sz w:val="24"/>
                <w:szCs w:val="24"/>
              </w:rPr>
              <w:t xml:space="preserve">; rodzinna piecza zastępcza, rodzinne domy dziecka oraz placówki opiekuńczo-wychowawcze typu rodzinnego, o których mowa w ustawie z dnia 9 czerwca 2011 r. o wspieraniu rodziny i systemie pieczy zastępczej, a także usługi </w:t>
            </w:r>
            <w:r w:rsidRPr="000E7A24">
              <w:rPr>
                <w:rFonts w:ascii="Arial" w:hAnsi="Arial" w:cs="Arial"/>
                <w:sz w:val="24"/>
                <w:szCs w:val="24"/>
              </w:rPr>
              <w:lastRenderedPageBreak/>
              <w:t>dla kandydatów do pełnienia funkcji rodzinnych form pieczy zastępczej).</w:t>
            </w:r>
          </w:p>
          <w:p w14:paraId="566A01F9" w14:textId="77777777" w:rsidR="00480867" w:rsidRPr="00DF1FAB" w:rsidRDefault="00480867" w:rsidP="00480867">
            <w:pPr>
              <w:rPr>
                <w:rFonts w:ascii="Arial" w:hAnsi="Arial" w:cs="Arial"/>
                <w:sz w:val="24"/>
                <w:szCs w:val="24"/>
              </w:rPr>
            </w:pPr>
            <w:r w:rsidRPr="002867F5">
              <w:rPr>
                <w:rFonts w:ascii="Arial" w:hAnsi="Arial" w:cs="Arial"/>
                <w:sz w:val="24"/>
                <w:szCs w:val="24"/>
              </w:rPr>
              <w:t xml:space="preserve">Wskaźnik mierzony </w:t>
            </w:r>
            <w:r w:rsidRPr="00DF1FAB">
              <w:rPr>
                <w:rFonts w:ascii="Arial" w:hAnsi="Arial" w:cs="Arial"/>
                <w:sz w:val="24"/>
                <w:szCs w:val="24"/>
              </w:rPr>
              <w:t>w momencie objęcia danej osoby usługami w zakresie wspierania rodziny i pieczy zastępczej jakie zostały przewidziane w projekcie. Jedna osoba wykazywana jest raz w ramach wskaźnika w projekcie, niezależnie od liczby form wsparcia, z których skorzystała.</w:t>
            </w:r>
          </w:p>
          <w:p w14:paraId="3BDA94DC" w14:textId="77777777" w:rsidR="00480867" w:rsidRPr="00DF1FAB" w:rsidRDefault="00480867" w:rsidP="00480867">
            <w:pPr>
              <w:rPr>
                <w:rFonts w:ascii="Arial" w:hAnsi="Arial" w:cs="Arial"/>
                <w:sz w:val="24"/>
                <w:szCs w:val="24"/>
              </w:rPr>
            </w:pPr>
            <w:r w:rsidRPr="00DF1FAB">
              <w:rPr>
                <w:rFonts w:ascii="Arial" w:hAnsi="Arial" w:cs="Arial"/>
                <w:sz w:val="24"/>
                <w:szCs w:val="24"/>
              </w:rPr>
              <w:t xml:space="preserve">Wskaźnik wykorzystywany w celu szczegółowym k) w przypadku projektów obejmujących zintegrowane usługi (w tym w projektach, w których wsparcie realizowane jest w przez Centrum Usług Społecznych), tj. zarówno usługi społeczne przewidziane dla celu szczegółowego k) oraz usługi wsparcia rodziny i systemu pieczy zastępczej realizowane co do zasady w celu szczegółowym l), jak też w przypadku realizacji tego wsparcia w celu k). </w:t>
            </w:r>
          </w:p>
          <w:p w14:paraId="0350CA53" w14:textId="4EDE0B7F" w:rsidR="00480867" w:rsidRPr="00B63482" w:rsidRDefault="00480867" w:rsidP="00480867">
            <w:pPr>
              <w:autoSpaceDE w:val="0"/>
              <w:autoSpaceDN w:val="0"/>
              <w:adjustRightInd w:val="0"/>
              <w:spacing w:before="0" w:line="276" w:lineRule="auto"/>
              <w:rPr>
                <w:rFonts w:ascii="Arial" w:hAnsi="Arial" w:cs="Arial"/>
                <w:noProof/>
                <w:sz w:val="24"/>
                <w:szCs w:val="24"/>
              </w:rPr>
            </w:pPr>
          </w:p>
        </w:tc>
        <w:tc>
          <w:tcPr>
            <w:tcW w:w="4565" w:type="dxa"/>
          </w:tcPr>
          <w:p w14:paraId="0FC8C1C2" w14:textId="77777777" w:rsidR="00480867" w:rsidRPr="00DF1FAB" w:rsidRDefault="00480867" w:rsidP="00480867">
            <w:pPr>
              <w:autoSpaceDE w:val="0"/>
              <w:autoSpaceDN w:val="0"/>
              <w:adjustRightInd w:val="0"/>
              <w:spacing w:before="0" w:line="276" w:lineRule="auto"/>
              <w:rPr>
                <w:rFonts w:ascii="Arial" w:hAnsi="Arial" w:cs="Arial"/>
                <w:noProof/>
                <w:sz w:val="24"/>
                <w:szCs w:val="24"/>
              </w:rPr>
            </w:pPr>
            <w:r w:rsidRPr="002867F5">
              <w:rPr>
                <w:rFonts w:ascii="Arial" w:hAnsi="Arial" w:cs="Arial"/>
                <w:noProof/>
                <w:sz w:val="24"/>
                <w:szCs w:val="24"/>
              </w:rPr>
              <w:lastRenderedPageBreak/>
              <w:t>Źródła danych do pomiaru:</w:t>
            </w:r>
            <w:r w:rsidRPr="00DF1FAB">
              <w:rPr>
                <w:rFonts w:ascii="Arial" w:hAnsi="Arial" w:cs="Arial"/>
                <w:noProof/>
                <w:sz w:val="24"/>
                <w:szCs w:val="24"/>
              </w:rPr>
              <w:t xml:space="preserve"> </w:t>
            </w:r>
          </w:p>
          <w:p w14:paraId="23BDF4CA" w14:textId="5CB37AE0" w:rsidR="00480867" w:rsidRDefault="00EB613B" w:rsidP="00480867">
            <w:pPr>
              <w:autoSpaceDE w:val="0"/>
              <w:autoSpaceDN w:val="0"/>
              <w:adjustRightInd w:val="0"/>
              <w:spacing w:before="0" w:line="276" w:lineRule="auto"/>
              <w:rPr>
                <w:rFonts w:ascii="Arial" w:hAnsi="Arial" w:cs="Arial"/>
                <w:noProof/>
                <w:sz w:val="24"/>
                <w:szCs w:val="24"/>
              </w:rPr>
            </w:pPr>
            <w:r>
              <w:rPr>
                <w:rFonts w:ascii="Arial" w:hAnsi="Arial" w:cs="Arial"/>
                <w:noProof/>
                <w:sz w:val="24"/>
                <w:szCs w:val="24"/>
              </w:rPr>
              <w:t xml:space="preserve">- </w:t>
            </w:r>
            <w:r w:rsidR="00480867">
              <w:rPr>
                <w:rFonts w:ascii="Arial" w:hAnsi="Arial" w:cs="Arial"/>
                <w:noProof/>
                <w:sz w:val="24"/>
                <w:szCs w:val="24"/>
              </w:rPr>
              <w:t xml:space="preserve">listy obecności z pierwszej formy wsparcia </w:t>
            </w:r>
            <w:r w:rsidR="00480867" w:rsidRPr="00240984">
              <w:rPr>
                <w:rFonts w:ascii="Arial" w:hAnsi="Arial" w:cs="Arial"/>
                <w:noProof/>
                <w:sz w:val="24"/>
                <w:szCs w:val="24"/>
              </w:rPr>
              <w:t>lub karty indywidualnych konsultacji z pierwszej formy wsparcia.</w:t>
            </w:r>
          </w:p>
          <w:p w14:paraId="49649D88" w14:textId="77777777" w:rsidR="00480867" w:rsidRPr="008652E1" w:rsidRDefault="00480867" w:rsidP="00480867">
            <w:pPr>
              <w:autoSpaceDE w:val="0"/>
              <w:autoSpaceDN w:val="0"/>
              <w:adjustRightInd w:val="0"/>
              <w:spacing w:before="0" w:line="276" w:lineRule="auto"/>
              <w:rPr>
                <w:rFonts w:ascii="Arial" w:hAnsi="Arial" w:cs="Arial"/>
                <w:noProof/>
                <w:sz w:val="24"/>
                <w:szCs w:val="24"/>
              </w:rPr>
            </w:pPr>
          </w:p>
          <w:p w14:paraId="33FC546E" w14:textId="77777777" w:rsidR="00480867" w:rsidRDefault="00480867" w:rsidP="00480867">
            <w:pPr>
              <w:autoSpaceDE w:val="0"/>
              <w:autoSpaceDN w:val="0"/>
              <w:adjustRightInd w:val="0"/>
              <w:spacing w:before="0" w:line="276" w:lineRule="auto"/>
              <w:rPr>
                <w:rFonts w:ascii="Arial" w:hAnsi="Arial" w:cs="Arial"/>
                <w:noProof/>
                <w:sz w:val="24"/>
                <w:szCs w:val="24"/>
              </w:rPr>
            </w:pPr>
          </w:p>
          <w:p w14:paraId="4D6E7871" w14:textId="723FDA9F" w:rsidR="00480867" w:rsidRPr="00B63482" w:rsidRDefault="00480867" w:rsidP="00480867">
            <w:pPr>
              <w:autoSpaceDE w:val="0"/>
              <w:autoSpaceDN w:val="0"/>
              <w:adjustRightInd w:val="0"/>
              <w:spacing w:before="0" w:line="276" w:lineRule="auto"/>
              <w:rPr>
                <w:rFonts w:ascii="Arial" w:hAnsi="Arial" w:cs="Arial"/>
                <w:noProof/>
                <w:sz w:val="24"/>
                <w:szCs w:val="24"/>
              </w:rPr>
            </w:pPr>
            <w:r w:rsidRPr="00674245">
              <w:rPr>
                <w:rFonts w:ascii="Arial" w:hAnsi="Arial" w:cs="Arial"/>
                <w:noProof/>
                <w:sz w:val="24"/>
                <w:szCs w:val="24"/>
              </w:rPr>
              <w:t>Moment pomiaru:</w:t>
            </w:r>
            <w:r w:rsidRPr="003A0DF6">
              <w:rPr>
                <w:rFonts w:ascii="Arial" w:hAnsi="Arial" w:cs="Arial"/>
                <w:noProof/>
                <w:sz w:val="24"/>
                <w:szCs w:val="24"/>
              </w:rPr>
              <w:t xml:space="preserve"> w momencie przystąpienia do pierwszej formy wsparcia.</w:t>
            </w:r>
          </w:p>
        </w:tc>
      </w:tr>
      <w:tr w:rsidR="00480867" w:rsidRPr="00B63482" w14:paraId="49D6FB4C" w14:textId="77777777" w:rsidTr="00625B1E">
        <w:tc>
          <w:tcPr>
            <w:tcW w:w="13994" w:type="dxa"/>
            <w:gridSpan w:val="4"/>
          </w:tcPr>
          <w:p w14:paraId="14638AF8" w14:textId="44CBD1EF" w:rsidR="00480867" w:rsidRPr="002867F5" w:rsidRDefault="00480867" w:rsidP="00480867">
            <w:pPr>
              <w:autoSpaceDE w:val="0"/>
              <w:autoSpaceDN w:val="0"/>
              <w:adjustRightInd w:val="0"/>
              <w:spacing w:before="0" w:line="276" w:lineRule="auto"/>
              <w:rPr>
                <w:rFonts w:ascii="Arial" w:hAnsi="Arial" w:cs="Arial"/>
                <w:noProof/>
                <w:sz w:val="24"/>
                <w:szCs w:val="24"/>
              </w:rPr>
            </w:pPr>
            <w:r w:rsidRPr="00B63482">
              <w:rPr>
                <w:rFonts w:ascii="Arial" w:hAnsi="Arial" w:cs="Arial"/>
                <w:b/>
                <w:bCs/>
                <w:noProof/>
                <w:color w:val="2E74B5" w:themeColor="accent5" w:themeShade="BF"/>
                <w:sz w:val="24"/>
                <w:szCs w:val="24"/>
              </w:rPr>
              <w:t>Wskaźniki rezultatu</w:t>
            </w:r>
          </w:p>
        </w:tc>
      </w:tr>
      <w:tr w:rsidR="00480867" w:rsidRPr="00B63482" w14:paraId="381B98F0" w14:textId="77777777" w:rsidTr="00625B1E">
        <w:tc>
          <w:tcPr>
            <w:tcW w:w="13994" w:type="dxa"/>
            <w:gridSpan w:val="4"/>
          </w:tcPr>
          <w:p w14:paraId="48B3E316" w14:textId="5A4197E3" w:rsidR="00480867" w:rsidRPr="002867F5" w:rsidRDefault="00480867" w:rsidP="00480867">
            <w:pPr>
              <w:autoSpaceDE w:val="0"/>
              <w:autoSpaceDN w:val="0"/>
              <w:adjustRightInd w:val="0"/>
              <w:spacing w:before="0" w:line="276" w:lineRule="auto"/>
              <w:rPr>
                <w:rFonts w:ascii="Arial" w:hAnsi="Arial" w:cs="Arial"/>
                <w:noProof/>
                <w:sz w:val="24"/>
                <w:szCs w:val="24"/>
              </w:rPr>
            </w:pPr>
            <w:r w:rsidRPr="00B63482">
              <w:rPr>
                <w:rFonts w:ascii="Arial" w:hAnsi="Arial" w:cs="Arial"/>
                <w:b/>
                <w:bCs/>
                <w:noProof/>
                <w:color w:val="2E74B5" w:themeColor="accent5" w:themeShade="BF"/>
                <w:sz w:val="24"/>
                <w:szCs w:val="24"/>
              </w:rPr>
              <w:t>Wskaźniki rezultatu bezpośredniego</w:t>
            </w:r>
          </w:p>
        </w:tc>
      </w:tr>
      <w:tr w:rsidR="00480867" w:rsidRPr="00B63482" w14:paraId="7E4AC199" w14:textId="77777777" w:rsidTr="00581556">
        <w:tc>
          <w:tcPr>
            <w:tcW w:w="555" w:type="dxa"/>
          </w:tcPr>
          <w:p w14:paraId="6F4E321F" w14:textId="230DA45B" w:rsidR="00480867" w:rsidRDefault="00480867" w:rsidP="00480867">
            <w:pPr>
              <w:autoSpaceDE w:val="0"/>
              <w:autoSpaceDN w:val="0"/>
              <w:adjustRightInd w:val="0"/>
              <w:spacing w:before="0" w:line="276" w:lineRule="auto"/>
              <w:jc w:val="both"/>
              <w:rPr>
                <w:rFonts w:ascii="Arial" w:hAnsi="Arial" w:cs="Arial"/>
                <w:noProof/>
                <w:sz w:val="24"/>
                <w:szCs w:val="24"/>
              </w:rPr>
            </w:pPr>
            <w:r>
              <w:rPr>
                <w:rFonts w:ascii="Arial" w:hAnsi="Arial" w:cs="Arial"/>
                <w:noProof/>
                <w:sz w:val="24"/>
                <w:szCs w:val="24"/>
              </w:rPr>
              <w:t>1.</w:t>
            </w:r>
          </w:p>
        </w:tc>
        <w:tc>
          <w:tcPr>
            <w:tcW w:w="3031" w:type="dxa"/>
          </w:tcPr>
          <w:p w14:paraId="25E5C02E" w14:textId="1E30809E" w:rsidR="00480867" w:rsidRPr="00733873" w:rsidRDefault="00480867" w:rsidP="00480867">
            <w:pPr>
              <w:autoSpaceDE w:val="0"/>
              <w:autoSpaceDN w:val="0"/>
              <w:adjustRightInd w:val="0"/>
              <w:spacing w:before="0" w:line="276" w:lineRule="auto"/>
              <w:rPr>
                <w:rFonts w:ascii="Arial" w:hAnsi="Arial" w:cs="Arial"/>
                <w:noProof/>
                <w:sz w:val="24"/>
                <w:szCs w:val="24"/>
              </w:rPr>
            </w:pPr>
            <w:r w:rsidRPr="000E7A24">
              <w:rPr>
                <w:rFonts w:ascii="Arial" w:hAnsi="Arial" w:cs="Arial"/>
                <w:noProof/>
                <w:sz w:val="24"/>
                <w:szCs w:val="24"/>
              </w:rPr>
              <w:t>WLWK-PLKLCR01 - Liczba dzieci i młodzieży, które opuściły opiekę instytucjonalną dzięki wsparciu w programie</w:t>
            </w:r>
          </w:p>
        </w:tc>
        <w:tc>
          <w:tcPr>
            <w:tcW w:w="5843" w:type="dxa"/>
          </w:tcPr>
          <w:p w14:paraId="45C2E37F" w14:textId="77777777" w:rsidR="00480867" w:rsidRPr="000E7A24" w:rsidRDefault="00480867" w:rsidP="00480867">
            <w:pPr>
              <w:autoSpaceDE w:val="0"/>
              <w:autoSpaceDN w:val="0"/>
              <w:adjustRightInd w:val="0"/>
              <w:spacing w:before="0" w:line="276" w:lineRule="auto"/>
              <w:rPr>
                <w:rFonts w:ascii="Arial" w:hAnsi="Arial" w:cs="Arial"/>
                <w:noProof/>
                <w:sz w:val="24"/>
                <w:szCs w:val="24"/>
              </w:rPr>
            </w:pPr>
            <w:r w:rsidRPr="000E7A24">
              <w:rPr>
                <w:rFonts w:ascii="Arial" w:hAnsi="Arial" w:cs="Arial"/>
                <w:noProof/>
                <w:sz w:val="24"/>
                <w:szCs w:val="24"/>
              </w:rPr>
              <w:t xml:space="preserve">Wskaźnik obejmuje dzieci i młodzież, które przeszły z instytucjonalnej pieczy zastępczej (ewentualnie innych całodobowych instytucji jak np. DPS, schroniska dla nieletnich lub zakłady poprawcze) do rodzinnych form opieki, powróciły do rodziny </w:t>
            </w:r>
            <w:r w:rsidRPr="000E7A24">
              <w:rPr>
                <w:rFonts w:ascii="Arial" w:hAnsi="Arial" w:cs="Arial"/>
                <w:noProof/>
                <w:sz w:val="24"/>
                <w:szCs w:val="24"/>
              </w:rPr>
              <w:lastRenderedPageBreak/>
              <w:t xml:space="preserve">biologicznej lub zostały adoptowane, dzięki wsparciu w programie. </w:t>
            </w:r>
          </w:p>
          <w:p w14:paraId="609E5E85" w14:textId="77777777" w:rsidR="00480867" w:rsidRPr="000E7A24" w:rsidRDefault="00480867" w:rsidP="00480867">
            <w:pPr>
              <w:autoSpaceDE w:val="0"/>
              <w:autoSpaceDN w:val="0"/>
              <w:adjustRightInd w:val="0"/>
              <w:spacing w:before="0" w:line="276" w:lineRule="auto"/>
              <w:rPr>
                <w:rFonts w:ascii="Arial" w:hAnsi="Arial" w:cs="Arial"/>
                <w:noProof/>
                <w:sz w:val="24"/>
                <w:szCs w:val="24"/>
              </w:rPr>
            </w:pPr>
            <w:r w:rsidRPr="000E7A24">
              <w:rPr>
                <w:rFonts w:ascii="Arial" w:hAnsi="Arial" w:cs="Arial"/>
                <w:noProof/>
                <w:sz w:val="24"/>
                <w:szCs w:val="24"/>
              </w:rPr>
              <w:t xml:space="preserve">We wskaźniku nie są ujmowane osoby usamodzielnione. </w:t>
            </w:r>
          </w:p>
          <w:p w14:paraId="369CF6EC" w14:textId="77777777" w:rsidR="00480867" w:rsidRDefault="00480867" w:rsidP="00480867">
            <w:pPr>
              <w:autoSpaceDE w:val="0"/>
              <w:autoSpaceDN w:val="0"/>
              <w:adjustRightInd w:val="0"/>
              <w:spacing w:before="0" w:line="276" w:lineRule="auto"/>
              <w:rPr>
                <w:rFonts w:ascii="Arial" w:hAnsi="Arial" w:cs="Arial"/>
                <w:noProof/>
                <w:sz w:val="24"/>
                <w:szCs w:val="24"/>
              </w:rPr>
            </w:pPr>
            <w:r w:rsidRPr="000E7A24">
              <w:rPr>
                <w:rFonts w:ascii="Arial" w:hAnsi="Arial" w:cs="Arial"/>
                <w:noProof/>
                <w:sz w:val="24"/>
                <w:szCs w:val="24"/>
              </w:rPr>
              <w:t>Definicje opieki instytucjonalnej należy rozumieć zgodnie z definicją wskazaną w wytycznych ministra właściwego ds. rozwoju regionalnego.</w:t>
            </w:r>
          </w:p>
          <w:p w14:paraId="25A21B5F" w14:textId="77777777" w:rsidR="00EB613B" w:rsidRPr="000E7A24" w:rsidRDefault="00EB613B" w:rsidP="00480867">
            <w:pPr>
              <w:autoSpaceDE w:val="0"/>
              <w:autoSpaceDN w:val="0"/>
              <w:adjustRightInd w:val="0"/>
              <w:spacing w:before="0" w:line="276" w:lineRule="auto"/>
              <w:rPr>
                <w:rFonts w:ascii="Arial" w:hAnsi="Arial" w:cs="Arial"/>
                <w:noProof/>
                <w:sz w:val="24"/>
                <w:szCs w:val="24"/>
              </w:rPr>
            </w:pPr>
          </w:p>
          <w:p w14:paraId="7A0A745B" w14:textId="3EB99713" w:rsidR="00480867" w:rsidRPr="00733873" w:rsidRDefault="00480867" w:rsidP="00480867">
            <w:pPr>
              <w:autoSpaceDE w:val="0"/>
              <w:autoSpaceDN w:val="0"/>
              <w:adjustRightInd w:val="0"/>
              <w:spacing w:before="0" w:line="276" w:lineRule="auto"/>
              <w:rPr>
                <w:rFonts w:ascii="Arial" w:hAnsi="Arial" w:cs="Arial"/>
                <w:noProof/>
                <w:sz w:val="24"/>
                <w:szCs w:val="24"/>
              </w:rPr>
            </w:pPr>
            <w:r w:rsidRPr="000E7A24">
              <w:rPr>
                <w:rFonts w:ascii="Arial" w:hAnsi="Arial" w:cs="Arial"/>
                <w:noProof/>
                <w:sz w:val="24"/>
                <w:szCs w:val="24"/>
              </w:rPr>
              <w:t>Wskaźnik mierzony w ciągu 4 tygodni od zakończenia projektu.</w:t>
            </w:r>
            <w:r w:rsidRPr="00B63482">
              <w:rPr>
                <w:rFonts w:ascii="Arial" w:hAnsi="Arial" w:cs="Arial"/>
                <w:sz w:val="24"/>
                <w:szCs w:val="24"/>
              </w:rPr>
              <w:tab/>
            </w:r>
          </w:p>
        </w:tc>
        <w:tc>
          <w:tcPr>
            <w:tcW w:w="4565" w:type="dxa"/>
          </w:tcPr>
          <w:p w14:paraId="70E5777C" w14:textId="77777777" w:rsidR="00480867" w:rsidRPr="00DF1FAB" w:rsidRDefault="00480867" w:rsidP="00480867">
            <w:pPr>
              <w:autoSpaceDE w:val="0"/>
              <w:autoSpaceDN w:val="0"/>
              <w:adjustRightInd w:val="0"/>
              <w:spacing w:before="0" w:line="276" w:lineRule="auto"/>
              <w:rPr>
                <w:rFonts w:ascii="Arial" w:hAnsi="Arial" w:cs="Arial"/>
                <w:noProof/>
                <w:sz w:val="24"/>
                <w:szCs w:val="24"/>
              </w:rPr>
            </w:pPr>
            <w:r w:rsidRPr="00DF1FAB">
              <w:rPr>
                <w:rFonts w:ascii="Arial" w:hAnsi="Arial" w:cs="Arial"/>
                <w:noProof/>
                <w:sz w:val="24"/>
                <w:szCs w:val="24"/>
              </w:rPr>
              <w:lastRenderedPageBreak/>
              <w:t>Źródła danych do pomiaru:</w:t>
            </w:r>
          </w:p>
          <w:p w14:paraId="2E25CA1B" w14:textId="2BB78426" w:rsidR="00480867" w:rsidRDefault="00EB613B" w:rsidP="00480867">
            <w:pPr>
              <w:autoSpaceDE w:val="0"/>
              <w:autoSpaceDN w:val="0"/>
              <w:adjustRightInd w:val="0"/>
              <w:spacing w:before="0" w:line="276" w:lineRule="auto"/>
              <w:rPr>
                <w:rFonts w:ascii="Arial" w:hAnsi="Arial" w:cs="Arial"/>
                <w:noProof/>
                <w:sz w:val="24"/>
                <w:szCs w:val="24"/>
              </w:rPr>
            </w:pPr>
            <w:r>
              <w:rPr>
                <w:rFonts w:ascii="Arial" w:hAnsi="Arial" w:cs="Arial"/>
                <w:noProof/>
                <w:sz w:val="24"/>
                <w:szCs w:val="24"/>
              </w:rPr>
              <w:t xml:space="preserve">- </w:t>
            </w:r>
            <w:r w:rsidR="00480867" w:rsidRPr="00B63482">
              <w:rPr>
                <w:rFonts w:ascii="Arial" w:hAnsi="Arial" w:cs="Arial"/>
                <w:noProof/>
                <w:sz w:val="24"/>
                <w:szCs w:val="24"/>
              </w:rPr>
              <w:t>decyzje</w:t>
            </w:r>
            <w:r w:rsidR="00480867">
              <w:rPr>
                <w:rFonts w:ascii="Arial" w:hAnsi="Arial" w:cs="Arial"/>
                <w:noProof/>
                <w:sz w:val="24"/>
                <w:szCs w:val="24"/>
              </w:rPr>
              <w:t>/zaświadczenia</w:t>
            </w:r>
            <w:r w:rsidR="00480867" w:rsidRPr="00B63482">
              <w:rPr>
                <w:rFonts w:ascii="Arial" w:hAnsi="Arial" w:cs="Arial"/>
                <w:noProof/>
                <w:sz w:val="24"/>
                <w:szCs w:val="24"/>
              </w:rPr>
              <w:t xml:space="preserve"> </w:t>
            </w:r>
            <w:r w:rsidR="00480867">
              <w:rPr>
                <w:rFonts w:ascii="Arial" w:hAnsi="Arial" w:cs="Arial"/>
                <w:noProof/>
                <w:sz w:val="24"/>
                <w:szCs w:val="24"/>
              </w:rPr>
              <w:t>z odpowiednich instytucji dotyczące</w:t>
            </w:r>
            <w:r w:rsidR="00480867" w:rsidRPr="00B63482">
              <w:rPr>
                <w:rFonts w:ascii="Arial" w:hAnsi="Arial" w:cs="Arial"/>
                <w:noProof/>
                <w:sz w:val="24"/>
                <w:szCs w:val="24"/>
              </w:rPr>
              <w:t xml:space="preserve"> opuszczeni</w:t>
            </w:r>
            <w:r w:rsidR="00480867">
              <w:rPr>
                <w:rFonts w:ascii="Arial" w:hAnsi="Arial" w:cs="Arial"/>
                <w:noProof/>
                <w:sz w:val="24"/>
                <w:szCs w:val="24"/>
              </w:rPr>
              <w:t>a</w:t>
            </w:r>
            <w:r w:rsidR="00480867" w:rsidRPr="00B63482">
              <w:rPr>
                <w:rFonts w:ascii="Arial" w:hAnsi="Arial" w:cs="Arial"/>
                <w:noProof/>
                <w:sz w:val="24"/>
                <w:szCs w:val="24"/>
              </w:rPr>
              <w:t xml:space="preserve"> opieki instytucjonalnej </w:t>
            </w:r>
          </w:p>
          <w:p w14:paraId="7AC74399" w14:textId="77777777" w:rsidR="00480867" w:rsidRDefault="00480867" w:rsidP="00480867">
            <w:pPr>
              <w:autoSpaceDE w:val="0"/>
              <w:autoSpaceDN w:val="0"/>
              <w:adjustRightInd w:val="0"/>
              <w:spacing w:before="0" w:line="276" w:lineRule="auto"/>
              <w:rPr>
                <w:rFonts w:ascii="Arial" w:hAnsi="Arial" w:cs="Arial"/>
                <w:noProof/>
                <w:sz w:val="24"/>
                <w:szCs w:val="24"/>
              </w:rPr>
            </w:pPr>
          </w:p>
          <w:p w14:paraId="497943F6" w14:textId="77777777" w:rsidR="00480867" w:rsidRDefault="00480867" w:rsidP="00480867">
            <w:pPr>
              <w:autoSpaceDE w:val="0"/>
              <w:autoSpaceDN w:val="0"/>
              <w:adjustRightInd w:val="0"/>
              <w:spacing w:before="0" w:line="276" w:lineRule="auto"/>
              <w:rPr>
                <w:rFonts w:ascii="Arial" w:hAnsi="Arial" w:cs="Arial"/>
                <w:noProof/>
                <w:sz w:val="24"/>
                <w:szCs w:val="24"/>
              </w:rPr>
            </w:pPr>
          </w:p>
          <w:p w14:paraId="4C31061D" w14:textId="77777777" w:rsidR="00480867" w:rsidRPr="00B63482" w:rsidRDefault="00480867" w:rsidP="00480867">
            <w:pPr>
              <w:autoSpaceDE w:val="0"/>
              <w:autoSpaceDN w:val="0"/>
              <w:adjustRightInd w:val="0"/>
              <w:spacing w:before="0" w:line="276" w:lineRule="auto"/>
              <w:rPr>
                <w:rFonts w:ascii="Arial" w:hAnsi="Arial" w:cs="Arial"/>
                <w:noProof/>
                <w:sz w:val="24"/>
                <w:szCs w:val="24"/>
              </w:rPr>
            </w:pPr>
            <w:r w:rsidRPr="00674245">
              <w:rPr>
                <w:rFonts w:ascii="Arial" w:hAnsi="Arial" w:cs="Arial"/>
                <w:noProof/>
                <w:sz w:val="24"/>
                <w:szCs w:val="24"/>
              </w:rPr>
              <w:lastRenderedPageBreak/>
              <w:t>Moment pomiaru:</w:t>
            </w:r>
            <w:r>
              <w:rPr>
                <w:rFonts w:ascii="Arial" w:hAnsi="Arial" w:cs="Arial"/>
                <w:noProof/>
                <w:sz w:val="24"/>
                <w:szCs w:val="24"/>
              </w:rPr>
              <w:t xml:space="preserve"> </w:t>
            </w:r>
            <w:r w:rsidRPr="000E7A24">
              <w:rPr>
                <w:rFonts w:ascii="Arial" w:hAnsi="Arial" w:cs="Arial"/>
                <w:noProof/>
                <w:sz w:val="24"/>
                <w:szCs w:val="24"/>
              </w:rPr>
              <w:t>w ciągu 4 tygodni od zakończenia projektu.</w:t>
            </w:r>
          </w:p>
          <w:p w14:paraId="7E1ECA7B" w14:textId="77777777" w:rsidR="00480867" w:rsidRPr="00B63482" w:rsidRDefault="00480867" w:rsidP="00480867">
            <w:pPr>
              <w:autoSpaceDE w:val="0"/>
              <w:autoSpaceDN w:val="0"/>
              <w:adjustRightInd w:val="0"/>
              <w:spacing w:before="0" w:line="276" w:lineRule="auto"/>
              <w:rPr>
                <w:rFonts w:ascii="Arial" w:hAnsi="Arial" w:cs="Arial"/>
                <w:noProof/>
                <w:sz w:val="24"/>
                <w:szCs w:val="24"/>
              </w:rPr>
            </w:pPr>
          </w:p>
        </w:tc>
      </w:tr>
      <w:tr w:rsidR="00480867" w:rsidRPr="00B63482" w14:paraId="235F7707" w14:textId="77777777" w:rsidTr="00581556">
        <w:tc>
          <w:tcPr>
            <w:tcW w:w="555" w:type="dxa"/>
          </w:tcPr>
          <w:p w14:paraId="2D43469A" w14:textId="087A4279" w:rsidR="00480867" w:rsidRDefault="00480867" w:rsidP="00480867">
            <w:pPr>
              <w:autoSpaceDE w:val="0"/>
              <w:autoSpaceDN w:val="0"/>
              <w:adjustRightInd w:val="0"/>
              <w:spacing w:before="0" w:line="276" w:lineRule="auto"/>
              <w:jc w:val="both"/>
              <w:rPr>
                <w:rFonts w:ascii="Arial" w:hAnsi="Arial" w:cs="Arial"/>
                <w:noProof/>
                <w:sz w:val="24"/>
                <w:szCs w:val="24"/>
              </w:rPr>
            </w:pPr>
            <w:r>
              <w:rPr>
                <w:rFonts w:ascii="Arial" w:hAnsi="Arial" w:cs="Arial"/>
                <w:noProof/>
                <w:sz w:val="24"/>
                <w:szCs w:val="24"/>
              </w:rPr>
              <w:lastRenderedPageBreak/>
              <w:t>2.</w:t>
            </w:r>
          </w:p>
        </w:tc>
        <w:tc>
          <w:tcPr>
            <w:tcW w:w="3031" w:type="dxa"/>
          </w:tcPr>
          <w:p w14:paraId="08F85904" w14:textId="44A95849" w:rsidR="00480867" w:rsidRPr="000E7A24" w:rsidRDefault="00480867" w:rsidP="00480867">
            <w:pPr>
              <w:autoSpaceDE w:val="0"/>
              <w:autoSpaceDN w:val="0"/>
              <w:adjustRightInd w:val="0"/>
              <w:spacing w:before="0" w:line="276" w:lineRule="auto"/>
              <w:rPr>
                <w:rFonts w:ascii="Arial" w:hAnsi="Arial" w:cs="Arial"/>
                <w:noProof/>
                <w:sz w:val="24"/>
                <w:szCs w:val="24"/>
              </w:rPr>
            </w:pPr>
            <w:r w:rsidRPr="000E7A24">
              <w:rPr>
                <w:rFonts w:ascii="Arial" w:hAnsi="Arial" w:cs="Arial"/>
                <w:sz w:val="24"/>
                <w:szCs w:val="24"/>
              </w:rPr>
              <w:t>WLWK-PLKLCR02 - Liczba utworzonych miejsc świadczenia usług w społeczności lokalnej</w:t>
            </w:r>
          </w:p>
        </w:tc>
        <w:tc>
          <w:tcPr>
            <w:tcW w:w="5843" w:type="dxa"/>
          </w:tcPr>
          <w:p w14:paraId="2FACB4DF" w14:textId="77777777" w:rsidR="00480867" w:rsidRPr="000E7A24" w:rsidRDefault="00480867" w:rsidP="00480867">
            <w:pPr>
              <w:autoSpaceDE w:val="0"/>
              <w:autoSpaceDN w:val="0"/>
              <w:adjustRightInd w:val="0"/>
              <w:spacing w:before="0" w:line="276" w:lineRule="auto"/>
              <w:rPr>
                <w:rFonts w:ascii="Arial" w:hAnsi="Arial" w:cs="Arial"/>
                <w:noProof/>
                <w:sz w:val="24"/>
                <w:szCs w:val="24"/>
              </w:rPr>
            </w:pPr>
            <w:r w:rsidRPr="000E7A24">
              <w:rPr>
                <w:rFonts w:ascii="Arial" w:hAnsi="Arial" w:cs="Arial"/>
                <w:noProof/>
                <w:sz w:val="24"/>
                <w:szCs w:val="24"/>
              </w:rPr>
              <w:t xml:space="preserve">Wskaźnik obejmuje nowo utworzone dzięki wsparciu EFS+ miejsca stacjonarnego świadczenia usług społecznych lub zdrowotnych w społeczności lokalnej. </w:t>
            </w:r>
          </w:p>
          <w:p w14:paraId="0FA3AC60" w14:textId="77777777" w:rsidR="00480867" w:rsidRPr="000E7A24" w:rsidRDefault="00480867" w:rsidP="00480867">
            <w:pPr>
              <w:autoSpaceDE w:val="0"/>
              <w:autoSpaceDN w:val="0"/>
              <w:adjustRightInd w:val="0"/>
              <w:spacing w:before="0" w:line="276" w:lineRule="auto"/>
              <w:rPr>
                <w:rFonts w:ascii="Arial" w:hAnsi="Arial" w:cs="Arial"/>
                <w:noProof/>
                <w:sz w:val="24"/>
                <w:szCs w:val="24"/>
              </w:rPr>
            </w:pPr>
            <w:r w:rsidRPr="000E7A24">
              <w:rPr>
                <w:rFonts w:ascii="Arial" w:hAnsi="Arial" w:cs="Arial"/>
                <w:noProof/>
                <w:sz w:val="24"/>
                <w:szCs w:val="24"/>
              </w:rPr>
              <w:t>Liczbę miejsc należy monitorować jako potencjał danej placówki/ośrodka/mieszkania itp. do świadczenia usług, tj. liczbę osób, które mogą w tym samym momencie jednocześnie skorzystać z oferowanych usług (a nie miejsce jako obiekt, w którym dana usługa jest świadczona).</w:t>
            </w:r>
          </w:p>
          <w:p w14:paraId="15189ECB" w14:textId="77777777" w:rsidR="00480867" w:rsidRPr="000E7A24" w:rsidRDefault="00480867" w:rsidP="00480867">
            <w:pPr>
              <w:autoSpaceDE w:val="0"/>
              <w:autoSpaceDN w:val="0"/>
              <w:adjustRightInd w:val="0"/>
              <w:spacing w:before="0" w:line="276" w:lineRule="auto"/>
              <w:rPr>
                <w:rFonts w:ascii="Arial" w:hAnsi="Arial" w:cs="Arial"/>
                <w:noProof/>
                <w:sz w:val="24"/>
                <w:szCs w:val="24"/>
              </w:rPr>
            </w:pPr>
            <w:r w:rsidRPr="000E7A24">
              <w:rPr>
                <w:rFonts w:ascii="Arial" w:hAnsi="Arial" w:cs="Arial"/>
                <w:noProof/>
                <w:sz w:val="24"/>
                <w:szCs w:val="24"/>
              </w:rPr>
              <w:t>Przykład: w przypadku utworzonego w projekcie mieszkania wspomaganego, mogącego jednocześnie przyjąć 5 osób, należy wykazać 5 utworzonych miejsc świadczenia usług.</w:t>
            </w:r>
          </w:p>
          <w:p w14:paraId="6C9082E6" w14:textId="77777777" w:rsidR="00480867" w:rsidRPr="000E7A24" w:rsidRDefault="00480867" w:rsidP="00480867">
            <w:pPr>
              <w:autoSpaceDE w:val="0"/>
              <w:autoSpaceDN w:val="0"/>
              <w:adjustRightInd w:val="0"/>
              <w:spacing w:before="0" w:line="276" w:lineRule="auto"/>
              <w:rPr>
                <w:rFonts w:ascii="Arial" w:hAnsi="Arial" w:cs="Arial"/>
                <w:noProof/>
                <w:sz w:val="24"/>
                <w:szCs w:val="24"/>
              </w:rPr>
            </w:pPr>
            <w:r w:rsidRPr="000E7A24">
              <w:rPr>
                <w:rFonts w:ascii="Arial" w:hAnsi="Arial" w:cs="Arial"/>
                <w:noProof/>
                <w:sz w:val="24"/>
                <w:szCs w:val="24"/>
              </w:rPr>
              <w:t xml:space="preserve">W przypadku wsparcia istniejących wcześniej placówek świadczenia usług do wskaźnika zliczane są wyłącznie nowe miejsca utworzone dzięki wsparciu EFS+. </w:t>
            </w:r>
          </w:p>
          <w:p w14:paraId="7EFA9162" w14:textId="77777777" w:rsidR="00480867" w:rsidRPr="000E7A24" w:rsidRDefault="00480867" w:rsidP="00480867">
            <w:pPr>
              <w:autoSpaceDE w:val="0"/>
              <w:autoSpaceDN w:val="0"/>
              <w:adjustRightInd w:val="0"/>
              <w:spacing w:before="0" w:line="276" w:lineRule="auto"/>
              <w:rPr>
                <w:rFonts w:ascii="Arial" w:hAnsi="Arial" w:cs="Arial"/>
                <w:noProof/>
                <w:sz w:val="24"/>
                <w:szCs w:val="24"/>
              </w:rPr>
            </w:pPr>
            <w:r w:rsidRPr="000E7A24">
              <w:rPr>
                <w:rFonts w:ascii="Arial" w:hAnsi="Arial" w:cs="Arial"/>
                <w:noProof/>
                <w:sz w:val="24"/>
                <w:szCs w:val="24"/>
              </w:rPr>
              <w:lastRenderedPageBreak/>
              <w:t>Wskaźnik mierzony w ciągu 4 tygodni od zakończenia projektu.  Obowiązek weryfikacji wartości wskaźnika należy do instytucji podpisującej umowę z beneficjentem.</w:t>
            </w:r>
          </w:p>
          <w:p w14:paraId="6DA86917" w14:textId="77777777" w:rsidR="00480867" w:rsidRPr="000E7A24" w:rsidRDefault="00480867" w:rsidP="00480867">
            <w:pPr>
              <w:autoSpaceDE w:val="0"/>
              <w:autoSpaceDN w:val="0"/>
              <w:adjustRightInd w:val="0"/>
              <w:spacing w:before="0" w:line="276" w:lineRule="auto"/>
              <w:rPr>
                <w:rFonts w:ascii="Arial" w:hAnsi="Arial" w:cs="Arial"/>
                <w:noProof/>
                <w:sz w:val="24"/>
                <w:szCs w:val="24"/>
              </w:rPr>
            </w:pPr>
          </w:p>
          <w:p w14:paraId="70D4875F" w14:textId="77777777" w:rsidR="00480867" w:rsidRDefault="00480867" w:rsidP="00480867">
            <w:pPr>
              <w:autoSpaceDE w:val="0"/>
              <w:autoSpaceDN w:val="0"/>
              <w:adjustRightInd w:val="0"/>
              <w:spacing w:before="0" w:line="276" w:lineRule="auto"/>
              <w:rPr>
                <w:rFonts w:ascii="Arial" w:hAnsi="Arial" w:cs="Arial"/>
                <w:noProof/>
                <w:sz w:val="24"/>
                <w:szCs w:val="24"/>
              </w:rPr>
            </w:pPr>
            <w:r w:rsidRPr="000E7A24">
              <w:rPr>
                <w:rFonts w:ascii="Arial" w:hAnsi="Arial" w:cs="Arial"/>
                <w:noProof/>
                <w:sz w:val="24"/>
                <w:szCs w:val="24"/>
              </w:rPr>
              <w:t xml:space="preserve">Wskaźnik wykorzystywany w celu szczegółowym l) w przypadku projektów obejmujących zintegrowane usługi, tj. zarówno usługi wsparcia rodziny i systemu pieczy zastępczej przewidziane dla celu szczegółowego l) oraz usługi społeczne świadczone w interesie ogólnym realizowane co do zasady w celu szczegółowym k), jak też w przypadku realizacji tego wsparcia w celu l). </w:t>
            </w:r>
          </w:p>
          <w:p w14:paraId="245A36A2" w14:textId="77777777" w:rsidR="00480867" w:rsidRPr="000E7A24" w:rsidRDefault="00480867" w:rsidP="00480867">
            <w:pPr>
              <w:autoSpaceDE w:val="0"/>
              <w:autoSpaceDN w:val="0"/>
              <w:adjustRightInd w:val="0"/>
              <w:spacing w:before="0" w:line="276" w:lineRule="auto"/>
              <w:rPr>
                <w:rFonts w:ascii="Arial" w:hAnsi="Arial" w:cs="Arial"/>
                <w:noProof/>
                <w:sz w:val="24"/>
                <w:szCs w:val="24"/>
              </w:rPr>
            </w:pPr>
          </w:p>
          <w:p w14:paraId="3A7BA47A" w14:textId="33EEA6B7" w:rsidR="00480867" w:rsidRPr="000E7A24" w:rsidRDefault="00480867" w:rsidP="00480867">
            <w:pPr>
              <w:autoSpaceDE w:val="0"/>
              <w:autoSpaceDN w:val="0"/>
              <w:adjustRightInd w:val="0"/>
              <w:spacing w:before="0" w:line="276" w:lineRule="auto"/>
              <w:rPr>
                <w:rFonts w:ascii="Arial" w:hAnsi="Arial" w:cs="Arial"/>
                <w:noProof/>
                <w:sz w:val="24"/>
                <w:szCs w:val="24"/>
              </w:rPr>
            </w:pPr>
            <w:r w:rsidRPr="000E7A24">
              <w:rPr>
                <w:rFonts w:ascii="Arial" w:hAnsi="Arial" w:cs="Arial"/>
                <w:noProof/>
                <w:sz w:val="24"/>
                <w:szCs w:val="24"/>
              </w:rPr>
              <w:t>We wskaźniku nie są uwzględniane miejsca świadczenia usług wspierania rodziny i pieczy zastępczej monitorowane we wskaźniku PLKLCR06.</w:t>
            </w:r>
          </w:p>
        </w:tc>
        <w:tc>
          <w:tcPr>
            <w:tcW w:w="4565" w:type="dxa"/>
          </w:tcPr>
          <w:p w14:paraId="657E875B" w14:textId="77777777" w:rsidR="00480867" w:rsidRPr="002867F5" w:rsidRDefault="00480867" w:rsidP="00480867">
            <w:pPr>
              <w:autoSpaceDE w:val="0"/>
              <w:autoSpaceDN w:val="0"/>
              <w:adjustRightInd w:val="0"/>
              <w:spacing w:before="0" w:line="276" w:lineRule="auto"/>
              <w:rPr>
                <w:rFonts w:ascii="Arial" w:hAnsi="Arial" w:cs="Arial"/>
                <w:noProof/>
                <w:sz w:val="24"/>
                <w:szCs w:val="24"/>
              </w:rPr>
            </w:pPr>
            <w:r w:rsidRPr="002867F5">
              <w:rPr>
                <w:rFonts w:ascii="Arial" w:hAnsi="Arial" w:cs="Arial"/>
                <w:noProof/>
                <w:sz w:val="24"/>
                <w:szCs w:val="24"/>
              </w:rPr>
              <w:lastRenderedPageBreak/>
              <w:t>Źródła danych do pomiaru:</w:t>
            </w:r>
          </w:p>
          <w:p w14:paraId="421B95D6" w14:textId="77777777" w:rsidR="00480867" w:rsidRDefault="00480867" w:rsidP="00480867">
            <w:pPr>
              <w:autoSpaceDE w:val="0"/>
              <w:autoSpaceDN w:val="0"/>
              <w:adjustRightInd w:val="0"/>
              <w:spacing w:before="0" w:line="276" w:lineRule="auto"/>
              <w:rPr>
                <w:rFonts w:ascii="Arial" w:hAnsi="Arial" w:cs="Arial"/>
                <w:noProof/>
                <w:sz w:val="24"/>
                <w:szCs w:val="24"/>
              </w:rPr>
            </w:pPr>
            <w:r>
              <w:rPr>
                <w:rFonts w:ascii="Arial" w:hAnsi="Arial" w:cs="Arial"/>
                <w:noProof/>
                <w:color w:val="000000" w:themeColor="text1"/>
                <w:sz w:val="24"/>
                <w:szCs w:val="24"/>
              </w:rPr>
              <w:t xml:space="preserve">- </w:t>
            </w:r>
            <w:r>
              <w:rPr>
                <w:rFonts w:ascii="Arial" w:hAnsi="Arial" w:cs="Arial"/>
                <w:noProof/>
                <w:sz w:val="24"/>
                <w:szCs w:val="24"/>
              </w:rPr>
              <w:t xml:space="preserve">strona </w:t>
            </w:r>
            <w:r w:rsidRPr="00D3141D">
              <w:rPr>
                <w:rFonts w:ascii="Arial" w:hAnsi="Arial" w:cs="Arial"/>
                <w:noProof/>
                <w:sz w:val="24"/>
                <w:szCs w:val="24"/>
              </w:rPr>
              <w:t>internetowa wnioskodawcy i partnerów, u których dane miejsce powstało w ramach projektu informująca o liczbie miejsc świadczenia usług społecznych</w:t>
            </w:r>
            <w:r>
              <w:rPr>
                <w:rFonts w:ascii="Arial" w:hAnsi="Arial" w:cs="Arial"/>
                <w:noProof/>
                <w:sz w:val="24"/>
                <w:szCs w:val="24"/>
              </w:rPr>
              <w:t xml:space="preserve">, grup samopomocowych i grup wsparcia </w:t>
            </w:r>
            <w:r w:rsidRPr="00D3141D">
              <w:rPr>
                <w:rFonts w:ascii="Arial" w:hAnsi="Arial" w:cs="Arial"/>
                <w:noProof/>
                <w:sz w:val="24"/>
                <w:szCs w:val="24"/>
              </w:rPr>
              <w:t xml:space="preserve">oraz mieszkań wspomaganych, </w:t>
            </w:r>
          </w:p>
          <w:p w14:paraId="374FFC2C" w14:textId="77777777" w:rsidR="00480867" w:rsidRPr="00B63482" w:rsidRDefault="00480867" w:rsidP="00480867">
            <w:pPr>
              <w:autoSpaceDE w:val="0"/>
              <w:autoSpaceDN w:val="0"/>
              <w:adjustRightInd w:val="0"/>
              <w:spacing w:before="0" w:line="276" w:lineRule="auto"/>
              <w:rPr>
                <w:rFonts w:ascii="Arial" w:hAnsi="Arial" w:cs="Arial"/>
                <w:noProof/>
                <w:color w:val="000000" w:themeColor="text1"/>
                <w:sz w:val="24"/>
                <w:szCs w:val="24"/>
              </w:rPr>
            </w:pPr>
            <w:r w:rsidRPr="00B63482">
              <w:rPr>
                <w:rFonts w:ascii="Arial" w:hAnsi="Arial" w:cs="Arial"/>
                <w:noProof/>
                <w:color w:val="000000" w:themeColor="text1"/>
                <w:sz w:val="24"/>
                <w:szCs w:val="24"/>
              </w:rPr>
              <w:t>- statut, regulamin ośrodka wsparcia lub inny równoważny dokument wskazujacy na liczbę miejsc dostępnych po zakończeniu projektu,</w:t>
            </w:r>
          </w:p>
          <w:p w14:paraId="1289FE20" w14:textId="77777777" w:rsidR="00480867" w:rsidRPr="00B63482" w:rsidRDefault="00480867" w:rsidP="00480867">
            <w:pPr>
              <w:autoSpaceDE w:val="0"/>
              <w:autoSpaceDN w:val="0"/>
              <w:adjustRightInd w:val="0"/>
              <w:spacing w:before="0" w:line="276" w:lineRule="auto"/>
              <w:rPr>
                <w:rFonts w:ascii="Arial" w:hAnsi="Arial" w:cs="Arial"/>
                <w:noProof/>
                <w:color w:val="000000" w:themeColor="text1"/>
                <w:sz w:val="24"/>
                <w:szCs w:val="24"/>
              </w:rPr>
            </w:pPr>
            <w:r w:rsidRPr="00B63482">
              <w:rPr>
                <w:rFonts w:ascii="Arial" w:hAnsi="Arial" w:cs="Arial"/>
                <w:noProof/>
                <w:color w:val="000000" w:themeColor="text1"/>
                <w:sz w:val="24"/>
                <w:szCs w:val="24"/>
              </w:rPr>
              <w:t xml:space="preserve">- umowy na świadczenie usług z osobą </w:t>
            </w:r>
            <w:r>
              <w:rPr>
                <w:rFonts w:ascii="Arial" w:hAnsi="Arial" w:cs="Arial"/>
                <w:noProof/>
                <w:color w:val="000000" w:themeColor="text1"/>
                <w:sz w:val="24"/>
                <w:szCs w:val="24"/>
              </w:rPr>
              <w:t xml:space="preserve">w </w:t>
            </w:r>
            <w:r w:rsidRPr="00B63482">
              <w:rPr>
                <w:rFonts w:ascii="Arial" w:hAnsi="Arial" w:cs="Arial"/>
                <w:noProof/>
                <w:color w:val="000000" w:themeColor="text1"/>
                <w:sz w:val="24"/>
                <w:szCs w:val="24"/>
              </w:rPr>
              <w:t>ośrodku wsparcia</w:t>
            </w:r>
            <w:r>
              <w:rPr>
                <w:rFonts w:ascii="Arial" w:hAnsi="Arial" w:cs="Arial"/>
                <w:noProof/>
                <w:color w:val="000000" w:themeColor="text1"/>
                <w:sz w:val="24"/>
                <w:szCs w:val="24"/>
              </w:rPr>
              <w:t xml:space="preserve"> lub mieszkaniu wspomaganym</w:t>
            </w:r>
            <w:r w:rsidRPr="00B63482">
              <w:rPr>
                <w:rFonts w:ascii="Arial" w:hAnsi="Arial" w:cs="Arial"/>
                <w:noProof/>
                <w:color w:val="000000" w:themeColor="text1"/>
                <w:sz w:val="24"/>
                <w:szCs w:val="24"/>
              </w:rPr>
              <w:t xml:space="preserve"> potwierdzajace utworzenie miejsc.</w:t>
            </w:r>
          </w:p>
          <w:p w14:paraId="52E6D8CE" w14:textId="77777777" w:rsidR="00480867" w:rsidRDefault="00480867" w:rsidP="00480867">
            <w:pPr>
              <w:autoSpaceDE w:val="0"/>
              <w:autoSpaceDN w:val="0"/>
              <w:adjustRightInd w:val="0"/>
              <w:spacing w:before="0" w:line="276" w:lineRule="auto"/>
              <w:rPr>
                <w:rFonts w:ascii="Arial" w:hAnsi="Arial" w:cs="Arial"/>
                <w:noProof/>
                <w:sz w:val="24"/>
                <w:szCs w:val="24"/>
              </w:rPr>
            </w:pPr>
          </w:p>
          <w:p w14:paraId="3461B4BD" w14:textId="7D18461A" w:rsidR="00480867" w:rsidRPr="00DF1FAB" w:rsidRDefault="00480867" w:rsidP="00480867">
            <w:pPr>
              <w:autoSpaceDE w:val="0"/>
              <w:autoSpaceDN w:val="0"/>
              <w:adjustRightInd w:val="0"/>
              <w:spacing w:before="0" w:line="276" w:lineRule="auto"/>
              <w:rPr>
                <w:rFonts w:ascii="Arial" w:hAnsi="Arial" w:cs="Arial"/>
                <w:noProof/>
                <w:sz w:val="24"/>
                <w:szCs w:val="24"/>
              </w:rPr>
            </w:pPr>
            <w:r w:rsidRPr="00674245">
              <w:rPr>
                <w:rFonts w:ascii="Arial" w:hAnsi="Arial" w:cs="Arial"/>
                <w:noProof/>
                <w:sz w:val="24"/>
                <w:szCs w:val="24"/>
              </w:rPr>
              <w:lastRenderedPageBreak/>
              <w:t>Moment pomiaru:</w:t>
            </w:r>
            <w:r>
              <w:rPr>
                <w:rFonts w:ascii="Arial" w:hAnsi="Arial" w:cs="Arial"/>
                <w:noProof/>
                <w:sz w:val="24"/>
                <w:szCs w:val="24"/>
              </w:rPr>
              <w:t xml:space="preserve"> </w:t>
            </w:r>
            <w:r w:rsidRPr="000E7A24">
              <w:rPr>
                <w:rFonts w:ascii="Arial" w:hAnsi="Arial" w:cs="Arial"/>
                <w:noProof/>
                <w:sz w:val="24"/>
                <w:szCs w:val="24"/>
              </w:rPr>
              <w:t xml:space="preserve">w ciągu 4 tygodni od zakończenia projektu.  </w:t>
            </w:r>
          </w:p>
        </w:tc>
      </w:tr>
      <w:tr w:rsidR="00947068" w:rsidRPr="00B63482" w14:paraId="0BE7A04D" w14:textId="77777777" w:rsidTr="00581556">
        <w:tc>
          <w:tcPr>
            <w:tcW w:w="555" w:type="dxa"/>
          </w:tcPr>
          <w:p w14:paraId="1B8538C1" w14:textId="451C6047" w:rsidR="00947068" w:rsidRDefault="00947068" w:rsidP="00947068">
            <w:pPr>
              <w:autoSpaceDE w:val="0"/>
              <w:autoSpaceDN w:val="0"/>
              <w:adjustRightInd w:val="0"/>
              <w:spacing w:before="0" w:line="276" w:lineRule="auto"/>
              <w:jc w:val="both"/>
              <w:rPr>
                <w:rFonts w:ascii="Arial" w:hAnsi="Arial" w:cs="Arial"/>
                <w:noProof/>
                <w:sz w:val="24"/>
                <w:szCs w:val="24"/>
              </w:rPr>
            </w:pPr>
            <w:r>
              <w:rPr>
                <w:rFonts w:ascii="Arial" w:hAnsi="Arial" w:cs="Arial"/>
                <w:noProof/>
                <w:sz w:val="24"/>
                <w:szCs w:val="24"/>
              </w:rPr>
              <w:lastRenderedPageBreak/>
              <w:t>3.</w:t>
            </w:r>
          </w:p>
        </w:tc>
        <w:tc>
          <w:tcPr>
            <w:tcW w:w="3031" w:type="dxa"/>
          </w:tcPr>
          <w:p w14:paraId="60DF0BD1" w14:textId="3F4B7C51" w:rsidR="00947068" w:rsidRPr="000E7A24" w:rsidRDefault="00947068" w:rsidP="00947068">
            <w:pPr>
              <w:autoSpaceDE w:val="0"/>
              <w:autoSpaceDN w:val="0"/>
              <w:adjustRightInd w:val="0"/>
              <w:spacing w:before="0" w:line="276" w:lineRule="auto"/>
              <w:rPr>
                <w:rFonts w:ascii="Arial" w:hAnsi="Arial" w:cs="Arial"/>
                <w:sz w:val="24"/>
                <w:szCs w:val="24"/>
              </w:rPr>
            </w:pPr>
            <w:r w:rsidRPr="000E7A24">
              <w:rPr>
                <w:rFonts w:ascii="Arial" w:hAnsi="Arial" w:cs="Arial"/>
                <w:noProof/>
                <w:sz w:val="24"/>
                <w:szCs w:val="24"/>
              </w:rPr>
              <w:t>WLWK-PLKLCR03 - Liczba podmiotów, które rozszerzyły ofertę wsparcia lub podniosły jakość oferowanych usług</w:t>
            </w:r>
          </w:p>
        </w:tc>
        <w:tc>
          <w:tcPr>
            <w:tcW w:w="5843" w:type="dxa"/>
          </w:tcPr>
          <w:p w14:paraId="4DECF9D4" w14:textId="77777777" w:rsidR="00947068" w:rsidRPr="000E7A24" w:rsidRDefault="00947068" w:rsidP="00947068">
            <w:pPr>
              <w:autoSpaceDE w:val="0"/>
              <w:autoSpaceDN w:val="0"/>
              <w:adjustRightInd w:val="0"/>
              <w:spacing w:before="0" w:line="276" w:lineRule="auto"/>
              <w:rPr>
                <w:rFonts w:ascii="Arial" w:hAnsi="Arial" w:cs="Arial"/>
                <w:noProof/>
                <w:sz w:val="24"/>
                <w:szCs w:val="24"/>
              </w:rPr>
            </w:pPr>
            <w:r w:rsidRPr="000E7A24">
              <w:rPr>
                <w:rFonts w:ascii="Arial" w:hAnsi="Arial" w:cs="Arial"/>
                <w:noProof/>
                <w:sz w:val="24"/>
                <w:szCs w:val="24"/>
              </w:rPr>
              <w:t>Wskaźnik obejmuje podmioty, które świadczą usługi społeczne lub usługi zdrowotne w formie stacjonarnej, istniejące przed projektem, które dzięki wsparciu EFS+ rozszerzyły ofertę wsparcia lub podniosły jakość oferowanych usług.</w:t>
            </w:r>
          </w:p>
          <w:p w14:paraId="17392205" w14:textId="77777777" w:rsidR="00947068" w:rsidRPr="000E7A24" w:rsidRDefault="00947068" w:rsidP="00947068">
            <w:pPr>
              <w:autoSpaceDE w:val="0"/>
              <w:autoSpaceDN w:val="0"/>
              <w:adjustRightInd w:val="0"/>
              <w:spacing w:before="0" w:line="276" w:lineRule="auto"/>
              <w:rPr>
                <w:rFonts w:ascii="Arial" w:hAnsi="Arial" w:cs="Arial"/>
                <w:noProof/>
                <w:sz w:val="24"/>
                <w:szCs w:val="24"/>
              </w:rPr>
            </w:pPr>
            <w:r w:rsidRPr="000E7A24">
              <w:rPr>
                <w:rFonts w:ascii="Arial" w:hAnsi="Arial" w:cs="Arial"/>
                <w:noProof/>
                <w:sz w:val="24"/>
                <w:szCs w:val="24"/>
              </w:rPr>
              <w:t xml:space="preserve">Przez rozszerzenie oferty wsparcia należy rozumieć w szczególności sytuację, gdy po zakończeniu realizacji projektu dany podmiot oferuje szerszy katalog świadczonych usług niż w momencie rozpoczęcia projektu. Rozszerzona oferta może dotyczyć wyłącznie usług świadczonych w społeczności lokalnej. Podniesienie jakości oferowanych usług należy rozumieć natomiast  jako w szczególności sytuację, gdy osoby świadczące usługi w danym podmiocie dzięki udziałowi w projekcie wzięły udział w kursach i szkoleniach mających na celu podniesienie standardu wykonywanych usług. </w:t>
            </w:r>
          </w:p>
          <w:p w14:paraId="05DAD1CB" w14:textId="77777777" w:rsidR="00947068" w:rsidRPr="000E7A24" w:rsidRDefault="00947068" w:rsidP="00947068">
            <w:pPr>
              <w:autoSpaceDE w:val="0"/>
              <w:autoSpaceDN w:val="0"/>
              <w:adjustRightInd w:val="0"/>
              <w:spacing w:before="0" w:line="276" w:lineRule="auto"/>
              <w:rPr>
                <w:rFonts w:ascii="Arial" w:hAnsi="Arial" w:cs="Arial"/>
                <w:noProof/>
                <w:sz w:val="24"/>
                <w:szCs w:val="24"/>
              </w:rPr>
            </w:pPr>
            <w:r w:rsidRPr="000E7A24">
              <w:rPr>
                <w:rFonts w:ascii="Arial" w:hAnsi="Arial" w:cs="Arial"/>
                <w:noProof/>
                <w:sz w:val="24"/>
                <w:szCs w:val="24"/>
              </w:rPr>
              <w:t>We wskaźniku nie należy wykazywać nowo utworzonych w ramach projektu miejsc świadczenia usług.</w:t>
            </w:r>
          </w:p>
          <w:p w14:paraId="36AF0029" w14:textId="77777777" w:rsidR="00947068" w:rsidRPr="000E7A24" w:rsidRDefault="00947068" w:rsidP="00947068">
            <w:pPr>
              <w:autoSpaceDE w:val="0"/>
              <w:autoSpaceDN w:val="0"/>
              <w:adjustRightInd w:val="0"/>
              <w:spacing w:before="0" w:line="276" w:lineRule="auto"/>
              <w:rPr>
                <w:rFonts w:ascii="Arial" w:hAnsi="Arial" w:cs="Arial"/>
                <w:noProof/>
                <w:sz w:val="24"/>
                <w:szCs w:val="24"/>
              </w:rPr>
            </w:pPr>
          </w:p>
          <w:p w14:paraId="72A5ED33" w14:textId="77777777" w:rsidR="00947068" w:rsidRPr="000E7A24" w:rsidRDefault="00947068" w:rsidP="00947068">
            <w:pPr>
              <w:autoSpaceDE w:val="0"/>
              <w:autoSpaceDN w:val="0"/>
              <w:adjustRightInd w:val="0"/>
              <w:spacing w:before="0" w:line="276" w:lineRule="auto"/>
              <w:rPr>
                <w:rFonts w:ascii="Arial" w:hAnsi="Arial" w:cs="Arial"/>
                <w:noProof/>
                <w:sz w:val="24"/>
                <w:szCs w:val="24"/>
              </w:rPr>
            </w:pPr>
            <w:r w:rsidRPr="000E7A24">
              <w:rPr>
                <w:rFonts w:ascii="Arial" w:hAnsi="Arial" w:cs="Arial"/>
                <w:noProof/>
                <w:sz w:val="24"/>
                <w:szCs w:val="24"/>
              </w:rPr>
              <w:t>Wskaźnik mierzony w ciągu 4 tygodni od zakończenia projektu. Obowiązek weryfikacji wartości wskaźnika należy do instytucji podpisującej umowę z beneficjentem.</w:t>
            </w:r>
          </w:p>
          <w:p w14:paraId="6289A23B" w14:textId="77777777" w:rsidR="00947068" w:rsidRPr="000E7A24" w:rsidRDefault="00947068" w:rsidP="00947068">
            <w:pPr>
              <w:autoSpaceDE w:val="0"/>
              <w:autoSpaceDN w:val="0"/>
              <w:adjustRightInd w:val="0"/>
              <w:spacing w:before="0" w:line="276" w:lineRule="auto"/>
              <w:rPr>
                <w:rFonts w:ascii="Arial" w:hAnsi="Arial" w:cs="Arial"/>
                <w:noProof/>
                <w:sz w:val="24"/>
                <w:szCs w:val="24"/>
              </w:rPr>
            </w:pPr>
          </w:p>
          <w:p w14:paraId="55219011" w14:textId="77777777" w:rsidR="00947068" w:rsidRPr="000E7A24" w:rsidRDefault="00947068" w:rsidP="00947068">
            <w:pPr>
              <w:autoSpaceDE w:val="0"/>
              <w:autoSpaceDN w:val="0"/>
              <w:adjustRightInd w:val="0"/>
              <w:spacing w:before="0" w:line="276" w:lineRule="auto"/>
              <w:rPr>
                <w:rFonts w:ascii="Arial" w:hAnsi="Arial" w:cs="Arial"/>
                <w:noProof/>
                <w:sz w:val="24"/>
                <w:szCs w:val="24"/>
              </w:rPr>
            </w:pPr>
            <w:r w:rsidRPr="000E7A24">
              <w:rPr>
                <w:rFonts w:ascii="Arial" w:hAnsi="Arial" w:cs="Arial"/>
                <w:noProof/>
                <w:sz w:val="24"/>
                <w:szCs w:val="24"/>
              </w:rPr>
              <w:t xml:space="preserve">Wskaźnik wykorzystywany w celu szczegółowym l) w przypadku projektów obejmujących zintegrowane usługi, tj. zarówno usługi wsparcia rodziny i systemu pieczy zastępczej przewidziane dla celu szczegółowego l) oraz usługi społeczne świadczone w interesie ogólnym realizowane co do zasady w celu szczegółowym k), jak też w przypadku realizacji tego wsparcia w celu l). </w:t>
            </w:r>
          </w:p>
          <w:p w14:paraId="03A0C5D4" w14:textId="77777777" w:rsidR="00947068" w:rsidRPr="00B63482" w:rsidRDefault="00947068" w:rsidP="00947068">
            <w:pPr>
              <w:autoSpaceDE w:val="0"/>
              <w:autoSpaceDN w:val="0"/>
              <w:adjustRightInd w:val="0"/>
              <w:spacing w:before="0" w:line="276" w:lineRule="auto"/>
              <w:rPr>
                <w:rFonts w:ascii="Arial" w:hAnsi="Arial" w:cs="Arial"/>
                <w:noProof/>
                <w:sz w:val="24"/>
                <w:szCs w:val="24"/>
              </w:rPr>
            </w:pPr>
            <w:r w:rsidRPr="000E7A24">
              <w:rPr>
                <w:rFonts w:ascii="Arial" w:hAnsi="Arial" w:cs="Arial"/>
                <w:noProof/>
                <w:sz w:val="24"/>
                <w:szCs w:val="24"/>
              </w:rPr>
              <w:t>We wskaźniku nie są uwzględniane podmioty świadczące usługi wspierania rodziny i pieczy zastępczej.</w:t>
            </w:r>
          </w:p>
          <w:p w14:paraId="67D54A9B" w14:textId="77777777" w:rsidR="00947068" w:rsidRPr="000E7A24" w:rsidRDefault="00947068" w:rsidP="00947068">
            <w:pPr>
              <w:autoSpaceDE w:val="0"/>
              <w:autoSpaceDN w:val="0"/>
              <w:adjustRightInd w:val="0"/>
              <w:spacing w:before="0" w:line="276" w:lineRule="auto"/>
              <w:rPr>
                <w:rFonts w:ascii="Arial" w:hAnsi="Arial" w:cs="Arial"/>
                <w:noProof/>
                <w:sz w:val="24"/>
                <w:szCs w:val="24"/>
              </w:rPr>
            </w:pPr>
          </w:p>
        </w:tc>
        <w:tc>
          <w:tcPr>
            <w:tcW w:w="4565" w:type="dxa"/>
          </w:tcPr>
          <w:p w14:paraId="49D20DD6" w14:textId="77777777" w:rsidR="00947068" w:rsidRPr="002867F5" w:rsidRDefault="00947068" w:rsidP="00947068">
            <w:pPr>
              <w:autoSpaceDE w:val="0"/>
              <w:autoSpaceDN w:val="0"/>
              <w:adjustRightInd w:val="0"/>
              <w:spacing w:before="0" w:line="276" w:lineRule="auto"/>
              <w:rPr>
                <w:rFonts w:ascii="Arial" w:hAnsi="Arial" w:cs="Arial"/>
                <w:noProof/>
                <w:sz w:val="24"/>
                <w:szCs w:val="24"/>
              </w:rPr>
            </w:pPr>
            <w:r w:rsidRPr="002867F5">
              <w:rPr>
                <w:rFonts w:ascii="Arial" w:hAnsi="Arial" w:cs="Arial"/>
                <w:noProof/>
                <w:sz w:val="24"/>
                <w:szCs w:val="24"/>
              </w:rPr>
              <w:t>Źródła danych do pomiaru:</w:t>
            </w:r>
          </w:p>
          <w:p w14:paraId="1BD27832" w14:textId="77777777" w:rsidR="003C7B32" w:rsidRDefault="00947068" w:rsidP="003C7B32">
            <w:pPr>
              <w:pStyle w:val="Akapitzlist"/>
              <w:numPr>
                <w:ilvl w:val="0"/>
                <w:numId w:val="44"/>
              </w:numPr>
              <w:autoSpaceDE w:val="0"/>
              <w:autoSpaceDN w:val="0"/>
              <w:adjustRightInd w:val="0"/>
              <w:spacing w:before="0" w:line="276" w:lineRule="auto"/>
              <w:rPr>
                <w:rFonts w:ascii="Arial" w:hAnsi="Arial" w:cs="Arial"/>
                <w:noProof/>
                <w:sz w:val="24"/>
                <w:szCs w:val="24"/>
              </w:rPr>
            </w:pPr>
            <w:r w:rsidRPr="003C7B32">
              <w:rPr>
                <w:rFonts w:ascii="Arial" w:hAnsi="Arial" w:cs="Arial"/>
                <w:noProof/>
                <w:sz w:val="24"/>
                <w:szCs w:val="24"/>
              </w:rPr>
              <w:t xml:space="preserve">w przypadku rozszerzenia oferty wsparcia: </w:t>
            </w:r>
          </w:p>
          <w:p w14:paraId="1A69B0F2" w14:textId="48E99179" w:rsidR="00947068" w:rsidRPr="003C7B32" w:rsidRDefault="003C7B32" w:rsidP="003C7B32">
            <w:pPr>
              <w:autoSpaceDE w:val="0"/>
              <w:autoSpaceDN w:val="0"/>
              <w:adjustRightInd w:val="0"/>
              <w:spacing w:before="0" w:line="276" w:lineRule="auto"/>
              <w:rPr>
                <w:rFonts w:ascii="Arial" w:hAnsi="Arial" w:cs="Arial"/>
                <w:noProof/>
                <w:sz w:val="24"/>
                <w:szCs w:val="24"/>
              </w:rPr>
            </w:pPr>
            <w:r>
              <w:rPr>
                <w:rFonts w:ascii="Arial" w:hAnsi="Arial" w:cs="Arial"/>
                <w:noProof/>
                <w:sz w:val="24"/>
                <w:szCs w:val="24"/>
              </w:rPr>
              <w:t xml:space="preserve">- </w:t>
            </w:r>
            <w:r w:rsidR="00947068" w:rsidRPr="003C7B32">
              <w:rPr>
                <w:rFonts w:ascii="Arial" w:hAnsi="Arial" w:cs="Arial"/>
                <w:noProof/>
                <w:sz w:val="24"/>
                <w:szCs w:val="24"/>
              </w:rPr>
              <w:t xml:space="preserve">regulamin podmiotu/ośrodka wsparcia, statut podmiotu, wydruk ze strony internetowej z informacją </w:t>
            </w:r>
            <w:r w:rsidR="00947068" w:rsidRPr="003C7B32">
              <w:rPr>
                <w:rFonts w:ascii="Arial" w:hAnsi="Arial" w:cs="Arial"/>
                <w:noProof/>
                <w:sz w:val="24"/>
                <w:szCs w:val="24"/>
              </w:rPr>
              <w:br/>
              <w:t>o ofercie świadczonej przez podmiot lub inny dokument potwierdzajacy zakres świadczonych usług wraz z oświadczeniem, że w rezultacie projektu oferta została poszerzona (z wyszczególnieniem dodatkowych zajeć/form wsparcia)</w:t>
            </w:r>
            <w:r>
              <w:rPr>
                <w:rFonts w:ascii="Arial" w:hAnsi="Arial" w:cs="Arial"/>
                <w:noProof/>
                <w:sz w:val="24"/>
                <w:szCs w:val="24"/>
              </w:rPr>
              <w:t>;</w:t>
            </w:r>
          </w:p>
          <w:p w14:paraId="50A39D31" w14:textId="77777777" w:rsidR="003C7B32" w:rsidRDefault="00947068" w:rsidP="003C7B32">
            <w:pPr>
              <w:pStyle w:val="Akapitzlist"/>
              <w:numPr>
                <w:ilvl w:val="0"/>
                <w:numId w:val="44"/>
              </w:numPr>
              <w:autoSpaceDE w:val="0"/>
              <w:autoSpaceDN w:val="0"/>
              <w:adjustRightInd w:val="0"/>
              <w:spacing w:before="0" w:line="276" w:lineRule="auto"/>
              <w:rPr>
                <w:rFonts w:ascii="Arial" w:hAnsi="Arial" w:cs="Arial"/>
                <w:noProof/>
                <w:sz w:val="24"/>
                <w:szCs w:val="24"/>
              </w:rPr>
            </w:pPr>
            <w:r w:rsidRPr="003C7B32">
              <w:rPr>
                <w:rFonts w:ascii="Arial" w:hAnsi="Arial" w:cs="Arial"/>
                <w:noProof/>
                <w:sz w:val="24"/>
                <w:szCs w:val="24"/>
              </w:rPr>
              <w:t xml:space="preserve">w przypadku podniesienia jakości usług: </w:t>
            </w:r>
          </w:p>
          <w:p w14:paraId="63B60476" w14:textId="586BE788" w:rsidR="00947068" w:rsidRPr="003C7B32" w:rsidRDefault="003C7B32" w:rsidP="003C7B32">
            <w:pPr>
              <w:autoSpaceDE w:val="0"/>
              <w:autoSpaceDN w:val="0"/>
              <w:adjustRightInd w:val="0"/>
              <w:spacing w:before="0" w:line="276" w:lineRule="auto"/>
              <w:rPr>
                <w:rFonts w:ascii="Arial" w:hAnsi="Arial" w:cs="Arial"/>
                <w:noProof/>
                <w:sz w:val="24"/>
                <w:szCs w:val="24"/>
              </w:rPr>
            </w:pPr>
            <w:r>
              <w:rPr>
                <w:rFonts w:ascii="Arial" w:hAnsi="Arial" w:cs="Arial"/>
                <w:noProof/>
                <w:sz w:val="24"/>
                <w:szCs w:val="24"/>
              </w:rPr>
              <w:t xml:space="preserve">- </w:t>
            </w:r>
            <w:r w:rsidR="00947068" w:rsidRPr="003C7B32">
              <w:rPr>
                <w:rFonts w:ascii="Arial" w:hAnsi="Arial" w:cs="Arial"/>
                <w:noProof/>
                <w:sz w:val="24"/>
                <w:szCs w:val="24"/>
              </w:rPr>
              <w:t>zaświadczenia/certyfikaty poświadczajace ukończenie szkoleń/kursów kadry, która podniosła standard świadczenia usług,</w:t>
            </w:r>
          </w:p>
          <w:p w14:paraId="58D606D2" w14:textId="4F9ED202" w:rsidR="00947068" w:rsidRPr="00B63482" w:rsidRDefault="00EB613B" w:rsidP="00947068">
            <w:pPr>
              <w:autoSpaceDE w:val="0"/>
              <w:autoSpaceDN w:val="0"/>
              <w:adjustRightInd w:val="0"/>
              <w:spacing w:before="0" w:line="276" w:lineRule="auto"/>
              <w:rPr>
                <w:rFonts w:ascii="Arial" w:hAnsi="Arial" w:cs="Arial"/>
                <w:noProof/>
                <w:sz w:val="24"/>
                <w:szCs w:val="24"/>
              </w:rPr>
            </w:pPr>
            <w:r>
              <w:rPr>
                <w:rFonts w:ascii="Arial" w:hAnsi="Arial" w:cs="Arial"/>
                <w:noProof/>
                <w:sz w:val="24"/>
                <w:szCs w:val="24"/>
              </w:rPr>
              <w:t>- i</w:t>
            </w:r>
            <w:r w:rsidR="00947068" w:rsidRPr="00B63482">
              <w:rPr>
                <w:rFonts w:ascii="Arial" w:hAnsi="Arial" w:cs="Arial"/>
                <w:noProof/>
                <w:sz w:val="24"/>
                <w:szCs w:val="24"/>
              </w:rPr>
              <w:t>nne dokumenty potwierdzajace podniesienie jakości oferowanych usług w wyniku realizacji projektu</w:t>
            </w:r>
            <w:r w:rsidR="003C7B32">
              <w:rPr>
                <w:rFonts w:ascii="Arial" w:hAnsi="Arial" w:cs="Arial"/>
                <w:noProof/>
                <w:sz w:val="24"/>
                <w:szCs w:val="24"/>
              </w:rPr>
              <w:t>.</w:t>
            </w:r>
            <w:r w:rsidRPr="00B63482">
              <w:rPr>
                <w:rFonts w:ascii="Arial" w:hAnsi="Arial" w:cs="Arial"/>
                <w:noProof/>
                <w:sz w:val="24"/>
                <w:szCs w:val="24"/>
              </w:rPr>
              <w:t xml:space="preserve"> </w:t>
            </w:r>
          </w:p>
          <w:p w14:paraId="25D08BF8" w14:textId="77777777" w:rsidR="00947068" w:rsidRPr="00B63482" w:rsidRDefault="00947068" w:rsidP="00947068">
            <w:pPr>
              <w:autoSpaceDE w:val="0"/>
              <w:autoSpaceDN w:val="0"/>
              <w:adjustRightInd w:val="0"/>
              <w:spacing w:before="0" w:line="276" w:lineRule="auto"/>
              <w:rPr>
                <w:rFonts w:ascii="Arial" w:hAnsi="Arial" w:cs="Arial"/>
                <w:noProof/>
                <w:sz w:val="24"/>
                <w:szCs w:val="24"/>
              </w:rPr>
            </w:pPr>
          </w:p>
          <w:p w14:paraId="4C966F3A" w14:textId="77777777" w:rsidR="00947068" w:rsidRDefault="00947068" w:rsidP="00947068">
            <w:pPr>
              <w:autoSpaceDE w:val="0"/>
              <w:autoSpaceDN w:val="0"/>
              <w:adjustRightInd w:val="0"/>
              <w:spacing w:before="0" w:line="276" w:lineRule="auto"/>
              <w:rPr>
                <w:rFonts w:ascii="Arial" w:hAnsi="Arial" w:cs="Arial"/>
                <w:noProof/>
                <w:sz w:val="24"/>
                <w:szCs w:val="24"/>
              </w:rPr>
            </w:pPr>
          </w:p>
          <w:p w14:paraId="4235DE82" w14:textId="77777777" w:rsidR="00947068" w:rsidRDefault="00947068" w:rsidP="00947068">
            <w:pPr>
              <w:autoSpaceDE w:val="0"/>
              <w:autoSpaceDN w:val="0"/>
              <w:adjustRightInd w:val="0"/>
              <w:spacing w:before="0" w:line="276" w:lineRule="auto"/>
              <w:rPr>
                <w:rFonts w:ascii="Arial" w:hAnsi="Arial" w:cs="Arial"/>
                <w:noProof/>
                <w:sz w:val="24"/>
                <w:szCs w:val="24"/>
              </w:rPr>
            </w:pPr>
          </w:p>
          <w:p w14:paraId="7C9C1BE8" w14:textId="27A60449" w:rsidR="00947068" w:rsidRPr="002867F5" w:rsidRDefault="00947068" w:rsidP="00947068">
            <w:pPr>
              <w:autoSpaceDE w:val="0"/>
              <w:autoSpaceDN w:val="0"/>
              <w:adjustRightInd w:val="0"/>
              <w:spacing w:before="0" w:line="276" w:lineRule="auto"/>
              <w:rPr>
                <w:rFonts w:ascii="Arial" w:hAnsi="Arial" w:cs="Arial"/>
                <w:noProof/>
                <w:sz w:val="24"/>
                <w:szCs w:val="24"/>
              </w:rPr>
            </w:pPr>
            <w:r w:rsidRPr="00674245">
              <w:rPr>
                <w:rFonts w:ascii="Arial" w:hAnsi="Arial" w:cs="Arial"/>
                <w:noProof/>
                <w:sz w:val="24"/>
                <w:szCs w:val="24"/>
              </w:rPr>
              <w:t>Moment pomiaru:</w:t>
            </w:r>
            <w:r>
              <w:rPr>
                <w:rFonts w:ascii="Arial" w:hAnsi="Arial" w:cs="Arial"/>
                <w:noProof/>
                <w:sz w:val="24"/>
                <w:szCs w:val="24"/>
              </w:rPr>
              <w:t xml:space="preserve"> </w:t>
            </w:r>
            <w:r w:rsidRPr="000E7A24">
              <w:rPr>
                <w:rFonts w:ascii="Arial" w:hAnsi="Arial" w:cs="Arial"/>
                <w:noProof/>
                <w:sz w:val="24"/>
                <w:szCs w:val="24"/>
              </w:rPr>
              <w:t>w ciągu 4 tygodni od zakończenia projektu</w:t>
            </w:r>
          </w:p>
        </w:tc>
      </w:tr>
      <w:tr w:rsidR="00947068" w:rsidRPr="00B63482" w14:paraId="69CCCEEF" w14:textId="77777777" w:rsidTr="00581556">
        <w:tc>
          <w:tcPr>
            <w:tcW w:w="555" w:type="dxa"/>
          </w:tcPr>
          <w:p w14:paraId="158D5AEA" w14:textId="63205E03" w:rsidR="00947068" w:rsidRDefault="00947068" w:rsidP="00947068">
            <w:pPr>
              <w:autoSpaceDE w:val="0"/>
              <w:autoSpaceDN w:val="0"/>
              <w:adjustRightInd w:val="0"/>
              <w:spacing w:before="0" w:line="276" w:lineRule="auto"/>
              <w:jc w:val="both"/>
              <w:rPr>
                <w:rFonts w:ascii="Arial" w:hAnsi="Arial" w:cs="Arial"/>
                <w:noProof/>
                <w:sz w:val="24"/>
                <w:szCs w:val="24"/>
              </w:rPr>
            </w:pPr>
            <w:r>
              <w:rPr>
                <w:rFonts w:ascii="Arial" w:hAnsi="Arial" w:cs="Arial"/>
                <w:noProof/>
                <w:sz w:val="24"/>
                <w:szCs w:val="24"/>
              </w:rPr>
              <w:t>4.</w:t>
            </w:r>
          </w:p>
        </w:tc>
        <w:tc>
          <w:tcPr>
            <w:tcW w:w="3031" w:type="dxa"/>
          </w:tcPr>
          <w:p w14:paraId="6AE58F35" w14:textId="571F906D" w:rsidR="00947068" w:rsidRPr="000E7A24" w:rsidRDefault="00947068" w:rsidP="00947068">
            <w:pPr>
              <w:autoSpaceDE w:val="0"/>
              <w:autoSpaceDN w:val="0"/>
              <w:adjustRightInd w:val="0"/>
              <w:spacing w:before="0" w:line="276" w:lineRule="auto"/>
              <w:rPr>
                <w:rFonts w:ascii="Arial" w:hAnsi="Arial" w:cs="Arial"/>
                <w:noProof/>
                <w:sz w:val="24"/>
                <w:szCs w:val="24"/>
              </w:rPr>
            </w:pPr>
            <w:r w:rsidRPr="000E7A24">
              <w:rPr>
                <w:rFonts w:ascii="Arial" w:hAnsi="Arial" w:cs="Arial"/>
                <w:sz w:val="24"/>
                <w:szCs w:val="24"/>
              </w:rPr>
              <w:t>WLWK-PLKLCR06 - Liczba utworzonych w programie miejsc świadczenia usług wspierania rodziny i pieczy zastępczej istniejących po zakończeniu projektu</w:t>
            </w:r>
          </w:p>
        </w:tc>
        <w:tc>
          <w:tcPr>
            <w:tcW w:w="5843" w:type="dxa"/>
          </w:tcPr>
          <w:p w14:paraId="70F478FD" w14:textId="77777777" w:rsidR="00947068" w:rsidRPr="000E7A24" w:rsidRDefault="00947068" w:rsidP="00947068">
            <w:pPr>
              <w:spacing w:before="0" w:after="120" w:line="276" w:lineRule="auto"/>
              <w:rPr>
                <w:rFonts w:ascii="Arial" w:hAnsi="Arial" w:cs="Arial"/>
                <w:sz w:val="24"/>
                <w:szCs w:val="24"/>
              </w:rPr>
            </w:pPr>
            <w:r w:rsidRPr="000E7A24">
              <w:rPr>
                <w:rFonts w:ascii="Arial" w:hAnsi="Arial" w:cs="Arial"/>
                <w:sz w:val="24"/>
                <w:szCs w:val="24"/>
              </w:rPr>
              <w:t>Zakres świadczonych usług określony jest w wytycznych ministra właściwego ds. rozwoju regionalnego.</w:t>
            </w:r>
          </w:p>
          <w:p w14:paraId="6DD2887B" w14:textId="77777777" w:rsidR="00947068" w:rsidRPr="000E7A24" w:rsidRDefault="00947068" w:rsidP="00947068">
            <w:pPr>
              <w:spacing w:before="0" w:after="120" w:line="276" w:lineRule="auto"/>
              <w:rPr>
                <w:rFonts w:ascii="Arial" w:hAnsi="Arial" w:cs="Arial"/>
                <w:sz w:val="24"/>
                <w:szCs w:val="24"/>
              </w:rPr>
            </w:pPr>
            <w:r w:rsidRPr="000E7A24">
              <w:rPr>
                <w:rFonts w:ascii="Arial" w:hAnsi="Arial" w:cs="Arial"/>
                <w:sz w:val="24"/>
                <w:szCs w:val="24"/>
              </w:rPr>
              <w:t xml:space="preserve">Wskaźnik mierzy liczbę nowoutworzonych miejsc świadczenia usług wsparcia rodziny i pieczy zastępczej: </w:t>
            </w:r>
          </w:p>
          <w:p w14:paraId="40CAB937" w14:textId="77777777" w:rsidR="00947068" w:rsidRPr="00F05A68" w:rsidRDefault="00947068" w:rsidP="00947068">
            <w:pPr>
              <w:pStyle w:val="Akapitzlist"/>
              <w:numPr>
                <w:ilvl w:val="0"/>
                <w:numId w:val="42"/>
              </w:numPr>
              <w:spacing w:before="0" w:after="120" w:line="276" w:lineRule="auto"/>
              <w:rPr>
                <w:rFonts w:ascii="Arial" w:hAnsi="Arial" w:cs="Arial"/>
                <w:sz w:val="24"/>
                <w:szCs w:val="24"/>
              </w:rPr>
            </w:pPr>
            <w:r w:rsidRPr="00F05A68">
              <w:rPr>
                <w:rFonts w:ascii="Arial" w:hAnsi="Arial" w:cs="Arial"/>
                <w:sz w:val="24"/>
                <w:szCs w:val="24"/>
              </w:rPr>
              <w:t xml:space="preserve">liczbę asystentów rodziny, </w:t>
            </w:r>
          </w:p>
          <w:p w14:paraId="3C30476D" w14:textId="77777777" w:rsidR="00947068" w:rsidRPr="00F05A68" w:rsidRDefault="00947068" w:rsidP="00947068">
            <w:pPr>
              <w:pStyle w:val="Akapitzlist"/>
              <w:numPr>
                <w:ilvl w:val="0"/>
                <w:numId w:val="42"/>
              </w:numPr>
              <w:spacing w:before="0" w:after="120" w:line="276" w:lineRule="auto"/>
              <w:rPr>
                <w:rFonts w:ascii="Arial" w:hAnsi="Arial" w:cs="Arial"/>
                <w:sz w:val="24"/>
                <w:szCs w:val="24"/>
              </w:rPr>
            </w:pPr>
            <w:r w:rsidRPr="00F05A68">
              <w:rPr>
                <w:rFonts w:ascii="Arial" w:hAnsi="Arial" w:cs="Arial"/>
                <w:sz w:val="24"/>
                <w:szCs w:val="24"/>
              </w:rPr>
              <w:t>odnośnie konsultacji i poradnictwa specjalistycznego, interwencji kryzysowej, terapii i mediacji, usług dla rodzin z dziećmi, pomocy prawnej – liczbę specjalistów np. pedagogów, psychologów,</w:t>
            </w:r>
          </w:p>
          <w:p w14:paraId="2330EF46" w14:textId="77777777" w:rsidR="00947068" w:rsidRPr="00F05A68" w:rsidRDefault="00947068" w:rsidP="00947068">
            <w:pPr>
              <w:pStyle w:val="Akapitzlist"/>
              <w:numPr>
                <w:ilvl w:val="0"/>
                <w:numId w:val="42"/>
              </w:numPr>
              <w:spacing w:before="0" w:after="120" w:line="276" w:lineRule="auto"/>
              <w:rPr>
                <w:rFonts w:ascii="Arial" w:hAnsi="Arial" w:cs="Arial"/>
                <w:sz w:val="24"/>
                <w:szCs w:val="24"/>
              </w:rPr>
            </w:pPr>
            <w:r w:rsidRPr="00F05A68">
              <w:rPr>
                <w:rFonts w:ascii="Arial" w:hAnsi="Arial" w:cs="Arial"/>
                <w:sz w:val="24"/>
                <w:szCs w:val="24"/>
              </w:rPr>
              <w:t>liczbę grup samopomocowych i grup wsparcia,</w:t>
            </w:r>
          </w:p>
          <w:p w14:paraId="27581FA1" w14:textId="77777777" w:rsidR="00947068" w:rsidRPr="00F05A68" w:rsidRDefault="00947068" w:rsidP="00947068">
            <w:pPr>
              <w:pStyle w:val="Akapitzlist"/>
              <w:numPr>
                <w:ilvl w:val="0"/>
                <w:numId w:val="42"/>
              </w:numPr>
              <w:spacing w:before="0" w:after="120" w:line="276" w:lineRule="auto"/>
              <w:rPr>
                <w:rFonts w:ascii="Arial" w:hAnsi="Arial" w:cs="Arial"/>
                <w:sz w:val="24"/>
                <w:szCs w:val="24"/>
              </w:rPr>
            </w:pPr>
            <w:r w:rsidRPr="00F05A68">
              <w:rPr>
                <w:rFonts w:ascii="Arial" w:hAnsi="Arial" w:cs="Arial"/>
                <w:sz w:val="24"/>
                <w:szCs w:val="24"/>
              </w:rPr>
              <w:t>liczbę miejsc w placówkach wsparcia dziennego (w przypadku pracy podwórkowej – liczbę wychowawców),</w:t>
            </w:r>
          </w:p>
          <w:p w14:paraId="7AC23D19" w14:textId="77777777" w:rsidR="00947068" w:rsidRPr="00F05A68" w:rsidRDefault="00947068" w:rsidP="00947068">
            <w:pPr>
              <w:pStyle w:val="Akapitzlist"/>
              <w:numPr>
                <w:ilvl w:val="0"/>
                <w:numId w:val="42"/>
              </w:numPr>
              <w:spacing w:before="0" w:after="120" w:line="276" w:lineRule="auto"/>
              <w:rPr>
                <w:rFonts w:ascii="Arial" w:hAnsi="Arial" w:cs="Arial"/>
                <w:sz w:val="24"/>
                <w:szCs w:val="24"/>
              </w:rPr>
            </w:pPr>
            <w:r w:rsidRPr="00F05A68">
              <w:rPr>
                <w:rFonts w:ascii="Arial" w:hAnsi="Arial" w:cs="Arial"/>
                <w:sz w:val="24"/>
                <w:szCs w:val="24"/>
              </w:rPr>
              <w:t>liczbę rodzin wspierających,</w:t>
            </w:r>
          </w:p>
          <w:p w14:paraId="08AEF194" w14:textId="77777777" w:rsidR="00947068" w:rsidRPr="00F05A68" w:rsidRDefault="00947068" w:rsidP="00947068">
            <w:pPr>
              <w:pStyle w:val="Akapitzlist"/>
              <w:numPr>
                <w:ilvl w:val="0"/>
                <w:numId w:val="42"/>
              </w:numPr>
              <w:spacing w:before="0" w:after="120" w:line="276" w:lineRule="auto"/>
              <w:rPr>
                <w:rFonts w:ascii="Arial" w:hAnsi="Arial" w:cs="Arial"/>
                <w:sz w:val="24"/>
                <w:szCs w:val="24"/>
              </w:rPr>
            </w:pPr>
            <w:r w:rsidRPr="00F05A68">
              <w:rPr>
                <w:rFonts w:ascii="Arial" w:hAnsi="Arial" w:cs="Arial"/>
                <w:sz w:val="24"/>
                <w:szCs w:val="24"/>
              </w:rPr>
              <w:t>liczbę rodzin zastępczych (spokrewnionych, niezawodowych),</w:t>
            </w:r>
          </w:p>
          <w:p w14:paraId="3A767A3B" w14:textId="77777777" w:rsidR="00947068" w:rsidRPr="00F05A68" w:rsidRDefault="00947068" w:rsidP="00947068">
            <w:pPr>
              <w:pStyle w:val="Akapitzlist"/>
              <w:numPr>
                <w:ilvl w:val="0"/>
                <w:numId w:val="42"/>
              </w:numPr>
              <w:spacing w:before="0" w:after="120" w:line="276" w:lineRule="auto"/>
              <w:rPr>
                <w:rFonts w:ascii="Arial" w:hAnsi="Arial" w:cs="Arial"/>
                <w:sz w:val="24"/>
                <w:szCs w:val="24"/>
              </w:rPr>
            </w:pPr>
            <w:r w:rsidRPr="00F05A68">
              <w:rPr>
                <w:rFonts w:ascii="Arial" w:hAnsi="Arial" w:cs="Arial"/>
                <w:sz w:val="24"/>
                <w:szCs w:val="24"/>
              </w:rPr>
              <w:t>liczbę rodzin-kandydatów na rodziny zastępcze (spokrewnione, niezawodowe),</w:t>
            </w:r>
          </w:p>
          <w:p w14:paraId="6E3BFD80" w14:textId="77777777" w:rsidR="00947068" w:rsidRPr="00F05A68" w:rsidRDefault="00947068" w:rsidP="00947068">
            <w:pPr>
              <w:pStyle w:val="Akapitzlist"/>
              <w:numPr>
                <w:ilvl w:val="0"/>
                <w:numId w:val="42"/>
              </w:numPr>
              <w:spacing w:before="0" w:after="120" w:line="276" w:lineRule="auto"/>
              <w:rPr>
                <w:rFonts w:ascii="Arial" w:hAnsi="Arial" w:cs="Arial"/>
                <w:sz w:val="24"/>
                <w:szCs w:val="24"/>
              </w:rPr>
            </w:pPr>
            <w:r w:rsidRPr="00F05A68">
              <w:rPr>
                <w:rFonts w:ascii="Arial" w:hAnsi="Arial" w:cs="Arial"/>
                <w:sz w:val="24"/>
                <w:szCs w:val="24"/>
              </w:rPr>
              <w:t>liczbę miejsc w rodzinach zastępczych zawodowych,</w:t>
            </w:r>
          </w:p>
          <w:p w14:paraId="0E791010" w14:textId="77777777" w:rsidR="00947068" w:rsidRPr="00F05A68" w:rsidRDefault="00947068" w:rsidP="00947068">
            <w:pPr>
              <w:pStyle w:val="Akapitzlist"/>
              <w:numPr>
                <w:ilvl w:val="0"/>
                <w:numId w:val="42"/>
              </w:numPr>
              <w:spacing w:before="0" w:after="120" w:line="276" w:lineRule="auto"/>
              <w:rPr>
                <w:rFonts w:ascii="Arial" w:hAnsi="Arial" w:cs="Arial"/>
                <w:sz w:val="24"/>
                <w:szCs w:val="24"/>
              </w:rPr>
            </w:pPr>
            <w:r w:rsidRPr="00F05A68">
              <w:rPr>
                <w:rFonts w:ascii="Arial" w:hAnsi="Arial" w:cs="Arial"/>
                <w:sz w:val="24"/>
                <w:szCs w:val="24"/>
              </w:rPr>
              <w:t>maksymalną liczbę miejsc możliwych do utworzenia w rodzinie-kandydacie na rodzinę zastępczą zawodową,</w:t>
            </w:r>
          </w:p>
          <w:p w14:paraId="5569F354" w14:textId="77777777" w:rsidR="00947068" w:rsidRPr="00F05A68" w:rsidRDefault="00947068" w:rsidP="00947068">
            <w:pPr>
              <w:pStyle w:val="Akapitzlist"/>
              <w:numPr>
                <w:ilvl w:val="0"/>
                <w:numId w:val="42"/>
              </w:numPr>
              <w:spacing w:before="0" w:after="120" w:line="276" w:lineRule="auto"/>
              <w:rPr>
                <w:rFonts w:ascii="Arial" w:hAnsi="Arial" w:cs="Arial"/>
                <w:sz w:val="24"/>
                <w:szCs w:val="24"/>
              </w:rPr>
            </w:pPr>
            <w:r w:rsidRPr="00F05A68">
              <w:rPr>
                <w:rFonts w:ascii="Arial" w:hAnsi="Arial" w:cs="Arial"/>
                <w:sz w:val="24"/>
                <w:szCs w:val="24"/>
              </w:rPr>
              <w:t>liczbę koordynatorów rodzinnej pieczy zastępczej,</w:t>
            </w:r>
          </w:p>
          <w:p w14:paraId="5CA8BC39" w14:textId="77777777" w:rsidR="00947068" w:rsidRPr="00F05A68" w:rsidRDefault="00947068" w:rsidP="00947068">
            <w:pPr>
              <w:pStyle w:val="Akapitzlist"/>
              <w:numPr>
                <w:ilvl w:val="0"/>
                <w:numId w:val="42"/>
              </w:numPr>
              <w:spacing w:before="0" w:after="120" w:line="276" w:lineRule="auto"/>
              <w:rPr>
                <w:rFonts w:ascii="Arial" w:hAnsi="Arial" w:cs="Arial"/>
                <w:sz w:val="24"/>
                <w:szCs w:val="24"/>
              </w:rPr>
            </w:pPr>
            <w:r w:rsidRPr="00F05A68">
              <w:rPr>
                <w:rFonts w:ascii="Arial" w:hAnsi="Arial" w:cs="Arial"/>
                <w:sz w:val="24"/>
                <w:szCs w:val="24"/>
              </w:rPr>
              <w:t>liczbę miejsc w rodzinnych domach dziecka i placówkach opiekuńczo-wychowawczych typu rodzinnego.</w:t>
            </w:r>
          </w:p>
          <w:p w14:paraId="03B3DA0C" w14:textId="5049C753" w:rsidR="00947068" w:rsidRPr="000E7A24" w:rsidRDefault="00947068" w:rsidP="00947068">
            <w:pPr>
              <w:autoSpaceDE w:val="0"/>
              <w:autoSpaceDN w:val="0"/>
              <w:adjustRightInd w:val="0"/>
              <w:spacing w:before="0" w:line="276" w:lineRule="auto"/>
              <w:rPr>
                <w:rFonts w:ascii="Arial" w:hAnsi="Arial" w:cs="Arial"/>
                <w:noProof/>
                <w:sz w:val="24"/>
                <w:szCs w:val="24"/>
              </w:rPr>
            </w:pPr>
            <w:r w:rsidRPr="000E7A24">
              <w:rPr>
                <w:rFonts w:ascii="Arial" w:hAnsi="Arial" w:cs="Arial"/>
                <w:sz w:val="24"/>
                <w:szCs w:val="24"/>
              </w:rPr>
              <w:t>Wskaźnik mierzony w ciągu 4 tygodni od zakończenia projektu.</w:t>
            </w:r>
          </w:p>
        </w:tc>
        <w:tc>
          <w:tcPr>
            <w:tcW w:w="4565" w:type="dxa"/>
          </w:tcPr>
          <w:p w14:paraId="39709538" w14:textId="42BD863B" w:rsidR="00947068" w:rsidRDefault="00947068" w:rsidP="00947068">
            <w:pPr>
              <w:autoSpaceDE w:val="0"/>
              <w:autoSpaceDN w:val="0"/>
              <w:adjustRightInd w:val="0"/>
              <w:spacing w:before="0" w:line="276" w:lineRule="auto"/>
              <w:rPr>
                <w:rFonts w:ascii="Arial" w:hAnsi="Arial" w:cs="Arial"/>
                <w:noProof/>
                <w:sz w:val="24"/>
                <w:szCs w:val="24"/>
              </w:rPr>
            </w:pPr>
            <w:r w:rsidRPr="00DF1FAB">
              <w:rPr>
                <w:rFonts w:ascii="Arial" w:hAnsi="Arial" w:cs="Arial"/>
                <w:noProof/>
                <w:sz w:val="24"/>
                <w:szCs w:val="24"/>
              </w:rPr>
              <w:t>Źródła danych do pomiaru:</w:t>
            </w:r>
          </w:p>
          <w:p w14:paraId="2F19458F" w14:textId="564D0849" w:rsidR="00947068" w:rsidRPr="003C7B32" w:rsidRDefault="00EB613B" w:rsidP="00EE4AAF">
            <w:pPr>
              <w:pStyle w:val="Akapitzlist"/>
              <w:numPr>
                <w:ilvl w:val="0"/>
                <w:numId w:val="45"/>
              </w:numPr>
              <w:autoSpaceDE w:val="0"/>
              <w:autoSpaceDN w:val="0"/>
              <w:adjustRightInd w:val="0"/>
              <w:spacing w:before="0" w:line="276" w:lineRule="auto"/>
              <w:rPr>
                <w:rFonts w:ascii="Arial" w:hAnsi="Arial" w:cs="Arial"/>
                <w:noProof/>
                <w:sz w:val="24"/>
                <w:szCs w:val="24"/>
              </w:rPr>
            </w:pPr>
            <w:r w:rsidRPr="003C7B32">
              <w:rPr>
                <w:rFonts w:ascii="Arial" w:hAnsi="Arial" w:cs="Arial"/>
                <w:noProof/>
                <w:sz w:val="24"/>
                <w:szCs w:val="24"/>
              </w:rPr>
              <w:t>w</w:t>
            </w:r>
            <w:r w:rsidR="00EE4AAF">
              <w:rPr>
                <w:rFonts w:ascii="Arial" w:hAnsi="Arial" w:cs="Arial"/>
                <w:noProof/>
                <w:sz w:val="24"/>
                <w:szCs w:val="24"/>
              </w:rPr>
              <w:t xml:space="preserve"> </w:t>
            </w:r>
            <w:r w:rsidR="00947068" w:rsidRPr="003C7B32">
              <w:rPr>
                <w:rFonts w:ascii="Arial" w:hAnsi="Arial" w:cs="Arial"/>
                <w:noProof/>
                <w:sz w:val="24"/>
                <w:szCs w:val="24"/>
              </w:rPr>
              <w:t>przypadku osób świadczacych usługi:</w:t>
            </w:r>
          </w:p>
          <w:p w14:paraId="778E4BF9" w14:textId="71858298" w:rsidR="00947068" w:rsidRDefault="00947068" w:rsidP="00947068">
            <w:pPr>
              <w:autoSpaceDE w:val="0"/>
              <w:autoSpaceDN w:val="0"/>
              <w:adjustRightInd w:val="0"/>
              <w:spacing w:before="0" w:line="276" w:lineRule="auto"/>
              <w:rPr>
                <w:rFonts w:ascii="Arial" w:hAnsi="Arial" w:cs="Arial"/>
                <w:noProof/>
                <w:sz w:val="24"/>
                <w:szCs w:val="24"/>
              </w:rPr>
            </w:pPr>
            <w:r>
              <w:rPr>
                <w:rFonts w:ascii="Arial" w:hAnsi="Arial" w:cs="Arial"/>
                <w:noProof/>
                <w:sz w:val="24"/>
                <w:szCs w:val="24"/>
              </w:rPr>
              <w:t xml:space="preserve">– </w:t>
            </w:r>
            <w:r>
              <w:rPr>
                <w:rFonts w:ascii="Arial" w:hAnsi="Arial" w:cs="Arial"/>
                <w:noProof/>
                <w:sz w:val="24"/>
                <w:szCs w:val="24"/>
              </w:rPr>
              <w:t>umowa</w:t>
            </w:r>
            <w:r w:rsidR="00EB613B">
              <w:rPr>
                <w:rFonts w:ascii="Arial" w:hAnsi="Arial" w:cs="Arial"/>
                <w:noProof/>
                <w:sz w:val="24"/>
                <w:szCs w:val="24"/>
              </w:rPr>
              <w:t xml:space="preserve"> </w:t>
            </w:r>
            <w:r>
              <w:rPr>
                <w:rFonts w:ascii="Arial" w:hAnsi="Arial" w:cs="Arial"/>
                <w:noProof/>
                <w:sz w:val="24"/>
                <w:szCs w:val="24"/>
              </w:rPr>
              <w:t>o pracę,</w:t>
            </w:r>
            <w:r w:rsidRPr="0097232E">
              <w:rPr>
                <w:rFonts w:ascii="Arial" w:hAnsi="Arial" w:cs="Arial"/>
                <w:noProof/>
                <w:sz w:val="24"/>
                <w:szCs w:val="24"/>
              </w:rPr>
              <w:t>umow</w:t>
            </w:r>
            <w:r>
              <w:rPr>
                <w:rFonts w:ascii="Arial" w:hAnsi="Arial" w:cs="Arial"/>
                <w:noProof/>
                <w:sz w:val="24"/>
                <w:szCs w:val="24"/>
              </w:rPr>
              <w:t>a</w:t>
            </w:r>
            <w:r w:rsidRPr="0097232E">
              <w:rPr>
                <w:rFonts w:ascii="Arial" w:hAnsi="Arial" w:cs="Arial"/>
                <w:noProof/>
                <w:sz w:val="24"/>
                <w:szCs w:val="24"/>
              </w:rPr>
              <w:t xml:space="preserve"> cywilnoprawn</w:t>
            </w:r>
            <w:r>
              <w:rPr>
                <w:rFonts w:ascii="Arial" w:hAnsi="Arial" w:cs="Arial"/>
                <w:noProof/>
                <w:sz w:val="24"/>
                <w:szCs w:val="24"/>
              </w:rPr>
              <w:t>a</w:t>
            </w:r>
            <w:r w:rsidRPr="0097232E">
              <w:rPr>
                <w:rFonts w:ascii="Arial" w:hAnsi="Arial" w:cs="Arial"/>
                <w:noProof/>
                <w:sz w:val="24"/>
                <w:szCs w:val="24"/>
              </w:rPr>
              <w:t>, umow</w:t>
            </w:r>
            <w:r>
              <w:rPr>
                <w:rFonts w:ascii="Arial" w:hAnsi="Arial" w:cs="Arial"/>
                <w:noProof/>
                <w:sz w:val="24"/>
                <w:szCs w:val="24"/>
              </w:rPr>
              <w:t>a</w:t>
            </w:r>
            <w:r w:rsidR="003C7B32">
              <w:rPr>
                <w:rFonts w:ascii="Arial" w:hAnsi="Arial" w:cs="Arial"/>
                <w:noProof/>
                <w:sz w:val="24"/>
                <w:szCs w:val="24"/>
              </w:rPr>
              <w:t xml:space="preserve"> </w:t>
            </w:r>
            <w:r w:rsidRPr="0097232E">
              <w:rPr>
                <w:rFonts w:ascii="Arial" w:hAnsi="Arial" w:cs="Arial"/>
                <w:noProof/>
                <w:sz w:val="24"/>
                <w:szCs w:val="24"/>
              </w:rPr>
              <w:t>wolontariack</w:t>
            </w:r>
            <w:r>
              <w:rPr>
                <w:rFonts w:ascii="Arial" w:hAnsi="Arial" w:cs="Arial"/>
                <w:noProof/>
                <w:sz w:val="24"/>
                <w:szCs w:val="24"/>
              </w:rPr>
              <w:t>a</w:t>
            </w:r>
            <w:r w:rsidRPr="0097232E">
              <w:rPr>
                <w:rFonts w:ascii="Arial" w:hAnsi="Arial" w:cs="Arial"/>
                <w:noProof/>
                <w:sz w:val="24"/>
                <w:szCs w:val="24"/>
              </w:rPr>
              <w:t xml:space="preserve"> lub inny dokument, na podstawie którego ma być świadczona usługa</w:t>
            </w:r>
            <w:r w:rsidR="003C7B32">
              <w:rPr>
                <w:rFonts w:ascii="Arial" w:hAnsi="Arial" w:cs="Arial"/>
                <w:noProof/>
                <w:sz w:val="24"/>
                <w:szCs w:val="24"/>
              </w:rPr>
              <w:t>;</w:t>
            </w:r>
          </w:p>
          <w:p w14:paraId="2905852C" w14:textId="77777777" w:rsidR="00947068" w:rsidRDefault="00947068" w:rsidP="00947068">
            <w:pPr>
              <w:autoSpaceDE w:val="0"/>
              <w:autoSpaceDN w:val="0"/>
              <w:adjustRightInd w:val="0"/>
              <w:spacing w:before="0" w:line="276" w:lineRule="auto"/>
              <w:rPr>
                <w:rFonts w:ascii="Arial" w:hAnsi="Arial" w:cs="Arial"/>
                <w:noProof/>
                <w:sz w:val="24"/>
                <w:szCs w:val="24"/>
              </w:rPr>
            </w:pPr>
          </w:p>
          <w:p w14:paraId="53D2AA3F" w14:textId="2E2961D3" w:rsidR="00947068" w:rsidRPr="00EE4AAF" w:rsidRDefault="003C7B32" w:rsidP="00EE4AAF">
            <w:pPr>
              <w:pStyle w:val="Akapitzlist"/>
              <w:numPr>
                <w:ilvl w:val="0"/>
                <w:numId w:val="45"/>
              </w:numPr>
              <w:autoSpaceDE w:val="0"/>
              <w:autoSpaceDN w:val="0"/>
              <w:adjustRightInd w:val="0"/>
              <w:spacing w:before="0" w:line="276" w:lineRule="auto"/>
              <w:rPr>
                <w:rFonts w:ascii="Arial" w:hAnsi="Arial" w:cs="Arial"/>
                <w:noProof/>
                <w:sz w:val="24"/>
                <w:szCs w:val="24"/>
              </w:rPr>
            </w:pPr>
            <w:r>
              <w:rPr>
                <w:rFonts w:ascii="Arial" w:hAnsi="Arial" w:cs="Arial"/>
                <w:noProof/>
                <w:sz w:val="24"/>
                <w:szCs w:val="24"/>
              </w:rPr>
              <w:t>w</w:t>
            </w:r>
            <w:r w:rsidRPr="00EE4AAF">
              <w:rPr>
                <w:rFonts w:ascii="Arial" w:hAnsi="Arial" w:cs="Arial"/>
                <w:noProof/>
                <w:sz w:val="24"/>
                <w:szCs w:val="24"/>
              </w:rPr>
              <w:t xml:space="preserve"> </w:t>
            </w:r>
            <w:r w:rsidR="00947068" w:rsidRPr="00EE4AAF">
              <w:rPr>
                <w:rFonts w:ascii="Arial" w:hAnsi="Arial" w:cs="Arial"/>
                <w:noProof/>
                <w:sz w:val="24"/>
                <w:szCs w:val="24"/>
              </w:rPr>
              <w:t>przypadku miejsc</w:t>
            </w:r>
            <w:r w:rsidR="00947068">
              <w:t xml:space="preserve"> </w:t>
            </w:r>
            <w:r w:rsidR="00947068" w:rsidRPr="00EE4AAF">
              <w:rPr>
                <w:rFonts w:ascii="Arial" w:hAnsi="Arial" w:cs="Arial"/>
                <w:noProof/>
                <w:sz w:val="24"/>
                <w:szCs w:val="24"/>
              </w:rPr>
              <w:t xml:space="preserve"> w</w:t>
            </w:r>
            <w:r w:rsidR="00947068">
              <w:t xml:space="preserve"> </w:t>
            </w:r>
            <w:r w:rsidR="00947068" w:rsidRPr="00EE4AAF">
              <w:rPr>
                <w:rFonts w:ascii="Arial" w:hAnsi="Arial" w:cs="Arial"/>
                <w:noProof/>
                <w:sz w:val="24"/>
                <w:szCs w:val="24"/>
              </w:rPr>
              <w:t>rodzinnych domach dziecka i placówkach opiekuńczo-wychowawczych:</w:t>
            </w:r>
          </w:p>
          <w:p w14:paraId="53DA14BE" w14:textId="77777777" w:rsidR="00947068" w:rsidRDefault="00947068" w:rsidP="00947068">
            <w:pPr>
              <w:autoSpaceDE w:val="0"/>
              <w:autoSpaceDN w:val="0"/>
              <w:adjustRightInd w:val="0"/>
              <w:spacing w:before="0" w:line="276" w:lineRule="auto"/>
              <w:rPr>
                <w:rFonts w:ascii="Arial" w:hAnsi="Arial" w:cs="Arial"/>
                <w:noProof/>
                <w:sz w:val="24"/>
                <w:szCs w:val="24"/>
              </w:rPr>
            </w:pPr>
            <w:r>
              <w:rPr>
                <w:rFonts w:ascii="Arial" w:hAnsi="Arial" w:cs="Arial"/>
                <w:noProof/>
                <w:sz w:val="24"/>
                <w:szCs w:val="24"/>
              </w:rPr>
              <w:t xml:space="preserve">- strona </w:t>
            </w:r>
            <w:r w:rsidRPr="00D3141D">
              <w:rPr>
                <w:rFonts w:ascii="Arial" w:hAnsi="Arial" w:cs="Arial"/>
                <w:noProof/>
                <w:sz w:val="24"/>
                <w:szCs w:val="24"/>
              </w:rPr>
              <w:t>internetowa wnioskodawcy i partnerów, u których dane miejsce powstało informująca o liczbie miejsc świadczenia usług społecznych</w:t>
            </w:r>
            <w:r>
              <w:rPr>
                <w:rFonts w:ascii="Arial" w:hAnsi="Arial" w:cs="Arial"/>
                <w:noProof/>
                <w:sz w:val="24"/>
                <w:szCs w:val="24"/>
              </w:rPr>
              <w:t xml:space="preserve">, grup samopomocowych i grup wsparcia </w:t>
            </w:r>
            <w:r w:rsidRPr="00D3141D">
              <w:rPr>
                <w:rFonts w:ascii="Arial" w:hAnsi="Arial" w:cs="Arial"/>
                <w:noProof/>
                <w:sz w:val="24"/>
                <w:szCs w:val="24"/>
              </w:rPr>
              <w:t xml:space="preserve">oraz mieszkań wspomaganych, </w:t>
            </w:r>
          </w:p>
          <w:p w14:paraId="705A9F67" w14:textId="77777777" w:rsidR="00947068" w:rsidRPr="00DF1FAB" w:rsidRDefault="00947068" w:rsidP="00947068">
            <w:pPr>
              <w:autoSpaceDE w:val="0"/>
              <w:autoSpaceDN w:val="0"/>
              <w:adjustRightInd w:val="0"/>
              <w:spacing w:before="0" w:line="276" w:lineRule="auto"/>
              <w:rPr>
                <w:rFonts w:ascii="Arial" w:hAnsi="Arial" w:cs="Arial"/>
                <w:noProof/>
                <w:sz w:val="24"/>
                <w:szCs w:val="24"/>
              </w:rPr>
            </w:pPr>
            <w:r>
              <w:rPr>
                <w:rFonts w:ascii="Arial" w:hAnsi="Arial" w:cs="Arial"/>
                <w:noProof/>
                <w:sz w:val="24"/>
                <w:szCs w:val="24"/>
              </w:rPr>
              <w:t xml:space="preserve">-  regulaminy / statuty placówek oferujących i realizujących usługi; </w:t>
            </w:r>
          </w:p>
          <w:p w14:paraId="5FA21F36" w14:textId="77777777" w:rsidR="00947068" w:rsidRDefault="00947068" w:rsidP="00947068">
            <w:pPr>
              <w:autoSpaceDE w:val="0"/>
              <w:autoSpaceDN w:val="0"/>
              <w:adjustRightInd w:val="0"/>
              <w:spacing w:before="0" w:line="276" w:lineRule="auto"/>
              <w:rPr>
                <w:rFonts w:ascii="Arial" w:hAnsi="Arial" w:cs="Arial"/>
                <w:noProof/>
                <w:sz w:val="24"/>
                <w:szCs w:val="24"/>
              </w:rPr>
            </w:pPr>
          </w:p>
          <w:p w14:paraId="699450ED" w14:textId="77777777" w:rsidR="00947068" w:rsidRDefault="00947068" w:rsidP="00947068">
            <w:pPr>
              <w:autoSpaceDE w:val="0"/>
              <w:autoSpaceDN w:val="0"/>
              <w:adjustRightInd w:val="0"/>
              <w:spacing w:before="0" w:line="276" w:lineRule="auto"/>
              <w:rPr>
                <w:rFonts w:ascii="Arial" w:hAnsi="Arial" w:cs="Arial"/>
                <w:noProof/>
                <w:sz w:val="24"/>
                <w:szCs w:val="24"/>
              </w:rPr>
            </w:pPr>
          </w:p>
          <w:p w14:paraId="79F18D07" w14:textId="77777777" w:rsidR="00947068" w:rsidRDefault="00947068" w:rsidP="00947068">
            <w:pPr>
              <w:autoSpaceDE w:val="0"/>
              <w:autoSpaceDN w:val="0"/>
              <w:adjustRightInd w:val="0"/>
              <w:spacing w:before="0" w:line="276" w:lineRule="auto"/>
              <w:rPr>
                <w:rFonts w:ascii="Arial" w:hAnsi="Arial" w:cs="Arial"/>
                <w:noProof/>
                <w:sz w:val="24"/>
                <w:szCs w:val="24"/>
              </w:rPr>
            </w:pPr>
          </w:p>
          <w:p w14:paraId="25C0A027" w14:textId="42BC4C30" w:rsidR="00947068" w:rsidRPr="002867F5" w:rsidRDefault="00947068" w:rsidP="00947068">
            <w:pPr>
              <w:autoSpaceDE w:val="0"/>
              <w:autoSpaceDN w:val="0"/>
              <w:adjustRightInd w:val="0"/>
              <w:spacing w:before="0" w:line="276" w:lineRule="auto"/>
              <w:rPr>
                <w:rFonts w:ascii="Arial" w:hAnsi="Arial" w:cs="Arial"/>
                <w:noProof/>
                <w:sz w:val="24"/>
                <w:szCs w:val="24"/>
              </w:rPr>
            </w:pPr>
            <w:r w:rsidRPr="00674245">
              <w:rPr>
                <w:rFonts w:ascii="Arial" w:hAnsi="Arial" w:cs="Arial"/>
                <w:noProof/>
                <w:sz w:val="24"/>
                <w:szCs w:val="24"/>
              </w:rPr>
              <w:t>Moment pomiaru:</w:t>
            </w:r>
            <w:r>
              <w:rPr>
                <w:rFonts w:ascii="Arial" w:hAnsi="Arial" w:cs="Arial"/>
                <w:noProof/>
                <w:sz w:val="24"/>
                <w:szCs w:val="24"/>
              </w:rPr>
              <w:t xml:space="preserve"> </w:t>
            </w:r>
            <w:r w:rsidRPr="000E7A24">
              <w:rPr>
                <w:rFonts w:ascii="Arial" w:hAnsi="Arial" w:cs="Arial"/>
                <w:sz w:val="24"/>
                <w:szCs w:val="24"/>
              </w:rPr>
              <w:t>w ciągu 4 tygodni od zakończenia projektu</w:t>
            </w:r>
          </w:p>
        </w:tc>
      </w:tr>
      <w:tr w:rsidR="00947068" w:rsidRPr="00B63482" w14:paraId="529E3FB4" w14:textId="77777777" w:rsidTr="00581556">
        <w:tc>
          <w:tcPr>
            <w:tcW w:w="555" w:type="dxa"/>
          </w:tcPr>
          <w:p w14:paraId="0B39F346" w14:textId="46674BC0" w:rsidR="00947068" w:rsidRPr="00B63482" w:rsidRDefault="00947068" w:rsidP="00947068">
            <w:pPr>
              <w:autoSpaceDE w:val="0"/>
              <w:autoSpaceDN w:val="0"/>
              <w:adjustRightInd w:val="0"/>
              <w:spacing w:before="0" w:line="276" w:lineRule="auto"/>
              <w:jc w:val="both"/>
              <w:rPr>
                <w:rFonts w:ascii="Arial" w:hAnsi="Arial" w:cs="Arial"/>
                <w:noProof/>
                <w:sz w:val="24"/>
                <w:szCs w:val="24"/>
              </w:rPr>
            </w:pPr>
            <w:r>
              <w:rPr>
                <w:rFonts w:ascii="Arial" w:hAnsi="Arial" w:cs="Arial"/>
                <w:noProof/>
                <w:sz w:val="24"/>
                <w:szCs w:val="24"/>
              </w:rPr>
              <w:t>5.</w:t>
            </w:r>
          </w:p>
        </w:tc>
        <w:tc>
          <w:tcPr>
            <w:tcW w:w="3031" w:type="dxa"/>
          </w:tcPr>
          <w:p w14:paraId="49367C8D" w14:textId="1EE2FC30" w:rsidR="00947068" w:rsidRPr="000E7A24" w:rsidRDefault="00947068" w:rsidP="00947068">
            <w:pPr>
              <w:autoSpaceDE w:val="0"/>
              <w:autoSpaceDN w:val="0"/>
              <w:adjustRightInd w:val="0"/>
              <w:spacing w:before="0" w:line="276" w:lineRule="auto"/>
              <w:rPr>
                <w:rFonts w:ascii="Arial" w:hAnsi="Arial" w:cs="Arial"/>
                <w:sz w:val="24"/>
                <w:szCs w:val="24"/>
              </w:rPr>
            </w:pPr>
            <w:r w:rsidRPr="00733873">
              <w:rPr>
                <w:rFonts w:ascii="Arial" w:hAnsi="Arial" w:cs="Arial"/>
                <w:noProof/>
                <w:sz w:val="24"/>
                <w:szCs w:val="24"/>
              </w:rPr>
              <w:t>WLWK-EECR03 - Liczba osób, które uzyskały kwalifikacje po opuszczeniu programu</w:t>
            </w:r>
          </w:p>
        </w:tc>
        <w:tc>
          <w:tcPr>
            <w:tcW w:w="5843" w:type="dxa"/>
          </w:tcPr>
          <w:p w14:paraId="60B2008A" w14:textId="77777777" w:rsidR="00947068" w:rsidRPr="00733873" w:rsidRDefault="00947068" w:rsidP="00947068">
            <w:pPr>
              <w:autoSpaceDE w:val="0"/>
              <w:autoSpaceDN w:val="0"/>
              <w:adjustRightInd w:val="0"/>
              <w:spacing w:before="0" w:line="276" w:lineRule="auto"/>
              <w:rPr>
                <w:rFonts w:ascii="Arial" w:hAnsi="Arial" w:cs="Arial"/>
                <w:noProof/>
                <w:sz w:val="24"/>
                <w:szCs w:val="24"/>
              </w:rPr>
            </w:pPr>
            <w:r w:rsidRPr="00733873">
              <w:rPr>
                <w:rFonts w:ascii="Arial" w:hAnsi="Arial" w:cs="Arial"/>
                <w:noProof/>
                <w:sz w:val="24"/>
                <w:szCs w:val="24"/>
              </w:rPr>
              <w:t xml:space="preserve">Do wskaźnika wlicza się osoby, które otrzymały wsparcie EFS+ i uzyskały kwalifikacje lub kompetencje po opuszczeniu projektu. </w:t>
            </w:r>
          </w:p>
          <w:p w14:paraId="27CB8F18" w14:textId="77777777" w:rsidR="00947068" w:rsidRDefault="00947068" w:rsidP="00947068">
            <w:pPr>
              <w:autoSpaceDE w:val="0"/>
              <w:autoSpaceDN w:val="0"/>
              <w:adjustRightInd w:val="0"/>
              <w:spacing w:before="0" w:line="276" w:lineRule="auto"/>
              <w:rPr>
                <w:rFonts w:ascii="Arial" w:hAnsi="Arial" w:cs="Arial"/>
                <w:noProof/>
                <w:sz w:val="24"/>
                <w:szCs w:val="24"/>
              </w:rPr>
            </w:pPr>
            <w:r w:rsidRPr="00733873">
              <w:rPr>
                <w:rFonts w:ascii="Arial" w:hAnsi="Arial" w:cs="Arial"/>
                <w:noProof/>
                <w:sz w:val="24"/>
                <w:szCs w:val="24"/>
              </w:rPr>
              <w:t>Kwalifikacje to określony zestaw efektów uczenia się w zakresie wiedzy, umiejętności oraz kompetencji społecznych nabytych w drodze edukacji formalnej, edukacji pozaformalnej lub poprzez uczenie się nieformalne, zgodnych z ustalonymi dla danej kwalifikacji wymaganiami, których osiągnięcie zostało sprawdzone w walidacji oraz formalnie potwierdzone przez instytucję uprawnioną do certyfikowania</w:t>
            </w:r>
          </w:p>
          <w:p w14:paraId="72138C61" w14:textId="77777777" w:rsidR="00947068" w:rsidRPr="00733873" w:rsidRDefault="00947068" w:rsidP="00947068">
            <w:pPr>
              <w:autoSpaceDE w:val="0"/>
              <w:autoSpaceDN w:val="0"/>
              <w:adjustRightInd w:val="0"/>
              <w:spacing w:before="0" w:line="276" w:lineRule="auto"/>
              <w:rPr>
                <w:rFonts w:ascii="Arial" w:hAnsi="Arial" w:cs="Arial"/>
                <w:noProof/>
                <w:sz w:val="24"/>
                <w:szCs w:val="24"/>
              </w:rPr>
            </w:pPr>
          </w:p>
          <w:p w14:paraId="620C30F5" w14:textId="77777777" w:rsidR="00947068" w:rsidRDefault="00947068" w:rsidP="00947068">
            <w:pPr>
              <w:autoSpaceDE w:val="0"/>
              <w:autoSpaceDN w:val="0"/>
              <w:adjustRightInd w:val="0"/>
              <w:spacing w:before="0" w:line="276" w:lineRule="auto"/>
              <w:rPr>
                <w:rFonts w:ascii="Arial" w:hAnsi="Arial" w:cs="Arial"/>
                <w:noProof/>
                <w:sz w:val="24"/>
                <w:szCs w:val="24"/>
              </w:rPr>
            </w:pPr>
            <w:r w:rsidRPr="00733873">
              <w:rPr>
                <w:rFonts w:ascii="Arial" w:hAnsi="Arial" w:cs="Arial"/>
                <w:noProof/>
                <w:sz w:val="24"/>
                <w:szCs w:val="24"/>
              </w:rPr>
              <w:t>Kwalifikacje mogą być nadawane przez:</w:t>
            </w:r>
          </w:p>
          <w:p w14:paraId="13ED6FFE" w14:textId="666303DF" w:rsidR="00947068" w:rsidRDefault="00947068" w:rsidP="00947068">
            <w:pPr>
              <w:pStyle w:val="Akapitzlist"/>
              <w:numPr>
                <w:ilvl w:val="0"/>
                <w:numId w:val="43"/>
              </w:numPr>
              <w:autoSpaceDE w:val="0"/>
              <w:autoSpaceDN w:val="0"/>
              <w:adjustRightInd w:val="0"/>
              <w:spacing w:before="0" w:line="276" w:lineRule="auto"/>
              <w:ind w:left="0" w:firstLine="0"/>
              <w:rPr>
                <w:rFonts w:ascii="Arial" w:hAnsi="Arial" w:cs="Arial"/>
                <w:noProof/>
                <w:sz w:val="24"/>
                <w:szCs w:val="24"/>
              </w:rPr>
            </w:pPr>
            <w:r>
              <w:rPr>
                <w:rFonts w:ascii="Arial" w:hAnsi="Arial" w:cs="Arial"/>
                <w:noProof/>
                <w:sz w:val="24"/>
                <w:szCs w:val="24"/>
              </w:rPr>
              <w:t>p</w:t>
            </w:r>
            <w:r w:rsidRPr="002867F5">
              <w:rPr>
                <w:rFonts w:ascii="Arial" w:hAnsi="Arial" w:cs="Arial"/>
                <w:noProof/>
                <w:sz w:val="24"/>
                <w:szCs w:val="24"/>
              </w:rPr>
              <w:t>odmioty uprawnione do realizacji procesów walidacji i certyfikowania zgodnie z ustawą z dnia 22 grudnia 2015 r. o Zintegrowanym Systemie Kwalifikacji,</w:t>
            </w:r>
          </w:p>
          <w:p w14:paraId="16EE2EBB" w14:textId="701FCC97" w:rsidR="00947068" w:rsidRDefault="00947068" w:rsidP="00947068">
            <w:pPr>
              <w:pStyle w:val="Akapitzlist"/>
              <w:numPr>
                <w:ilvl w:val="0"/>
                <w:numId w:val="43"/>
              </w:numPr>
              <w:autoSpaceDE w:val="0"/>
              <w:autoSpaceDN w:val="0"/>
              <w:adjustRightInd w:val="0"/>
              <w:spacing w:before="0" w:line="276" w:lineRule="auto"/>
              <w:ind w:left="0" w:firstLine="0"/>
              <w:rPr>
                <w:rFonts w:ascii="Arial" w:hAnsi="Arial" w:cs="Arial"/>
                <w:noProof/>
                <w:sz w:val="24"/>
                <w:szCs w:val="24"/>
              </w:rPr>
            </w:pPr>
            <w:r w:rsidRPr="002867F5">
              <w:rPr>
                <w:rFonts w:ascii="Arial" w:hAnsi="Arial" w:cs="Arial"/>
                <w:noProof/>
                <w:sz w:val="24"/>
                <w:szCs w:val="24"/>
              </w:rPr>
              <w:t>podmioty uprawnione do realizacji procesów walidacji i certyfikowania na mocy innych przepisów prawa,</w:t>
            </w:r>
          </w:p>
          <w:p w14:paraId="4A836C0A" w14:textId="53897D0C" w:rsidR="00947068" w:rsidRDefault="00947068" w:rsidP="00947068">
            <w:pPr>
              <w:pStyle w:val="Akapitzlist"/>
              <w:numPr>
                <w:ilvl w:val="0"/>
                <w:numId w:val="43"/>
              </w:numPr>
              <w:autoSpaceDE w:val="0"/>
              <w:autoSpaceDN w:val="0"/>
              <w:adjustRightInd w:val="0"/>
              <w:spacing w:before="0" w:line="276" w:lineRule="auto"/>
              <w:ind w:left="0" w:firstLine="0"/>
              <w:rPr>
                <w:rFonts w:ascii="Arial" w:hAnsi="Arial" w:cs="Arial"/>
                <w:noProof/>
                <w:sz w:val="24"/>
                <w:szCs w:val="24"/>
              </w:rPr>
            </w:pPr>
            <w:r w:rsidRPr="002867F5">
              <w:rPr>
                <w:rFonts w:ascii="Arial" w:hAnsi="Arial" w:cs="Arial"/>
                <w:noProof/>
                <w:sz w:val="24"/>
                <w:szCs w:val="24"/>
              </w:rPr>
              <w:t>podmioty uprawnione do wydawania dokumentów potwierdzających uzyskanie kwalifikacji, w tym w zawodzie,</w:t>
            </w:r>
          </w:p>
          <w:p w14:paraId="2ED486A3" w14:textId="2FC78DEA" w:rsidR="00947068" w:rsidRPr="002867F5" w:rsidRDefault="00947068" w:rsidP="00947068">
            <w:pPr>
              <w:pStyle w:val="Akapitzlist"/>
              <w:numPr>
                <w:ilvl w:val="0"/>
                <w:numId w:val="43"/>
              </w:numPr>
              <w:autoSpaceDE w:val="0"/>
              <w:autoSpaceDN w:val="0"/>
              <w:adjustRightInd w:val="0"/>
              <w:spacing w:before="0" w:line="276" w:lineRule="auto"/>
              <w:ind w:left="0" w:firstLine="0"/>
              <w:rPr>
                <w:rFonts w:ascii="Arial" w:hAnsi="Arial" w:cs="Arial"/>
                <w:noProof/>
                <w:sz w:val="24"/>
                <w:szCs w:val="24"/>
              </w:rPr>
            </w:pPr>
            <w:r w:rsidRPr="002867F5">
              <w:rPr>
                <w:rFonts w:ascii="Arial" w:hAnsi="Arial" w:cs="Arial"/>
                <w:noProof/>
                <w:sz w:val="24"/>
                <w:szCs w:val="24"/>
              </w:rPr>
              <w:t>organy władz publicznych lub samorządów zawodowych, uprawnione do wydawania dokumentów potwierdzających kwalifikację na podstawie ustawy lub rozporządzenia.</w:t>
            </w:r>
          </w:p>
          <w:p w14:paraId="2A3DEE3D" w14:textId="77777777" w:rsidR="00947068" w:rsidRDefault="00947068" w:rsidP="00947068">
            <w:pPr>
              <w:autoSpaceDE w:val="0"/>
              <w:autoSpaceDN w:val="0"/>
              <w:adjustRightInd w:val="0"/>
              <w:spacing w:before="0" w:line="276" w:lineRule="auto"/>
              <w:rPr>
                <w:rFonts w:ascii="Arial" w:hAnsi="Arial" w:cs="Arial"/>
                <w:noProof/>
                <w:sz w:val="24"/>
                <w:szCs w:val="24"/>
              </w:rPr>
            </w:pPr>
            <w:r w:rsidRPr="00733873">
              <w:rPr>
                <w:rFonts w:ascii="Arial" w:hAnsi="Arial" w:cs="Arial"/>
                <w:noProof/>
                <w:sz w:val="24"/>
                <w:szCs w:val="24"/>
              </w:rPr>
              <w:t>Poza kwalifikacjami włączonymi do Zintegrowanego Systemu Kwalifikacji, można wskazać przykłady innych kwalifikacji, które mają znaczenie w określonych środowiskach działalności społecznej lub zawodowej oraz mają stworzony własny system walidacji i certyfikowania. Ponadto, pomimo braku regulacji ze strony państwa polskiego, kwalifikacjami są również certyfikaty, dla których wypracowano już system walidacji i certyfikowania efektów uczenia się na poziomie międzynarodowym.</w:t>
            </w:r>
          </w:p>
          <w:p w14:paraId="6C6C8C02" w14:textId="77777777" w:rsidR="003C7B32" w:rsidRPr="00733873" w:rsidRDefault="003C7B32" w:rsidP="00947068">
            <w:pPr>
              <w:autoSpaceDE w:val="0"/>
              <w:autoSpaceDN w:val="0"/>
              <w:adjustRightInd w:val="0"/>
              <w:spacing w:before="0" w:line="276" w:lineRule="auto"/>
              <w:rPr>
                <w:rFonts w:ascii="Arial" w:hAnsi="Arial" w:cs="Arial"/>
                <w:noProof/>
                <w:sz w:val="24"/>
                <w:szCs w:val="24"/>
              </w:rPr>
            </w:pPr>
          </w:p>
          <w:p w14:paraId="24E95787" w14:textId="77777777" w:rsidR="00947068" w:rsidRDefault="00947068" w:rsidP="00947068">
            <w:pPr>
              <w:autoSpaceDE w:val="0"/>
              <w:autoSpaceDN w:val="0"/>
              <w:adjustRightInd w:val="0"/>
              <w:spacing w:before="0" w:line="276" w:lineRule="auto"/>
              <w:rPr>
                <w:rFonts w:ascii="Arial" w:hAnsi="Arial" w:cs="Arial"/>
                <w:noProof/>
                <w:sz w:val="24"/>
                <w:szCs w:val="24"/>
              </w:rPr>
            </w:pPr>
            <w:r w:rsidRPr="00733873">
              <w:rPr>
                <w:rFonts w:ascii="Arial" w:hAnsi="Arial" w:cs="Arial"/>
                <w:noProof/>
                <w:sz w:val="24"/>
                <w:szCs w:val="24"/>
              </w:rPr>
              <w:t xml:space="preserve">Do wskaźnika wliczane są również osoby, które w wyniku realizacji projektu nabyły kompetencje, tj. wyodrębnione zestawy efektów uczenia się / kształcenia, które zostały sprawdzone w procesie walidacji w sposób zgodny z wymaganiami ustalonymi dla danej kompetencji, odnoszącymi się w szczególności do składających się na nią efektów uczenia się. </w:t>
            </w:r>
          </w:p>
          <w:p w14:paraId="447ECB37" w14:textId="77777777" w:rsidR="003C7B32" w:rsidRPr="00733873" w:rsidRDefault="003C7B32" w:rsidP="00947068">
            <w:pPr>
              <w:autoSpaceDE w:val="0"/>
              <w:autoSpaceDN w:val="0"/>
              <w:adjustRightInd w:val="0"/>
              <w:spacing w:before="0" w:line="276" w:lineRule="auto"/>
              <w:rPr>
                <w:rFonts w:ascii="Arial" w:hAnsi="Arial" w:cs="Arial"/>
                <w:noProof/>
                <w:sz w:val="24"/>
                <w:szCs w:val="24"/>
              </w:rPr>
            </w:pPr>
          </w:p>
          <w:p w14:paraId="26CFA6D1" w14:textId="77777777" w:rsidR="00947068" w:rsidRPr="00733873" w:rsidRDefault="00947068" w:rsidP="00947068">
            <w:pPr>
              <w:autoSpaceDE w:val="0"/>
              <w:autoSpaceDN w:val="0"/>
              <w:adjustRightInd w:val="0"/>
              <w:spacing w:before="0" w:line="276" w:lineRule="auto"/>
              <w:rPr>
                <w:rFonts w:ascii="Arial" w:hAnsi="Arial" w:cs="Arial"/>
                <w:noProof/>
                <w:sz w:val="24"/>
                <w:szCs w:val="24"/>
              </w:rPr>
            </w:pPr>
            <w:r w:rsidRPr="00733873">
              <w:rPr>
                <w:rFonts w:ascii="Arial" w:hAnsi="Arial" w:cs="Arial"/>
                <w:noProof/>
                <w:sz w:val="24"/>
                <w:szCs w:val="24"/>
              </w:rPr>
              <w:t xml:space="preserve">Fakt nabycia kompetencji jest weryfikowany w ramach następujących etapów: </w:t>
            </w:r>
          </w:p>
          <w:p w14:paraId="073F726D" w14:textId="77777777" w:rsidR="00947068" w:rsidRPr="00733873" w:rsidRDefault="00947068" w:rsidP="00947068">
            <w:pPr>
              <w:autoSpaceDE w:val="0"/>
              <w:autoSpaceDN w:val="0"/>
              <w:adjustRightInd w:val="0"/>
              <w:spacing w:before="0" w:line="276" w:lineRule="auto"/>
              <w:rPr>
                <w:rFonts w:ascii="Arial" w:hAnsi="Arial" w:cs="Arial"/>
                <w:noProof/>
                <w:sz w:val="24"/>
                <w:szCs w:val="24"/>
              </w:rPr>
            </w:pPr>
            <w:r w:rsidRPr="00733873">
              <w:rPr>
                <w:rFonts w:ascii="Arial" w:hAnsi="Arial" w:cs="Arial"/>
                <w:noProof/>
                <w:sz w:val="24"/>
                <w:szCs w:val="24"/>
              </w:rPr>
              <w:t>a) ETAP I – Zakres – zdefiniowanie w ramach wniosku o dofinansowanie (w przypadku projektów) lub usługi (w przypadku Podmiotowego Systemu Finansowania) grupy docelowej do objęcia wsparciem oraz zakresu tematycznego wsparcia, który będzie poddany ocenie,</w:t>
            </w:r>
          </w:p>
          <w:p w14:paraId="57672CC1" w14:textId="77777777" w:rsidR="00947068" w:rsidRPr="00B63482" w:rsidRDefault="00947068" w:rsidP="00947068">
            <w:pPr>
              <w:autoSpaceDE w:val="0"/>
              <w:autoSpaceDN w:val="0"/>
              <w:adjustRightInd w:val="0"/>
              <w:spacing w:before="0" w:line="276" w:lineRule="auto"/>
              <w:rPr>
                <w:rFonts w:ascii="Arial" w:hAnsi="Arial" w:cs="Arial"/>
                <w:noProof/>
                <w:sz w:val="24"/>
                <w:szCs w:val="24"/>
              </w:rPr>
            </w:pPr>
            <w:r w:rsidRPr="00733873">
              <w:rPr>
                <w:rFonts w:ascii="Arial" w:hAnsi="Arial" w:cs="Arial"/>
                <w:noProof/>
                <w:sz w:val="24"/>
                <w:szCs w:val="24"/>
              </w:rPr>
              <w:t xml:space="preserve">b) ETAP II – Wzorzec – określony przed rozpoczęciem form wsparcia i zrealizowany w projekcie/usłudze standard wymagań, tj. efektów uczenia się, które osiągną uczestnicy w wyniku przeprowadzonych działań (wraz z informacjami o kryteriach i metodach weryfikacji tych efektów). </w:t>
            </w:r>
            <w:r w:rsidRPr="00B63482">
              <w:rPr>
                <w:rFonts w:ascii="Arial" w:hAnsi="Arial" w:cs="Arial"/>
                <w:noProof/>
                <w:sz w:val="24"/>
                <w:szCs w:val="24"/>
              </w:rPr>
              <w:t>Informacje wymagane w etapie II powinny zostać zdefiniowane w programie zajęć/kursu/szkolenia itp. oraz w wydawanym uczestnikowi dokumencie potwierdzającym uzyskanie kompetencji (np. jako załącznik do zaświadczenia/dyplomu/certyfikatu itp.).</w:t>
            </w:r>
          </w:p>
          <w:p w14:paraId="59D8527A" w14:textId="77777777" w:rsidR="00947068" w:rsidRPr="00733873" w:rsidRDefault="00947068" w:rsidP="00947068">
            <w:pPr>
              <w:autoSpaceDE w:val="0"/>
              <w:autoSpaceDN w:val="0"/>
              <w:adjustRightInd w:val="0"/>
              <w:spacing w:before="0" w:line="276" w:lineRule="auto"/>
              <w:rPr>
                <w:rFonts w:ascii="Arial" w:hAnsi="Arial" w:cs="Arial"/>
                <w:noProof/>
                <w:sz w:val="24"/>
                <w:szCs w:val="24"/>
              </w:rPr>
            </w:pPr>
            <w:r w:rsidRPr="00733873">
              <w:rPr>
                <w:rFonts w:ascii="Arial" w:hAnsi="Arial" w:cs="Arial"/>
                <w:noProof/>
                <w:sz w:val="24"/>
                <w:szCs w:val="24"/>
              </w:rPr>
              <w:t xml:space="preserve">c) ETAP III – Ocena – przeprowadzenie weryfikacji na podstawie kryteriów opisanych we wzorcu (etap II) po zakończeniu wsparcia udzielonego danej osobie, przy zachowaniu rozdzielności funkcji pomiędzy procesem kształcenia i walidacji (np. walidacja jest prowadzona przez zewnętrzny podmiot w stosunku do instytucji szkoleniowej lub w jednej instytucji szkoleniowej proces walidacji jest prowadzony przez inną osobę aniżeli proces kształcenia), </w:t>
            </w:r>
          </w:p>
          <w:p w14:paraId="5AE1088E" w14:textId="77777777" w:rsidR="00947068" w:rsidRPr="00733873" w:rsidRDefault="00947068" w:rsidP="00947068">
            <w:pPr>
              <w:autoSpaceDE w:val="0"/>
              <w:autoSpaceDN w:val="0"/>
              <w:adjustRightInd w:val="0"/>
              <w:spacing w:before="0" w:line="276" w:lineRule="auto"/>
              <w:rPr>
                <w:rFonts w:ascii="Arial" w:hAnsi="Arial" w:cs="Arial"/>
                <w:noProof/>
                <w:sz w:val="24"/>
                <w:szCs w:val="24"/>
              </w:rPr>
            </w:pPr>
            <w:r w:rsidRPr="00733873">
              <w:rPr>
                <w:rFonts w:ascii="Arial" w:hAnsi="Arial" w:cs="Arial"/>
                <w:noProof/>
                <w:sz w:val="24"/>
                <w:szCs w:val="24"/>
              </w:rPr>
              <w:t xml:space="preserve">d) ETAP IV – Porównanie – porównanie uzyskanych wyników etapu III (ocena) z przyjętymi wymaganiami (określonymi na etapie II efektami uczenia się) po zakończeniu wsparcia udzielanego danej osobie. Nabycie kompetencji potwierdzone jest uzyskaniem dokumentu zawierającego wyszczególnione efekty uczenia się odnoszące się do nabytej kompetencji. </w:t>
            </w:r>
          </w:p>
          <w:p w14:paraId="0612218E" w14:textId="77777777" w:rsidR="00947068" w:rsidRPr="00733873" w:rsidRDefault="00947068" w:rsidP="00947068">
            <w:pPr>
              <w:autoSpaceDE w:val="0"/>
              <w:autoSpaceDN w:val="0"/>
              <w:adjustRightInd w:val="0"/>
              <w:spacing w:before="0" w:line="276" w:lineRule="auto"/>
              <w:rPr>
                <w:rFonts w:ascii="Arial" w:hAnsi="Arial" w:cs="Arial"/>
                <w:noProof/>
                <w:sz w:val="24"/>
                <w:szCs w:val="24"/>
              </w:rPr>
            </w:pPr>
            <w:r w:rsidRPr="00733873">
              <w:rPr>
                <w:rFonts w:ascii="Arial" w:hAnsi="Arial" w:cs="Arial"/>
                <w:noProof/>
                <w:sz w:val="24"/>
                <w:szCs w:val="24"/>
              </w:rPr>
              <w:t xml:space="preserve">Przez efekty uczenia się należy rozumieć wiedzę, umiejętności oraz kompetencje społeczne nabyte w edukacji formalnej, edukacji pozaformalnej lub poprzez uczenie się nieformalne, zgodne z ustalonymi dla danej kwalifikacji lub kompetencji wymaganiami. </w:t>
            </w:r>
          </w:p>
          <w:p w14:paraId="009E02A1" w14:textId="77777777" w:rsidR="00947068" w:rsidRPr="00733873" w:rsidRDefault="00947068" w:rsidP="00947068">
            <w:pPr>
              <w:autoSpaceDE w:val="0"/>
              <w:autoSpaceDN w:val="0"/>
              <w:adjustRightInd w:val="0"/>
              <w:spacing w:before="0" w:line="276" w:lineRule="auto"/>
              <w:rPr>
                <w:rFonts w:ascii="Arial" w:hAnsi="Arial" w:cs="Arial"/>
                <w:noProof/>
                <w:sz w:val="24"/>
                <w:szCs w:val="24"/>
              </w:rPr>
            </w:pPr>
            <w:r w:rsidRPr="00733873">
              <w:rPr>
                <w:rFonts w:ascii="Arial" w:hAnsi="Arial" w:cs="Arial"/>
                <w:noProof/>
                <w:sz w:val="24"/>
                <w:szCs w:val="24"/>
              </w:rPr>
              <w:t xml:space="preserve">Wykazywać należy wyłącznie kwalifikacje lub kompetencje osiągnięte w wyniku udziału w projekcie EFS+. Powinny one być wykazywane tylko raz dla uczestnika/projektu. </w:t>
            </w:r>
          </w:p>
          <w:p w14:paraId="48D79D40" w14:textId="77777777" w:rsidR="00947068" w:rsidRPr="00733873" w:rsidRDefault="00947068" w:rsidP="00947068">
            <w:pPr>
              <w:autoSpaceDE w:val="0"/>
              <w:autoSpaceDN w:val="0"/>
              <w:adjustRightInd w:val="0"/>
              <w:spacing w:before="0" w:line="276" w:lineRule="auto"/>
              <w:rPr>
                <w:rFonts w:ascii="Arial" w:hAnsi="Arial" w:cs="Arial"/>
                <w:noProof/>
                <w:sz w:val="24"/>
                <w:szCs w:val="24"/>
              </w:rPr>
            </w:pPr>
            <w:r w:rsidRPr="00733873">
              <w:rPr>
                <w:rFonts w:ascii="Arial" w:hAnsi="Arial" w:cs="Arial"/>
                <w:noProof/>
                <w:sz w:val="24"/>
                <w:szCs w:val="24"/>
              </w:rPr>
              <w:t>Do wskaźnika należy wliczać jedynie osoby, które uzyskały kwalifikacje /kompetencje w trakcie lub bezpośrednio po zakończeniu udziału w projekcie, tj. w ciągu czterech tygodni, które minęły od momentu zakończenia udziału w projekcie.</w:t>
            </w:r>
          </w:p>
          <w:p w14:paraId="12B87406" w14:textId="77777777" w:rsidR="00947068" w:rsidRDefault="00947068" w:rsidP="00947068">
            <w:pPr>
              <w:autoSpaceDE w:val="0"/>
              <w:autoSpaceDN w:val="0"/>
              <w:adjustRightInd w:val="0"/>
              <w:spacing w:before="0" w:line="276" w:lineRule="auto"/>
              <w:rPr>
                <w:rFonts w:ascii="Arial" w:hAnsi="Arial" w:cs="Arial"/>
                <w:noProof/>
                <w:sz w:val="24"/>
                <w:szCs w:val="24"/>
              </w:rPr>
            </w:pPr>
            <w:r w:rsidRPr="00733873">
              <w:rPr>
                <w:rFonts w:ascii="Arial" w:hAnsi="Arial" w:cs="Arial"/>
                <w:noProof/>
                <w:sz w:val="24"/>
                <w:szCs w:val="24"/>
              </w:rPr>
              <w:t>Jeżeli okres oczekiwania na wyniki walidacji/certyfikacji jest dłuższy niż cztery tygodnie od zakończenia udziału w projekcie, ale egzamin odbył się w trakcie tych czterech tygodni, wówczas można uwzględnić osoby we wskaźniku (po otrzymaniu wyników). We wskaźniku należy uwzględnić jednak tylko te osoby, które otrzymały wyniki do czasu ostatecznego rozliczenia projektu.</w:t>
            </w:r>
          </w:p>
          <w:p w14:paraId="576AD9E9" w14:textId="77777777" w:rsidR="003C7B32" w:rsidRPr="00733873" w:rsidRDefault="003C7B32" w:rsidP="00947068">
            <w:pPr>
              <w:autoSpaceDE w:val="0"/>
              <w:autoSpaceDN w:val="0"/>
              <w:adjustRightInd w:val="0"/>
              <w:spacing w:before="0" w:line="276" w:lineRule="auto"/>
              <w:rPr>
                <w:rFonts w:ascii="Arial" w:hAnsi="Arial" w:cs="Arial"/>
                <w:noProof/>
                <w:sz w:val="24"/>
                <w:szCs w:val="24"/>
              </w:rPr>
            </w:pPr>
          </w:p>
          <w:p w14:paraId="4A5508EF" w14:textId="7B1D333D" w:rsidR="00947068" w:rsidRPr="000E7A24" w:rsidRDefault="00947068" w:rsidP="00947068">
            <w:pPr>
              <w:autoSpaceDE w:val="0"/>
              <w:autoSpaceDN w:val="0"/>
              <w:adjustRightInd w:val="0"/>
              <w:spacing w:before="0" w:line="276" w:lineRule="auto"/>
              <w:rPr>
                <w:rFonts w:ascii="Arial" w:hAnsi="Arial" w:cs="Arial"/>
                <w:sz w:val="24"/>
                <w:szCs w:val="24"/>
              </w:rPr>
            </w:pPr>
            <w:r w:rsidRPr="00733873">
              <w:rPr>
                <w:rFonts w:ascii="Arial" w:hAnsi="Arial" w:cs="Arial"/>
                <w:noProof/>
                <w:sz w:val="24"/>
                <w:szCs w:val="24"/>
              </w:rPr>
              <w:t>Dodatkowe informacje na temat monitorowania uzyskiwania kwalifikacji i kompetencji w ramach projektów współfinansowanych z EFS+ zawarte są w załączniku nr 2 do Wytycznych w zakresie monitorowania postępu rzeczowego realizacji programów operacyjnych na lata 2021-2027.</w:t>
            </w:r>
          </w:p>
        </w:tc>
        <w:tc>
          <w:tcPr>
            <w:tcW w:w="4565" w:type="dxa"/>
          </w:tcPr>
          <w:p w14:paraId="44FBD12C" w14:textId="77777777" w:rsidR="003C7B32" w:rsidRDefault="00947068" w:rsidP="00947068">
            <w:pPr>
              <w:autoSpaceDE w:val="0"/>
              <w:autoSpaceDN w:val="0"/>
              <w:adjustRightInd w:val="0"/>
              <w:spacing w:before="0" w:line="276" w:lineRule="auto"/>
              <w:rPr>
                <w:rFonts w:ascii="Arial" w:hAnsi="Arial" w:cs="Arial"/>
                <w:noProof/>
                <w:sz w:val="24"/>
                <w:szCs w:val="24"/>
              </w:rPr>
            </w:pPr>
            <w:r w:rsidRPr="00B63482">
              <w:rPr>
                <w:rFonts w:ascii="Arial" w:hAnsi="Arial" w:cs="Arial"/>
                <w:noProof/>
                <w:sz w:val="24"/>
                <w:szCs w:val="24"/>
              </w:rPr>
              <w:t xml:space="preserve">Źródła danych do pomiaru: </w:t>
            </w:r>
          </w:p>
          <w:p w14:paraId="4261B393" w14:textId="417B7CFD" w:rsidR="00947068" w:rsidRPr="00B63482" w:rsidRDefault="003C7B32" w:rsidP="00947068">
            <w:pPr>
              <w:autoSpaceDE w:val="0"/>
              <w:autoSpaceDN w:val="0"/>
              <w:adjustRightInd w:val="0"/>
              <w:spacing w:before="0" w:line="276" w:lineRule="auto"/>
              <w:rPr>
                <w:rFonts w:ascii="Arial" w:hAnsi="Arial" w:cs="Arial"/>
                <w:noProof/>
                <w:sz w:val="24"/>
                <w:szCs w:val="24"/>
              </w:rPr>
            </w:pPr>
            <w:r>
              <w:rPr>
                <w:rFonts w:ascii="Arial" w:hAnsi="Arial" w:cs="Arial"/>
                <w:noProof/>
                <w:sz w:val="24"/>
                <w:szCs w:val="24"/>
              </w:rPr>
              <w:t xml:space="preserve">- </w:t>
            </w:r>
            <w:r w:rsidR="00947068" w:rsidRPr="00B63482">
              <w:rPr>
                <w:rFonts w:ascii="Arial" w:hAnsi="Arial" w:cs="Arial"/>
                <w:noProof/>
                <w:sz w:val="24"/>
                <w:szCs w:val="24"/>
              </w:rPr>
              <w:t xml:space="preserve">dokumenty potwierdzające uzyskanie kwalifikacji lub kompetencji. </w:t>
            </w:r>
          </w:p>
          <w:p w14:paraId="3932DD74" w14:textId="77777777" w:rsidR="00947068" w:rsidRPr="00B63482" w:rsidRDefault="00947068" w:rsidP="00947068">
            <w:pPr>
              <w:autoSpaceDE w:val="0"/>
              <w:autoSpaceDN w:val="0"/>
              <w:adjustRightInd w:val="0"/>
              <w:spacing w:before="0" w:line="276" w:lineRule="auto"/>
              <w:rPr>
                <w:rFonts w:ascii="Arial" w:hAnsi="Arial" w:cs="Arial"/>
                <w:noProof/>
                <w:sz w:val="24"/>
                <w:szCs w:val="24"/>
              </w:rPr>
            </w:pPr>
          </w:p>
          <w:p w14:paraId="3B449F40" w14:textId="6F6676D1" w:rsidR="00947068" w:rsidRDefault="00947068" w:rsidP="00947068">
            <w:pPr>
              <w:autoSpaceDE w:val="0"/>
              <w:autoSpaceDN w:val="0"/>
              <w:adjustRightInd w:val="0"/>
              <w:spacing w:before="0" w:line="276" w:lineRule="auto"/>
              <w:rPr>
                <w:rFonts w:ascii="Arial" w:hAnsi="Arial" w:cs="Arial"/>
                <w:b/>
                <w:bCs/>
                <w:noProof/>
                <w:sz w:val="24"/>
                <w:szCs w:val="24"/>
              </w:rPr>
            </w:pPr>
            <w:r w:rsidRPr="00B63482">
              <w:rPr>
                <w:rFonts w:ascii="Arial" w:hAnsi="Arial" w:cs="Arial"/>
                <w:noProof/>
                <w:sz w:val="24"/>
                <w:szCs w:val="24"/>
              </w:rPr>
              <w:t>Moment pomiaru: w ciągu 4 tygodni od zakończenia udziału w projekcie.</w:t>
            </w:r>
          </w:p>
        </w:tc>
      </w:tr>
      <w:bookmarkEnd w:id="0"/>
    </w:tbl>
    <w:p w14:paraId="7402BF61" w14:textId="77777777" w:rsidR="00D0474A" w:rsidRPr="00B63482" w:rsidRDefault="00D0474A" w:rsidP="00FC312B">
      <w:pPr>
        <w:autoSpaceDE w:val="0"/>
        <w:autoSpaceDN w:val="0"/>
        <w:adjustRightInd w:val="0"/>
        <w:spacing w:before="0" w:line="276" w:lineRule="auto"/>
        <w:rPr>
          <w:rFonts w:ascii="Arial" w:hAnsi="Arial" w:cs="Arial"/>
          <w:noProof/>
          <w:sz w:val="24"/>
          <w:szCs w:val="24"/>
        </w:rPr>
      </w:pPr>
    </w:p>
    <w:tbl>
      <w:tblPr>
        <w:tblStyle w:val="Tabela-Siatka"/>
        <w:tblW w:w="0" w:type="auto"/>
        <w:tblLook w:val="04A0" w:firstRow="1" w:lastRow="0" w:firstColumn="1" w:lastColumn="0" w:noHBand="0" w:noVBand="1"/>
      </w:tblPr>
      <w:tblGrid>
        <w:gridCol w:w="759"/>
        <w:gridCol w:w="137"/>
        <w:gridCol w:w="2574"/>
        <w:gridCol w:w="137"/>
        <w:gridCol w:w="5782"/>
        <w:gridCol w:w="65"/>
        <w:gridCol w:w="4540"/>
      </w:tblGrid>
      <w:tr w:rsidR="007A4174" w:rsidRPr="00B63482" w14:paraId="6349A799" w14:textId="77777777" w:rsidTr="00343D63">
        <w:tc>
          <w:tcPr>
            <w:tcW w:w="13994" w:type="dxa"/>
            <w:gridSpan w:val="7"/>
          </w:tcPr>
          <w:p w14:paraId="3020542A" w14:textId="1F46B651" w:rsidR="007A4174" w:rsidRPr="00B63482" w:rsidRDefault="007A4174" w:rsidP="00343D63">
            <w:pPr>
              <w:autoSpaceDE w:val="0"/>
              <w:autoSpaceDN w:val="0"/>
              <w:adjustRightInd w:val="0"/>
              <w:spacing w:before="0" w:line="276" w:lineRule="auto"/>
              <w:jc w:val="both"/>
              <w:rPr>
                <w:rFonts w:ascii="Arial" w:hAnsi="Arial" w:cs="Arial"/>
                <w:b/>
                <w:bCs/>
                <w:noProof/>
                <w:color w:val="2E74B5" w:themeColor="accent5" w:themeShade="BF"/>
                <w:sz w:val="24"/>
                <w:szCs w:val="24"/>
              </w:rPr>
            </w:pPr>
            <w:r w:rsidRPr="00B63482">
              <w:rPr>
                <w:rFonts w:ascii="Arial" w:hAnsi="Arial" w:cs="Arial"/>
                <w:b/>
                <w:bCs/>
                <w:noProof/>
                <w:color w:val="2E74B5" w:themeColor="accent5" w:themeShade="BF"/>
                <w:sz w:val="24"/>
                <w:szCs w:val="24"/>
              </w:rPr>
              <w:t>Wskaźniki wspólne dla wszystkich działań w ramach Priorytetu 8 FEdKP 2021-2027</w:t>
            </w:r>
          </w:p>
        </w:tc>
      </w:tr>
      <w:tr w:rsidR="00C67F8E" w:rsidRPr="00B63482" w14:paraId="7BC3D640" w14:textId="77777777" w:rsidTr="00343D63">
        <w:tc>
          <w:tcPr>
            <w:tcW w:w="13994" w:type="dxa"/>
            <w:gridSpan w:val="7"/>
          </w:tcPr>
          <w:p w14:paraId="24B2D5E1" w14:textId="44CEC7FD" w:rsidR="00C67F8E" w:rsidRPr="00B63482" w:rsidRDefault="00C67F8E" w:rsidP="00343D63">
            <w:pPr>
              <w:autoSpaceDE w:val="0"/>
              <w:autoSpaceDN w:val="0"/>
              <w:adjustRightInd w:val="0"/>
              <w:spacing w:before="0" w:line="276" w:lineRule="auto"/>
              <w:jc w:val="both"/>
              <w:rPr>
                <w:rFonts w:ascii="Arial" w:hAnsi="Arial" w:cs="Arial"/>
                <w:b/>
                <w:bCs/>
                <w:noProof/>
                <w:color w:val="2E74B5" w:themeColor="accent5" w:themeShade="BF"/>
                <w:sz w:val="24"/>
                <w:szCs w:val="24"/>
              </w:rPr>
            </w:pPr>
            <w:r w:rsidRPr="00B63482">
              <w:rPr>
                <w:rFonts w:ascii="Arial" w:hAnsi="Arial" w:cs="Arial"/>
                <w:b/>
                <w:bCs/>
                <w:noProof/>
                <w:color w:val="2E74B5" w:themeColor="accent5" w:themeShade="BF"/>
                <w:sz w:val="24"/>
                <w:szCs w:val="24"/>
              </w:rPr>
              <w:t>Wskaźniki LWK mierzone we wszystkich celach szczegółowych</w:t>
            </w:r>
          </w:p>
        </w:tc>
      </w:tr>
      <w:tr w:rsidR="002F3AA5" w:rsidRPr="00B63482" w14:paraId="3D087D2C" w14:textId="77777777" w:rsidTr="00343D63">
        <w:tc>
          <w:tcPr>
            <w:tcW w:w="13994" w:type="dxa"/>
            <w:gridSpan w:val="7"/>
          </w:tcPr>
          <w:p w14:paraId="11D54017" w14:textId="652CFC74" w:rsidR="002F3AA5" w:rsidRPr="00B63482" w:rsidRDefault="002F3AA5" w:rsidP="007A4174">
            <w:pPr>
              <w:autoSpaceDE w:val="0"/>
              <w:autoSpaceDN w:val="0"/>
              <w:adjustRightInd w:val="0"/>
              <w:spacing w:before="0" w:line="276" w:lineRule="auto"/>
              <w:jc w:val="both"/>
              <w:rPr>
                <w:rFonts w:ascii="Arial" w:hAnsi="Arial" w:cs="Arial"/>
                <w:b/>
                <w:bCs/>
                <w:noProof/>
                <w:color w:val="2E74B5" w:themeColor="accent5" w:themeShade="BF"/>
                <w:sz w:val="24"/>
                <w:szCs w:val="24"/>
              </w:rPr>
            </w:pPr>
            <w:r w:rsidRPr="00B63482">
              <w:rPr>
                <w:rFonts w:ascii="Arial" w:hAnsi="Arial" w:cs="Arial"/>
                <w:b/>
                <w:bCs/>
                <w:noProof/>
                <w:color w:val="2E74B5" w:themeColor="accent5" w:themeShade="BF"/>
                <w:sz w:val="24"/>
                <w:szCs w:val="24"/>
              </w:rPr>
              <w:t>Wskaźniki produktu</w:t>
            </w:r>
          </w:p>
        </w:tc>
      </w:tr>
      <w:tr w:rsidR="00C67F8E" w:rsidRPr="00B63482" w14:paraId="2E356A96" w14:textId="77777777" w:rsidTr="002867F5">
        <w:tc>
          <w:tcPr>
            <w:tcW w:w="896" w:type="dxa"/>
            <w:gridSpan w:val="2"/>
          </w:tcPr>
          <w:p w14:paraId="495FE1EF" w14:textId="77777777" w:rsidR="00C67F8E" w:rsidRPr="00B63482" w:rsidRDefault="00C67F8E" w:rsidP="00343D63">
            <w:pPr>
              <w:autoSpaceDE w:val="0"/>
              <w:autoSpaceDN w:val="0"/>
              <w:adjustRightInd w:val="0"/>
              <w:spacing w:before="0" w:line="276" w:lineRule="auto"/>
              <w:jc w:val="both"/>
              <w:rPr>
                <w:rFonts w:ascii="Arial" w:hAnsi="Arial" w:cs="Arial"/>
                <w:b/>
                <w:bCs/>
                <w:noProof/>
                <w:sz w:val="24"/>
                <w:szCs w:val="24"/>
              </w:rPr>
            </w:pPr>
            <w:r w:rsidRPr="00B63482">
              <w:rPr>
                <w:rFonts w:ascii="Arial" w:hAnsi="Arial" w:cs="Arial"/>
                <w:b/>
                <w:bCs/>
                <w:noProof/>
                <w:sz w:val="24"/>
                <w:szCs w:val="24"/>
              </w:rPr>
              <w:t>Nr</w:t>
            </w:r>
          </w:p>
        </w:tc>
        <w:tc>
          <w:tcPr>
            <w:tcW w:w="2711" w:type="dxa"/>
            <w:gridSpan w:val="2"/>
          </w:tcPr>
          <w:p w14:paraId="7E6B6AE2" w14:textId="77777777" w:rsidR="00C67F8E" w:rsidRPr="00B63482" w:rsidRDefault="00C67F8E" w:rsidP="00343D63">
            <w:pPr>
              <w:autoSpaceDE w:val="0"/>
              <w:autoSpaceDN w:val="0"/>
              <w:adjustRightInd w:val="0"/>
              <w:spacing w:before="0" w:line="276" w:lineRule="auto"/>
              <w:jc w:val="both"/>
              <w:rPr>
                <w:rFonts w:ascii="Arial" w:hAnsi="Arial" w:cs="Arial"/>
                <w:b/>
                <w:bCs/>
                <w:noProof/>
                <w:sz w:val="24"/>
                <w:szCs w:val="24"/>
              </w:rPr>
            </w:pPr>
            <w:r w:rsidRPr="00B63482">
              <w:rPr>
                <w:rFonts w:ascii="Arial" w:hAnsi="Arial" w:cs="Arial"/>
                <w:b/>
                <w:bCs/>
                <w:noProof/>
                <w:sz w:val="24"/>
                <w:szCs w:val="24"/>
              </w:rPr>
              <w:t>Kod i nazwa</w:t>
            </w:r>
          </w:p>
        </w:tc>
        <w:tc>
          <w:tcPr>
            <w:tcW w:w="5847" w:type="dxa"/>
            <w:gridSpan w:val="2"/>
          </w:tcPr>
          <w:p w14:paraId="79F050DE" w14:textId="77777777" w:rsidR="00C67F8E" w:rsidRPr="00B63482" w:rsidRDefault="00C67F8E" w:rsidP="00343D63">
            <w:pPr>
              <w:autoSpaceDE w:val="0"/>
              <w:autoSpaceDN w:val="0"/>
              <w:adjustRightInd w:val="0"/>
              <w:spacing w:before="0" w:line="276" w:lineRule="auto"/>
              <w:jc w:val="both"/>
              <w:rPr>
                <w:rFonts w:ascii="Arial" w:hAnsi="Arial" w:cs="Arial"/>
                <w:b/>
                <w:bCs/>
                <w:noProof/>
                <w:sz w:val="24"/>
                <w:szCs w:val="24"/>
              </w:rPr>
            </w:pPr>
            <w:r w:rsidRPr="00B63482">
              <w:rPr>
                <w:rFonts w:ascii="Arial" w:hAnsi="Arial" w:cs="Arial"/>
                <w:b/>
                <w:bCs/>
                <w:noProof/>
                <w:sz w:val="24"/>
                <w:szCs w:val="24"/>
              </w:rPr>
              <w:t>Definicja</w:t>
            </w:r>
          </w:p>
        </w:tc>
        <w:tc>
          <w:tcPr>
            <w:tcW w:w="4540" w:type="dxa"/>
          </w:tcPr>
          <w:p w14:paraId="135B3CBA" w14:textId="77777777" w:rsidR="00C67F8E" w:rsidRPr="00B63482" w:rsidRDefault="00C67F8E" w:rsidP="00343D63">
            <w:pPr>
              <w:autoSpaceDE w:val="0"/>
              <w:autoSpaceDN w:val="0"/>
              <w:adjustRightInd w:val="0"/>
              <w:spacing w:before="0" w:line="276" w:lineRule="auto"/>
              <w:rPr>
                <w:rFonts w:ascii="Arial" w:hAnsi="Arial" w:cs="Arial"/>
                <w:b/>
                <w:bCs/>
                <w:noProof/>
                <w:sz w:val="24"/>
                <w:szCs w:val="24"/>
              </w:rPr>
            </w:pPr>
            <w:r w:rsidRPr="00B63482">
              <w:rPr>
                <w:rFonts w:ascii="Arial" w:hAnsi="Arial" w:cs="Arial"/>
                <w:b/>
                <w:bCs/>
                <w:noProof/>
                <w:sz w:val="24"/>
                <w:szCs w:val="24"/>
              </w:rPr>
              <w:t>Rekomendowane źródła danych do pomiaru wskaźników i moment pomiaru</w:t>
            </w:r>
          </w:p>
        </w:tc>
      </w:tr>
      <w:tr w:rsidR="00C67F8E" w:rsidRPr="00B63482" w14:paraId="66C1B205" w14:textId="77777777" w:rsidTr="002867F5">
        <w:tc>
          <w:tcPr>
            <w:tcW w:w="896" w:type="dxa"/>
            <w:gridSpan w:val="2"/>
          </w:tcPr>
          <w:p w14:paraId="3BF374B2" w14:textId="77777777" w:rsidR="00C67F8E" w:rsidRPr="00B63482" w:rsidRDefault="00C67F8E" w:rsidP="000705F9">
            <w:pPr>
              <w:autoSpaceDE w:val="0"/>
              <w:autoSpaceDN w:val="0"/>
              <w:adjustRightInd w:val="0"/>
              <w:spacing w:before="0" w:line="276" w:lineRule="auto"/>
              <w:rPr>
                <w:rFonts w:ascii="Arial" w:hAnsi="Arial" w:cs="Arial"/>
                <w:noProof/>
                <w:sz w:val="24"/>
                <w:szCs w:val="24"/>
              </w:rPr>
            </w:pPr>
            <w:r w:rsidRPr="00B63482">
              <w:rPr>
                <w:rFonts w:ascii="Arial" w:hAnsi="Arial" w:cs="Arial"/>
                <w:noProof/>
                <w:sz w:val="24"/>
                <w:szCs w:val="24"/>
              </w:rPr>
              <w:t>1.</w:t>
            </w:r>
          </w:p>
        </w:tc>
        <w:tc>
          <w:tcPr>
            <w:tcW w:w="2711" w:type="dxa"/>
            <w:gridSpan w:val="2"/>
          </w:tcPr>
          <w:p w14:paraId="05D093F4" w14:textId="6D08A906" w:rsidR="00C67F8E" w:rsidRPr="00B63482" w:rsidRDefault="00863357" w:rsidP="000705F9">
            <w:pPr>
              <w:autoSpaceDE w:val="0"/>
              <w:autoSpaceDN w:val="0"/>
              <w:adjustRightInd w:val="0"/>
              <w:spacing w:before="0" w:line="276" w:lineRule="auto"/>
              <w:rPr>
                <w:rFonts w:ascii="Arial" w:hAnsi="Arial" w:cs="Arial"/>
                <w:noProof/>
                <w:sz w:val="24"/>
                <w:szCs w:val="24"/>
              </w:rPr>
            </w:pPr>
            <w:r w:rsidRPr="00863357">
              <w:rPr>
                <w:rFonts w:ascii="Arial" w:hAnsi="Arial" w:cs="Arial"/>
                <w:noProof/>
                <w:sz w:val="24"/>
                <w:szCs w:val="24"/>
              </w:rPr>
              <w:t>WLWK-PL0CO01 - Liczba projektów, w których sfinansowano koszty racjonalnych usprawnień dla osób z niepełnosprawnościami</w:t>
            </w:r>
          </w:p>
        </w:tc>
        <w:tc>
          <w:tcPr>
            <w:tcW w:w="5847" w:type="dxa"/>
            <w:gridSpan w:val="2"/>
          </w:tcPr>
          <w:p w14:paraId="3C896D10" w14:textId="77777777" w:rsidR="00863357" w:rsidRPr="00863357" w:rsidRDefault="00863357" w:rsidP="00863357">
            <w:pPr>
              <w:autoSpaceDE w:val="0"/>
              <w:autoSpaceDN w:val="0"/>
              <w:adjustRightInd w:val="0"/>
              <w:spacing w:before="0" w:line="276" w:lineRule="auto"/>
              <w:rPr>
                <w:rFonts w:ascii="Arial" w:hAnsi="Arial" w:cs="Arial"/>
                <w:noProof/>
                <w:sz w:val="24"/>
                <w:szCs w:val="24"/>
              </w:rPr>
            </w:pPr>
            <w:r w:rsidRPr="00863357">
              <w:rPr>
                <w:rFonts w:ascii="Arial" w:hAnsi="Arial" w:cs="Arial"/>
                <w:noProof/>
                <w:sz w:val="24"/>
                <w:szCs w:val="24"/>
              </w:rPr>
              <w:t>Racjonalne usprawnienie oznacza konieczne i odpowiednie zmiany oraz dostosowania, nie nakładające nieproporcjonalnego lub nadmiernego obciążenia, rozpatrywane osobno dla każdego konkretnego przypadku, w celu zapewnienia osobom z niepełnosprawnościami możliwości korzystania z wszelkich praw człowieka i podstawowych wolności oraz ich wykonywania na zasadzie równości z innymi osobami.</w:t>
            </w:r>
          </w:p>
          <w:p w14:paraId="7F29DE31" w14:textId="77777777" w:rsidR="00863357" w:rsidRPr="00863357" w:rsidRDefault="00863357" w:rsidP="00863357">
            <w:pPr>
              <w:autoSpaceDE w:val="0"/>
              <w:autoSpaceDN w:val="0"/>
              <w:adjustRightInd w:val="0"/>
              <w:spacing w:before="0" w:line="276" w:lineRule="auto"/>
              <w:rPr>
                <w:rFonts w:ascii="Arial" w:hAnsi="Arial" w:cs="Arial"/>
                <w:noProof/>
                <w:sz w:val="24"/>
                <w:szCs w:val="24"/>
              </w:rPr>
            </w:pPr>
            <w:r w:rsidRPr="00863357">
              <w:rPr>
                <w:rFonts w:ascii="Arial" w:hAnsi="Arial" w:cs="Arial"/>
                <w:noProof/>
                <w:sz w:val="24"/>
                <w:szCs w:val="24"/>
              </w:rPr>
              <w:t>Wskaźnik mierzony w momencie rozliczenia wydatku związanego z racjonalnymi usprawnieniami w ramach danego projektu.</w:t>
            </w:r>
          </w:p>
          <w:p w14:paraId="043E06C6" w14:textId="77777777" w:rsidR="00863357" w:rsidRPr="00863357" w:rsidRDefault="00863357" w:rsidP="00863357">
            <w:pPr>
              <w:autoSpaceDE w:val="0"/>
              <w:autoSpaceDN w:val="0"/>
              <w:adjustRightInd w:val="0"/>
              <w:spacing w:before="0" w:line="276" w:lineRule="auto"/>
              <w:rPr>
                <w:rFonts w:ascii="Arial" w:hAnsi="Arial" w:cs="Arial"/>
                <w:noProof/>
                <w:sz w:val="24"/>
                <w:szCs w:val="24"/>
              </w:rPr>
            </w:pPr>
            <w:r w:rsidRPr="00863357">
              <w:rPr>
                <w:rFonts w:ascii="Arial" w:hAnsi="Arial" w:cs="Arial"/>
                <w:noProof/>
                <w:sz w:val="24"/>
                <w:szCs w:val="24"/>
              </w:rPr>
              <w:t>Przykłady racjonalnych usprawnień: tłumacz języka migowego, transport niskopodłogowy, dostosowanie infrastruktury (nie tylko budynku, ale też dostosowanie infrastruktury komputerowej np. programy powiększające, mówiące, drukarki materiałów w alfabecie Braille'a), osoby asystujące, odpowiednie dostosowanie wyżywienia.</w:t>
            </w:r>
          </w:p>
          <w:p w14:paraId="5A968EE7" w14:textId="77777777" w:rsidR="00863357" w:rsidRPr="00863357" w:rsidRDefault="00863357" w:rsidP="00863357">
            <w:pPr>
              <w:autoSpaceDE w:val="0"/>
              <w:autoSpaceDN w:val="0"/>
              <w:adjustRightInd w:val="0"/>
              <w:spacing w:before="0" w:line="276" w:lineRule="auto"/>
              <w:rPr>
                <w:rFonts w:ascii="Arial" w:hAnsi="Arial" w:cs="Arial"/>
                <w:noProof/>
                <w:sz w:val="24"/>
                <w:szCs w:val="24"/>
              </w:rPr>
            </w:pPr>
            <w:r w:rsidRPr="00863357">
              <w:rPr>
                <w:rFonts w:ascii="Arial" w:hAnsi="Arial" w:cs="Arial"/>
                <w:noProof/>
                <w:sz w:val="24"/>
                <w:szCs w:val="24"/>
              </w:rPr>
              <w:t>Do wskaźnika powinny zostać wliczone zarówno projekty ogólnodostępne, w których sfinansowano koszty racjonalnych usprawnień, jak i dedykowane (zgodnie z kategoryzacją projektów z Wytycznych w zakresie realizacji zasad równościowych w ramach funduszy unijnych na lata 2021-2027).</w:t>
            </w:r>
          </w:p>
          <w:p w14:paraId="5CF51DDD" w14:textId="77777777" w:rsidR="00863357" w:rsidRPr="00863357" w:rsidRDefault="00863357" w:rsidP="00863357">
            <w:pPr>
              <w:autoSpaceDE w:val="0"/>
              <w:autoSpaceDN w:val="0"/>
              <w:adjustRightInd w:val="0"/>
              <w:spacing w:before="0" w:line="276" w:lineRule="auto"/>
              <w:rPr>
                <w:rFonts w:ascii="Arial" w:hAnsi="Arial" w:cs="Arial"/>
                <w:noProof/>
                <w:sz w:val="24"/>
                <w:szCs w:val="24"/>
              </w:rPr>
            </w:pPr>
            <w:r w:rsidRPr="00863357">
              <w:rPr>
                <w:rFonts w:ascii="Arial" w:hAnsi="Arial" w:cs="Arial"/>
                <w:noProof/>
                <w:sz w:val="24"/>
                <w:szCs w:val="24"/>
              </w:rPr>
              <w:t>Na poziomie projektu wskaźnik może przyjmować maksymalną wartość 1 - co oznacza jeden projekt, w którym sfinansowano koszty racjonalnych usprawnień dla osób z niepełnosprawnościami. Liczba sfinansowanych racjonalnych usprawnień, w ramach projektu, nie ma znaczenia dla wartości wykazywanej we wskaźniku.</w:t>
            </w:r>
          </w:p>
          <w:p w14:paraId="715B9059" w14:textId="4287A158" w:rsidR="00C67F8E" w:rsidRPr="00B63482" w:rsidRDefault="00863357" w:rsidP="00863357">
            <w:pPr>
              <w:autoSpaceDE w:val="0"/>
              <w:autoSpaceDN w:val="0"/>
              <w:adjustRightInd w:val="0"/>
              <w:spacing w:before="0" w:line="276" w:lineRule="auto"/>
              <w:rPr>
                <w:rFonts w:ascii="Arial" w:hAnsi="Arial" w:cs="Arial"/>
                <w:noProof/>
                <w:sz w:val="24"/>
                <w:szCs w:val="24"/>
              </w:rPr>
            </w:pPr>
            <w:r w:rsidRPr="00863357">
              <w:rPr>
                <w:rFonts w:ascii="Arial" w:hAnsi="Arial" w:cs="Arial"/>
                <w:noProof/>
                <w:sz w:val="24"/>
                <w:szCs w:val="24"/>
              </w:rPr>
              <w:t>Definicja na podstawie: Wytyczne w zakresie realizacji zasad równościowych w ramach funduszy unijnych na lata 2021-2027</w:t>
            </w:r>
          </w:p>
        </w:tc>
        <w:tc>
          <w:tcPr>
            <w:tcW w:w="4540" w:type="dxa"/>
          </w:tcPr>
          <w:p w14:paraId="6E67583C" w14:textId="77777777" w:rsidR="00EE4AAF" w:rsidRDefault="00674245" w:rsidP="00674245">
            <w:pPr>
              <w:autoSpaceDE w:val="0"/>
              <w:autoSpaceDN w:val="0"/>
              <w:adjustRightInd w:val="0"/>
              <w:spacing w:before="0" w:line="276" w:lineRule="auto"/>
              <w:rPr>
                <w:rFonts w:ascii="Arial" w:hAnsi="Arial" w:cs="Arial"/>
                <w:noProof/>
                <w:sz w:val="24"/>
                <w:szCs w:val="24"/>
              </w:rPr>
            </w:pPr>
            <w:r w:rsidRPr="00674245">
              <w:rPr>
                <w:rFonts w:ascii="Arial" w:hAnsi="Arial" w:cs="Arial"/>
                <w:noProof/>
                <w:sz w:val="24"/>
                <w:szCs w:val="24"/>
              </w:rPr>
              <w:t>Źródła danych do pomiaru: umowy i inne dokumenty potwierdzające wprowadzenie racjonalnych usprawnień, np. protokół odbioru usługi, protokół zdawczo-odbiorczy i/lub protokół odbioru robót.</w:t>
            </w:r>
          </w:p>
          <w:p w14:paraId="60BDA722" w14:textId="2FFF40D8" w:rsidR="00C67F8E" w:rsidRPr="00B63482" w:rsidRDefault="00674245" w:rsidP="00674245">
            <w:pPr>
              <w:autoSpaceDE w:val="0"/>
              <w:autoSpaceDN w:val="0"/>
              <w:adjustRightInd w:val="0"/>
              <w:spacing w:before="0" w:line="276" w:lineRule="auto"/>
              <w:rPr>
                <w:rFonts w:ascii="Arial" w:hAnsi="Arial" w:cs="Arial"/>
                <w:noProof/>
                <w:sz w:val="24"/>
                <w:szCs w:val="24"/>
              </w:rPr>
            </w:pPr>
            <w:r w:rsidRPr="00674245">
              <w:rPr>
                <w:rFonts w:ascii="Arial" w:hAnsi="Arial" w:cs="Arial"/>
                <w:noProof/>
                <w:sz w:val="24"/>
                <w:szCs w:val="24"/>
              </w:rPr>
              <w:t>Moment pomiaru: w momencie rozliczenia wydatku związanego z racjonalnymi usprawnieniami w ramach danego projektu</w:t>
            </w:r>
          </w:p>
        </w:tc>
      </w:tr>
      <w:tr w:rsidR="00C67F8E" w:rsidRPr="00B63482" w14:paraId="66ED5FFC" w14:textId="77777777" w:rsidTr="002867F5">
        <w:tc>
          <w:tcPr>
            <w:tcW w:w="896" w:type="dxa"/>
            <w:gridSpan w:val="2"/>
          </w:tcPr>
          <w:p w14:paraId="2FD74E85" w14:textId="77777777" w:rsidR="00C67F8E" w:rsidRPr="00B63482" w:rsidRDefault="00C67F8E" w:rsidP="000705F9">
            <w:pPr>
              <w:autoSpaceDE w:val="0"/>
              <w:autoSpaceDN w:val="0"/>
              <w:adjustRightInd w:val="0"/>
              <w:spacing w:before="0" w:line="276" w:lineRule="auto"/>
              <w:rPr>
                <w:rFonts w:ascii="Arial" w:hAnsi="Arial" w:cs="Arial"/>
                <w:noProof/>
                <w:sz w:val="24"/>
                <w:szCs w:val="24"/>
              </w:rPr>
            </w:pPr>
            <w:r w:rsidRPr="00B63482">
              <w:rPr>
                <w:rFonts w:ascii="Arial" w:hAnsi="Arial" w:cs="Arial"/>
                <w:noProof/>
                <w:sz w:val="24"/>
                <w:szCs w:val="24"/>
              </w:rPr>
              <w:t>2.</w:t>
            </w:r>
          </w:p>
        </w:tc>
        <w:tc>
          <w:tcPr>
            <w:tcW w:w="2711" w:type="dxa"/>
            <w:gridSpan w:val="2"/>
          </w:tcPr>
          <w:p w14:paraId="71EC22F3" w14:textId="6525AD18" w:rsidR="00C67F8E" w:rsidRPr="00B63482" w:rsidRDefault="00863357" w:rsidP="000705F9">
            <w:pPr>
              <w:autoSpaceDE w:val="0"/>
              <w:autoSpaceDN w:val="0"/>
              <w:adjustRightInd w:val="0"/>
              <w:spacing w:before="0" w:line="276" w:lineRule="auto"/>
              <w:rPr>
                <w:rFonts w:ascii="Arial" w:hAnsi="Arial" w:cs="Arial"/>
                <w:noProof/>
                <w:sz w:val="24"/>
                <w:szCs w:val="24"/>
              </w:rPr>
            </w:pPr>
            <w:r w:rsidRPr="00863357">
              <w:rPr>
                <w:rFonts w:ascii="Arial" w:hAnsi="Arial" w:cs="Arial"/>
                <w:noProof/>
                <w:sz w:val="24"/>
                <w:szCs w:val="24"/>
              </w:rPr>
              <w:t>WLWK-PL0CO02 - Liczba obiektów dostosowanych do potrzeb osób z niepełnosprawnościami</w:t>
            </w:r>
          </w:p>
        </w:tc>
        <w:tc>
          <w:tcPr>
            <w:tcW w:w="5847" w:type="dxa"/>
            <w:gridSpan w:val="2"/>
          </w:tcPr>
          <w:p w14:paraId="35CEA0BD" w14:textId="77777777" w:rsidR="00863357" w:rsidRPr="00863357" w:rsidRDefault="00863357" w:rsidP="00863357">
            <w:pPr>
              <w:autoSpaceDE w:val="0"/>
              <w:autoSpaceDN w:val="0"/>
              <w:adjustRightInd w:val="0"/>
              <w:spacing w:before="0" w:line="276" w:lineRule="auto"/>
              <w:rPr>
                <w:rFonts w:ascii="Arial" w:hAnsi="Arial" w:cs="Arial"/>
                <w:noProof/>
                <w:sz w:val="24"/>
                <w:szCs w:val="24"/>
              </w:rPr>
            </w:pPr>
            <w:r w:rsidRPr="00863357">
              <w:rPr>
                <w:rFonts w:ascii="Arial" w:hAnsi="Arial" w:cs="Arial"/>
                <w:noProof/>
                <w:sz w:val="24"/>
                <w:szCs w:val="24"/>
              </w:rPr>
              <w:t>Wskaźnik odnosi się do liczby obiektów w ramach realizowanego projektu, które zaopatrzono w specjalne podjazdy, windy, urządzenia głośnomówiące, bądź inne udogodnienia (tj. usunięcie barier w dostępie, w szczególności barier architektonicznych) ułatwiające dostęp do tych obiektów i poruszanie się po nich osobom z niepełnosprawnościami, w szczególności ruchowymi czy sensorycznymi.</w:t>
            </w:r>
          </w:p>
          <w:p w14:paraId="52F944B5" w14:textId="77777777" w:rsidR="00863357" w:rsidRPr="00863357" w:rsidRDefault="00863357" w:rsidP="00863357">
            <w:pPr>
              <w:autoSpaceDE w:val="0"/>
              <w:autoSpaceDN w:val="0"/>
              <w:adjustRightInd w:val="0"/>
              <w:spacing w:before="0" w:line="276" w:lineRule="auto"/>
              <w:rPr>
                <w:rFonts w:ascii="Arial" w:hAnsi="Arial" w:cs="Arial"/>
                <w:noProof/>
                <w:sz w:val="24"/>
                <w:szCs w:val="24"/>
              </w:rPr>
            </w:pPr>
          </w:p>
          <w:p w14:paraId="3FCDA99F" w14:textId="77777777" w:rsidR="00863357" w:rsidRPr="00863357" w:rsidRDefault="00863357" w:rsidP="00863357">
            <w:pPr>
              <w:autoSpaceDE w:val="0"/>
              <w:autoSpaceDN w:val="0"/>
              <w:adjustRightInd w:val="0"/>
              <w:spacing w:before="0" w:line="276" w:lineRule="auto"/>
              <w:rPr>
                <w:rFonts w:ascii="Arial" w:hAnsi="Arial" w:cs="Arial"/>
                <w:noProof/>
                <w:sz w:val="24"/>
                <w:szCs w:val="24"/>
              </w:rPr>
            </w:pPr>
            <w:r w:rsidRPr="00863357">
              <w:rPr>
                <w:rFonts w:ascii="Arial" w:hAnsi="Arial" w:cs="Arial"/>
                <w:noProof/>
                <w:sz w:val="24"/>
                <w:szCs w:val="24"/>
              </w:rPr>
              <w:t>Jako obiekty należy rozumieć konstrukcje połączone z gruntem w sposób trwały, wykonane z materiałów budowlanych i elementów składowych, będące wynikiem prac budowlanych (wg. def. PKOB).</w:t>
            </w:r>
          </w:p>
          <w:p w14:paraId="4FF118BF" w14:textId="77777777" w:rsidR="00863357" w:rsidRPr="00863357" w:rsidRDefault="00863357" w:rsidP="00863357">
            <w:pPr>
              <w:autoSpaceDE w:val="0"/>
              <w:autoSpaceDN w:val="0"/>
              <w:adjustRightInd w:val="0"/>
              <w:spacing w:before="0" w:line="276" w:lineRule="auto"/>
              <w:rPr>
                <w:rFonts w:ascii="Arial" w:hAnsi="Arial" w:cs="Arial"/>
                <w:noProof/>
                <w:sz w:val="24"/>
                <w:szCs w:val="24"/>
              </w:rPr>
            </w:pPr>
            <w:r w:rsidRPr="00863357">
              <w:rPr>
                <w:rFonts w:ascii="Arial" w:hAnsi="Arial" w:cs="Arial"/>
                <w:noProof/>
                <w:sz w:val="24"/>
                <w:szCs w:val="24"/>
              </w:rPr>
              <w:t xml:space="preserve">Należy podać liczbę obiektów, a nie sprzętów, urządzeń itp., w które obiekty zaopatrzono. Jeśli instytucja, zakład itp. składa się z kilku obiektów, należy zliczyć wszystkie, które dostosowano do potrzeb osób z niepełnosprawnościami. </w:t>
            </w:r>
          </w:p>
          <w:p w14:paraId="02785A33" w14:textId="6F4F2503" w:rsidR="00C67F8E" w:rsidRPr="00B63482" w:rsidRDefault="00863357" w:rsidP="00863357">
            <w:pPr>
              <w:autoSpaceDE w:val="0"/>
              <w:autoSpaceDN w:val="0"/>
              <w:adjustRightInd w:val="0"/>
              <w:spacing w:before="0" w:line="276" w:lineRule="auto"/>
              <w:rPr>
                <w:rFonts w:ascii="Arial" w:hAnsi="Arial" w:cs="Arial"/>
                <w:noProof/>
                <w:sz w:val="24"/>
                <w:szCs w:val="24"/>
              </w:rPr>
            </w:pPr>
            <w:r w:rsidRPr="00863357">
              <w:rPr>
                <w:rFonts w:ascii="Arial" w:hAnsi="Arial" w:cs="Arial"/>
                <w:noProof/>
                <w:sz w:val="24"/>
                <w:szCs w:val="24"/>
              </w:rPr>
              <w:t>Wskaźnik mierzony w momencie rozliczenia wydatku związanego z wyposażeniem obiektów w rozwiązania służące osobom z niepełnosprawnościami w ramach danego projektu.</w:t>
            </w:r>
          </w:p>
        </w:tc>
        <w:tc>
          <w:tcPr>
            <w:tcW w:w="4540" w:type="dxa"/>
          </w:tcPr>
          <w:p w14:paraId="4413C3AA" w14:textId="77777777" w:rsidR="00674245" w:rsidRPr="00674245" w:rsidRDefault="00674245" w:rsidP="00674245">
            <w:pPr>
              <w:autoSpaceDE w:val="0"/>
              <w:autoSpaceDN w:val="0"/>
              <w:adjustRightInd w:val="0"/>
              <w:spacing w:before="0" w:line="276" w:lineRule="auto"/>
              <w:rPr>
                <w:rFonts w:ascii="Arial" w:hAnsi="Arial" w:cs="Arial"/>
                <w:noProof/>
                <w:sz w:val="24"/>
                <w:szCs w:val="24"/>
              </w:rPr>
            </w:pPr>
            <w:r w:rsidRPr="00674245">
              <w:rPr>
                <w:rFonts w:ascii="Arial" w:hAnsi="Arial" w:cs="Arial"/>
                <w:noProof/>
                <w:sz w:val="24"/>
                <w:szCs w:val="24"/>
              </w:rPr>
              <w:t>Źródła danych do pomiaru: protokół odbioru usługi, protokół zdawczo-odbiorczy i/lub protokół odbioru robót.</w:t>
            </w:r>
          </w:p>
          <w:p w14:paraId="454626B3" w14:textId="77777777" w:rsidR="00674245" w:rsidRPr="00674245" w:rsidRDefault="00674245" w:rsidP="00674245">
            <w:pPr>
              <w:autoSpaceDE w:val="0"/>
              <w:autoSpaceDN w:val="0"/>
              <w:adjustRightInd w:val="0"/>
              <w:spacing w:before="0" w:line="276" w:lineRule="auto"/>
              <w:rPr>
                <w:rFonts w:ascii="Arial" w:hAnsi="Arial" w:cs="Arial"/>
                <w:noProof/>
                <w:sz w:val="24"/>
                <w:szCs w:val="24"/>
              </w:rPr>
            </w:pPr>
          </w:p>
          <w:p w14:paraId="5E29068E" w14:textId="2F4787FB" w:rsidR="00C67F8E" w:rsidRPr="00B63482" w:rsidRDefault="00674245" w:rsidP="00674245">
            <w:pPr>
              <w:autoSpaceDE w:val="0"/>
              <w:autoSpaceDN w:val="0"/>
              <w:adjustRightInd w:val="0"/>
              <w:spacing w:before="0" w:line="276" w:lineRule="auto"/>
              <w:rPr>
                <w:rFonts w:ascii="Arial" w:hAnsi="Arial" w:cs="Arial"/>
                <w:noProof/>
                <w:sz w:val="24"/>
                <w:szCs w:val="24"/>
              </w:rPr>
            </w:pPr>
            <w:r w:rsidRPr="00674245">
              <w:rPr>
                <w:rFonts w:ascii="Arial" w:hAnsi="Arial" w:cs="Arial"/>
                <w:noProof/>
                <w:sz w:val="24"/>
                <w:szCs w:val="24"/>
              </w:rPr>
              <w:t>Moment pomiaru: w momencie rozliczenia wydatku związanego z dostosowaniem/wyposażeniem obiektów w rozwiązania służące osobom z niepełnosprawnościami w ramach danego projektu.</w:t>
            </w:r>
          </w:p>
        </w:tc>
      </w:tr>
      <w:tr w:rsidR="00C67F8E" w:rsidRPr="00B63482" w14:paraId="0B346718" w14:textId="77777777" w:rsidTr="00343D63">
        <w:tc>
          <w:tcPr>
            <w:tcW w:w="13994" w:type="dxa"/>
            <w:gridSpan w:val="7"/>
          </w:tcPr>
          <w:p w14:paraId="44EB1FEC" w14:textId="77777777" w:rsidR="00C67F8E" w:rsidRPr="00B63482" w:rsidRDefault="00C67F8E" w:rsidP="00343D63">
            <w:pPr>
              <w:autoSpaceDE w:val="0"/>
              <w:autoSpaceDN w:val="0"/>
              <w:adjustRightInd w:val="0"/>
              <w:spacing w:before="0" w:line="276" w:lineRule="auto"/>
              <w:jc w:val="both"/>
              <w:rPr>
                <w:rFonts w:ascii="Arial" w:hAnsi="Arial" w:cs="Arial"/>
                <w:b/>
                <w:bCs/>
                <w:noProof/>
                <w:sz w:val="24"/>
                <w:szCs w:val="24"/>
              </w:rPr>
            </w:pPr>
            <w:r w:rsidRPr="00B63482">
              <w:rPr>
                <w:rFonts w:ascii="Arial" w:hAnsi="Arial" w:cs="Arial"/>
                <w:b/>
                <w:bCs/>
                <w:noProof/>
                <w:color w:val="2E74B5" w:themeColor="accent5" w:themeShade="BF"/>
                <w:sz w:val="24"/>
                <w:szCs w:val="24"/>
              </w:rPr>
              <w:t>Wskaźniki wspólne EFS+</w:t>
            </w:r>
          </w:p>
        </w:tc>
      </w:tr>
      <w:tr w:rsidR="00C67F8E" w:rsidRPr="00B63482" w14:paraId="33B0C5B8" w14:textId="77777777" w:rsidTr="00343D63">
        <w:tc>
          <w:tcPr>
            <w:tcW w:w="13994" w:type="dxa"/>
            <w:gridSpan w:val="7"/>
          </w:tcPr>
          <w:p w14:paraId="7463CCB2" w14:textId="1AA2EE60" w:rsidR="00C67F8E" w:rsidRPr="00B63482" w:rsidRDefault="00C67F8E" w:rsidP="002F3AA5">
            <w:pPr>
              <w:pStyle w:val="Akapitzlist"/>
              <w:numPr>
                <w:ilvl w:val="0"/>
                <w:numId w:val="41"/>
              </w:numPr>
              <w:autoSpaceDE w:val="0"/>
              <w:autoSpaceDN w:val="0"/>
              <w:adjustRightInd w:val="0"/>
              <w:spacing w:before="0" w:line="276" w:lineRule="auto"/>
              <w:jc w:val="both"/>
              <w:rPr>
                <w:rFonts w:ascii="Arial" w:hAnsi="Arial" w:cs="Arial"/>
                <w:b/>
                <w:bCs/>
                <w:noProof/>
                <w:color w:val="2E74B5" w:themeColor="accent5" w:themeShade="BF"/>
                <w:sz w:val="24"/>
                <w:szCs w:val="24"/>
              </w:rPr>
            </w:pPr>
            <w:r w:rsidRPr="00B63482">
              <w:rPr>
                <w:rFonts w:ascii="Arial" w:hAnsi="Arial" w:cs="Arial"/>
                <w:b/>
                <w:bCs/>
                <w:noProof/>
                <w:color w:val="2E74B5" w:themeColor="accent5" w:themeShade="BF"/>
                <w:sz w:val="24"/>
                <w:szCs w:val="24"/>
              </w:rPr>
              <w:t xml:space="preserve"> Wspólne wskaźniki produktu dotyczące uczestników</w:t>
            </w:r>
          </w:p>
        </w:tc>
      </w:tr>
      <w:tr w:rsidR="00C67F8E" w:rsidRPr="00B63482" w14:paraId="1CB46175" w14:textId="77777777" w:rsidTr="002867F5">
        <w:tc>
          <w:tcPr>
            <w:tcW w:w="759" w:type="dxa"/>
          </w:tcPr>
          <w:p w14:paraId="1F9E03D4" w14:textId="77777777" w:rsidR="00C67F8E" w:rsidRPr="00B63482" w:rsidRDefault="00C67F8E" w:rsidP="000705F9">
            <w:pPr>
              <w:autoSpaceDE w:val="0"/>
              <w:autoSpaceDN w:val="0"/>
              <w:adjustRightInd w:val="0"/>
              <w:spacing w:before="0" w:line="276" w:lineRule="auto"/>
              <w:rPr>
                <w:rFonts w:ascii="Arial" w:hAnsi="Arial" w:cs="Arial"/>
                <w:noProof/>
                <w:sz w:val="24"/>
                <w:szCs w:val="24"/>
              </w:rPr>
            </w:pPr>
            <w:r w:rsidRPr="00B63482">
              <w:rPr>
                <w:rFonts w:ascii="Arial" w:hAnsi="Arial" w:cs="Arial"/>
                <w:noProof/>
                <w:sz w:val="24"/>
                <w:szCs w:val="24"/>
              </w:rPr>
              <w:t>1.</w:t>
            </w:r>
          </w:p>
        </w:tc>
        <w:tc>
          <w:tcPr>
            <w:tcW w:w="2711" w:type="dxa"/>
            <w:gridSpan w:val="2"/>
          </w:tcPr>
          <w:p w14:paraId="0C05A9A5" w14:textId="2941965D" w:rsidR="00C67F8E" w:rsidRPr="00B63482" w:rsidRDefault="00B21A4C" w:rsidP="000705F9">
            <w:pPr>
              <w:autoSpaceDE w:val="0"/>
              <w:autoSpaceDN w:val="0"/>
              <w:adjustRightInd w:val="0"/>
              <w:spacing w:before="0" w:line="276" w:lineRule="auto"/>
              <w:rPr>
                <w:rFonts w:ascii="Arial" w:hAnsi="Arial" w:cs="Arial"/>
                <w:noProof/>
                <w:sz w:val="24"/>
                <w:szCs w:val="24"/>
              </w:rPr>
            </w:pPr>
            <w:r w:rsidRPr="00B21A4C">
              <w:rPr>
                <w:rFonts w:ascii="Arial" w:hAnsi="Arial" w:cs="Arial"/>
                <w:noProof/>
                <w:sz w:val="24"/>
                <w:szCs w:val="24"/>
              </w:rPr>
              <w:t>WLWK-EECO12 - Liczba osób z niepełnosprawnościami objętych wsparciem w programie</w:t>
            </w:r>
          </w:p>
        </w:tc>
        <w:tc>
          <w:tcPr>
            <w:tcW w:w="5919" w:type="dxa"/>
            <w:gridSpan w:val="2"/>
          </w:tcPr>
          <w:p w14:paraId="2755759C" w14:textId="77777777" w:rsidR="00A443F7" w:rsidRPr="00A443F7" w:rsidRDefault="00A443F7" w:rsidP="00A443F7">
            <w:pPr>
              <w:autoSpaceDE w:val="0"/>
              <w:autoSpaceDN w:val="0"/>
              <w:adjustRightInd w:val="0"/>
              <w:spacing w:before="0" w:line="276" w:lineRule="auto"/>
              <w:rPr>
                <w:rFonts w:ascii="Arial" w:hAnsi="Arial" w:cs="Arial"/>
                <w:noProof/>
                <w:sz w:val="24"/>
                <w:szCs w:val="24"/>
              </w:rPr>
            </w:pPr>
            <w:r w:rsidRPr="00A443F7">
              <w:rPr>
                <w:rFonts w:ascii="Arial" w:hAnsi="Arial" w:cs="Arial"/>
                <w:noProof/>
                <w:sz w:val="24"/>
                <w:szCs w:val="24"/>
              </w:rPr>
              <w:t>Za osoby z niepełnosprawnościami uznaje się osoby niepełnosprawne w świetle przepisów ustawy z dnia 27 sierpnia 1997 r. o rehabilitacji zawodowej i społecznej oraz zatrudnianiu osób niepełnosprawnych, a także osoby z zaburzeniami psychicznymi, o których mowa w ustawie z dnia 19 sierpnia 1994 r. o ochronie zdrowia psychicznego tj. osoby z odpowiednim orzeczeniem lub innym dokumentem poświadczającym stan zdrowia.</w:t>
            </w:r>
          </w:p>
          <w:p w14:paraId="148D9F57" w14:textId="77777777" w:rsidR="00A443F7" w:rsidRPr="00A443F7" w:rsidRDefault="00A443F7" w:rsidP="00A443F7">
            <w:pPr>
              <w:autoSpaceDE w:val="0"/>
              <w:autoSpaceDN w:val="0"/>
              <w:adjustRightInd w:val="0"/>
              <w:spacing w:before="0" w:line="276" w:lineRule="auto"/>
              <w:rPr>
                <w:rFonts w:ascii="Arial" w:hAnsi="Arial" w:cs="Arial"/>
                <w:noProof/>
                <w:sz w:val="24"/>
                <w:szCs w:val="24"/>
              </w:rPr>
            </w:pPr>
            <w:r w:rsidRPr="00A443F7">
              <w:rPr>
                <w:rFonts w:ascii="Arial" w:hAnsi="Arial" w:cs="Arial"/>
                <w:noProof/>
                <w:sz w:val="24"/>
                <w:szCs w:val="24"/>
              </w:rPr>
              <w:t xml:space="preserve"> </w:t>
            </w:r>
          </w:p>
          <w:p w14:paraId="1ADDF6D8" w14:textId="2C1FC6E8" w:rsidR="00A443F7" w:rsidRPr="00A443F7" w:rsidRDefault="00A443F7" w:rsidP="00A443F7">
            <w:pPr>
              <w:autoSpaceDE w:val="0"/>
              <w:autoSpaceDN w:val="0"/>
              <w:adjustRightInd w:val="0"/>
              <w:spacing w:before="0" w:line="276" w:lineRule="auto"/>
              <w:rPr>
                <w:rFonts w:ascii="Arial" w:hAnsi="Arial" w:cs="Arial"/>
                <w:noProof/>
                <w:sz w:val="24"/>
                <w:szCs w:val="24"/>
              </w:rPr>
            </w:pPr>
            <w:r w:rsidRPr="00A443F7">
              <w:rPr>
                <w:rFonts w:ascii="Arial" w:hAnsi="Arial" w:cs="Arial"/>
                <w:noProof/>
                <w:sz w:val="24"/>
                <w:szCs w:val="24"/>
              </w:rPr>
              <w:t>Przynależność do grupy osób z niepełnosprawnościami określana jest w momencie rozpoczęcia udziału w projekcie, tj. w chwili rozpoczęcia udziału w pierwszej formie wsparcia w projekcie.</w:t>
            </w:r>
          </w:p>
          <w:p w14:paraId="359FC258" w14:textId="505370EB" w:rsidR="00C67F8E" w:rsidRPr="00B63482" w:rsidRDefault="00A443F7" w:rsidP="00A443F7">
            <w:pPr>
              <w:autoSpaceDE w:val="0"/>
              <w:autoSpaceDN w:val="0"/>
              <w:adjustRightInd w:val="0"/>
              <w:spacing w:before="0" w:line="276" w:lineRule="auto"/>
              <w:rPr>
                <w:rFonts w:ascii="Arial" w:hAnsi="Arial" w:cs="Arial"/>
                <w:noProof/>
                <w:sz w:val="24"/>
                <w:szCs w:val="24"/>
              </w:rPr>
            </w:pPr>
            <w:r w:rsidRPr="00A443F7">
              <w:rPr>
                <w:rFonts w:ascii="Arial" w:hAnsi="Arial" w:cs="Arial"/>
                <w:noProof/>
                <w:sz w:val="24"/>
                <w:szCs w:val="24"/>
              </w:rPr>
              <w:t>IZ nie przewiduje wykorzystania metody tzw. „wiarygodnych szacunków”.</w:t>
            </w:r>
          </w:p>
        </w:tc>
        <w:tc>
          <w:tcPr>
            <w:tcW w:w="4605" w:type="dxa"/>
            <w:gridSpan w:val="2"/>
          </w:tcPr>
          <w:p w14:paraId="0A58714B" w14:textId="77777777" w:rsidR="003A0DF6" w:rsidRPr="003A0DF6" w:rsidRDefault="003A0DF6" w:rsidP="003A0DF6">
            <w:pPr>
              <w:autoSpaceDE w:val="0"/>
              <w:autoSpaceDN w:val="0"/>
              <w:adjustRightInd w:val="0"/>
              <w:spacing w:before="0" w:line="276" w:lineRule="auto"/>
              <w:rPr>
                <w:rFonts w:ascii="Arial" w:hAnsi="Arial" w:cs="Arial"/>
                <w:noProof/>
                <w:sz w:val="24"/>
                <w:szCs w:val="24"/>
              </w:rPr>
            </w:pPr>
            <w:r w:rsidRPr="003A0DF6">
              <w:rPr>
                <w:rFonts w:ascii="Arial" w:hAnsi="Arial" w:cs="Arial"/>
                <w:noProof/>
                <w:sz w:val="24"/>
                <w:szCs w:val="24"/>
              </w:rPr>
              <w:t xml:space="preserve">Źródła danych do pomiaru: orzeczenie o niepełnosprawności wydane przez wojewódzki lub powiatowy zespół ds. orzekania o niepełnosprawności oraz orzeczenia lekarzy orzeczników ZUS i inne równoważne orzeczenia (KRUS, służby mundurowe itd.), inny niż orzeczenie o niepełnosprawności dokument poświadczający stan zdrowia wydany przez lekarza, tj. orzeczenie o stanie zdrowia lub opinia. </w:t>
            </w:r>
          </w:p>
          <w:p w14:paraId="7DFEFE65" w14:textId="77777777" w:rsidR="003A0DF6" w:rsidRPr="003A0DF6" w:rsidRDefault="003A0DF6" w:rsidP="003A0DF6">
            <w:pPr>
              <w:autoSpaceDE w:val="0"/>
              <w:autoSpaceDN w:val="0"/>
              <w:adjustRightInd w:val="0"/>
              <w:spacing w:before="0" w:line="276" w:lineRule="auto"/>
              <w:rPr>
                <w:rFonts w:ascii="Arial" w:hAnsi="Arial" w:cs="Arial"/>
                <w:noProof/>
                <w:sz w:val="24"/>
                <w:szCs w:val="24"/>
              </w:rPr>
            </w:pPr>
            <w:r w:rsidRPr="003A0DF6">
              <w:rPr>
                <w:rFonts w:ascii="Arial" w:hAnsi="Arial" w:cs="Arial"/>
                <w:noProof/>
                <w:sz w:val="24"/>
                <w:szCs w:val="24"/>
              </w:rPr>
              <w:t>W przypadku dzieci i młodzieży również:</w:t>
            </w:r>
          </w:p>
          <w:p w14:paraId="3A7252B7" w14:textId="77777777" w:rsidR="003A0DF6" w:rsidRPr="003A0DF6" w:rsidRDefault="003A0DF6" w:rsidP="003A0DF6">
            <w:pPr>
              <w:autoSpaceDE w:val="0"/>
              <w:autoSpaceDN w:val="0"/>
              <w:adjustRightInd w:val="0"/>
              <w:spacing w:before="0" w:line="276" w:lineRule="auto"/>
              <w:rPr>
                <w:rFonts w:ascii="Arial" w:hAnsi="Arial" w:cs="Arial"/>
                <w:noProof/>
                <w:sz w:val="24"/>
                <w:szCs w:val="24"/>
              </w:rPr>
            </w:pPr>
            <w:r w:rsidRPr="003A0DF6">
              <w:rPr>
                <w:rFonts w:ascii="Arial" w:hAnsi="Arial" w:cs="Arial"/>
                <w:noProof/>
                <w:sz w:val="24"/>
                <w:szCs w:val="24"/>
              </w:rPr>
              <w:t>orzeczenie o potrzebie kształcenia specjalnego wydane ze względu na dany rodzaj niepełnosprawności lub orzeczenia o potrzebie zajęć rewalidacyjno-wychowawczych wydawane ze względu na niepełnosprawność intelektualną w stopniu głębokim. Orzeczenia uczniów, dzieci lub młodzieży są wydawane przez zespół orzekający działający w publicznej poradni psychologiczno-pedagogicznej, w tym poradni specjalistycznej, listy obecności z pierwszej formy wsparcia.</w:t>
            </w:r>
          </w:p>
          <w:p w14:paraId="4EDC1138" w14:textId="77777777" w:rsidR="003A0DF6" w:rsidRPr="003A0DF6" w:rsidRDefault="003A0DF6" w:rsidP="003A0DF6">
            <w:pPr>
              <w:autoSpaceDE w:val="0"/>
              <w:autoSpaceDN w:val="0"/>
              <w:adjustRightInd w:val="0"/>
              <w:spacing w:before="0" w:line="276" w:lineRule="auto"/>
              <w:rPr>
                <w:rFonts w:ascii="Arial" w:hAnsi="Arial" w:cs="Arial"/>
                <w:noProof/>
                <w:sz w:val="24"/>
                <w:szCs w:val="24"/>
              </w:rPr>
            </w:pPr>
          </w:p>
          <w:p w14:paraId="4CEF8B00" w14:textId="6B8D69E8" w:rsidR="00C67F8E" w:rsidRPr="00B63482" w:rsidRDefault="003A0DF6" w:rsidP="003A0DF6">
            <w:pPr>
              <w:autoSpaceDE w:val="0"/>
              <w:autoSpaceDN w:val="0"/>
              <w:adjustRightInd w:val="0"/>
              <w:spacing w:before="0" w:line="276" w:lineRule="auto"/>
              <w:rPr>
                <w:rFonts w:ascii="Arial" w:hAnsi="Arial" w:cs="Arial"/>
                <w:noProof/>
                <w:sz w:val="24"/>
                <w:szCs w:val="24"/>
              </w:rPr>
            </w:pPr>
            <w:r w:rsidRPr="003A0DF6">
              <w:rPr>
                <w:rFonts w:ascii="Arial" w:hAnsi="Arial" w:cs="Arial"/>
                <w:noProof/>
                <w:sz w:val="24"/>
                <w:szCs w:val="24"/>
              </w:rPr>
              <w:t>Moment pomiaru: w momencie przystąpienia do pierwszej formy wsparcia.</w:t>
            </w:r>
          </w:p>
        </w:tc>
      </w:tr>
      <w:tr w:rsidR="00C67F8E" w:rsidRPr="00B63482" w14:paraId="03E64665" w14:textId="77777777" w:rsidTr="002867F5">
        <w:tc>
          <w:tcPr>
            <w:tcW w:w="759" w:type="dxa"/>
          </w:tcPr>
          <w:p w14:paraId="4F0B92E7" w14:textId="77777777" w:rsidR="00C67F8E" w:rsidRPr="00B63482" w:rsidRDefault="00C67F8E" w:rsidP="000705F9">
            <w:pPr>
              <w:autoSpaceDE w:val="0"/>
              <w:autoSpaceDN w:val="0"/>
              <w:adjustRightInd w:val="0"/>
              <w:spacing w:before="0" w:line="276" w:lineRule="auto"/>
              <w:rPr>
                <w:rFonts w:ascii="Arial" w:hAnsi="Arial" w:cs="Arial"/>
                <w:noProof/>
                <w:sz w:val="24"/>
                <w:szCs w:val="24"/>
              </w:rPr>
            </w:pPr>
            <w:r w:rsidRPr="00B63482">
              <w:rPr>
                <w:rFonts w:ascii="Arial" w:hAnsi="Arial" w:cs="Arial"/>
                <w:noProof/>
                <w:sz w:val="24"/>
                <w:szCs w:val="24"/>
              </w:rPr>
              <w:t>2.</w:t>
            </w:r>
          </w:p>
        </w:tc>
        <w:tc>
          <w:tcPr>
            <w:tcW w:w="2711" w:type="dxa"/>
            <w:gridSpan w:val="2"/>
          </w:tcPr>
          <w:p w14:paraId="0A0F9A1D" w14:textId="3848D948" w:rsidR="00C67F8E" w:rsidRPr="00B63482" w:rsidRDefault="00B21A4C" w:rsidP="000705F9">
            <w:pPr>
              <w:autoSpaceDE w:val="0"/>
              <w:autoSpaceDN w:val="0"/>
              <w:adjustRightInd w:val="0"/>
              <w:spacing w:before="0" w:line="276" w:lineRule="auto"/>
              <w:rPr>
                <w:rFonts w:ascii="Arial" w:hAnsi="Arial" w:cs="Arial"/>
                <w:noProof/>
                <w:sz w:val="24"/>
                <w:szCs w:val="24"/>
              </w:rPr>
            </w:pPr>
            <w:r w:rsidRPr="00B21A4C">
              <w:rPr>
                <w:rFonts w:ascii="Arial" w:hAnsi="Arial" w:cs="Arial"/>
                <w:noProof/>
                <w:sz w:val="24"/>
                <w:szCs w:val="24"/>
              </w:rPr>
              <w:t>WLWK-EECO13 - Liczba osób z krajów trzecich objętych wsparciem w programie</w:t>
            </w:r>
          </w:p>
        </w:tc>
        <w:tc>
          <w:tcPr>
            <w:tcW w:w="5919" w:type="dxa"/>
            <w:gridSpan w:val="2"/>
          </w:tcPr>
          <w:p w14:paraId="5CC9D5FD" w14:textId="77777777" w:rsidR="00A443F7" w:rsidRPr="00A443F7" w:rsidRDefault="00A443F7" w:rsidP="00A443F7">
            <w:pPr>
              <w:autoSpaceDE w:val="0"/>
              <w:autoSpaceDN w:val="0"/>
              <w:adjustRightInd w:val="0"/>
              <w:spacing w:before="0" w:line="276" w:lineRule="auto"/>
              <w:rPr>
                <w:rFonts w:ascii="Arial" w:hAnsi="Arial" w:cs="Arial"/>
                <w:noProof/>
                <w:sz w:val="24"/>
                <w:szCs w:val="24"/>
              </w:rPr>
            </w:pPr>
            <w:r w:rsidRPr="00A443F7">
              <w:rPr>
                <w:rFonts w:ascii="Arial" w:hAnsi="Arial" w:cs="Arial"/>
                <w:noProof/>
                <w:sz w:val="24"/>
                <w:szCs w:val="24"/>
              </w:rPr>
              <w:t xml:space="preserve">Osoby, które są obywatelami krajów spoza UE. Do wskaźnika wlicza się też bezpaństwowców zgodnie z Konwencją o statusie bezpaństwowców z 1954 r. i osoby bez ustalonego obywatelstwa. </w:t>
            </w:r>
          </w:p>
          <w:p w14:paraId="46233E13" w14:textId="77777777" w:rsidR="00A443F7" w:rsidRPr="00A443F7" w:rsidRDefault="00A443F7" w:rsidP="00A443F7">
            <w:pPr>
              <w:autoSpaceDE w:val="0"/>
              <w:autoSpaceDN w:val="0"/>
              <w:adjustRightInd w:val="0"/>
              <w:spacing w:before="0" w:line="276" w:lineRule="auto"/>
              <w:rPr>
                <w:rFonts w:ascii="Arial" w:hAnsi="Arial" w:cs="Arial"/>
                <w:noProof/>
                <w:sz w:val="24"/>
                <w:szCs w:val="24"/>
              </w:rPr>
            </w:pPr>
            <w:r w:rsidRPr="00A443F7">
              <w:rPr>
                <w:rFonts w:ascii="Arial" w:hAnsi="Arial" w:cs="Arial"/>
                <w:noProof/>
                <w:sz w:val="24"/>
                <w:szCs w:val="24"/>
              </w:rPr>
              <w:t>Przynależność do grupy osób z krajów trzecich określana jest w momencie rozpoczęcia udziału w projekcie, tj. w chwili rozpoczęcia udziału w pierwszej formie wsparcia w projekcie.</w:t>
            </w:r>
          </w:p>
          <w:p w14:paraId="51113FB5" w14:textId="77777777" w:rsidR="00A443F7" w:rsidRPr="00A443F7" w:rsidRDefault="00A443F7" w:rsidP="00A443F7">
            <w:pPr>
              <w:autoSpaceDE w:val="0"/>
              <w:autoSpaceDN w:val="0"/>
              <w:adjustRightInd w:val="0"/>
              <w:spacing w:before="0" w:line="276" w:lineRule="auto"/>
              <w:rPr>
                <w:rFonts w:ascii="Arial" w:hAnsi="Arial" w:cs="Arial"/>
                <w:noProof/>
                <w:sz w:val="24"/>
                <w:szCs w:val="24"/>
              </w:rPr>
            </w:pPr>
          </w:p>
          <w:p w14:paraId="47F016A9" w14:textId="1DC5F6AC" w:rsidR="00C67F8E" w:rsidRPr="00B63482" w:rsidRDefault="00A443F7" w:rsidP="00A443F7">
            <w:pPr>
              <w:autoSpaceDE w:val="0"/>
              <w:autoSpaceDN w:val="0"/>
              <w:adjustRightInd w:val="0"/>
              <w:spacing w:before="0" w:line="276" w:lineRule="auto"/>
              <w:rPr>
                <w:rFonts w:ascii="Arial" w:hAnsi="Arial" w:cs="Arial"/>
                <w:noProof/>
                <w:sz w:val="24"/>
                <w:szCs w:val="24"/>
              </w:rPr>
            </w:pPr>
            <w:r w:rsidRPr="00A443F7">
              <w:rPr>
                <w:rFonts w:ascii="Arial" w:hAnsi="Arial" w:cs="Arial"/>
                <w:noProof/>
                <w:sz w:val="24"/>
                <w:szCs w:val="24"/>
              </w:rPr>
              <w:t>IZ nie przewiduje wykorzystania metody tzw. „wiarygodnych szacunków”.</w:t>
            </w:r>
          </w:p>
          <w:p w14:paraId="47A3B701" w14:textId="40E74FBE" w:rsidR="00C67F8E" w:rsidRPr="00B63482" w:rsidRDefault="00C67F8E" w:rsidP="000705F9">
            <w:pPr>
              <w:autoSpaceDE w:val="0"/>
              <w:autoSpaceDN w:val="0"/>
              <w:adjustRightInd w:val="0"/>
              <w:spacing w:before="0" w:line="276" w:lineRule="auto"/>
              <w:rPr>
                <w:rFonts w:ascii="Arial" w:hAnsi="Arial" w:cs="Arial"/>
                <w:noProof/>
                <w:sz w:val="24"/>
                <w:szCs w:val="24"/>
              </w:rPr>
            </w:pPr>
          </w:p>
        </w:tc>
        <w:tc>
          <w:tcPr>
            <w:tcW w:w="4605" w:type="dxa"/>
            <w:gridSpan w:val="2"/>
          </w:tcPr>
          <w:p w14:paraId="18B8B277" w14:textId="77777777" w:rsidR="003A0DF6" w:rsidRPr="003A0DF6" w:rsidRDefault="003A0DF6" w:rsidP="003A0DF6">
            <w:pPr>
              <w:autoSpaceDE w:val="0"/>
              <w:autoSpaceDN w:val="0"/>
              <w:adjustRightInd w:val="0"/>
              <w:spacing w:before="0" w:line="276" w:lineRule="auto"/>
              <w:rPr>
                <w:rFonts w:ascii="Arial" w:hAnsi="Arial" w:cs="Arial"/>
                <w:noProof/>
                <w:sz w:val="24"/>
                <w:szCs w:val="24"/>
              </w:rPr>
            </w:pPr>
            <w:r w:rsidRPr="003A0DF6">
              <w:rPr>
                <w:rFonts w:ascii="Arial" w:hAnsi="Arial" w:cs="Arial"/>
                <w:noProof/>
                <w:sz w:val="24"/>
                <w:szCs w:val="24"/>
              </w:rPr>
              <w:t>Źródła danych do pomiaru: kopie zezwoleń na pobyt stały lub czasowy, kopie kart pobytu, kopie zezwoleń na pobyt rezydenta długoterminowego UE, w przypadku obywateli Ukrainy którzy przybyli na terytorium RP od dnia 24 lutego 2022 r. w związku z działaniami wojennymi dokumenty wymienione w ustawie z dnia 12 marca 2022 r. o pomocy obywatelom Ukrainy w związku z konfliktem zbrojnym na terytorium tego państwa, lista obecności z pierwszej formy wsparcia.</w:t>
            </w:r>
          </w:p>
          <w:p w14:paraId="00A34F2F" w14:textId="77777777" w:rsidR="003A0DF6" w:rsidRPr="003A0DF6" w:rsidRDefault="003A0DF6" w:rsidP="003A0DF6">
            <w:pPr>
              <w:autoSpaceDE w:val="0"/>
              <w:autoSpaceDN w:val="0"/>
              <w:adjustRightInd w:val="0"/>
              <w:spacing w:before="0" w:line="276" w:lineRule="auto"/>
              <w:rPr>
                <w:rFonts w:ascii="Arial" w:hAnsi="Arial" w:cs="Arial"/>
                <w:noProof/>
                <w:sz w:val="24"/>
                <w:szCs w:val="24"/>
              </w:rPr>
            </w:pPr>
          </w:p>
          <w:p w14:paraId="6EB07E32" w14:textId="14216A49" w:rsidR="00C67F8E" w:rsidRPr="00B63482" w:rsidRDefault="003A0DF6" w:rsidP="003A0DF6">
            <w:pPr>
              <w:autoSpaceDE w:val="0"/>
              <w:autoSpaceDN w:val="0"/>
              <w:adjustRightInd w:val="0"/>
              <w:spacing w:before="0" w:line="276" w:lineRule="auto"/>
              <w:rPr>
                <w:rFonts w:ascii="Arial" w:hAnsi="Arial" w:cs="Arial"/>
                <w:noProof/>
                <w:sz w:val="24"/>
                <w:szCs w:val="24"/>
              </w:rPr>
            </w:pPr>
            <w:r w:rsidRPr="003A0DF6">
              <w:rPr>
                <w:rFonts w:ascii="Arial" w:hAnsi="Arial" w:cs="Arial"/>
                <w:noProof/>
                <w:sz w:val="24"/>
                <w:szCs w:val="24"/>
              </w:rPr>
              <w:t>Moment pomiaru: w momencie przystąpienia do pierwszej formy wsparcia.</w:t>
            </w:r>
          </w:p>
        </w:tc>
      </w:tr>
      <w:tr w:rsidR="00C67F8E" w:rsidRPr="00B63482" w14:paraId="3CEC8B95" w14:textId="77777777" w:rsidTr="002867F5">
        <w:tc>
          <w:tcPr>
            <w:tcW w:w="759" w:type="dxa"/>
          </w:tcPr>
          <w:p w14:paraId="3427387B" w14:textId="77777777" w:rsidR="00C67F8E" w:rsidRPr="00B63482" w:rsidRDefault="00C67F8E" w:rsidP="000705F9">
            <w:pPr>
              <w:autoSpaceDE w:val="0"/>
              <w:autoSpaceDN w:val="0"/>
              <w:adjustRightInd w:val="0"/>
              <w:spacing w:before="0" w:line="276" w:lineRule="auto"/>
              <w:rPr>
                <w:rFonts w:ascii="Arial" w:hAnsi="Arial" w:cs="Arial"/>
                <w:noProof/>
                <w:sz w:val="24"/>
                <w:szCs w:val="24"/>
              </w:rPr>
            </w:pPr>
            <w:r w:rsidRPr="00B63482">
              <w:rPr>
                <w:rFonts w:ascii="Arial" w:hAnsi="Arial" w:cs="Arial"/>
                <w:noProof/>
                <w:sz w:val="24"/>
                <w:szCs w:val="24"/>
              </w:rPr>
              <w:t>3.</w:t>
            </w:r>
          </w:p>
        </w:tc>
        <w:tc>
          <w:tcPr>
            <w:tcW w:w="2711" w:type="dxa"/>
            <w:gridSpan w:val="2"/>
          </w:tcPr>
          <w:p w14:paraId="5FAE8B77" w14:textId="37A7173F" w:rsidR="00C67F8E" w:rsidRPr="00B63482" w:rsidRDefault="00861D36" w:rsidP="000705F9">
            <w:pPr>
              <w:autoSpaceDE w:val="0"/>
              <w:autoSpaceDN w:val="0"/>
              <w:adjustRightInd w:val="0"/>
              <w:spacing w:before="0" w:line="276" w:lineRule="auto"/>
              <w:rPr>
                <w:rFonts w:ascii="Arial" w:hAnsi="Arial" w:cs="Arial"/>
                <w:noProof/>
                <w:sz w:val="24"/>
                <w:szCs w:val="24"/>
              </w:rPr>
            </w:pPr>
            <w:r w:rsidRPr="00861D36">
              <w:rPr>
                <w:rFonts w:ascii="Arial" w:hAnsi="Arial" w:cs="Arial"/>
                <w:noProof/>
                <w:sz w:val="24"/>
                <w:szCs w:val="24"/>
              </w:rPr>
              <w:t>WLWK-EECO14 - Liczba osób obcego pochodzenia objętych wsparciem w programie</w:t>
            </w:r>
          </w:p>
        </w:tc>
        <w:tc>
          <w:tcPr>
            <w:tcW w:w="5919" w:type="dxa"/>
            <w:gridSpan w:val="2"/>
          </w:tcPr>
          <w:p w14:paraId="5B64E8EF" w14:textId="77777777" w:rsidR="00A443F7" w:rsidRPr="00A443F7" w:rsidRDefault="00A443F7" w:rsidP="00A443F7">
            <w:pPr>
              <w:autoSpaceDE w:val="0"/>
              <w:autoSpaceDN w:val="0"/>
              <w:adjustRightInd w:val="0"/>
              <w:spacing w:before="0" w:line="276" w:lineRule="auto"/>
              <w:rPr>
                <w:rFonts w:ascii="Arial" w:hAnsi="Arial" w:cs="Arial"/>
                <w:noProof/>
                <w:sz w:val="24"/>
                <w:szCs w:val="24"/>
              </w:rPr>
            </w:pPr>
            <w:r w:rsidRPr="00A443F7">
              <w:rPr>
                <w:rFonts w:ascii="Arial" w:hAnsi="Arial" w:cs="Arial"/>
                <w:noProof/>
                <w:sz w:val="24"/>
                <w:szCs w:val="24"/>
              </w:rPr>
              <w:t>Osoby obcego pochodzenia to cudzoziemcy - każda osoba, która nie posiada polskiego obywatelstwa, bez względu na fakt posiadania lub nie obywatelstwa (obywatelstw) innych krajów.</w:t>
            </w:r>
          </w:p>
          <w:p w14:paraId="4948F270" w14:textId="77777777" w:rsidR="00A443F7" w:rsidRPr="00A443F7" w:rsidRDefault="00A443F7" w:rsidP="00A443F7">
            <w:pPr>
              <w:autoSpaceDE w:val="0"/>
              <w:autoSpaceDN w:val="0"/>
              <w:adjustRightInd w:val="0"/>
              <w:spacing w:before="0" w:line="276" w:lineRule="auto"/>
              <w:rPr>
                <w:rFonts w:ascii="Arial" w:hAnsi="Arial" w:cs="Arial"/>
                <w:noProof/>
                <w:sz w:val="24"/>
                <w:szCs w:val="24"/>
              </w:rPr>
            </w:pPr>
            <w:r w:rsidRPr="00A443F7">
              <w:rPr>
                <w:rFonts w:ascii="Arial" w:hAnsi="Arial" w:cs="Arial"/>
                <w:noProof/>
                <w:sz w:val="24"/>
                <w:szCs w:val="24"/>
              </w:rPr>
              <w:t xml:space="preserve"> </w:t>
            </w:r>
          </w:p>
          <w:p w14:paraId="0E8995D2" w14:textId="77777777" w:rsidR="00A443F7" w:rsidRPr="00A443F7" w:rsidRDefault="00A443F7" w:rsidP="00A443F7">
            <w:pPr>
              <w:autoSpaceDE w:val="0"/>
              <w:autoSpaceDN w:val="0"/>
              <w:adjustRightInd w:val="0"/>
              <w:spacing w:before="0" w:line="276" w:lineRule="auto"/>
              <w:rPr>
                <w:rFonts w:ascii="Arial" w:hAnsi="Arial" w:cs="Arial"/>
                <w:noProof/>
                <w:sz w:val="24"/>
                <w:szCs w:val="24"/>
              </w:rPr>
            </w:pPr>
            <w:r w:rsidRPr="00A443F7">
              <w:rPr>
                <w:rFonts w:ascii="Arial" w:hAnsi="Arial" w:cs="Arial"/>
                <w:noProof/>
                <w:sz w:val="24"/>
                <w:szCs w:val="24"/>
              </w:rPr>
              <w:t>Wskaźnik nie obejmuje osób należących do mniejszości, których udział w projektach monitorowany jest wskaźnikiem liczba osób należących do mniejszości, w tym społeczności marginalizowanych takich jak Romowie, objętych wsparciem w programie.</w:t>
            </w:r>
          </w:p>
          <w:p w14:paraId="3267D850" w14:textId="3BAE1FF2" w:rsidR="00A443F7" w:rsidRPr="00A443F7" w:rsidRDefault="00A443F7" w:rsidP="00A443F7">
            <w:pPr>
              <w:autoSpaceDE w:val="0"/>
              <w:autoSpaceDN w:val="0"/>
              <w:adjustRightInd w:val="0"/>
              <w:spacing w:before="0" w:line="276" w:lineRule="auto"/>
              <w:rPr>
                <w:rFonts w:ascii="Arial" w:hAnsi="Arial" w:cs="Arial"/>
                <w:noProof/>
                <w:sz w:val="24"/>
                <w:szCs w:val="24"/>
              </w:rPr>
            </w:pPr>
            <w:r w:rsidRPr="00A443F7">
              <w:rPr>
                <w:rFonts w:ascii="Arial" w:hAnsi="Arial" w:cs="Arial"/>
                <w:noProof/>
                <w:sz w:val="24"/>
                <w:szCs w:val="24"/>
              </w:rPr>
              <w:t>Przynależność do grupy osób obcego pochodzenia określana jest w momencie rozpoczęcia udziału w projekcie, tj. w chwili rozpoczęcia udziału w pierwszej formie wsparcia w projekcie.</w:t>
            </w:r>
          </w:p>
          <w:p w14:paraId="54E24B61" w14:textId="77777777" w:rsidR="00A443F7" w:rsidRPr="00A443F7" w:rsidRDefault="00A443F7" w:rsidP="00A443F7">
            <w:pPr>
              <w:autoSpaceDE w:val="0"/>
              <w:autoSpaceDN w:val="0"/>
              <w:adjustRightInd w:val="0"/>
              <w:spacing w:before="0" w:line="276" w:lineRule="auto"/>
              <w:rPr>
                <w:rFonts w:ascii="Arial" w:hAnsi="Arial" w:cs="Arial"/>
                <w:noProof/>
                <w:sz w:val="24"/>
                <w:szCs w:val="24"/>
              </w:rPr>
            </w:pPr>
            <w:r w:rsidRPr="00A443F7">
              <w:rPr>
                <w:rFonts w:ascii="Arial" w:hAnsi="Arial" w:cs="Arial"/>
                <w:noProof/>
                <w:sz w:val="24"/>
                <w:szCs w:val="24"/>
              </w:rPr>
              <w:t xml:space="preserve"> </w:t>
            </w:r>
          </w:p>
          <w:p w14:paraId="0872ABAC" w14:textId="77777777" w:rsidR="00A443F7" w:rsidRPr="00A443F7" w:rsidRDefault="00A443F7" w:rsidP="00A443F7">
            <w:pPr>
              <w:autoSpaceDE w:val="0"/>
              <w:autoSpaceDN w:val="0"/>
              <w:adjustRightInd w:val="0"/>
              <w:spacing w:before="0" w:line="276" w:lineRule="auto"/>
              <w:rPr>
                <w:rFonts w:ascii="Arial" w:hAnsi="Arial" w:cs="Arial"/>
                <w:noProof/>
                <w:sz w:val="24"/>
                <w:szCs w:val="24"/>
              </w:rPr>
            </w:pPr>
            <w:r w:rsidRPr="00A443F7">
              <w:rPr>
                <w:rFonts w:ascii="Arial" w:hAnsi="Arial" w:cs="Arial"/>
                <w:noProof/>
                <w:sz w:val="24"/>
                <w:szCs w:val="24"/>
              </w:rPr>
              <w:t>Informacje dodatkowe: Wskaźnik będzie obejmował zawsze osoby z krajów trzecich, zliczane we wskaźniku liczba osób z krajów trzecich objętych wsparciem w programie.</w:t>
            </w:r>
          </w:p>
          <w:p w14:paraId="32309A63" w14:textId="77777777" w:rsidR="00A443F7" w:rsidRPr="00A443F7" w:rsidRDefault="00A443F7" w:rsidP="00A443F7">
            <w:pPr>
              <w:autoSpaceDE w:val="0"/>
              <w:autoSpaceDN w:val="0"/>
              <w:adjustRightInd w:val="0"/>
              <w:spacing w:before="0" w:line="276" w:lineRule="auto"/>
              <w:rPr>
                <w:rFonts w:ascii="Arial" w:hAnsi="Arial" w:cs="Arial"/>
                <w:noProof/>
                <w:sz w:val="24"/>
                <w:szCs w:val="24"/>
              </w:rPr>
            </w:pPr>
          </w:p>
          <w:p w14:paraId="7A24A9ED" w14:textId="0D9F8496" w:rsidR="00C67F8E" w:rsidRPr="00B63482" w:rsidRDefault="00A443F7" w:rsidP="00A443F7">
            <w:pPr>
              <w:autoSpaceDE w:val="0"/>
              <w:autoSpaceDN w:val="0"/>
              <w:adjustRightInd w:val="0"/>
              <w:spacing w:before="0" w:line="276" w:lineRule="auto"/>
              <w:rPr>
                <w:rFonts w:ascii="Arial" w:hAnsi="Arial" w:cs="Arial"/>
                <w:noProof/>
                <w:sz w:val="24"/>
                <w:szCs w:val="24"/>
              </w:rPr>
            </w:pPr>
            <w:r w:rsidRPr="00A443F7">
              <w:rPr>
                <w:rFonts w:ascii="Arial" w:hAnsi="Arial" w:cs="Arial"/>
                <w:noProof/>
                <w:sz w:val="24"/>
                <w:szCs w:val="24"/>
              </w:rPr>
              <w:t>IZ nie przewiduje wykorzystania metody tzw. „wiarygodnych szacunków”.</w:t>
            </w:r>
          </w:p>
        </w:tc>
        <w:tc>
          <w:tcPr>
            <w:tcW w:w="4605" w:type="dxa"/>
            <w:gridSpan w:val="2"/>
          </w:tcPr>
          <w:p w14:paraId="16FA8050" w14:textId="77777777" w:rsidR="00674245" w:rsidRPr="00674245" w:rsidRDefault="00674245" w:rsidP="00674245">
            <w:pPr>
              <w:autoSpaceDE w:val="0"/>
              <w:autoSpaceDN w:val="0"/>
              <w:adjustRightInd w:val="0"/>
              <w:spacing w:before="0" w:line="276" w:lineRule="auto"/>
              <w:rPr>
                <w:rFonts w:ascii="Arial" w:hAnsi="Arial" w:cs="Arial"/>
                <w:noProof/>
                <w:sz w:val="24"/>
                <w:szCs w:val="24"/>
              </w:rPr>
            </w:pPr>
            <w:r w:rsidRPr="00674245">
              <w:rPr>
                <w:rFonts w:ascii="Arial" w:hAnsi="Arial" w:cs="Arial"/>
                <w:noProof/>
                <w:sz w:val="24"/>
                <w:szCs w:val="24"/>
              </w:rPr>
              <w:t xml:space="preserve">Źródła danych do pomiaru: oświadczenie, lista obecności z pierwszej formy wsparcia. </w:t>
            </w:r>
          </w:p>
          <w:p w14:paraId="231941EC" w14:textId="77777777" w:rsidR="00674245" w:rsidRPr="00674245" w:rsidRDefault="00674245" w:rsidP="00674245">
            <w:pPr>
              <w:autoSpaceDE w:val="0"/>
              <w:autoSpaceDN w:val="0"/>
              <w:adjustRightInd w:val="0"/>
              <w:spacing w:before="0" w:line="276" w:lineRule="auto"/>
              <w:rPr>
                <w:rFonts w:ascii="Arial" w:hAnsi="Arial" w:cs="Arial"/>
                <w:noProof/>
                <w:sz w:val="24"/>
                <w:szCs w:val="24"/>
              </w:rPr>
            </w:pPr>
          </w:p>
          <w:p w14:paraId="6B97E301" w14:textId="1B02D1CE" w:rsidR="00C67F8E" w:rsidRPr="00B63482" w:rsidRDefault="00674245" w:rsidP="00674245">
            <w:pPr>
              <w:autoSpaceDE w:val="0"/>
              <w:autoSpaceDN w:val="0"/>
              <w:adjustRightInd w:val="0"/>
              <w:spacing w:before="0" w:line="276" w:lineRule="auto"/>
              <w:rPr>
                <w:rFonts w:ascii="Arial" w:hAnsi="Arial" w:cs="Arial"/>
                <w:noProof/>
                <w:sz w:val="24"/>
                <w:szCs w:val="24"/>
              </w:rPr>
            </w:pPr>
            <w:r w:rsidRPr="00674245">
              <w:rPr>
                <w:rFonts w:ascii="Arial" w:hAnsi="Arial" w:cs="Arial"/>
                <w:noProof/>
                <w:sz w:val="24"/>
                <w:szCs w:val="24"/>
              </w:rPr>
              <w:t>Moment pomiaru: w momencie przystąpienia do pierwszej formy wsparcia.</w:t>
            </w:r>
          </w:p>
        </w:tc>
      </w:tr>
      <w:tr w:rsidR="00C67F8E" w:rsidRPr="00B63482" w14:paraId="6AD78F47" w14:textId="77777777" w:rsidTr="002867F5">
        <w:tc>
          <w:tcPr>
            <w:tcW w:w="759" w:type="dxa"/>
          </w:tcPr>
          <w:p w14:paraId="59B3B476" w14:textId="77777777" w:rsidR="00C67F8E" w:rsidRPr="00B63482" w:rsidRDefault="00C67F8E" w:rsidP="000705F9">
            <w:pPr>
              <w:autoSpaceDE w:val="0"/>
              <w:autoSpaceDN w:val="0"/>
              <w:adjustRightInd w:val="0"/>
              <w:spacing w:before="0" w:line="276" w:lineRule="auto"/>
              <w:rPr>
                <w:rFonts w:ascii="Arial" w:hAnsi="Arial" w:cs="Arial"/>
                <w:noProof/>
                <w:sz w:val="24"/>
                <w:szCs w:val="24"/>
              </w:rPr>
            </w:pPr>
            <w:r w:rsidRPr="00B63482">
              <w:rPr>
                <w:rFonts w:ascii="Arial" w:hAnsi="Arial" w:cs="Arial"/>
                <w:noProof/>
                <w:sz w:val="24"/>
                <w:szCs w:val="24"/>
              </w:rPr>
              <w:t>4.</w:t>
            </w:r>
          </w:p>
        </w:tc>
        <w:tc>
          <w:tcPr>
            <w:tcW w:w="2711" w:type="dxa"/>
            <w:gridSpan w:val="2"/>
          </w:tcPr>
          <w:p w14:paraId="5E1EEAD5" w14:textId="176295AF" w:rsidR="00C67F8E" w:rsidRPr="00B63482" w:rsidRDefault="00861D36" w:rsidP="000705F9">
            <w:pPr>
              <w:autoSpaceDE w:val="0"/>
              <w:autoSpaceDN w:val="0"/>
              <w:adjustRightInd w:val="0"/>
              <w:spacing w:before="0" w:line="276" w:lineRule="auto"/>
              <w:rPr>
                <w:rFonts w:ascii="Arial" w:hAnsi="Arial" w:cs="Arial"/>
                <w:noProof/>
                <w:sz w:val="24"/>
                <w:szCs w:val="24"/>
              </w:rPr>
            </w:pPr>
            <w:r w:rsidRPr="00861D36">
              <w:rPr>
                <w:rFonts w:ascii="Arial" w:hAnsi="Arial" w:cs="Arial"/>
                <w:noProof/>
                <w:sz w:val="24"/>
                <w:szCs w:val="24"/>
              </w:rPr>
              <w:t>WLWK-EECO15 - Liczba osób należących do mniejszości, w tym społeczności marginalizowanych takich jak Romowie, objętych wsparciem w programie</w:t>
            </w:r>
          </w:p>
        </w:tc>
        <w:tc>
          <w:tcPr>
            <w:tcW w:w="5919" w:type="dxa"/>
            <w:gridSpan w:val="2"/>
          </w:tcPr>
          <w:p w14:paraId="0502A8E9" w14:textId="77777777" w:rsidR="00A443F7" w:rsidRPr="00A443F7" w:rsidRDefault="00A443F7" w:rsidP="00A443F7">
            <w:pPr>
              <w:autoSpaceDE w:val="0"/>
              <w:autoSpaceDN w:val="0"/>
              <w:adjustRightInd w:val="0"/>
              <w:spacing w:before="0" w:line="276" w:lineRule="auto"/>
              <w:rPr>
                <w:rFonts w:ascii="Arial" w:hAnsi="Arial" w:cs="Arial"/>
                <w:noProof/>
                <w:sz w:val="24"/>
                <w:szCs w:val="24"/>
              </w:rPr>
            </w:pPr>
            <w:r w:rsidRPr="00A443F7">
              <w:rPr>
                <w:rFonts w:ascii="Arial" w:hAnsi="Arial" w:cs="Arial"/>
                <w:noProof/>
                <w:sz w:val="24"/>
                <w:szCs w:val="24"/>
              </w:rPr>
              <w:t>Wskaźnik obejmuje osoby należące do mniejszości narodowych i etnicznych biorące udział w projektach EFS+.</w:t>
            </w:r>
          </w:p>
          <w:p w14:paraId="5216B4CF" w14:textId="77777777" w:rsidR="00A443F7" w:rsidRPr="00A443F7" w:rsidRDefault="00A443F7" w:rsidP="00A443F7">
            <w:pPr>
              <w:autoSpaceDE w:val="0"/>
              <w:autoSpaceDN w:val="0"/>
              <w:adjustRightInd w:val="0"/>
              <w:spacing w:before="0" w:line="276" w:lineRule="auto"/>
              <w:rPr>
                <w:rFonts w:ascii="Arial" w:hAnsi="Arial" w:cs="Arial"/>
                <w:noProof/>
                <w:sz w:val="24"/>
                <w:szCs w:val="24"/>
              </w:rPr>
            </w:pPr>
          </w:p>
          <w:p w14:paraId="4C234294" w14:textId="77777777" w:rsidR="00A443F7" w:rsidRPr="00A443F7" w:rsidRDefault="00A443F7" w:rsidP="00A443F7">
            <w:pPr>
              <w:autoSpaceDE w:val="0"/>
              <w:autoSpaceDN w:val="0"/>
              <w:adjustRightInd w:val="0"/>
              <w:spacing w:before="0" w:line="276" w:lineRule="auto"/>
              <w:rPr>
                <w:rFonts w:ascii="Arial" w:hAnsi="Arial" w:cs="Arial"/>
                <w:noProof/>
                <w:sz w:val="24"/>
                <w:szCs w:val="24"/>
              </w:rPr>
            </w:pPr>
            <w:r w:rsidRPr="00A443F7">
              <w:rPr>
                <w:rFonts w:ascii="Arial" w:hAnsi="Arial" w:cs="Arial"/>
                <w:noProof/>
                <w:sz w:val="24"/>
                <w:szCs w:val="24"/>
              </w:rPr>
              <w:t>Zgodnie z prawem krajowym mniejszości narodowe to mniejszość: białoruska, czeska, litewska, niemiecka, ormiańska, rosyjska, słowacka, ukraińska, żydowska. Mniejszości etniczne: karaimska, łemkowska, romska, tatarska.</w:t>
            </w:r>
          </w:p>
          <w:p w14:paraId="7FBE0D11" w14:textId="77777777" w:rsidR="00A443F7" w:rsidRPr="00A443F7" w:rsidRDefault="00A443F7" w:rsidP="00A443F7">
            <w:pPr>
              <w:autoSpaceDE w:val="0"/>
              <w:autoSpaceDN w:val="0"/>
              <w:adjustRightInd w:val="0"/>
              <w:spacing w:before="0" w:line="276" w:lineRule="auto"/>
              <w:rPr>
                <w:rFonts w:ascii="Arial" w:hAnsi="Arial" w:cs="Arial"/>
                <w:noProof/>
                <w:sz w:val="24"/>
                <w:szCs w:val="24"/>
              </w:rPr>
            </w:pPr>
          </w:p>
          <w:p w14:paraId="39083532" w14:textId="77777777" w:rsidR="00A443F7" w:rsidRPr="00A443F7" w:rsidRDefault="00A443F7" w:rsidP="00A443F7">
            <w:pPr>
              <w:autoSpaceDE w:val="0"/>
              <w:autoSpaceDN w:val="0"/>
              <w:adjustRightInd w:val="0"/>
              <w:spacing w:before="0" w:line="276" w:lineRule="auto"/>
              <w:rPr>
                <w:rFonts w:ascii="Arial" w:hAnsi="Arial" w:cs="Arial"/>
                <w:noProof/>
                <w:sz w:val="24"/>
                <w:szCs w:val="24"/>
              </w:rPr>
            </w:pPr>
            <w:r w:rsidRPr="00A443F7">
              <w:rPr>
                <w:rFonts w:ascii="Arial" w:hAnsi="Arial" w:cs="Arial"/>
                <w:noProof/>
                <w:sz w:val="24"/>
                <w:szCs w:val="24"/>
              </w:rPr>
              <w:t>Definicja opracowana na podstawie ustawy z dnia 6 stycznia 2005 r. o mniejszościach narodowych i etnicznych oraz o języku regionalnym.</w:t>
            </w:r>
          </w:p>
          <w:p w14:paraId="0AED87EC" w14:textId="77777777" w:rsidR="00A443F7" w:rsidRPr="00A443F7" w:rsidRDefault="00A443F7" w:rsidP="00A443F7">
            <w:pPr>
              <w:autoSpaceDE w:val="0"/>
              <w:autoSpaceDN w:val="0"/>
              <w:adjustRightInd w:val="0"/>
              <w:spacing w:before="0" w:line="276" w:lineRule="auto"/>
              <w:rPr>
                <w:rFonts w:ascii="Arial" w:hAnsi="Arial" w:cs="Arial"/>
                <w:noProof/>
                <w:sz w:val="24"/>
                <w:szCs w:val="24"/>
              </w:rPr>
            </w:pPr>
            <w:r w:rsidRPr="00A443F7">
              <w:rPr>
                <w:rFonts w:ascii="Arial" w:hAnsi="Arial" w:cs="Arial"/>
                <w:noProof/>
                <w:sz w:val="24"/>
                <w:szCs w:val="24"/>
              </w:rPr>
              <w:t>Przynależność do grupy osób należących do mniejszości określana jest w momencie rozpoczęcia udziału w projekcie, tj. w chwili rozpoczęcia udziału w pierwszej formie wsparcia w projekcie.</w:t>
            </w:r>
          </w:p>
          <w:p w14:paraId="55842A85" w14:textId="77777777" w:rsidR="00A443F7" w:rsidRPr="00A443F7" w:rsidRDefault="00A443F7" w:rsidP="00A443F7">
            <w:pPr>
              <w:autoSpaceDE w:val="0"/>
              <w:autoSpaceDN w:val="0"/>
              <w:adjustRightInd w:val="0"/>
              <w:spacing w:before="0" w:line="276" w:lineRule="auto"/>
              <w:rPr>
                <w:rFonts w:ascii="Arial" w:hAnsi="Arial" w:cs="Arial"/>
                <w:noProof/>
                <w:sz w:val="24"/>
                <w:szCs w:val="24"/>
              </w:rPr>
            </w:pPr>
          </w:p>
          <w:p w14:paraId="12B4A08E" w14:textId="64359263" w:rsidR="00C67F8E" w:rsidRPr="00B63482" w:rsidRDefault="00A443F7" w:rsidP="00A443F7">
            <w:pPr>
              <w:autoSpaceDE w:val="0"/>
              <w:autoSpaceDN w:val="0"/>
              <w:adjustRightInd w:val="0"/>
              <w:spacing w:before="0" w:line="276" w:lineRule="auto"/>
              <w:rPr>
                <w:rFonts w:ascii="Arial" w:hAnsi="Arial" w:cs="Arial"/>
                <w:noProof/>
                <w:sz w:val="24"/>
                <w:szCs w:val="24"/>
              </w:rPr>
            </w:pPr>
            <w:r w:rsidRPr="00A443F7">
              <w:rPr>
                <w:rFonts w:ascii="Arial" w:hAnsi="Arial" w:cs="Arial"/>
                <w:noProof/>
                <w:sz w:val="24"/>
                <w:szCs w:val="24"/>
              </w:rPr>
              <w:t>IZ nie przewiduje wykorzystania metody tzw. „wiarygodnych szacunków”.</w:t>
            </w:r>
          </w:p>
        </w:tc>
        <w:tc>
          <w:tcPr>
            <w:tcW w:w="4605" w:type="dxa"/>
            <w:gridSpan w:val="2"/>
          </w:tcPr>
          <w:p w14:paraId="3E0C0730" w14:textId="77777777" w:rsidR="00674245" w:rsidRPr="00674245" w:rsidRDefault="00674245" w:rsidP="00674245">
            <w:pPr>
              <w:autoSpaceDE w:val="0"/>
              <w:autoSpaceDN w:val="0"/>
              <w:adjustRightInd w:val="0"/>
              <w:spacing w:before="0" w:line="276" w:lineRule="auto"/>
              <w:rPr>
                <w:rFonts w:ascii="Arial" w:hAnsi="Arial" w:cs="Arial"/>
                <w:noProof/>
                <w:sz w:val="24"/>
                <w:szCs w:val="24"/>
              </w:rPr>
            </w:pPr>
            <w:r w:rsidRPr="00674245">
              <w:rPr>
                <w:rFonts w:ascii="Arial" w:hAnsi="Arial" w:cs="Arial"/>
                <w:noProof/>
                <w:sz w:val="24"/>
                <w:szCs w:val="24"/>
              </w:rPr>
              <w:t>Źródła danych do pomiaru: oświadczenie, lista obecności z pierwszej formy wsparcia.</w:t>
            </w:r>
          </w:p>
          <w:p w14:paraId="6E7CA4CF" w14:textId="77777777" w:rsidR="00674245" w:rsidRPr="00674245" w:rsidRDefault="00674245" w:rsidP="00674245">
            <w:pPr>
              <w:autoSpaceDE w:val="0"/>
              <w:autoSpaceDN w:val="0"/>
              <w:adjustRightInd w:val="0"/>
              <w:spacing w:before="0" w:line="276" w:lineRule="auto"/>
              <w:rPr>
                <w:rFonts w:ascii="Arial" w:hAnsi="Arial" w:cs="Arial"/>
                <w:noProof/>
                <w:sz w:val="24"/>
                <w:szCs w:val="24"/>
              </w:rPr>
            </w:pPr>
            <w:r w:rsidRPr="00674245">
              <w:rPr>
                <w:rFonts w:ascii="Arial" w:hAnsi="Arial" w:cs="Arial"/>
                <w:noProof/>
                <w:sz w:val="24"/>
                <w:szCs w:val="24"/>
              </w:rPr>
              <w:t xml:space="preserve"> </w:t>
            </w:r>
          </w:p>
          <w:p w14:paraId="368015F8" w14:textId="3ECB9A60" w:rsidR="00C67F8E" w:rsidRPr="00B63482" w:rsidRDefault="00674245" w:rsidP="00674245">
            <w:pPr>
              <w:autoSpaceDE w:val="0"/>
              <w:autoSpaceDN w:val="0"/>
              <w:adjustRightInd w:val="0"/>
              <w:spacing w:before="0" w:line="276" w:lineRule="auto"/>
              <w:rPr>
                <w:rFonts w:ascii="Arial" w:hAnsi="Arial" w:cs="Arial"/>
                <w:noProof/>
                <w:sz w:val="24"/>
                <w:szCs w:val="24"/>
              </w:rPr>
            </w:pPr>
            <w:r w:rsidRPr="00674245">
              <w:rPr>
                <w:rFonts w:ascii="Arial" w:hAnsi="Arial" w:cs="Arial"/>
                <w:noProof/>
                <w:sz w:val="24"/>
                <w:szCs w:val="24"/>
              </w:rPr>
              <w:t>Moment pomiaru: w momencie przystąpienia do pierwszej formy wsparcia.</w:t>
            </w:r>
          </w:p>
        </w:tc>
      </w:tr>
      <w:tr w:rsidR="00C67F8E" w:rsidRPr="00B63482" w14:paraId="04AC4B95" w14:textId="77777777" w:rsidTr="002867F5">
        <w:tc>
          <w:tcPr>
            <w:tcW w:w="759" w:type="dxa"/>
          </w:tcPr>
          <w:p w14:paraId="6AA07BDE" w14:textId="77777777" w:rsidR="00C67F8E" w:rsidRPr="00B63482" w:rsidRDefault="00C67F8E" w:rsidP="000705F9">
            <w:pPr>
              <w:autoSpaceDE w:val="0"/>
              <w:autoSpaceDN w:val="0"/>
              <w:adjustRightInd w:val="0"/>
              <w:spacing w:before="0" w:line="276" w:lineRule="auto"/>
              <w:rPr>
                <w:rFonts w:ascii="Arial" w:hAnsi="Arial" w:cs="Arial"/>
                <w:noProof/>
                <w:sz w:val="24"/>
                <w:szCs w:val="24"/>
              </w:rPr>
            </w:pPr>
            <w:r w:rsidRPr="00B63482">
              <w:rPr>
                <w:rFonts w:ascii="Arial" w:hAnsi="Arial" w:cs="Arial"/>
                <w:noProof/>
                <w:sz w:val="24"/>
                <w:szCs w:val="24"/>
              </w:rPr>
              <w:t>5.</w:t>
            </w:r>
          </w:p>
        </w:tc>
        <w:tc>
          <w:tcPr>
            <w:tcW w:w="2711" w:type="dxa"/>
            <w:gridSpan w:val="2"/>
          </w:tcPr>
          <w:p w14:paraId="29BCF533" w14:textId="4CBAC45A" w:rsidR="00C67F8E" w:rsidRPr="00B63482" w:rsidRDefault="00861D36" w:rsidP="000705F9">
            <w:pPr>
              <w:autoSpaceDE w:val="0"/>
              <w:autoSpaceDN w:val="0"/>
              <w:adjustRightInd w:val="0"/>
              <w:spacing w:before="0" w:line="276" w:lineRule="auto"/>
              <w:rPr>
                <w:rFonts w:ascii="Arial" w:hAnsi="Arial" w:cs="Arial"/>
                <w:noProof/>
                <w:sz w:val="24"/>
                <w:szCs w:val="24"/>
              </w:rPr>
            </w:pPr>
            <w:r w:rsidRPr="00861D36">
              <w:rPr>
                <w:rFonts w:ascii="Arial" w:hAnsi="Arial" w:cs="Arial"/>
                <w:noProof/>
                <w:sz w:val="24"/>
                <w:szCs w:val="24"/>
              </w:rPr>
              <w:t>WLWK-EECO16 - Liczba osób w kryzysie bezdomności lub dotkniętych wykluczeniem z dostępu do mieszkań, objętych wsparciem w programie</w:t>
            </w:r>
          </w:p>
        </w:tc>
        <w:tc>
          <w:tcPr>
            <w:tcW w:w="5919" w:type="dxa"/>
            <w:gridSpan w:val="2"/>
          </w:tcPr>
          <w:p w14:paraId="46F1EAA9" w14:textId="77777777" w:rsidR="00A443F7" w:rsidRPr="00A443F7" w:rsidRDefault="00C67F8E" w:rsidP="00A443F7">
            <w:pPr>
              <w:autoSpaceDE w:val="0"/>
              <w:autoSpaceDN w:val="0"/>
              <w:adjustRightInd w:val="0"/>
              <w:spacing w:before="0" w:line="276" w:lineRule="auto"/>
              <w:rPr>
                <w:rFonts w:ascii="Arial" w:hAnsi="Arial" w:cs="Arial"/>
                <w:noProof/>
                <w:sz w:val="24"/>
                <w:szCs w:val="24"/>
              </w:rPr>
            </w:pPr>
            <w:r w:rsidRPr="00B63482">
              <w:rPr>
                <w:rFonts w:ascii="Arial" w:hAnsi="Arial" w:cs="Arial"/>
                <w:noProof/>
                <w:sz w:val="24"/>
                <w:szCs w:val="24"/>
              </w:rPr>
              <w:t xml:space="preserve"> </w:t>
            </w:r>
            <w:r w:rsidR="00A443F7" w:rsidRPr="00A443F7">
              <w:rPr>
                <w:rFonts w:ascii="Arial" w:hAnsi="Arial" w:cs="Arial"/>
                <w:noProof/>
                <w:sz w:val="24"/>
                <w:szCs w:val="24"/>
              </w:rPr>
              <w:t>We wskaźniku wykazywane są osoby w kryzysie bezdomności lub dotknięte wykluczeniem z dostępu do mieszkań.</w:t>
            </w:r>
          </w:p>
          <w:p w14:paraId="49C420D9" w14:textId="77777777" w:rsidR="00A443F7" w:rsidRPr="00A443F7" w:rsidRDefault="00A443F7" w:rsidP="00A443F7">
            <w:pPr>
              <w:autoSpaceDE w:val="0"/>
              <w:autoSpaceDN w:val="0"/>
              <w:adjustRightInd w:val="0"/>
              <w:spacing w:before="0" w:line="276" w:lineRule="auto"/>
              <w:rPr>
                <w:rFonts w:ascii="Arial" w:hAnsi="Arial" w:cs="Arial"/>
                <w:noProof/>
                <w:sz w:val="24"/>
                <w:szCs w:val="24"/>
              </w:rPr>
            </w:pPr>
          </w:p>
          <w:p w14:paraId="042CFB4E" w14:textId="77777777" w:rsidR="00A443F7" w:rsidRPr="00A443F7" w:rsidRDefault="00A443F7" w:rsidP="00A443F7">
            <w:pPr>
              <w:autoSpaceDE w:val="0"/>
              <w:autoSpaceDN w:val="0"/>
              <w:adjustRightInd w:val="0"/>
              <w:spacing w:before="0" w:line="276" w:lineRule="auto"/>
              <w:rPr>
                <w:rFonts w:ascii="Arial" w:hAnsi="Arial" w:cs="Arial"/>
                <w:noProof/>
                <w:sz w:val="24"/>
                <w:szCs w:val="24"/>
              </w:rPr>
            </w:pPr>
            <w:r w:rsidRPr="00A443F7">
              <w:rPr>
                <w:rFonts w:ascii="Arial" w:hAnsi="Arial" w:cs="Arial"/>
                <w:noProof/>
                <w:sz w:val="24"/>
                <w:szCs w:val="24"/>
              </w:rPr>
              <w:t xml:space="preserve">Bezdomność i wykluczenie mieszkaniowe definiowane są zgodnie z Europejską typologią bezdomności i wykluczenia mieszkaniowego ETHOS, w której wskazuje się okoliczności życia w bezdomności lub ekstremalne formy wykluczenia mieszkaniowego oraz ustawą z dnia 12 marca 2004 r. o pomocy społecznej: </w:t>
            </w:r>
          </w:p>
          <w:p w14:paraId="4CB183FA" w14:textId="77777777" w:rsidR="00A443F7" w:rsidRPr="00A443F7" w:rsidRDefault="00A443F7" w:rsidP="00A443F7">
            <w:pPr>
              <w:autoSpaceDE w:val="0"/>
              <w:autoSpaceDN w:val="0"/>
              <w:adjustRightInd w:val="0"/>
              <w:spacing w:before="0" w:line="276" w:lineRule="auto"/>
              <w:rPr>
                <w:rFonts w:ascii="Arial" w:hAnsi="Arial" w:cs="Arial"/>
                <w:noProof/>
                <w:sz w:val="24"/>
                <w:szCs w:val="24"/>
              </w:rPr>
            </w:pPr>
            <w:r w:rsidRPr="00A443F7">
              <w:rPr>
                <w:rFonts w:ascii="Arial" w:hAnsi="Arial" w:cs="Arial"/>
                <w:noProof/>
                <w:sz w:val="24"/>
                <w:szCs w:val="24"/>
              </w:rPr>
              <w:t>1. Bez dachu nad głową, w tym osoby żyjące w przestrzeni publicznej lub zakwaterowane interwencyjnie;</w:t>
            </w:r>
          </w:p>
          <w:p w14:paraId="5120E0D7" w14:textId="77777777" w:rsidR="00A443F7" w:rsidRPr="00A443F7" w:rsidRDefault="00A443F7" w:rsidP="00A443F7">
            <w:pPr>
              <w:autoSpaceDE w:val="0"/>
              <w:autoSpaceDN w:val="0"/>
              <w:adjustRightInd w:val="0"/>
              <w:spacing w:before="0" w:line="276" w:lineRule="auto"/>
              <w:rPr>
                <w:rFonts w:ascii="Arial" w:hAnsi="Arial" w:cs="Arial"/>
                <w:noProof/>
                <w:sz w:val="24"/>
                <w:szCs w:val="24"/>
              </w:rPr>
            </w:pPr>
            <w:r w:rsidRPr="00A443F7">
              <w:rPr>
                <w:rFonts w:ascii="Arial" w:hAnsi="Arial" w:cs="Arial"/>
                <w:noProof/>
                <w:sz w:val="24"/>
                <w:szCs w:val="24"/>
              </w:rPr>
              <w:t xml:space="preserve">2. Bez mieszkania, w tym osoby zakwaterowane w placówkach dla bezdomnych, w schroniskach dla kobiet, schroniskach dla imigrantów, osoby opuszczające instytucje penitencjarne/karne/medyczne, instytucje opiekuńcze, osoby otrzymujące długookresowe wsparcie z powodu bezdomności - specjalistyczne zakwaterowanie wspierane); </w:t>
            </w:r>
          </w:p>
          <w:p w14:paraId="755E7BD5" w14:textId="77777777" w:rsidR="00A443F7" w:rsidRPr="00A443F7" w:rsidRDefault="00A443F7" w:rsidP="00A443F7">
            <w:pPr>
              <w:autoSpaceDE w:val="0"/>
              <w:autoSpaceDN w:val="0"/>
              <w:adjustRightInd w:val="0"/>
              <w:spacing w:before="0" w:line="276" w:lineRule="auto"/>
              <w:rPr>
                <w:rFonts w:ascii="Arial" w:hAnsi="Arial" w:cs="Arial"/>
                <w:noProof/>
                <w:sz w:val="24"/>
                <w:szCs w:val="24"/>
              </w:rPr>
            </w:pPr>
            <w:r w:rsidRPr="00A443F7">
              <w:rPr>
                <w:rFonts w:ascii="Arial" w:hAnsi="Arial" w:cs="Arial"/>
                <w:noProof/>
                <w:sz w:val="24"/>
                <w:szCs w:val="24"/>
              </w:rPr>
              <w:t>3. Niezabezpieczone zakwaterowanie, w tym osoby w lokalach niezabezpieczonych – przebywające czasowo u rodziny/przyjaciół, tj. przebywające w konwencjonalnych warunkach lokalowych, ale nie w stałym miejscu zamieszkania ze względu na brak posiadania takiego, wynajmujący nielegalnie lub nielegalnie zajmujące ziemie, osoby posiadające niepewny najem z nakazem eksmisji, osoby zagrożone przemocą;</w:t>
            </w:r>
          </w:p>
          <w:p w14:paraId="44C19184" w14:textId="77777777" w:rsidR="00A443F7" w:rsidRPr="00A443F7" w:rsidRDefault="00A443F7" w:rsidP="00A443F7">
            <w:pPr>
              <w:autoSpaceDE w:val="0"/>
              <w:autoSpaceDN w:val="0"/>
              <w:adjustRightInd w:val="0"/>
              <w:spacing w:before="0" w:line="276" w:lineRule="auto"/>
              <w:rPr>
                <w:rFonts w:ascii="Arial" w:hAnsi="Arial" w:cs="Arial"/>
                <w:noProof/>
                <w:sz w:val="24"/>
                <w:szCs w:val="24"/>
              </w:rPr>
            </w:pPr>
            <w:r w:rsidRPr="00A443F7">
              <w:rPr>
                <w:rFonts w:ascii="Arial" w:hAnsi="Arial" w:cs="Arial"/>
                <w:noProof/>
                <w:sz w:val="24"/>
                <w:szCs w:val="24"/>
              </w:rPr>
              <w:t>4. Nieodpowiednie warunki mieszkaniowe, w tym osoby zamieszkujące konstrukcje tymczasowe/nietrwałe, mieszkania substandardowe - lokale nienadające się do zamieszkania wg standardu krajowego, w warunkach skrajnego przeludnienia;</w:t>
            </w:r>
          </w:p>
          <w:p w14:paraId="50F84799" w14:textId="77777777" w:rsidR="00A443F7" w:rsidRPr="00A443F7" w:rsidRDefault="00A443F7" w:rsidP="00A443F7">
            <w:pPr>
              <w:autoSpaceDE w:val="0"/>
              <w:autoSpaceDN w:val="0"/>
              <w:adjustRightInd w:val="0"/>
              <w:spacing w:before="0" w:line="276" w:lineRule="auto"/>
              <w:rPr>
                <w:rFonts w:ascii="Arial" w:hAnsi="Arial" w:cs="Arial"/>
                <w:noProof/>
                <w:sz w:val="24"/>
                <w:szCs w:val="24"/>
              </w:rPr>
            </w:pPr>
            <w:r w:rsidRPr="00A443F7">
              <w:rPr>
                <w:rFonts w:ascii="Arial" w:hAnsi="Arial" w:cs="Arial"/>
                <w:noProof/>
                <w:sz w:val="24"/>
                <w:szCs w:val="24"/>
              </w:rPr>
              <w:t>5. Osoby niezamieszkujące w lokalu mieszkalnym w rozumieniu przepisów o ochronie praw lokatorów i mieszkaniowym zasobie gminy i niezameldowane na pobyt stały, w rozumieniu przepisów o ewidencji ludności, a także osoby niezamieszkujące w lokalu mieszkalnym i zameldowaną na pobyt stały w lokalu, w którym nie ma możliwości zamieszkania.</w:t>
            </w:r>
          </w:p>
          <w:p w14:paraId="5FDF9FD5" w14:textId="77777777" w:rsidR="00A443F7" w:rsidRPr="00A443F7" w:rsidRDefault="00A443F7" w:rsidP="00A443F7">
            <w:pPr>
              <w:autoSpaceDE w:val="0"/>
              <w:autoSpaceDN w:val="0"/>
              <w:adjustRightInd w:val="0"/>
              <w:spacing w:before="0" w:line="276" w:lineRule="auto"/>
              <w:rPr>
                <w:rFonts w:ascii="Arial" w:hAnsi="Arial" w:cs="Arial"/>
                <w:noProof/>
                <w:sz w:val="24"/>
                <w:szCs w:val="24"/>
              </w:rPr>
            </w:pPr>
          </w:p>
          <w:p w14:paraId="210393C2" w14:textId="77777777" w:rsidR="00A443F7" w:rsidRPr="00A443F7" w:rsidRDefault="00A443F7" w:rsidP="00A443F7">
            <w:pPr>
              <w:autoSpaceDE w:val="0"/>
              <w:autoSpaceDN w:val="0"/>
              <w:adjustRightInd w:val="0"/>
              <w:spacing w:before="0" w:line="276" w:lineRule="auto"/>
              <w:rPr>
                <w:rFonts w:ascii="Arial" w:hAnsi="Arial" w:cs="Arial"/>
                <w:noProof/>
                <w:sz w:val="24"/>
                <w:szCs w:val="24"/>
              </w:rPr>
            </w:pPr>
            <w:r w:rsidRPr="00A443F7">
              <w:rPr>
                <w:rFonts w:ascii="Arial" w:hAnsi="Arial" w:cs="Arial"/>
                <w:noProof/>
                <w:sz w:val="24"/>
                <w:szCs w:val="24"/>
              </w:rPr>
              <w:t>Osoby dorosłe mieszkające z rodzicami nie powinny być wykazywane we wskaźniku, chyba że wszystkie te osoby są w kryzysie bezdomności lub mieszkają w nieodpowiednich i niebezpiecznych warunkach.</w:t>
            </w:r>
          </w:p>
          <w:p w14:paraId="21484A1A" w14:textId="77777777" w:rsidR="00A443F7" w:rsidRPr="00A443F7" w:rsidRDefault="00A443F7" w:rsidP="00A443F7">
            <w:pPr>
              <w:autoSpaceDE w:val="0"/>
              <w:autoSpaceDN w:val="0"/>
              <w:adjustRightInd w:val="0"/>
              <w:spacing w:before="0" w:line="276" w:lineRule="auto"/>
              <w:rPr>
                <w:rFonts w:ascii="Arial" w:hAnsi="Arial" w:cs="Arial"/>
                <w:noProof/>
                <w:sz w:val="24"/>
                <w:szCs w:val="24"/>
              </w:rPr>
            </w:pPr>
          </w:p>
          <w:p w14:paraId="6D4F8C01" w14:textId="77777777" w:rsidR="00A443F7" w:rsidRPr="00A443F7" w:rsidRDefault="00A443F7" w:rsidP="00A443F7">
            <w:pPr>
              <w:autoSpaceDE w:val="0"/>
              <w:autoSpaceDN w:val="0"/>
              <w:adjustRightInd w:val="0"/>
              <w:spacing w:before="0" w:line="276" w:lineRule="auto"/>
              <w:rPr>
                <w:rFonts w:ascii="Arial" w:hAnsi="Arial" w:cs="Arial"/>
                <w:noProof/>
                <w:sz w:val="24"/>
                <w:szCs w:val="24"/>
              </w:rPr>
            </w:pPr>
            <w:r w:rsidRPr="00A443F7">
              <w:rPr>
                <w:rFonts w:ascii="Arial" w:hAnsi="Arial" w:cs="Arial"/>
                <w:noProof/>
                <w:sz w:val="24"/>
                <w:szCs w:val="24"/>
              </w:rPr>
              <w:t>IZ nie przewiduje wykorzystania metody tzw. „wiarygodnych szacunków”.</w:t>
            </w:r>
          </w:p>
          <w:p w14:paraId="1FBAE3EC" w14:textId="77777777" w:rsidR="00A443F7" w:rsidRPr="00A443F7" w:rsidRDefault="00A443F7" w:rsidP="00A443F7">
            <w:pPr>
              <w:autoSpaceDE w:val="0"/>
              <w:autoSpaceDN w:val="0"/>
              <w:adjustRightInd w:val="0"/>
              <w:spacing w:before="0" w:line="276" w:lineRule="auto"/>
              <w:rPr>
                <w:rFonts w:ascii="Arial" w:hAnsi="Arial" w:cs="Arial"/>
                <w:noProof/>
                <w:sz w:val="24"/>
                <w:szCs w:val="24"/>
              </w:rPr>
            </w:pPr>
          </w:p>
          <w:p w14:paraId="36718ECF" w14:textId="09D8D1C2" w:rsidR="00C67F8E" w:rsidRPr="00B63482" w:rsidRDefault="00A443F7" w:rsidP="00A443F7">
            <w:pPr>
              <w:autoSpaceDE w:val="0"/>
              <w:autoSpaceDN w:val="0"/>
              <w:adjustRightInd w:val="0"/>
              <w:spacing w:before="0" w:line="276" w:lineRule="auto"/>
              <w:rPr>
                <w:rFonts w:ascii="Arial" w:hAnsi="Arial" w:cs="Arial"/>
                <w:noProof/>
                <w:sz w:val="24"/>
                <w:szCs w:val="24"/>
              </w:rPr>
            </w:pPr>
            <w:r w:rsidRPr="00A443F7">
              <w:rPr>
                <w:rFonts w:ascii="Arial" w:hAnsi="Arial" w:cs="Arial"/>
                <w:noProof/>
                <w:sz w:val="24"/>
                <w:szCs w:val="24"/>
              </w:rPr>
              <w:t>Przynależność do grupy osób w kryzysie bezdomności lub dotkniętych wykluczeniem z dostępu do mieszkań określana jest w momencie rozpoczęcia udziału w projekcie, tj. w chwili rozpoczęcia udziału w pierwszej formie wsparcia w projekcie</w:t>
            </w:r>
            <w:r w:rsidR="004F14DD">
              <w:rPr>
                <w:rFonts w:ascii="Arial" w:hAnsi="Arial" w:cs="Arial"/>
                <w:noProof/>
                <w:sz w:val="24"/>
                <w:szCs w:val="24"/>
              </w:rPr>
              <w:t>.</w:t>
            </w:r>
          </w:p>
        </w:tc>
        <w:tc>
          <w:tcPr>
            <w:tcW w:w="4605" w:type="dxa"/>
            <w:gridSpan w:val="2"/>
          </w:tcPr>
          <w:p w14:paraId="102C5B7E" w14:textId="77777777" w:rsidR="00674245" w:rsidRPr="00674245" w:rsidRDefault="00674245" w:rsidP="00674245">
            <w:pPr>
              <w:autoSpaceDE w:val="0"/>
              <w:autoSpaceDN w:val="0"/>
              <w:adjustRightInd w:val="0"/>
              <w:spacing w:before="0" w:line="276" w:lineRule="auto"/>
              <w:rPr>
                <w:rFonts w:ascii="Arial" w:hAnsi="Arial" w:cs="Arial"/>
                <w:noProof/>
                <w:sz w:val="24"/>
                <w:szCs w:val="24"/>
              </w:rPr>
            </w:pPr>
            <w:r w:rsidRPr="00674245">
              <w:rPr>
                <w:rFonts w:ascii="Arial" w:hAnsi="Arial" w:cs="Arial"/>
                <w:noProof/>
                <w:sz w:val="24"/>
                <w:szCs w:val="24"/>
              </w:rPr>
              <w:t xml:space="preserve">Źródła danych do pomiaru: zaświadczenie z odpowiednich instytucji lub oświadczenie, lista obecności z pierwszej formy wsparcia. </w:t>
            </w:r>
          </w:p>
          <w:p w14:paraId="10BEB0B1" w14:textId="77777777" w:rsidR="00674245" w:rsidRPr="00674245" w:rsidRDefault="00674245" w:rsidP="00674245">
            <w:pPr>
              <w:autoSpaceDE w:val="0"/>
              <w:autoSpaceDN w:val="0"/>
              <w:adjustRightInd w:val="0"/>
              <w:spacing w:before="0" w:line="276" w:lineRule="auto"/>
              <w:rPr>
                <w:rFonts w:ascii="Arial" w:hAnsi="Arial" w:cs="Arial"/>
                <w:noProof/>
                <w:sz w:val="24"/>
                <w:szCs w:val="24"/>
              </w:rPr>
            </w:pPr>
          </w:p>
          <w:p w14:paraId="3D8078EF" w14:textId="7E8D2773" w:rsidR="00C67F8E" w:rsidRPr="00B63482" w:rsidRDefault="00674245" w:rsidP="00674245">
            <w:pPr>
              <w:autoSpaceDE w:val="0"/>
              <w:autoSpaceDN w:val="0"/>
              <w:adjustRightInd w:val="0"/>
              <w:spacing w:before="0" w:line="276" w:lineRule="auto"/>
              <w:rPr>
                <w:rFonts w:ascii="Arial" w:hAnsi="Arial" w:cs="Arial"/>
                <w:noProof/>
                <w:sz w:val="24"/>
                <w:szCs w:val="24"/>
              </w:rPr>
            </w:pPr>
            <w:r w:rsidRPr="00674245">
              <w:rPr>
                <w:rFonts w:ascii="Arial" w:hAnsi="Arial" w:cs="Arial"/>
                <w:noProof/>
                <w:sz w:val="24"/>
                <w:szCs w:val="24"/>
              </w:rPr>
              <w:t>Moment pomiaru: w momencie przystąpienia do pierwszej formy wsparcia.</w:t>
            </w:r>
          </w:p>
        </w:tc>
      </w:tr>
      <w:tr w:rsidR="009B6D8D" w:rsidRPr="00B63482" w14:paraId="2976D444" w14:textId="77777777" w:rsidTr="004202FB">
        <w:tc>
          <w:tcPr>
            <w:tcW w:w="13994" w:type="dxa"/>
            <w:gridSpan w:val="7"/>
          </w:tcPr>
          <w:p w14:paraId="6C4EE367" w14:textId="7804DEA0" w:rsidR="009B6D8D" w:rsidRPr="00674245" w:rsidRDefault="009B6D8D" w:rsidP="009B6D8D">
            <w:pPr>
              <w:autoSpaceDE w:val="0"/>
              <w:autoSpaceDN w:val="0"/>
              <w:adjustRightInd w:val="0"/>
              <w:spacing w:before="0" w:line="276" w:lineRule="auto"/>
              <w:rPr>
                <w:rFonts w:ascii="Arial" w:hAnsi="Arial" w:cs="Arial"/>
                <w:noProof/>
                <w:sz w:val="24"/>
                <w:szCs w:val="24"/>
              </w:rPr>
            </w:pPr>
            <w:r>
              <w:rPr>
                <w:rFonts w:ascii="Arial" w:hAnsi="Arial" w:cs="Arial"/>
                <w:b/>
                <w:bCs/>
                <w:noProof/>
                <w:color w:val="2E74B5" w:themeColor="accent5" w:themeShade="BF"/>
                <w:sz w:val="24"/>
                <w:szCs w:val="24"/>
              </w:rPr>
              <w:t xml:space="preserve">        2. </w:t>
            </w:r>
            <w:r w:rsidRPr="00B63482">
              <w:rPr>
                <w:rFonts w:ascii="Arial" w:hAnsi="Arial" w:cs="Arial"/>
                <w:b/>
                <w:bCs/>
                <w:noProof/>
                <w:color w:val="2E74B5" w:themeColor="accent5" w:themeShade="BF"/>
                <w:sz w:val="24"/>
                <w:szCs w:val="24"/>
              </w:rPr>
              <w:t>Wspólne wskaźniki produktu dotyczące podmiotów</w:t>
            </w:r>
          </w:p>
        </w:tc>
      </w:tr>
      <w:tr w:rsidR="009B6D8D" w:rsidRPr="00B63482" w14:paraId="091C4738" w14:textId="77777777" w:rsidTr="002867F5">
        <w:tc>
          <w:tcPr>
            <w:tcW w:w="759" w:type="dxa"/>
          </w:tcPr>
          <w:p w14:paraId="7441E0DC" w14:textId="6BB298F2" w:rsidR="009B6D8D" w:rsidRPr="00B63482" w:rsidRDefault="009B6D8D" w:rsidP="009B6D8D">
            <w:pPr>
              <w:autoSpaceDE w:val="0"/>
              <w:autoSpaceDN w:val="0"/>
              <w:adjustRightInd w:val="0"/>
              <w:spacing w:before="0" w:line="276" w:lineRule="auto"/>
              <w:rPr>
                <w:rFonts w:ascii="Arial" w:hAnsi="Arial" w:cs="Arial"/>
                <w:noProof/>
                <w:sz w:val="24"/>
                <w:szCs w:val="24"/>
              </w:rPr>
            </w:pPr>
            <w:r>
              <w:rPr>
                <w:rFonts w:ascii="Arial" w:hAnsi="Arial" w:cs="Arial"/>
                <w:noProof/>
                <w:sz w:val="24"/>
                <w:szCs w:val="24"/>
              </w:rPr>
              <w:t>1.</w:t>
            </w:r>
          </w:p>
        </w:tc>
        <w:tc>
          <w:tcPr>
            <w:tcW w:w="2711" w:type="dxa"/>
            <w:gridSpan w:val="2"/>
          </w:tcPr>
          <w:p w14:paraId="1E5C5DBF" w14:textId="2B520BCC" w:rsidR="009B6D8D" w:rsidRPr="00861D36" w:rsidRDefault="009B6D8D" w:rsidP="009B6D8D">
            <w:pPr>
              <w:autoSpaceDE w:val="0"/>
              <w:autoSpaceDN w:val="0"/>
              <w:adjustRightInd w:val="0"/>
              <w:spacing w:before="0" w:line="276" w:lineRule="auto"/>
              <w:rPr>
                <w:rFonts w:ascii="Arial" w:hAnsi="Arial" w:cs="Arial"/>
                <w:noProof/>
                <w:sz w:val="24"/>
                <w:szCs w:val="24"/>
              </w:rPr>
            </w:pPr>
            <w:r w:rsidRPr="00861D36">
              <w:rPr>
                <w:rFonts w:ascii="Arial" w:hAnsi="Arial" w:cs="Arial"/>
                <w:noProof/>
                <w:sz w:val="24"/>
                <w:szCs w:val="24"/>
              </w:rPr>
              <w:t>WLWK-EECO18 - Liczba objętych wsparciem podmiotów administracji publicznej lub służb publicznych na szczeblu krajowym, regionalnym lub lokalnym</w:t>
            </w:r>
          </w:p>
        </w:tc>
        <w:tc>
          <w:tcPr>
            <w:tcW w:w="5919" w:type="dxa"/>
            <w:gridSpan w:val="2"/>
          </w:tcPr>
          <w:p w14:paraId="059B5539" w14:textId="77777777" w:rsidR="009B6D8D" w:rsidRPr="00861D36" w:rsidRDefault="009B6D8D" w:rsidP="009B6D8D">
            <w:pPr>
              <w:autoSpaceDE w:val="0"/>
              <w:autoSpaceDN w:val="0"/>
              <w:adjustRightInd w:val="0"/>
              <w:spacing w:before="0" w:line="276" w:lineRule="auto"/>
              <w:rPr>
                <w:rFonts w:ascii="Arial" w:hAnsi="Arial" w:cs="Arial"/>
                <w:noProof/>
                <w:sz w:val="24"/>
                <w:szCs w:val="24"/>
              </w:rPr>
            </w:pPr>
            <w:r w:rsidRPr="00861D36">
              <w:rPr>
                <w:rFonts w:ascii="Arial" w:hAnsi="Arial" w:cs="Arial"/>
                <w:noProof/>
                <w:sz w:val="24"/>
                <w:szCs w:val="24"/>
              </w:rPr>
              <w:t>Za służby publiczne uznaje się publiczne lub prywatne podmioty, które świadczą usługi publiczne (w przypadku usług publicznych zlecanych przez państwo podmiotom prywatnym lub świadczonych w ramach partnerstwa publiczno-prywatnego).</w:t>
            </w:r>
          </w:p>
          <w:p w14:paraId="33212374" w14:textId="77777777" w:rsidR="009B6D8D" w:rsidRPr="00861D36" w:rsidRDefault="009B6D8D" w:rsidP="009B6D8D">
            <w:pPr>
              <w:autoSpaceDE w:val="0"/>
              <w:autoSpaceDN w:val="0"/>
              <w:adjustRightInd w:val="0"/>
              <w:spacing w:before="0" w:line="276" w:lineRule="auto"/>
              <w:rPr>
                <w:rFonts w:ascii="Arial" w:hAnsi="Arial" w:cs="Arial"/>
                <w:noProof/>
                <w:sz w:val="24"/>
                <w:szCs w:val="24"/>
              </w:rPr>
            </w:pPr>
            <w:r w:rsidRPr="00861D36">
              <w:rPr>
                <w:rFonts w:ascii="Arial" w:hAnsi="Arial" w:cs="Arial"/>
                <w:noProof/>
                <w:sz w:val="24"/>
                <w:szCs w:val="24"/>
              </w:rPr>
              <w:t>Przez administrację publiczną rozumie się: administrację wykonawczą i prawodawczą na poziomie centralnym, regionalnym i lokalnym; administrację i nadzór nad sprawami podatkowymi (obsługa podatków; pobór cła / podatku od towarów i dochodzenie w sprawie naruszenia prawa podatkowego; służba celna); administrację zajmującą się wdrażaniem budżetu i zarządzaniem  środkami budżetu państwa i długiem publicznym (pobieranie i otrzymywanie pieniędzy oraz kontrola ich wydatkowania); administrację zajmującą się sprawami obywatelskimi, polityką w zakresie badań i rozwoju oraz powiązanymi funduszami; administrację i realizację  ogólnego planowania gospodarczego i społecznego oraz usług statystycznych na różnych szczeblach rządzenia.</w:t>
            </w:r>
          </w:p>
          <w:p w14:paraId="1959F861" w14:textId="77777777" w:rsidR="009B6D8D" w:rsidRPr="00861D36" w:rsidRDefault="009B6D8D" w:rsidP="009B6D8D">
            <w:pPr>
              <w:autoSpaceDE w:val="0"/>
              <w:autoSpaceDN w:val="0"/>
              <w:adjustRightInd w:val="0"/>
              <w:spacing w:before="0" w:line="276" w:lineRule="auto"/>
              <w:rPr>
                <w:rFonts w:ascii="Arial" w:hAnsi="Arial" w:cs="Arial"/>
                <w:noProof/>
                <w:sz w:val="24"/>
                <w:szCs w:val="24"/>
              </w:rPr>
            </w:pPr>
            <w:r w:rsidRPr="00861D36">
              <w:rPr>
                <w:rFonts w:ascii="Arial" w:hAnsi="Arial" w:cs="Arial"/>
                <w:noProof/>
                <w:sz w:val="24"/>
                <w:szCs w:val="24"/>
              </w:rPr>
              <w:t>Informacje dotyczące podmiotów objętych wsparciem powinny pochodzić z dokumentów administracyjnych np. z umów o dofinansowanie.</w:t>
            </w:r>
          </w:p>
          <w:p w14:paraId="2B9A4F8C" w14:textId="77777777" w:rsidR="009B6D8D" w:rsidRPr="00861D36" w:rsidRDefault="009B6D8D" w:rsidP="009B6D8D">
            <w:pPr>
              <w:autoSpaceDE w:val="0"/>
              <w:autoSpaceDN w:val="0"/>
              <w:adjustRightInd w:val="0"/>
              <w:spacing w:before="0" w:line="276" w:lineRule="auto"/>
              <w:rPr>
                <w:rFonts w:ascii="Arial" w:hAnsi="Arial" w:cs="Arial"/>
                <w:noProof/>
                <w:sz w:val="24"/>
                <w:szCs w:val="24"/>
              </w:rPr>
            </w:pPr>
            <w:r w:rsidRPr="00861D36">
              <w:rPr>
                <w:rFonts w:ascii="Arial" w:hAnsi="Arial" w:cs="Arial"/>
                <w:noProof/>
                <w:sz w:val="24"/>
                <w:szCs w:val="24"/>
              </w:rPr>
              <w:t>Do wskaźnika wliczane są tylko te podmioty, dla których można wyróżnić wydatki (nie dotyczy pomocy technicznej).</w:t>
            </w:r>
          </w:p>
          <w:p w14:paraId="58852BBF" w14:textId="59EA6B13" w:rsidR="009B6D8D" w:rsidRPr="00B63482" w:rsidRDefault="009B6D8D" w:rsidP="009B6D8D">
            <w:pPr>
              <w:autoSpaceDE w:val="0"/>
              <w:autoSpaceDN w:val="0"/>
              <w:adjustRightInd w:val="0"/>
              <w:spacing w:before="0" w:line="276" w:lineRule="auto"/>
              <w:rPr>
                <w:rFonts w:ascii="Arial" w:hAnsi="Arial" w:cs="Arial"/>
                <w:noProof/>
                <w:sz w:val="24"/>
                <w:szCs w:val="24"/>
              </w:rPr>
            </w:pPr>
            <w:r w:rsidRPr="00861D36">
              <w:rPr>
                <w:rFonts w:ascii="Arial" w:hAnsi="Arial" w:cs="Arial"/>
                <w:noProof/>
                <w:sz w:val="24"/>
                <w:szCs w:val="24"/>
              </w:rPr>
              <w:t>Podmiot jest wliczany do wskaźnika w momencie rozpoczęcia udziału w projekcie.</w:t>
            </w:r>
          </w:p>
        </w:tc>
        <w:tc>
          <w:tcPr>
            <w:tcW w:w="4605" w:type="dxa"/>
            <w:gridSpan w:val="2"/>
          </w:tcPr>
          <w:p w14:paraId="111AA11B" w14:textId="77777777" w:rsidR="009B6D8D" w:rsidRPr="00674245" w:rsidRDefault="009B6D8D" w:rsidP="009B6D8D">
            <w:pPr>
              <w:autoSpaceDE w:val="0"/>
              <w:autoSpaceDN w:val="0"/>
              <w:adjustRightInd w:val="0"/>
              <w:spacing w:before="0" w:line="276" w:lineRule="auto"/>
              <w:rPr>
                <w:rFonts w:ascii="Arial" w:hAnsi="Arial" w:cs="Arial"/>
                <w:color w:val="000000" w:themeColor="text1"/>
                <w:sz w:val="24"/>
                <w:szCs w:val="24"/>
              </w:rPr>
            </w:pPr>
            <w:r w:rsidRPr="00674245">
              <w:rPr>
                <w:rFonts w:ascii="Arial" w:hAnsi="Arial" w:cs="Arial"/>
                <w:color w:val="000000" w:themeColor="text1"/>
                <w:sz w:val="24"/>
                <w:szCs w:val="24"/>
              </w:rPr>
              <w:t xml:space="preserve">Źródła danych do pomiaru: formularze zgłoszeniowe, umowy na świadczenie usług, karty doradcze z pierwszej formy wsparcia, listy obecności z udziału w pierwszej formie wsparcia. </w:t>
            </w:r>
          </w:p>
          <w:p w14:paraId="45A33D2F" w14:textId="77777777" w:rsidR="009B6D8D" w:rsidRPr="00674245" w:rsidRDefault="009B6D8D" w:rsidP="009B6D8D">
            <w:pPr>
              <w:autoSpaceDE w:val="0"/>
              <w:autoSpaceDN w:val="0"/>
              <w:adjustRightInd w:val="0"/>
              <w:spacing w:before="0" w:line="276" w:lineRule="auto"/>
              <w:rPr>
                <w:rFonts w:ascii="Arial" w:hAnsi="Arial" w:cs="Arial"/>
                <w:color w:val="000000" w:themeColor="text1"/>
                <w:sz w:val="24"/>
                <w:szCs w:val="24"/>
              </w:rPr>
            </w:pPr>
          </w:p>
          <w:p w14:paraId="07EC238B" w14:textId="226F0CA4" w:rsidR="009B6D8D" w:rsidRPr="00674245" w:rsidRDefault="009B6D8D" w:rsidP="009B6D8D">
            <w:pPr>
              <w:autoSpaceDE w:val="0"/>
              <w:autoSpaceDN w:val="0"/>
              <w:adjustRightInd w:val="0"/>
              <w:spacing w:before="0" w:line="276" w:lineRule="auto"/>
              <w:rPr>
                <w:rFonts w:ascii="Arial" w:hAnsi="Arial" w:cs="Arial"/>
                <w:noProof/>
                <w:sz w:val="24"/>
                <w:szCs w:val="24"/>
              </w:rPr>
            </w:pPr>
            <w:r w:rsidRPr="00674245">
              <w:rPr>
                <w:rFonts w:ascii="Arial" w:hAnsi="Arial" w:cs="Arial"/>
                <w:color w:val="000000" w:themeColor="text1"/>
                <w:sz w:val="24"/>
                <w:szCs w:val="24"/>
              </w:rPr>
              <w:t>Moment pomiaru: w momencie objęcia podmiotu pierwszą formą wsparcia</w:t>
            </w:r>
          </w:p>
        </w:tc>
      </w:tr>
      <w:tr w:rsidR="009B6D8D" w:rsidRPr="00B63482" w14:paraId="2F31C8A1" w14:textId="77777777" w:rsidTr="002867F5">
        <w:tc>
          <w:tcPr>
            <w:tcW w:w="759" w:type="dxa"/>
          </w:tcPr>
          <w:p w14:paraId="2CEFDD3C" w14:textId="1B07F919" w:rsidR="009B6D8D" w:rsidRPr="00B63482" w:rsidRDefault="009B6D8D" w:rsidP="009B6D8D">
            <w:pPr>
              <w:autoSpaceDE w:val="0"/>
              <w:autoSpaceDN w:val="0"/>
              <w:adjustRightInd w:val="0"/>
              <w:spacing w:before="0" w:line="276" w:lineRule="auto"/>
              <w:rPr>
                <w:rFonts w:ascii="Arial" w:hAnsi="Arial" w:cs="Arial"/>
                <w:noProof/>
                <w:sz w:val="24"/>
                <w:szCs w:val="24"/>
              </w:rPr>
            </w:pPr>
            <w:r>
              <w:rPr>
                <w:rFonts w:ascii="Arial" w:hAnsi="Arial" w:cs="Arial"/>
                <w:noProof/>
                <w:sz w:val="24"/>
                <w:szCs w:val="24"/>
              </w:rPr>
              <w:t>2.</w:t>
            </w:r>
          </w:p>
        </w:tc>
        <w:tc>
          <w:tcPr>
            <w:tcW w:w="2711" w:type="dxa"/>
            <w:gridSpan w:val="2"/>
          </w:tcPr>
          <w:p w14:paraId="09070F8E" w14:textId="6AAA1765" w:rsidR="009B6D8D" w:rsidRPr="00861D36" w:rsidRDefault="009B6D8D" w:rsidP="009B6D8D">
            <w:pPr>
              <w:autoSpaceDE w:val="0"/>
              <w:autoSpaceDN w:val="0"/>
              <w:adjustRightInd w:val="0"/>
              <w:spacing w:before="0" w:line="276" w:lineRule="auto"/>
              <w:rPr>
                <w:rFonts w:ascii="Arial" w:hAnsi="Arial" w:cs="Arial"/>
                <w:noProof/>
                <w:sz w:val="24"/>
                <w:szCs w:val="24"/>
              </w:rPr>
            </w:pPr>
            <w:r w:rsidRPr="00861D36">
              <w:rPr>
                <w:rFonts w:ascii="Arial" w:hAnsi="Arial" w:cs="Arial"/>
                <w:noProof/>
                <w:sz w:val="24"/>
                <w:szCs w:val="24"/>
              </w:rPr>
              <w:t>WLWK-EECO19 - Liczba objętych wsparciem mikro-, małych i średnich przedsiębiorstw (w tym spółdzielni i przedsiębiorstw społecznych)</w:t>
            </w:r>
          </w:p>
        </w:tc>
        <w:tc>
          <w:tcPr>
            <w:tcW w:w="5919" w:type="dxa"/>
            <w:gridSpan w:val="2"/>
          </w:tcPr>
          <w:p w14:paraId="1A506E16" w14:textId="77777777" w:rsidR="009B6D8D" w:rsidRPr="00861D36" w:rsidRDefault="009B6D8D" w:rsidP="009B6D8D">
            <w:pPr>
              <w:autoSpaceDE w:val="0"/>
              <w:autoSpaceDN w:val="0"/>
              <w:adjustRightInd w:val="0"/>
              <w:spacing w:before="0" w:line="276" w:lineRule="auto"/>
              <w:rPr>
                <w:rFonts w:ascii="Arial" w:hAnsi="Arial" w:cs="Arial"/>
                <w:noProof/>
                <w:sz w:val="24"/>
                <w:szCs w:val="24"/>
              </w:rPr>
            </w:pPr>
            <w:r w:rsidRPr="00861D36">
              <w:rPr>
                <w:rFonts w:ascii="Arial" w:hAnsi="Arial" w:cs="Arial"/>
                <w:noProof/>
                <w:sz w:val="24"/>
                <w:szCs w:val="24"/>
              </w:rPr>
              <w:t>Za przedsiębiorstwo uważa się podmiot prowadzący działalność gospodarczą bez względu na jego formę prawną, w tym spółdzielnie i przedsiębiorstwa społeczne.</w:t>
            </w:r>
          </w:p>
          <w:p w14:paraId="1A9C0727" w14:textId="77777777" w:rsidR="009B6D8D" w:rsidRPr="00861D36" w:rsidRDefault="009B6D8D" w:rsidP="009B6D8D">
            <w:pPr>
              <w:autoSpaceDE w:val="0"/>
              <w:autoSpaceDN w:val="0"/>
              <w:adjustRightInd w:val="0"/>
              <w:spacing w:before="0" w:line="276" w:lineRule="auto"/>
              <w:rPr>
                <w:rFonts w:ascii="Arial" w:hAnsi="Arial" w:cs="Arial"/>
                <w:noProof/>
                <w:sz w:val="24"/>
                <w:szCs w:val="24"/>
              </w:rPr>
            </w:pPr>
            <w:r w:rsidRPr="00861D36">
              <w:rPr>
                <w:rFonts w:ascii="Arial" w:hAnsi="Arial" w:cs="Arial"/>
                <w:noProof/>
                <w:sz w:val="24"/>
                <w:szCs w:val="24"/>
              </w:rPr>
              <w:t>Na kategorię mikroprzedsiębiorstw oraz małych i średnich przedsiębiorstw (MMŚP) składają się przedsiębiorstwa, które zatrudniają mniej niż 250 pracowników, których roczny obrót nie przekracza 50 milionów EUR lub roczna suma bilansowa nie przekracza 43 milionów EUR.</w:t>
            </w:r>
          </w:p>
          <w:p w14:paraId="6ECB2FBE" w14:textId="77777777" w:rsidR="009B6D8D" w:rsidRPr="00861D36" w:rsidRDefault="009B6D8D" w:rsidP="009B6D8D">
            <w:pPr>
              <w:autoSpaceDE w:val="0"/>
              <w:autoSpaceDN w:val="0"/>
              <w:adjustRightInd w:val="0"/>
              <w:spacing w:before="0" w:line="276" w:lineRule="auto"/>
              <w:rPr>
                <w:rFonts w:ascii="Arial" w:hAnsi="Arial" w:cs="Arial"/>
                <w:noProof/>
                <w:sz w:val="24"/>
                <w:szCs w:val="24"/>
              </w:rPr>
            </w:pPr>
            <w:r w:rsidRPr="00861D36">
              <w:rPr>
                <w:rFonts w:ascii="Arial" w:hAnsi="Arial" w:cs="Arial"/>
                <w:noProof/>
                <w:sz w:val="24"/>
                <w:szCs w:val="24"/>
              </w:rPr>
              <w:t>Definicje na podstawie: Zalecenie Komisji z dnia 6 maja 2003 r. dotyczące definicji mikroprzedsiębiorstw oraz małych i średnich przedsiębiorstw (2003/361/WE).</w:t>
            </w:r>
          </w:p>
          <w:p w14:paraId="03F37E4B" w14:textId="77777777" w:rsidR="009B6D8D" w:rsidRPr="00861D36" w:rsidRDefault="009B6D8D" w:rsidP="009B6D8D">
            <w:pPr>
              <w:autoSpaceDE w:val="0"/>
              <w:autoSpaceDN w:val="0"/>
              <w:adjustRightInd w:val="0"/>
              <w:spacing w:before="0" w:line="276" w:lineRule="auto"/>
              <w:rPr>
                <w:rFonts w:ascii="Arial" w:hAnsi="Arial" w:cs="Arial"/>
                <w:noProof/>
                <w:sz w:val="24"/>
                <w:szCs w:val="24"/>
              </w:rPr>
            </w:pPr>
            <w:r w:rsidRPr="00861D36">
              <w:rPr>
                <w:rFonts w:ascii="Arial" w:hAnsi="Arial" w:cs="Arial"/>
                <w:noProof/>
                <w:sz w:val="24"/>
                <w:szCs w:val="24"/>
              </w:rPr>
              <w:t>Dodatkowe informacje:</w:t>
            </w:r>
          </w:p>
          <w:p w14:paraId="2F40B6DF" w14:textId="77777777" w:rsidR="009B6D8D" w:rsidRPr="00861D36" w:rsidRDefault="009B6D8D" w:rsidP="009B6D8D">
            <w:pPr>
              <w:autoSpaceDE w:val="0"/>
              <w:autoSpaceDN w:val="0"/>
              <w:adjustRightInd w:val="0"/>
              <w:spacing w:before="0" w:line="276" w:lineRule="auto"/>
              <w:rPr>
                <w:rFonts w:ascii="Arial" w:hAnsi="Arial" w:cs="Arial"/>
                <w:noProof/>
                <w:sz w:val="24"/>
                <w:szCs w:val="24"/>
              </w:rPr>
            </w:pPr>
            <w:r w:rsidRPr="00861D36">
              <w:rPr>
                <w:rFonts w:ascii="Arial" w:hAnsi="Arial" w:cs="Arial"/>
                <w:noProof/>
                <w:sz w:val="24"/>
                <w:szCs w:val="24"/>
              </w:rPr>
              <w:t>W kategorii mikroprzedsiębiorstwa należy uwzględnić również osoby prowadzące działalność na własny rachunek.</w:t>
            </w:r>
          </w:p>
          <w:p w14:paraId="60B4689E" w14:textId="77777777" w:rsidR="009B6D8D" w:rsidRPr="00861D36" w:rsidRDefault="009B6D8D" w:rsidP="009B6D8D">
            <w:pPr>
              <w:autoSpaceDE w:val="0"/>
              <w:autoSpaceDN w:val="0"/>
              <w:adjustRightInd w:val="0"/>
              <w:spacing w:before="0" w:line="276" w:lineRule="auto"/>
              <w:rPr>
                <w:rFonts w:ascii="Arial" w:hAnsi="Arial" w:cs="Arial"/>
                <w:noProof/>
                <w:sz w:val="24"/>
                <w:szCs w:val="24"/>
              </w:rPr>
            </w:pPr>
            <w:r w:rsidRPr="00861D36">
              <w:rPr>
                <w:rFonts w:ascii="Arial" w:hAnsi="Arial" w:cs="Arial"/>
                <w:noProof/>
                <w:sz w:val="24"/>
                <w:szCs w:val="24"/>
              </w:rPr>
              <w:t>Tylko MMŚP, które korzystają bezpośrednio ze wsparcia powinny być uwzględniane do wskaźnika, tj. w przypadku, kiedy wsparcie jest kierowane do konkretnego przedsiębiorstwa. Jeżeli na przykład pracownik z MMŚP z własnej inicjatywy uczestniczy w szkoleniu, nie należy tego uwzględniać we wskaźniku dotyczącym MMŚP, ponieważ jest to tylko wsparcie pośrednie dla przedsiębiorstwa. MMŚP będące jedynie beneficjentami projektu także nie są odnotowywane w tym wskaźniku.</w:t>
            </w:r>
          </w:p>
          <w:p w14:paraId="6EEC7C5F" w14:textId="041E6CEA" w:rsidR="009B6D8D" w:rsidRPr="00B63482" w:rsidRDefault="009B6D8D" w:rsidP="009B6D8D">
            <w:pPr>
              <w:autoSpaceDE w:val="0"/>
              <w:autoSpaceDN w:val="0"/>
              <w:adjustRightInd w:val="0"/>
              <w:spacing w:before="0" w:line="276" w:lineRule="auto"/>
              <w:rPr>
                <w:rFonts w:ascii="Arial" w:hAnsi="Arial" w:cs="Arial"/>
                <w:noProof/>
                <w:sz w:val="24"/>
                <w:szCs w:val="24"/>
              </w:rPr>
            </w:pPr>
            <w:r w:rsidRPr="00861D36">
              <w:rPr>
                <w:rFonts w:ascii="Arial" w:hAnsi="Arial" w:cs="Arial"/>
                <w:noProof/>
                <w:sz w:val="24"/>
                <w:szCs w:val="24"/>
              </w:rPr>
              <w:t>Podmiot jest wliczany do wskaźnika w momencie rozpoczęcia udziału w projekcie.</w:t>
            </w:r>
          </w:p>
        </w:tc>
        <w:tc>
          <w:tcPr>
            <w:tcW w:w="4605" w:type="dxa"/>
            <w:gridSpan w:val="2"/>
          </w:tcPr>
          <w:p w14:paraId="1E44F59F" w14:textId="77777777" w:rsidR="009B6D8D" w:rsidRPr="003A0DF6" w:rsidRDefault="009B6D8D" w:rsidP="009B6D8D">
            <w:pPr>
              <w:autoSpaceDE w:val="0"/>
              <w:autoSpaceDN w:val="0"/>
              <w:adjustRightInd w:val="0"/>
              <w:spacing w:before="0" w:line="276" w:lineRule="auto"/>
              <w:rPr>
                <w:rFonts w:ascii="Arial" w:hAnsi="Arial" w:cs="Arial"/>
                <w:color w:val="000000" w:themeColor="text1"/>
                <w:sz w:val="24"/>
                <w:szCs w:val="24"/>
              </w:rPr>
            </w:pPr>
            <w:r w:rsidRPr="003A0DF6">
              <w:rPr>
                <w:rFonts w:ascii="Arial" w:hAnsi="Arial" w:cs="Arial"/>
                <w:color w:val="000000" w:themeColor="text1"/>
                <w:sz w:val="24"/>
                <w:szCs w:val="24"/>
              </w:rPr>
              <w:t xml:space="preserve">Źródła danych do pomiaru: dokument potwierdzający status przedsiębiorstwa (w tym spółdzielni i przedsiębiorstwa społecznego), formularze zgłoszeniowe, umowy na świadczenie usług, karty doradcze z pierwszej formy wsparcia, listy obecności z udziału w pierwszej formie wsparcia. </w:t>
            </w:r>
          </w:p>
          <w:p w14:paraId="568F9978" w14:textId="77777777" w:rsidR="009B6D8D" w:rsidRPr="003A0DF6" w:rsidRDefault="009B6D8D" w:rsidP="009B6D8D">
            <w:pPr>
              <w:autoSpaceDE w:val="0"/>
              <w:autoSpaceDN w:val="0"/>
              <w:adjustRightInd w:val="0"/>
              <w:spacing w:before="0" w:line="276" w:lineRule="auto"/>
              <w:rPr>
                <w:rFonts w:ascii="Arial" w:hAnsi="Arial" w:cs="Arial"/>
                <w:color w:val="000000" w:themeColor="text1"/>
                <w:sz w:val="24"/>
                <w:szCs w:val="24"/>
              </w:rPr>
            </w:pPr>
          </w:p>
          <w:p w14:paraId="016C34CA" w14:textId="5DFF8016" w:rsidR="009B6D8D" w:rsidRPr="00674245" w:rsidRDefault="009B6D8D" w:rsidP="009B6D8D">
            <w:pPr>
              <w:autoSpaceDE w:val="0"/>
              <w:autoSpaceDN w:val="0"/>
              <w:adjustRightInd w:val="0"/>
              <w:spacing w:before="0" w:line="276" w:lineRule="auto"/>
              <w:rPr>
                <w:rFonts w:ascii="Arial" w:hAnsi="Arial" w:cs="Arial"/>
                <w:noProof/>
                <w:sz w:val="24"/>
                <w:szCs w:val="24"/>
              </w:rPr>
            </w:pPr>
            <w:r w:rsidRPr="003A0DF6">
              <w:rPr>
                <w:rFonts w:ascii="Arial" w:hAnsi="Arial" w:cs="Arial"/>
                <w:color w:val="000000" w:themeColor="text1"/>
                <w:sz w:val="24"/>
                <w:szCs w:val="24"/>
              </w:rPr>
              <w:t>Moment pomiaru: w momencie objęcia podmiotu pierwszą formą wsparcia.</w:t>
            </w:r>
          </w:p>
        </w:tc>
      </w:tr>
    </w:tbl>
    <w:p w14:paraId="46A8C234" w14:textId="2A1749E8" w:rsidR="00554B03" w:rsidRDefault="00554B03" w:rsidP="000705F9">
      <w:pPr>
        <w:autoSpaceDE w:val="0"/>
        <w:autoSpaceDN w:val="0"/>
        <w:adjustRightInd w:val="0"/>
        <w:spacing w:before="0" w:line="276" w:lineRule="auto"/>
        <w:rPr>
          <w:rFonts w:ascii="Arial" w:hAnsi="Arial" w:cs="Arial"/>
          <w:b/>
          <w:bCs/>
          <w:noProof/>
          <w:szCs w:val="22"/>
        </w:rPr>
      </w:pPr>
    </w:p>
    <w:p w14:paraId="0401652A" w14:textId="77777777" w:rsidR="00680BE5" w:rsidRPr="007A4174" w:rsidRDefault="00680BE5" w:rsidP="00680BE5">
      <w:pPr>
        <w:autoSpaceDE w:val="0"/>
        <w:autoSpaceDN w:val="0"/>
        <w:adjustRightInd w:val="0"/>
        <w:spacing w:before="0" w:line="276" w:lineRule="auto"/>
        <w:rPr>
          <w:rFonts w:ascii="Arial" w:hAnsi="Arial" w:cs="Arial"/>
          <w:b/>
          <w:bCs/>
          <w:noProof/>
          <w:szCs w:val="22"/>
        </w:rPr>
      </w:pPr>
    </w:p>
    <w:sectPr w:rsidR="00680BE5" w:rsidRPr="007A4174" w:rsidSect="0091300C">
      <w:headerReference w:type="default" r:id="rId8"/>
      <w:headerReference w:type="first" r:id="rId9"/>
      <w:endnotePr>
        <w:numFmt w:val="decimal"/>
      </w:endnotePr>
      <w:pgSz w:w="16838" w:h="11906" w:orient="landscape"/>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1E5B98" w14:textId="77777777" w:rsidR="00C844AD" w:rsidRDefault="00C844AD" w:rsidP="00420AF5">
      <w:pPr>
        <w:spacing w:before="0" w:line="240" w:lineRule="auto"/>
      </w:pPr>
      <w:r>
        <w:separator/>
      </w:r>
    </w:p>
  </w:endnote>
  <w:endnote w:type="continuationSeparator" w:id="0">
    <w:p w14:paraId="424168C0" w14:textId="77777777" w:rsidR="00C844AD" w:rsidRDefault="00C844AD" w:rsidP="00420AF5">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5BDBF1" w14:textId="77777777" w:rsidR="00C844AD" w:rsidRDefault="00C844AD" w:rsidP="00420AF5">
      <w:pPr>
        <w:spacing w:before="0" w:line="240" w:lineRule="auto"/>
      </w:pPr>
      <w:r>
        <w:separator/>
      </w:r>
    </w:p>
  </w:footnote>
  <w:footnote w:type="continuationSeparator" w:id="0">
    <w:p w14:paraId="0F79614F" w14:textId="77777777" w:rsidR="00C844AD" w:rsidRDefault="00C844AD" w:rsidP="00420AF5">
      <w:pPr>
        <w:spacing w:before="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4786F8" w14:textId="15FF1D14" w:rsidR="00CB4D85" w:rsidRPr="00CB4D85" w:rsidRDefault="00CB4D85" w:rsidP="00CB4D85">
    <w:pPr>
      <w:pStyle w:val="Nagwek"/>
      <w:jc w:val="right"/>
      <w:rPr>
        <w:i w:val="0"/>
        <w:iCs/>
        <w:sz w:val="24"/>
        <w:szCs w:val="24"/>
      </w:rPr>
    </w:pPr>
    <w:r>
      <w:tab/>
    </w: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99BF2A" w14:textId="07156B22" w:rsidR="0091300C" w:rsidRPr="0091300C" w:rsidRDefault="0041698A" w:rsidP="0041698A">
    <w:pPr>
      <w:pStyle w:val="Nagwek"/>
      <w:rPr>
        <w:rFonts w:cs="Arial"/>
        <w:i w:val="0"/>
        <w:iCs/>
        <w:sz w:val="22"/>
        <w:szCs w:val="22"/>
      </w:rPr>
    </w:pPr>
    <w:r>
      <w:rPr>
        <w:rFonts w:cs="Arial"/>
        <w:i w:val="0"/>
        <w:iCs/>
        <w:noProof/>
        <w:sz w:val="22"/>
        <w:szCs w:val="22"/>
      </w:rPr>
      <w:drawing>
        <wp:inline distT="0" distB="0" distL="0" distR="0" wp14:anchorId="5FE0998E" wp14:editId="7C5DA4E8">
          <wp:extent cx="5761355" cy="536575"/>
          <wp:effectExtent l="0" t="0" r="0" b="0"/>
          <wp:docPr id="1666671169"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53657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3626C6"/>
    <w:multiLevelType w:val="hybridMultilevel"/>
    <w:tmpl w:val="DE5A9E2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 w15:restartNumberingAfterBreak="0">
    <w:nsid w:val="020C2E8D"/>
    <w:multiLevelType w:val="hybridMultilevel"/>
    <w:tmpl w:val="29BC7238"/>
    <w:lvl w:ilvl="0" w:tplc="269A2D3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5D9112A"/>
    <w:multiLevelType w:val="hybridMultilevel"/>
    <w:tmpl w:val="051C843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64B13C2"/>
    <w:multiLevelType w:val="hybridMultilevel"/>
    <w:tmpl w:val="6EE848D4"/>
    <w:lvl w:ilvl="0" w:tplc="0D4EB74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8472C34"/>
    <w:multiLevelType w:val="hybridMultilevel"/>
    <w:tmpl w:val="09B83C12"/>
    <w:lvl w:ilvl="0" w:tplc="269A2D3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B4B5E46"/>
    <w:multiLevelType w:val="hybridMultilevel"/>
    <w:tmpl w:val="01AA3CCE"/>
    <w:lvl w:ilvl="0" w:tplc="269A2D3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BBB3445"/>
    <w:multiLevelType w:val="hybridMultilevel"/>
    <w:tmpl w:val="D6A64512"/>
    <w:lvl w:ilvl="0" w:tplc="04150017">
      <w:start w:val="1"/>
      <w:numFmt w:val="lowerLetter"/>
      <w:lvlText w:val="%1)"/>
      <w:lvlJc w:val="left"/>
      <w:pPr>
        <w:ind w:left="1358" w:hanging="360"/>
      </w:pPr>
    </w:lvl>
    <w:lvl w:ilvl="1" w:tplc="04150019" w:tentative="1">
      <w:start w:val="1"/>
      <w:numFmt w:val="lowerLetter"/>
      <w:lvlText w:val="%2."/>
      <w:lvlJc w:val="left"/>
      <w:pPr>
        <w:ind w:left="2078" w:hanging="360"/>
      </w:pPr>
    </w:lvl>
    <w:lvl w:ilvl="2" w:tplc="0415001B" w:tentative="1">
      <w:start w:val="1"/>
      <w:numFmt w:val="lowerRoman"/>
      <w:lvlText w:val="%3."/>
      <w:lvlJc w:val="right"/>
      <w:pPr>
        <w:ind w:left="2798" w:hanging="180"/>
      </w:pPr>
    </w:lvl>
    <w:lvl w:ilvl="3" w:tplc="0415000F" w:tentative="1">
      <w:start w:val="1"/>
      <w:numFmt w:val="decimal"/>
      <w:lvlText w:val="%4."/>
      <w:lvlJc w:val="left"/>
      <w:pPr>
        <w:ind w:left="3518" w:hanging="360"/>
      </w:pPr>
    </w:lvl>
    <w:lvl w:ilvl="4" w:tplc="04150019" w:tentative="1">
      <w:start w:val="1"/>
      <w:numFmt w:val="lowerLetter"/>
      <w:lvlText w:val="%5."/>
      <w:lvlJc w:val="left"/>
      <w:pPr>
        <w:ind w:left="4238" w:hanging="360"/>
      </w:pPr>
    </w:lvl>
    <w:lvl w:ilvl="5" w:tplc="0415001B" w:tentative="1">
      <w:start w:val="1"/>
      <w:numFmt w:val="lowerRoman"/>
      <w:lvlText w:val="%6."/>
      <w:lvlJc w:val="right"/>
      <w:pPr>
        <w:ind w:left="4958" w:hanging="180"/>
      </w:pPr>
    </w:lvl>
    <w:lvl w:ilvl="6" w:tplc="0415000F" w:tentative="1">
      <w:start w:val="1"/>
      <w:numFmt w:val="decimal"/>
      <w:lvlText w:val="%7."/>
      <w:lvlJc w:val="left"/>
      <w:pPr>
        <w:ind w:left="5678" w:hanging="360"/>
      </w:pPr>
    </w:lvl>
    <w:lvl w:ilvl="7" w:tplc="04150019" w:tentative="1">
      <w:start w:val="1"/>
      <w:numFmt w:val="lowerLetter"/>
      <w:lvlText w:val="%8."/>
      <w:lvlJc w:val="left"/>
      <w:pPr>
        <w:ind w:left="6398" w:hanging="360"/>
      </w:pPr>
    </w:lvl>
    <w:lvl w:ilvl="8" w:tplc="0415001B" w:tentative="1">
      <w:start w:val="1"/>
      <w:numFmt w:val="lowerRoman"/>
      <w:lvlText w:val="%9."/>
      <w:lvlJc w:val="right"/>
      <w:pPr>
        <w:ind w:left="7118" w:hanging="180"/>
      </w:pPr>
    </w:lvl>
  </w:abstractNum>
  <w:abstractNum w:abstractNumId="7" w15:restartNumberingAfterBreak="0">
    <w:nsid w:val="0CD8658D"/>
    <w:multiLevelType w:val="hybridMultilevel"/>
    <w:tmpl w:val="9BBE39B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F944FC7"/>
    <w:multiLevelType w:val="hybridMultilevel"/>
    <w:tmpl w:val="28E089F4"/>
    <w:lvl w:ilvl="0" w:tplc="04150017">
      <w:start w:val="1"/>
      <w:numFmt w:val="lowerLetter"/>
      <w:lvlText w:val="%1)"/>
      <w:lvlJc w:val="left"/>
      <w:pPr>
        <w:ind w:left="822" w:hanging="360"/>
      </w:pPr>
      <w:rPr>
        <w:rFonts w:hint="default"/>
      </w:rPr>
    </w:lvl>
    <w:lvl w:ilvl="1" w:tplc="FFFFFFFF" w:tentative="1">
      <w:start w:val="1"/>
      <w:numFmt w:val="bullet"/>
      <w:lvlText w:val="o"/>
      <w:lvlJc w:val="left"/>
      <w:pPr>
        <w:ind w:left="1542" w:hanging="360"/>
      </w:pPr>
      <w:rPr>
        <w:rFonts w:ascii="Courier New" w:hAnsi="Courier New" w:cs="Courier New" w:hint="default"/>
      </w:rPr>
    </w:lvl>
    <w:lvl w:ilvl="2" w:tplc="FFFFFFFF" w:tentative="1">
      <w:start w:val="1"/>
      <w:numFmt w:val="bullet"/>
      <w:lvlText w:val=""/>
      <w:lvlJc w:val="left"/>
      <w:pPr>
        <w:ind w:left="2262" w:hanging="360"/>
      </w:pPr>
      <w:rPr>
        <w:rFonts w:ascii="Wingdings" w:hAnsi="Wingdings" w:hint="default"/>
      </w:rPr>
    </w:lvl>
    <w:lvl w:ilvl="3" w:tplc="FFFFFFFF" w:tentative="1">
      <w:start w:val="1"/>
      <w:numFmt w:val="bullet"/>
      <w:lvlText w:val=""/>
      <w:lvlJc w:val="left"/>
      <w:pPr>
        <w:ind w:left="2982" w:hanging="360"/>
      </w:pPr>
      <w:rPr>
        <w:rFonts w:ascii="Symbol" w:hAnsi="Symbol" w:hint="default"/>
      </w:rPr>
    </w:lvl>
    <w:lvl w:ilvl="4" w:tplc="FFFFFFFF" w:tentative="1">
      <w:start w:val="1"/>
      <w:numFmt w:val="bullet"/>
      <w:lvlText w:val="o"/>
      <w:lvlJc w:val="left"/>
      <w:pPr>
        <w:ind w:left="3702" w:hanging="360"/>
      </w:pPr>
      <w:rPr>
        <w:rFonts w:ascii="Courier New" w:hAnsi="Courier New" w:cs="Courier New" w:hint="default"/>
      </w:rPr>
    </w:lvl>
    <w:lvl w:ilvl="5" w:tplc="FFFFFFFF" w:tentative="1">
      <w:start w:val="1"/>
      <w:numFmt w:val="bullet"/>
      <w:lvlText w:val=""/>
      <w:lvlJc w:val="left"/>
      <w:pPr>
        <w:ind w:left="4422" w:hanging="360"/>
      </w:pPr>
      <w:rPr>
        <w:rFonts w:ascii="Wingdings" w:hAnsi="Wingdings" w:hint="default"/>
      </w:rPr>
    </w:lvl>
    <w:lvl w:ilvl="6" w:tplc="FFFFFFFF" w:tentative="1">
      <w:start w:val="1"/>
      <w:numFmt w:val="bullet"/>
      <w:lvlText w:val=""/>
      <w:lvlJc w:val="left"/>
      <w:pPr>
        <w:ind w:left="5142" w:hanging="360"/>
      </w:pPr>
      <w:rPr>
        <w:rFonts w:ascii="Symbol" w:hAnsi="Symbol" w:hint="default"/>
      </w:rPr>
    </w:lvl>
    <w:lvl w:ilvl="7" w:tplc="FFFFFFFF" w:tentative="1">
      <w:start w:val="1"/>
      <w:numFmt w:val="bullet"/>
      <w:lvlText w:val="o"/>
      <w:lvlJc w:val="left"/>
      <w:pPr>
        <w:ind w:left="5862" w:hanging="360"/>
      </w:pPr>
      <w:rPr>
        <w:rFonts w:ascii="Courier New" w:hAnsi="Courier New" w:cs="Courier New" w:hint="default"/>
      </w:rPr>
    </w:lvl>
    <w:lvl w:ilvl="8" w:tplc="FFFFFFFF" w:tentative="1">
      <w:start w:val="1"/>
      <w:numFmt w:val="bullet"/>
      <w:lvlText w:val=""/>
      <w:lvlJc w:val="left"/>
      <w:pPr>
        <w:ind w:left="6582" w:hanging="360"/>
      </w:pPr>
      <w:rPr>
        <w:rFonts w:ascii="Wingdings" w:hAnsi="Wingdings" w:hint="default"/>
      </w:rPr>
    </w:lvl>
  </w:abstractNum>
  <w:abstractNum w:abstractNumId="9" w15:restartNumberingAfterBreak="0">
    <w:nsid w:val="115821FA"/>
    <w:multiLevelType w:val="hybridMultilevel"/>
    <w:tmpl w:val="44E2239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28B16EF"/>
    <w:multiLevelType w:val="hybridMultilevel"/>
    <w:tmpl w:val="C9348CC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1" w15:restartNumberingAfterBreak="0">
    <w:nsid w:val="133E623F"/>
    <w:multiLevelType w:val="hybridMultilevel"/>
    <w:tmpl w:val="67A0C384"/>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4B46802"/>
    <w:multiLevelType w:val="multilevel"/>
    <w:tmpl w:val="ACA49D1E"/>
    <w:lvl w:ilvl="0">
      <w:start w:val="1"/>
      <w:numFmt w:val="decimal"/>
      <w:lvlText w:val="%1."/>
      <w:lvlJc w:val="left"/>
      <w:pPr>
        <w:ind w:left="360" w:hanging="360"/>
      </w:pPr>
      <w:rPr>
        <w:rFonts w:hint="default"/>
      </w:rPr>
    </w:lvl>
    <w:lvl w:ilvl="1">
      <w:start w:val="3"/>
      <w:numFmt w:val="decimal"/>
      <w:isLgl/>
      <w:lvlText w:val="%1.%2."/>
      <w:lvlJc w:val="left"/>
      <w:pPr>
        <w:ind w:left="495" w:hanging="495"/>
      </w:pPr>
      <w:rPr>
        <w:rFonts w:hint="default"/>
      </w:rPr>
    </w:lvl>
    <w:lvl w:ilvl="2">
      <w:start w:val="3"/>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165C73D2"/>
    <w:multiLevelType w:val="hybridMultilevel"/>
    <w:tmpl w:val="7E5E6ED4"/>
    <w:lvl w:ilvl="0" w:tplc="909053CE">
      <w:start w:val="1"/>
      <w:numFmt w:val="lowerLetter"/>
      <w:lvlText w:val="%1)"/>
      <w:lvlJc w:val="left"/>
      <w:pPr>
        <w:ind w:left="462" w:hanging="360"/>
      </w:pPr>
      <w:rPr>
        <w:rFonts w:hint="default"/>
      </w:rPr>
    </w:lvl>
    <w:lvl w:ilvl="1" w:tplc="04150019" w:tentative="1">
      <w:start w:val="1"/>
      <w:numFmt w:val="lowerLetter"/>
      <w:lvlText w:val="%2."/>
      <w:lvlJc w:val="left"/>
      <w:pPr>
        <w:ind w:left="1182" w:hanging="360"/>
      </w:pPr>
    </w:lvl>
    <w:lvl w:ilvl="2" w:tplc="0415001B" w:tentative="1">
      <w:start w:val="1"/>
      <w:numFmt w:val="lowerRoman"/>
      <w:lvlText w:val="%3."/>
      <w:lvlJc w:val="right"/>
      <w:pPr>
        <w:ind w:left="1902" w:hanging="180"/>
      </w:pPr>
    </w:lvl>
    <w:lvl w:ilvl="3" w:tplc="0415000F" w:tentative="1">
      <w:start w:val="1"/>
      <w:numFmt w:val="decimal"/>
      <w:lvlText w:val="%4."/>
      <w:lvlJc w:val="left"/>
      <w:pPr>
        <w:ind w:left="2622" w:hanging="360"/>
      </w:pPr>
    </w:lvl>
    <w:lvl w:ilvl="4" w:tplc="04150019" w:tentative="1">
      <w:start w:val="1"/>
      <w:numFmt w:val="lowerLetter"/>
      <w:lvlText w:val="%5."/>
      <w:lvlJc w:val="left"/>
      <w:pPr>
        <w:ind w:left="3342" w:hanging="360"/>
      </w:pPr>
    </w:lvl>
    <w:lvl w:ilvl="5" w:tplc="0415001B" w:tentative="1">
      <w:start w:val="1"/>
      <w:numFmt w:val="lowerRoman"/>
      <w:lvlText w:val="%6."/>
      <w:lvlJc w:val="right"/>
      <w:pPr>
        <w:ind w:left="4062" w:hanging="180"/>
      </w:pPr>
    </w:lvl>
    <w:lvl w:ilvl="6" w:tplc="0415000F" w:tentative="1">
      <w:start w:val="1"/>
      <w:numFmt w:val="decimal"/>
      <w:lvlText w:val="%7."/>
      <w:lvlJc w:val="left"/>
      <w:pPr>
        <w:ind w:left="4782" w:hanging="360"/>
      </w:pPr>
    </w:lvl>
    <w:lvl w:ilvl="7" w:tplc="04150019" w:tentative="1">
      <w:start w:val="1"/>
      <w:numFmt w:val="lowerLetter"/>
      <w:lvlText w:val="%8."/>
      <w:lvlJc w:val="left"/>
      <w:pPr>
        <w:ind w:left="5502" w:hanging="360"/>
      </w:pPr>
    </w:lvl>
    <w:lvl w:ilvl="8" w:tplc="0415001B" w:tentative="1">
      <w:start w:val="1"/>
      <w:numFmt w:val="lowerRoman"/>
      <w:lvlText w:val="%9."/>
      <w:lvlJc w:val="right"/>
      <w:pPr>
        <w:ind w:left="6222" w:hanging="180"/>
      </w:pPr>
    </w:lvl>
  </w:abstractNum>
  <w:abstractNum w:abstractNumId="14" w15:restartNumberingAfterBreak="0">
    <w:nsid w:val="17C64D91"/>
    <w:multiLevelType w:val="hybridMultilevel"/>
    <w:tmpl w:val="DBF02B16"/>
    <w:lvl w:ilvl="0" w:tplc="269A2D3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1A8211A3"/>
    <w:multiLevelType w:val="hybridMultilevel"/>
    <w:tmpl w:val="C95C69B6"/>
    <w:lvl w:ilvl="0" w:tplc="4242447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C3D7B5C"/>
    <w:multiLevelType w:val="hybridMultilevel"/>
    <w:tmpl w:val="BACA6580"/>
    <w:lvl w:ilvl="0" w:tplc="269A2D3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226E2081"/>
    <w:multiLevelType w:val="hybridMultilevel"/>
    <w:tmpl w:val="AE92B066"/>
    <w:lvl w:ilvl="0" w:tplc="05BC7C3C">
      <w:start w:val="1"/>
      <w:numFmt w:val="lowerLetter"/>
      <w:lvlText w:val="%1)"/>
      <w:lvlJc w:val="left"/>
      <w:pPr>
        <w:ind w:left="294" w:hanging="360"/>
      </w:pPr>
      <w:rPr>
        <w:rFonts w:hint="default"/>
      </w:rPr>
    </w:lvl>
    <w:lvl w:ilvl="1" w:tplc="04150019" w:tentative="1">
      <w:start w:val="1"/>
      <w:numFmt w:val="lowerLetter"/>
      <w:lvlText w:val="%2."/>
      <w:lvlJc w:val="left"/>
      <w:pPr>
        <w:ind w:left="1014" w:hanging="360"/>
      </w:pPr>
    </w:lvl>
    <w:lvl w:ilvl="2" w:tplc="0415001B" w:tentative="1">
      <w:start w:val="1"/>
      <w:numFmt w:val="lowerRoman"/>
      <w:lvlText w:val="%3."/>
      <w:lvlJc w:val="right"/>
      <w:pPr>
        <w:ind w:left="1734" w:hanging="180"/>
      </w:pPr>
    </w:lvl>
    <w:lvl w:ilvl="3" w:tplc="0415000F" w:tentative="1">
      <w:start w:val="1"/>
      <w:numFmt w:val="decimal"/>
      <w:lvlText w:val="%4."/>
      <w:lvlJc w:val="left"/>
      <w:pPr>
        <w:ind w:left="2454" w:hanging="360"/>
      </w:pPr>
    </w:lvl>
    <w:lvl w:ilvl="4" w:tplc="04150019" w:tentative="1">
      <w:start w:val="1"/>
      <w:numFmt w:val="lowerLetter"/>
      <w:lvlText w:val="%5."/>
      <w:lvlJc w:val="left"/>
      <w:pPr>
        <w:ind w:left="3174" w:hanging="360"/>
      </w:pPr>
    </w:lvl>
    <w:lvl w:ilvl="5" w:tplc="0415001B" w:tentative="1">
      <w:start w:val="1"/>
      <w:numFmt w:val="lowerRoman"/>
      <w:lvlText w:val="%6."/>
      <w:lvlJc w:val="right"/>
      <w:pPr>
        <w:ind w:left="3894" w:hanging="180"/>
      </w:pPr>
    </w:lvl>
    <w:lvl w:ilvl="6" w:tplc="0415000F" w:tentative="1">
      <w:start w:val="1"/>
      <w:numFmt w:val="decimal"/>
      <w:lvlText w:val="%7."/>
      <w:lvlJc w:val="left"/>
      <w:pPr>
        <w:ind w:left="4614" w:hanging="360"/>
      </w:pPr>
    </w:lvl>
    <w:lvl w:ilvl="7" w:tplc="04150019" w:tentative="1">
      <w:start w:val="1"/>
      <w:numFmt w:val="lowerLetter"/>
      <w:lvlText w:val="%8."/>
      <w:lvlJc w:val="left"/>
      <w:pPr>
        <w:ind w:left="5334" w:hanging="360"/>
      </w:pPr>
    </w:lvl>
    <w:lvl w:ilvl="8" w:tplc="0415001B" w:tentative="1">
      <w:start w:val="1"/>
      <w:numFmt w:val="lowerRoman"/>
      <w:lvlText w:val="%9."/>
      <w:lvlJc w:val="right"/>
      <w:pPr>
        <w:ind w:left="6054" w:hanging="180"/>
      </w:pPr>
    </w:lvl>
  </w:abstractNum>
  <w:abstractNum w:abstractNumId="18" w15:restartNumberingAfterBreak="0">
    <w:nsid w:val="255324CB"/>
    <w:multiLevelType w:val="hybridMultilevel"/>
    <w:tmpl w:val="524CA8BC"/>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6EA2255"/>
    <w:multiLevelType w:val="hybridMultilevel"/>
    <w:tmpl w:val="5C6E3C3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A2C1067"/>
    <w:multiLevelType w:val="hybridMultilevel"/>
    <w:tmpl w:val="73FCFE5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B5465F5"/>
    <w:multiLevelType w:val="hybridMultilevel"/>
    <w:tmpl w:val="4E6CD32C"/>
    <w:lvl w:ilvl="0" w:tplc="269A2D36">
      <w:start w:val="1"/>
      <w:numFmt w:val="bullet"/>
      <w:lvlText w:val=""/>
      <w:lvlJc w:val="left"/>
      <w:pPr>
        <w:ind w:left="1221" w:hanging="360"/>
      </w:pPr>
      <w:rPr>
        <w:rFonts w:ascii="Symbol" w:hAnsi="Symbol" w:hint="default"/>
      </w:rPr>
    </w:lvl>
    <w:lvl w:ilvl="1" w:tplc="04150003" w:tentative="1">
      <w:start w:val="1"/>
      <w:numFmt w:val="bullet"/>
      <w:lvlText w:val="o"/>
      <w:lvlJc w:val="left"/>
      <w:pPr>
        <w:ind w:left="1941" w:hanging="360"/>
      </w:pPr>
      <w:rPr>
        <w:rFonts w:ascii="Courier New" w:hAnsi="Courier New" w:cs="Courier New" w:hint="default"/>
      </w:rPr>
    </w:lvl>
    <w:lvl w:ilvl="2" w:tplc="04150005" w:tentative="1">
      <w:start w:val="1"/>
      <w:numFmt w:val="bullet"/>
      <w:lvlText w:val=""/>
      <w:lvlJc w:val="left"/>
      <w:pPr>
        <w:ind w:left="2661" w:hanging="360"/>
      </w:pPr>
      <w:rPr>
        <w:rFonts w:ascii="Wingdings" w:hAnsi="Wingdings" w:hint="default"/>
      </w:rPr>
    </w:lvl>
    <w:lvl w:ilvl="3" w:tplc="04150001" w:tentative="1">
      <w:start w:val="1"/>
      <w:numFmt w:val="bullet"/>
      <w:lvlText w:val=""/>
      <w:lvlJc w:val="left"/>
      <w:pPr>
        <w:ind w:left="3381" w:hanging="360"/>
      </w:pPr>
      <w:rPr>
        <w:rFonts w:ascii="Symbol" w:hAnsi="Symbol" w:hint="default"/>
      </w:rPr>
    </w:lvl>
    <w:lvl w:ilvl="4" w:tplc="04150003" w:tentative="1">
      <w:start w:val="1"/>
      <w:numFmt w:val="bullet"/>
      <w:lvlText w:val="o"/>
      <w:lvlJc w:val="left"/>
      <w:pPr>
        <w:ind w:left="4101" w:hanging="360"/>
      </w:pPr>
      <w:rPr>
        <w:rFonts w:ascii="Courier New" w:hAnsi="Courier New" w:cs="Courier New" w:hint="default"/>
      </w:rPr>
    </w:lvl>
    <w:lvl w:ilvl="5" w:tplc="04150005" w:tentative="1">
      <w:start w:val="1"/>
      <w:numFmt w:val="bullet"/>
      <w:lvlText w:val=""/>
      <w:lvlJc w:val="left"/>
      <w:pPr>
        <w:ind w:left="4821" w:hanging="360"/>
      </w:pPr>
      <w:rPr>
        <w:rFonts w:ascii="Wingdings" w:hAnsi="Wingdings" w:hint="default"/>
      </w:rPr>
    </w:lvl>
    <w:lvl w:ilvl="6" w:tplc="04150001" w:tentative="1">
      <w:start w:val="1"/>
      <w:numFmt w:val="bullet"/>
      <w:lvlText w:val=""/>
      <w:lvlJc w:val="left"/>
      <w:pPr>
        <w:ind w:left="5541" w:hanging="360"/>
      </w:pPr>
      <w:rPr>
        <w:rFonts w:ascii="Symbol" w:hAnsi="Symbol" w:hint="default"/>
      </w:rPr>
    </w:lvl>
    <w:lvl w:ilvl="7" w:tplc="04150003" w:tentative="1">
      <w:start w:val="1"/>
      <w:numFmt w:val="bullet"/>
      <w:lvlText w:val="o"/>
      <w:lvlJc w:val="left"/>
      <w:pPr>
        <w:ind w:left="6261" w:hanging="360"/>
      </w:pPr>
      <w:rPr>
        <w:rFonts w:ascii="Courier New" w:hAnsi="Courier New" w:cs="Courier New" w:hint="default"/>
      </w:rPr>
    </w:lvl>
    <w:lvl w:ilvl="8" w:tplc="04150005" w:tentative="1">
      <w:start w:val="1"/>
      <w:numFmt w:val="bullet"/>
      <w:lvlText w:val=""/>
      <w:lvlJc w:val="left"/>
      <w:pPr>
        <w:ind w:left="6981" w:hanging="360"/>
      </w:pPr>
      <w:rPr>
        <w:rFonts w:ascii="Wingdings" w:hAnsi="Wingdings" w:hint="default"/>
      </w:rPr>
    </w:lvl>
  </w:abstractNum>
  <w:abstractNum w:abstractNumId="22" w15:restartNumberingAfterBreak="0">
    <w:nsid w:val="36547320"/>
    <w:multiLevelType w:val="hybridMultilevel"/>
    <w:tmpl w:val="B4163CE2"/>
    <w:lvl w:ilvl="0" w:tplc="3B2C57D4">
      <w:start w:val="1"/>
      <w:numFmt w:val="bullet"/>
      <w:lvlText w:val=""/>
      <w:lvlJc w:val="left"/>
      <w:pPr>
        <w:ind w:left="822" w:hanging="360"/>
      </w:pPr>
      <w:rPr>
        <w:rFonts w:ascii="Symbol" w:hAnsi="Symbol" w:hint="default"/>
      </w:rPr>
    </w:lvl>
    <w:lvl w:ilvl="1" w:tplc="04150003" w:tentative="1">
      <w:start w:val="1"/>
      <w:numFmt w:val="bullet"/>
      <w:lvlText w:val="o"/>
      <w:lvlJc w:val="left"/>
      <w:pPr>
        <w:ind w:left="1542" w:hanging="360"/>
      </w:pPr>
      <w:rPr>
        <w:rFonts w:ascii="Courier New" w:hAnsi="Courier New" w:cs="Courier New" w:hint="default"/>
      </w:rPr>
    </w:lvl>
    <w:lvl w:ilvl="2" w:tplc="04150005" w:tentative="1">
      <w:start w:val="1"/>
      <w:numFmt w:val="bullet"/>
      <w:lvlText w:val=""/>
      <w:lvlJc w:val="left"/>
      <w:pPr>
        <w:ind w:left="2262" w:hanging="360"/>
      </w:pPr>
      <w:rPr>
        <w:rFonts w:ascii="Wingdings" w:hAnsi="Wingdings" w:hint="default"/>
      </w:rPr>
    </w:lvl>
    <w:lvl w:ilvl="3" w:tplc="04150001" w:tentative="1">
      <w:start w:val="1"/>
      <w:numFmt w:val="bullet"/>
      <w:lvlText w:val=""/>
      <w:lvlJc w:val="left"/>
      <w:pPr>
        <w:ind w:left="2982" w:hanging="360"/>
      </w:pPr>
      <w:rPr>
        <w:rFonts w:ascii="Symbol" w:hAnsi="Symbol" w:hint="default"/>
      </w:rPr>
    </w:lvl>
    <w:lvl w:ilvl="4" w:tplc="04150003" w:tentative="1">
      <w:start w:val="1"/>
      <w:numFmt w:val="bullet"/>
      <w:lvlText w:val="o"/>
      <w:lvlJc w:val="left"/>
      <w:pPr>
        <w:ind w:left="3702" w:hanging="360"/>
      </w:pPr>
      <w:rPr>
        <w:rFonts w:ascii="Courier New" w:hAnsi="Courier New" w:cs="Courier New" w:hint="default"/>
      </w:rPr>
    </w:lvl>
    <w:lvl w:ilvl="5" w:tplc="04150005" w:tentative="1">
      <w:start w:val="1"/>
      <w:numFmt w:val="bullet"/>
      <w:lvlText w:val=""/>
      <w:lvlJc w:val="left"/>
      <w:pPr>
        <w:ind w:left="4422" w:hanging="360"/>
      </w:pPr>
      <w:rPr>
        <w:rFonts w:ascii="Wingdings" w:hAnsi="Wingdings" w:hint="default"/>
      </w:rPr>
    </w:lvl>
    <w:lvl w:ilvl="6" w:tplc="04150001" w:tentative="1">
      <w:start w:val="1"/>
      <w:numFmt w:val="bullet"/>
      <w:lvlText w:val=""/>
      <w:lvlJc w:val="left"/>
      <w:pPr>
        <w:ind w:left="5142" w:hanging="360"/>
      </w:pPr>
      <w:rPr>
        <w:rFonts w:ascii="Symbol" w:hAnsi="Symbol" w:hint="default"/>
      </w:rPr>
    </w:lvl>
    <w:lvl w:ilvl="7" w:tplc="04150003" w:tentative="1">
      <w:start w:val="1"/>
      <w:numFmt w:val="bullet"/>
      <w:lvlText w:val="o"/>
      <w:lvlJc w:val="left"/>
      <w:pPr>
        <w:ind w:left="5862" w:hanging="360"/>
      </w:pPr>
      <w:rPr>
        <w:rFonts w:ascii="Courier New" w:hAnsi="Courier New" w:cs="Courier New" w:hint="default"/>
      </w:rPr>
    </w:lvl>
    <w:lvl w:ilvl="8" w:tplc="04150005" w:tentative="1">
      <w:start w:val="1"/>
      <w:numFmt w:val="bullet"/>
      <w:lvlText w:val=""/>
      <w:lvlJc w:val="left"/>
      <w:pPr>
        <w:ind w:left="6582" w:hanging="360"/>
      </w:pPr>
      <w:rPr>
        <w:rFonts w:ascii="Wingdings" w:hAnsi="Wingdings" w:hint="default"/>
      </w:rPr>
    </w:lvl>
  </w:abstractNum>
  <w:abstractNum w:abstractNumId="23" w15:restartNumberingAfterBreak="0">
    <w:nsid w:val="37F277DF"/>
    <w:multiLevelType w:val="hybridMultilevel"/>
    <w:tmpl w:val="5D1C6732"/>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8EE39C4"/>
    <w:multiLevelType w:val="hybridMultilevel"/>
    <w:tmpl w:val="C36CAB90"/>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39D03270"/>
    <w:multiLevelType w:val="hybridMultilevel"/>
    <w:tmpl w:val="C49623F2"/>
    <w:lvl w:ilvl="0" w:tplc="5BC645B0">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3E6E409C"/>
    <w:multiLevelType w:val="hybridMultilevel"/>
    <w:tmpl w:val="9B188EB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4A240EBC"/>
    <w:multiLevelType w:val="hybridMultilevel"/>
    <w:tmpl w:val="D7BE1E1A"/>
    <w:lvl w:ilvl="0" w:tplc="D384E8B8">
      <w:start w:val="1"/>
      <w:numFmt w:val="bullet"/>
      <w:lvlText w:val=""/>
      <w:lvlJc w:val="left"/>
      <w:pPr>
        <w:tabs>
          <w:tab w:val="num" w:pos="360"/>
        </w:tabs>
        <w:ind w:left="360" w:hanging="360"/>
      </w:pPr>
      <w:rPr>
        <w:rFonts w:ascii="Symbol" w:hAnsi="Symbol" w:hint="default"/>
        <w:strike w:val="0"/>
        <w:color w:val="auto"/>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28" w15:restartNumberingAfterBreak="0">
    <w:nsid w:val="4BB40238"/>
    <w:multiLevelType w:val="hybridMultilevel"/>
    <w:tmpl w:val="585ACE72"/>
    <w:lvl w:ilvl="0" w:tplc="00D071DA">
      <w:start w:val="1"/>
      <w:numFmt w:val="lowerLetter"/>
      <w:lvlText w:val="%1)"/>
      <w:lvlJc w:val="left"/>
      <w:pPr>
        <w:ind w:left="1182" w:hanging="360"/>
      </w:pPr>
      <w:rPr>
        <w:rFonts w:hint="default"/>
      </w:rPr>
    </w:lvl>
    <w:lvl w:ilvl="1" w:tplc="04150019" w:tentative="1">
      <w:start w:val="1"/>
      <w:numFmt w:val="lowerLetter"/>
      <w:lvlText w:val="%2."/>
      <w:lvlJc w:val="left"/>
      <w:pPr>
        <w:ind w:left="1902" w:hanging="360"/>
      </w:pPr>
    </w:lvl>
    <w:lvl w:ilvl="2" w:tplc="0415001B" w:tentative="1">
      <w:start w:val="1"/>
      <w:numFmt w:val="lowerRoman"/>
      <w:lvlText w:val="%3."/>
      <w:lvlJc w:val="right"/>
      <w:pPr>
        <w:ind w:left="2622" w:hanging="180"/>
      </w:pPr>
    </w:lvl>
    <w:lvl w:ilvl="3" w:tplc="0415000F" w:tentative="1">
      <w:start w:val="1"/>
      <w:numFmt w:val="decimal"/>
      <w:lvlText w:val="%4."/>
      <w:lvlJc w:val="left"/>
      <w:pPr>
        <w:ind w:left="3342" w:hanging="360"/>
      </w:pPr>
    </w:lvl>
    <w:lvl w:ilvl="4" w:tplc="04150019" w:tentative="1">
      <w:start w:val="1"/>
      <w:numFmt w:val="lowerLetter"/>
      <w:lvlText w:val="%5."/>
      <w:lvlJc w:val="left"/>
      <w:pPr>
        <w:ind w:left="4062" w:hanging="360"/>
      </w:pPr>
    </w:lvl>
    <w:lvl w:ilvl="5" w:tplc="0415001B" w:tentative="1">
      <w:start w:val="1"/>
      <w:numFmt w:val="lowerRoman"/>
      <w:lvlText w:val="%6."/>
      <w:lvlJc w:val="right"/>
      <w:pPr>
        <w:ind w:left="4782" w:hanging="180"/>
      </w:pPr>
    </w:lvl>
    <w:lvl w:ilvl="6" w:tplc="0415000F" w:tentative="1">
      <w:start w:val="1"/>
      <w:numFmt w:val="decimal"/>
      <w:lvlText w:val="%7."/>
      <w:lvlJc w:val="left"/>
      <w:pPr>
        <w:ind w:left="5502" w:hanging="360"/>
      </w:pPr>
    </w:lvl>
    <w:lvl w:ilvl="7" w:tplc="04150019" w:tentative="1">
      <w:start w:val="1"/>
      <w:numFmt w:val="lowerLetter"/>
      <w:lvlText w:val="%8."/>
      <w:lvlJc w:val="left"/>
      <w:pPr>
        <w:ind w:left="6222" w:hanging="360"/>
      </w:pPr>
    </w:lvl>
    <w:lvl w:ilvl="8" w:tplc="0415001B" w:tentative="1">
      <w:start w:val="1"/>
      <w:numFmt w:val="lowerRoman"/>
      <w:lvlText w:val="%9."/>
      <w:lvlJc w:val="right"/>
      <w:pPr>
        <w:ind w:left="6942" w:hanging="180"/>
      </w:pPr>
    </w:lvl>
  </w:abstractNum>
  <w:abstractNum w:abstractNumId="29" w15:restartNumberingAfterBreak="0">
    <w:nsid w:val="513C245B"/>
    <w:multiLevelType w:val="hybridMultilevel"/>
    <w:tmpl w:val="F99C822E"/>
    <w:lvl w:ilvl="0" w:tplc="5BC645B0">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51D059D3"/>
    <w:multiLevelType w:val="hybridMultilevel"/>
    <w:tmpl w:val="AE3A98C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54A74D59"/>
    <w:multiLevelType w:val="hybridMultilevel"/>
    <w:tmpl w:val="444EE7A0"/>
    <w:lvl w:ilvl="0" w:tplc="269A2D3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55101766"/>
    <w:multiLevelType w:val="hybridMultilevel"/>
    <w:tmpl w:val="9670E00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565C6134"/>
    <w:multiLevelType w:val="hybridMultilevel"/>
    <w:tmpl w:val="59988518"/>
    <w:lvl w:ilvl="0" w:tplc="46CEE0BE">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85C15AA"/>
    <w:multiLevelType w:val="hybridMultilevel"/>
    <w:tmpl w:val="9A5892B2"/>
    <w:lvl w:ilvl="0" w:tplc="269A2D36">
      <w:start w:val="1"/>
      <w:numFmt w:val="bullet"/>
      <w:lvlText w:val=""/>
      <w:lvlJc w:val="left"/>
      <w:pPr>
        <w:ind w:left="770" w:hanging="360"/>
      </w:pPr>
      <w:rPr>
        <w:rFonts w:ascii="Symbol" w:hAnsi="Symbol" w:hint="default"/>
      </w:rPr>
    </w:lvl>
    <w:lvl w:ilvl="1" w:tplc="04150003" w:tentative="1">
      <w:start w:val="1"/>
      <w:numFmt w:val="bullet"/>
      <w:lvlText w:val="o"/>
      <w:lvlJc w:val="left"/>
      <w:pPr>
        <w:ind w:left="1490" w:hanging="360"/>
      </w:pPr>
      <w:rPr>
        <w:rFonts w:ascii="Courier New" w:hAnsi="Courier New" w:cs="Courier New" w:hint="default"/>
      </w:rPr>
    </w:lvl>
    <w:lvl w:ilvl="2" w:tplc="04150005" w:tentative="1">
      <w:start w:val="1"/>
      <w:numFmt w:val="bullet"/>
      <w:lvlText w:val=""/>
      <w:lvlJc w:val="left"/>
      <w:pPr>
        <w:ind w:left="2210" w:hanging="360"/>
      </w:pPr>
      <w:rPr>
        <w:rFonts w:ascii="Wingdings" w:hAnsi="Wingdings" w:hint="default"/>
      </w:rPr>
    </w:lvl>
    <w:lvl w:ilvl="3" w:tplc="04150001" w:tentative="1">
      <w:start w:val="1"/>
      <w:numFmt w:val="bullet"/>
      <w:lvlText w:val=""/>
      <w:lvlJc w:val="left"/>
      <w:pPr>
        <w:ind w:left="2930" w:hanging="360"/>
      </w:pPr>
      <w:rPr>
        <w:rFonts w:ascii="Symbol" w:hAnsi="Symbol" w:hint="default"/>
      </w:rPr>
    </w:lvl>
    <w:lvl w:ilvl="4" w:tplc="04150003" w:tentative="1">
      <w:start w:val="1"/>
      <w:numFmt w:val="bullet"/>
      <w:lvlText w:val="o"/>
      <w:lvlJc w:val="left"/>
      <w:pPr>
        <w:ind w:left="3650" w:hanging="360"/>
      </w:pPr>
      <w:rPr>
        <w:rFonts w:ascii="Courier New" w:hAnsi="Courier New" w:cs="Courier New" w:hint="default"/>
      </w:rPr>
    </w:lvl>
    <w:lvl w:ilvl="5" w:tplc="04150005" w:tentative="1">
      <w:start w:val="1"/>
      <w:numFmt w:val="bullet"/>
      <w:lvlText w:val=""/>
      <w:lvlJc w:val="left"/>
      <w:pPr>
        <w:ind w:left="4370" w:hanging="360"/>
      </w:pPr>
      <w:rPr>
        <w:rFonts w:ascii="Wingdings" w:hAnsi="Wingdings" w:hint="default"/>
      </w:rPr>
    </w:lvl>
    <w:lvl w:ilvl="6" w:tplc="04150001" w:tentative="1">
      <w:start w:val="1"/>
      <w:numFmt w:val="bullet"/>
      <w:lvlText w:val=""/>
      <w:lvlJc w:val="left"/>
      <w:pPr>
        <w:ind w:left="5090" w:hanging="360"/>
      </w:pPr>
      <w:rPr>
        <w:rFonts w:ascii="Symbol" w:hAnsi="Symbol" w:hint="default"/>
      </w:rPr>
    </w:lvl>
    <w:lvl w:ilvl="7" w:tplc="04150003" w:tentative="1">
      <w:start w:val="1"/>
      <w:numFmt w:val="bullet"/>
      <w:lvlText w:val="o"/>
      <w:lvlJc w:val="left"/>
      <w:pPr>
        <w:ind w:left="5810" w:hanging="360"/>
      </w:pPr>
      <w:rPr>
        <w:rFonts w:ascii="Courier New" w:hAnsi="Courier New" w:cs="Courier New" w:hint="default"/>
      </w:rPr>
    </w:lvl>
    <w:lvl w:ilvl="8" w:tplc="04150005" w:tentative="1">
      <w:start w:val="1"/>
      <w:numFmt w:val="bullet"/>
      <w:lvlText w:val=""/>
      <w:lvlJc w:val="left"/>
      <w:pPr>
        <w:ind w:left="6530" w:hanging="360"/>
      </w:pPr>
      <w:rPr>
        <w:rFonts w:ascii="Wingdings" w:hAnsi="Wingdings" w:hint="default"/>
      </w:rPr>
    </w:lvl>
  </w:abstractNum>
  <w:abstractNum w:abstractNumId="35" w15:restartNumberingAfterBreak="0">
    <w:nsid w:val="59961162"/>
    <w:multiLevelType w:val="hybridMultilevel"/>
    <w:tmpl w:val="9132AB6A"/>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AE8520A"/>
    <w:multiLevelType w:val="hybridMultilevel"/>
    <w:tmpl w:val="1E143918"/>
    <w:lvl w:ilvl="0" w:tplc="04150017">
      <w:start w:val="1"/>
      <w:numFmt w:val="lowerLetter"/>
      <w:lvlText w:val="%1)"/>
      <w:lvlJc w:val="left"/>
      <w:pPr>
        <w:ind w:left="822" w:hanging="360"/>
      </w:pPr>
      <w:rPr>
        <w:rFonts w:hint="default"/>
      </w:rPr>
    </w:lvl>
    <w:lvl w:ilvl="1" w:tplc="FFFFFFFF" w:tentative="1">
      <w:start w:val="1"/>
      <w:numFmt w:val="bullet"/>
      <w:lvlText w:val="o"/>
      <w:lvlJc w:val="left"/>
      <w:pPr>
        <w:ind w:left="1542" w:hanging="360"/>
      </w:pPr>
      <w:rPr>
        <w:rFonts w:ascii="Courier New" w:hAnsi="Courier New" w:cs="Courier New" w:hint="default"/>
      </w:rPr>
    </w:lvl>
    <w:lvl w:ilvl="2" w:tplc="FFFFFFFF" w:tentative="1">
      <w:start w:val="1"/>
      <w:numFmt w:val="bullet"/>
      <w:lvlText w:val=""/>
      <w:lvlJc w:val="left"/>
      <w:pPr>
        <w:ind w:left="2262" w:hanging="360"/>
      </w:pPr>
      <w:rPr>
        <w:rFonts w:ascii="Wingdings" w:hAnsi="Wingdings" w:hint="default"/>
      </w:rPr>
    </w:lvl>
    <w:lvl w:ilvl="3" w:tplc="FFFFFFFF" w:tentative="1">
      <w:start w:val="1"/>
      <w:numFmt w:val="bullet"/>
      <w:lvlText w:val=""/>
      <w:lvlJc w:val="left"/>
      <w:pPr>
        <w:ind w:left="2982" w:hanging="360"/>
      </w:pPr>
      <w:rPr>
        <w:rFonts w:ascii="Symbol" w:hAnsi="Symbol" w:hint="default"/>
      </w:rPr>
    </w:lvl>
    <w:lvl w:ilvl="4" w:tplc="FFFFFFFF" w:tentative="1">
      <w:start w:val="1"/>
      <w:numFmt w:val="bullet"/>
      <w:lvlText w:val="o"/>
      <w:lvlJc w:val="left"/>
      <w:pPr>
        <w:ind w:left="3702" w:hanging="360"/>
      </w:pPr>
      <w:rPr>
        <w:rFonts w:ascii="Courier New" w:hAnsi="Courier New" w:cs="Courier New" w:hint="default"/>
      </w:rPr>
    </w:lvl>
    <w:lvl w:ilvl="5" w:tplc="FFFFFFFF" w:tentative="1">
      <w:start w:val="1"/>
      <w:numFmt w:val="bullet"/>
      <w:lvlText w:val=""/>
      <w:lvlJc w:val="left"/>
      <w:pPr>
        <w:ind w:left="4422" w:hanging="360"/>
      </w:pPr>
      <w:rPr>
        <w:rFonts w:ascii="Wingdings" w:hAnsi="Wingdings" w:hint="default"/>
      </w:rPr>
    </w:lvl>
    <w:lvl w:ilvl="6" w:tplc="FFFFFFFF" w:tentative="1">
      <w:start w:val="1"/>
      <w:numFmt w:val="bullet"/>
      <w:lvlText w:val=""/>
      <w:lvlJc w:val="left"/>
      <w:pPr>
        <w:ind w:left="5142" w:hanging="360"/>
      </w:pPr>
      <w:rPr>
        <w:rFonts w:ascii="Symbol" w:hAnsi="Symbol" w:hint="default"/>
      </w:rPr>
    </w:lvl>
    <w:lvl w:ilvl="7" w:tplc="FFFFFFFF" w:tentative="1">
      <w:start w:val="1"/>
      <w:numFmt w:val="bullet"/>
      <w:lvlText w:val="o"/>
      <w:lvlJc w:val="left"/>
      <w:pPr>
        <w:ind w:left="5862" w:hanging="360"/>
      </w:pPr>
      <w:rPr>
        <w:rFonts w:ascii="Courier New" w:hAnsi="Courier New" w:cs="Courier New" w:hint="default"/>
      </w:rPr>
    </w:lvl>
    <w:lvl w:ilvl="8" w:tplc="FFFFFFFF" w:tentative="1">
      <w:start w:val="1"/>
      <w:numFmt w:val="bullet"/>
      <w:lvlText w:val=""/>
      <w:lvlJc w:val="left"/>
      <w:pPr>
        <w:ind w:left="6582" w:hanging="360"/>
      </w:pPr>
      <w:rPr>
        <w:rFonts w:ascii="Wingdings" w:hAnsi="Wingdings" w:hint="default"/>
      </w:rPr>
    </w:lvl>
  </w:abstractNum>
  <w:abstractNum w:abstractNumId="37" w15:restartNumberingAfterBreak="0">
    <w:nsid w:val="5BE36A61"/>
    <w:multiLevelType w:val="hybridMultilevel"/>
    <w:tmpl w:val="B734CF4C"/>
    <w:lvl w:ilvl="0" w:tplc="269A2D36">
      <w:start w:val="1"/>
      <w:numFmt w:val="bullet"/>
      <w:lvlText w:val=""/>
      <w:lvlJc w:val="left"/>
      <w:pPr>
        <w:ind w:left="1221" w:hanging="360"/>
      </w:pPr>
      <w:rPr>
        <w:rFonts w:ascii="Symbol" w:hAnsi="Symbol" w:hint="default"/>
      </w:rPr>
    </w:lvl>
    <w:lvl w:ilvl="1" w:tplc="04150003" w:tentative="1">
      <w:start w:val="1"/>
      <w:numFmt w:val="bullet"/>
      <w:lvlText w:val="o"/>
      <w:lvlJc w:val="left"/>
      <w:pPr>
        <w:ind w:left="1941" w:hanging="360"/>
      </w:pPr>
      <w:rPr>
        <w:rFonts w:ascii="Courier New" w:hAnsi="Courier New" w:cs="Courier New" w:hint="default"/>
      </w:rPr>
    </w:lvl>
    <w:lvl w:ilvl="2" w:tplc="04150005" w:tentative="1">
      <w:start w:val="1"/>
      <w:numFmt w:val="bullet"/>
      <w:lvlText w:val=""/>
      <w:lvlJc w:val="left"/>
      <w:pPr>
        <w:ind w:left="2661" w:hanging="360"/>
      </w:pPr>
      <w:rPr>
        <w:rFonts w:ascii="Wingdings" w:hAnsi="Wingdings" w:hint="default"/>
      </w:rPr>
    </w:lvl>
    <w:lvl w:ilvl="3" w:tplc="04150001" w:tentative="1">
      <w:start w:val="1"/>
      <w:numFmt w:val="bullet"/>
      <w:lvlText w:val=""/>
      <w:lvlJc w:val="left"/>
      <w:pPr>
        <w:ind w:left="3381" w:hanging="360"/>
      </w:pPr>
      <w:rPr>
        <w:rFonts w:ascii="Symbol" w:hAnsi="Symbol" w:hint="default"/>
      </w:rPr>
    </w:lvl>
    <w:lvl w:ilvl="4" w:tplc="04150003" w:tentative="1">
      <w:start w:val="1"/>
      <w:numFmt w:val="bullet"/>
      <w:lvlText w:val="o"/>
      <w:lvlJc w:val="left"/>
      <w:pPr>
        <w:ind w:left="4101" w:hanging="360"/>
      </w:pPr>
      <w:rPr>
        <w:rFonts w:ascii="Courier New" w:hAnsi="Courier New" w:cs="Courier New" w:hint="default"/>
      </w:rPr>
    </w:lvl>
    <w:lvl w:ilvl="5" w:tplc="04150005" w:tentative="1">
      <w:start w:val="1"/>
      <w:numFmt w:val="bullet"/>
      <w:lvlText w:val=""/>
      <w:lvlJc w:val="left"/>
      <w:pPr>
        <w:ind w:left="4821" w:hanging="360"/>
      </w:pPr>
      <w:rPr>
        <w:rFonts w:ascii="Wingdings" w:hAnsi="Wingdings" w:hint="default"/>
      </w:rPr>
    </w:lvl>
    <w:lvl w:ilvl="6" w:tplc="04150001" w:tentative="1">
      <w:start w:val="1"/>
      <w:numFmt w:val="bullet"/>
      <w:lvlText w:val=""/>
      <w:lvlJc w:val="left"/>
      <w:pPr>
        <w:ind w:left="5541" w:hanging="360"/>
      </w:pPr>
      <w:rPr>
        <w:rFonts w:ascii="Symbol" w:hAnsi="Symbol" w:hint="default"/>
      </w:rPr>
    </w:lvl>
    <w:lvl w:ilvl="7" w:tplc="04150003" w:tentative="1">
      <w:start w:val="1"/>
      <w:numFmt w:val="bullet"/>
      <w:lvlText w:val="o"/>
      <w:lvlJc w:val="left"/>
      <w:pPr>
        <w:ind w:left="6261" w:hanging="360"/>
      </w:pPr>
      <w:rPr>
        <w:rFonts w:ascii="Courier New" w:hAnsi="Courier New" w:cs="Courier New" w:hint="default"/>
      </w:rPr>
    </w:lvl>
    <w:lvl w:ilvl="8" w:tplc="04150005" w:tentative="1">
      <w:start w:val="1"/>
      <w:numFmt w:val="bullet"/>
      <w:lvlText w:val=""/>
      <w:lvlJc w:val="left"/>
      <w:pPr>
        <w:ind w:left="6981" w:hanging="360"/>
      </w:pPr>
      <w:rPr>
        <w:rFonts w:ascii="Wingdings" w:hAnsi="Wingdings" w:hint="default"/>
      </w:rPr>
    </w:lvl>
  </w:abstractNum>
  <w:abstractNum w:abstractNumId="38" w15:restartNumberingAfterBreak="0">
    <w:nsid w:val="5F97672F"/>
    <w:multiLevelType w:val="hybridMultilevel"/>
    <w:tmpl w:val="9B188EB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FF0336E"/>
    <w:multiLevelType w:val="hybridMultilevel"/>
    <w:tmpl w:val="8F2AC2F8"/>
    <w:lvl w:ilvl="0" w:tplc="269A2D36">
      <w:start w:val="1"/>
      <w:numFmt w:val="bullet"/>
      <w:lvlText w:val=""/>
      <w:lvlJc w:val="left"/>
      <w:pPr>
        <w:ind w:left="638" w:hanging="360"/>
      </w:pPr>
      <w:rPr>
        <w:rFonts w:ascii="Symbol" w:hAnsi="Symbol" w:hint="default"/>
      </w:rPr>
    </w:lvl>
    <w:lvl w:ilvl="1" w:tplc="04150003" w:tentative="1">
      <w:start w:val="1"/>
      <w:numFmt w:val="bullet"/>
      <w:lvlText w:val="o"/>
      <w:lvlJc w:val="left"/>
      <w:pPr>
        <w:ind w:left="1358" w:hanging="360"/>
      </w:pPr>
      <w:rPr>
        <w:rFonts w:ascii="Courier New" w:hAnsi="Courier New" w:cs="Courier New" w:hint="default"/>
      </w:rPr>
    </w:lvl>
    <w:lvl w:ilvl="2" w:tplc="04150005" w:tentative="1">
      <w:start w:val="1"/>
      <w:numFmt w:val="bullet"/>
      <w:lvlText w:val=""/>
      <w:lvlJc w:val="left"/>
      <w:pPr>
        <w:ind w:left="2078" w:hanging="360"/>
      </w:pPr>
      <w:rPr>
        <w:rFonts w:ascii="Wingdings" w:hAnsi="Wingdings" w:hint="default"/>
      </w:rPr>
    </w:lvl>
    <w:lvl w:ilvl="3" w:tplc="04150001" w:tentative="1">
      <w:start w:val="1"/>
      <w:numFmt w:val="bullet"/>
      <w:lvlText w:val=""/>
      <w:lvlJc w:val="left"/>
      <w:pPr>
        <w:ind w:left="2798" w:hanging="360"/>
      </w:pPr>
      <w:rPr>
        <w:rFonts w:ascii="Symbol" w:hAnsi="Symbol" w:hint="default"/>
      </w:rPr>
    </w:lvl>
    <w:lvl w:ilvl="4" w:tplc="04150003" w:tentative="1">
      <w:start w:val="1"/>
      <w:numFmt w:val="bullet"/>
      <w:lvlText w:val="o"/>
      <w:lvlJc w:val="left"/>
      <w:pPr>
        <w:ind w:left="3518" w:hanging="360"/>
      </w:pPr>
      <w:rPr>
        <w:rFonts w:ascii="Courier New" w:hAnsi="Courier New" w:cs="Courier New" w:hint="default"/>
      </w:rPr>
    </w:lvl>
    <w:lvl w:ilvl="5" w:tplc="04150005" w:tentative="1">
      <w:start w:val="1"/>
      <w:numFmt w:val="bullet"/>
      <w:lvlText w:val=""/>
      <w:lvlJc w:val="left"/>
      <w:pPr>
        <w:ind w:left="4238" w:hanging="360"/>
      </w:pPr>
      <w:rPr>
        <w:rFonts w:ascii="Wingdings" w:hAnsi="Wingdings" w:hint="default"/>
      </w:rPr>
    </w:lvl>
    <w:lvl w:ilvl="6" w:tplc="04150001" w:tentative="1">
      <w:start w:val="1"/>
      <w:numFmt w:val="bullet"/>
      <w:lvlText w:val=""/>
      <w:lvlJc w:val="left"/>
      <w:pPr>
        <w:ind w:left="4958" w:hanging="360"/>
      </w:pPr>
      <w:rPr>
        <w:rFonts w:ascii="Symbol" w:hAnsi="Symbol" w:hint="default"/>
      </w:rPr>
    </w:lvl>
    <w:lvl w:ilvl="7" w:tplc="04150003" w:tentative="1">
      <w:start w:val="1"/>
      <w:numFmt w:val="bullet"/>
      <w:lvlText w:val="o"/>
      <w:lvlJc w:val="left"/>
      <w:pPr>
        <w:ind w:left="5678" w:hanging="360"/>
      </w:pPr>
      <w:rPr>
        <w:rFonts w:ascii="Courier New" w:hAnsi="Courier New" w:cs="Courier New" w:hint="default"/>
      </w:rPr>
    </w:lvl>
    <w:lvl w:ilvl="8" w:tplc="04150005" w:tentative="1">
      <w:start w:val="1"/>
      <w:numFmt w:val="bullet"/>
      <w:lvlText w:val=""/>
      <w:lvlJc w:val="left"/>
      <w:pPr>
        <w:ind w:left="6398" w:hanging="360"/>
      </w:pPr>
      <w:rPr>
        <w:rFonts w:ascii="Wingdings" w:hAnsi="Wingdings" w:hint="default"/>
      </w:rPr>
    </w:lvl>
  </w:abstractNum>
  <w:abstractNum w:abstractNumId="40" w15:restartNumberingAfterBreak="0">
    <w:nsid w:val="64B24E8C"/>
    <w:multiLevelType w:val="hybridMultilevel"/>
    <w:tmpl w:val="303CF5E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15:restartNumberingAfterBreak="0">
    <w:nsid w:val="6E6B56E0"/>
    <w:multiLevelType w:val="hybridMultilevel"/>
    <w:tmpl w:val="15968948"/>
    <w:lvl w:ilvl="0" w:tplc="269A2D3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735E256C"/>
    <w:multiLevelType w:val="multilevel"/>
    <w:tmpl w:val="7A7A0422"/>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43" w15:restartNumberingAfterBreak="0">
    <w:nsid w:val="7BB34D25"/>
    <w:multiLevelType w:val="hybridMultilevel"/>
    <w:tmpl w:val="B11C1FC8"/>
    <w:lvl w:ilvl="0" w:tplc="269A2D3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7F581E66"/>
    <w:multiLevelType w:val="hybridMultilevel"/>
    <w:tmpl w:val="DA7439EA"/>
    <w:lvl w:ilvl="0" w:tplc="269A2D3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383822382">
    <w:abstractNumId w:val="14"/>
  </w:num>
  <w:num w:numId="2" w16cid:durableId="1761948955">
    <w:abstractNumId w:val="39"/>
  </w:num>
  <w:num w:numId="3" w16cid:durableId="2059012851">
    <w:abstractNumId w:val="17"/>
  </w:num>
  <w:num w:numId="4" w16cid:durableId="323824451">
    <w:abstractNumId w:val="9"/>
  </w:num>
  <w:num w:numId="5" w16cid:durableId="1537041860">
    <w:abstractNumId w:val="5"/>
  </w:num>
  <w:num w:numId="6" w16cid:durableId="484976121">
    <w:abstractNumId w:val="4"/>
  </w:num>
  <w:num w:numId="7" w16cid:durableId="89399342">
    <w:abstractNumId w:val="1"/>
  </w:num>
  <w:num w:numId="8" w16cid:durableId="21054700">
    <w:abstractNumId w:val="43"/>
  </w:num>
  <w:num w:numId="9" w16cid:durableId="670570601">
    <w:abstractNumId w:val="12"/>
  </w:num>
  <w:num w:numId="10" w16cid:durableId="893464177">
    <w:abstractNumId w:val="37"/>
  </w:num>
  <w:num w:numId="11" w16cid:durableId="1687251142">
    <w:abstractNumId w:val="21"/>
  </w:num>
  <w:num w:numId="12" w16cid:durableId="532693048">
    <w:abstractNumId w:val="25"/>
  </w:num>
  <w:num w:numId="13" w16cid:durableId="539323867">
    <w:abstractNumId w:val="27"/>
  </w:num>
  <w:num w:numId="14" w16cid:durableId="1691835866">
    <w:abstractNumId w:val="6"/>
  </w:num>
  <w:num w:numId="15" w16cid:durableId="1656882815">
    <w:abstractNumId w:val="23"/>
  </w:num>
  <w:num w:numId="16" w16cid:durableId="1524123992">
    <w:abstractNumId w:val="24"/>
  </w:num>
  <w:num w:numId="17" w16cid:durableId="1032606691">
    <w:abstractNumId w:val="38"/>
  </w:num>
  <w:num w:numId="18" w16cid:durableId="2096781825">
    <w:abstractNumId w:val="20"/>
  </w:num>
  <w:num w:numId="19" w16cid:durableId="4286135">
    <w:abstractNumId w:val="7"/>
  </w:num>
  <w:num w:numId="20" w16cid:durableId="506019350">
    <w:abstractNumId w:val="11"/>
  </w:num>
  <w:num w:numId="21" w16cid:durableId="1675256969">
    <w:abstractNumId w:val="33"/>
  </w:num>
  <w:num w:numId="22" w16cid:durableId="429469062">
    <w:abstractNumId w:val="30"/>
  </w:num>
  <w:num w:numId="23" w16cid:durableId="490490805">
    <w:abstractNumId w:val="18"/>
  </w:num>
  <w:num w:numId="24" w16cid:durableId="768086884">
    <w:abstractNumId w:val="35"/>
  </w:num>
  <w:num w:numId="25" w16cid:durableId="1970503637">
    <w:abstractNumId w:val="15"/>
  </w:num>
  <w:num w:numId="26" w16cid:durableId="2123110680">
    <w:abstractNumId w:val="3"/>
  </w:num>
  <w:num w:numId="27" w16cid:durableId="824933110">
    <w:abstractNumId w:val="29"/>
  </w:num>
  <w:num w:numId="28" w16cid:durableId="771626824">
    <w:abstractNumId w:val="40"/>
  </w:num>
  <w:num w:numId="29" w16cid:durableId="1733694304">
    <w:abstractNumId w:val="26"/>
  </w:num>
  <w:num w:numId="30" w16cid:durableId="2022900700">
    <w:abstractNumId w:val="19"/>
  </w:num>
  <w:num w:numId="31" w16cid:durableId="149105374">
    <w:abstractNumId w:val="22"/>
  </w:num>
  <w:num w:numId="32" w16cid:durableId="1636448508">
    <w:abstractNumId w:val="13"/>
  </w:num>
  <w:num w:numId="33" w16cid:durableId="1203178566">
    <w:abstractNumId w:val="8"/>
  </w:num>
  <w:num w:numId="34" w16cid:durableId="2121990944">
    <w:abstractNumId w:val="36"/>
  </w:num>
  <w:num w:numId="35" w16cid:durableId="545027673">
    <w:abstractNumId w:val="28"/>
  </w:num>
  <w:num w:numId="36" w16cid:durableId="1041515703">
    <w:abstractNumId w:val="31"/>
  </w:num>
  <w:num w:numId="37" w16cid:durableId="636569209">
    <w:abstractNumId w:val="34"/>
  </w:num>
  <w:num w:numId="38" w16cid:durableId="308872972">
    <w:abstractNumId w:val="44"/>
  </w:num>
  <w:num w:numId="39" w16cid:durableId="1141074354">
    <w:abstractNumId w:val="16"/>
  </w:num>
  <w:num w:numId="40" w16cid:durableId="448936527">
    <w:abstractNumId w:val="42"/>
  </w:num>
  <w:num w:numId="41" w16cid:durableId="836657501">
    <w:abstractNumId w:val="2"/>
  </w:num>
  <w:num w:numId="42" w16cid:durableId="514733581">
    <w:abstractNumId w:val="32"/>
  </w:num>
  <w:num w:numId="43" w16cid:durableId="79525538">
    <w:abstractNumId w:val="41"/>
  </w:num>
  <w:num w:numId="44" w16cid:durableId="344286217">
    <w:abstractNumId w:val="0"/>
  </w:num>
  <w:num w:numId="45" w16cid:durableId="75158694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trackRevisions/>
  <w:defaultTabStop w:val="708"/>
  <w:hyphenationZone w:val="425"/>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0AF5"/>
    <w:rsid w:val="000045F5"/>
    <w:rsid w:val="00007505"/>
    <w:rsid w:val="00007A0A"/>
    <w:rsid w:val="0001202A"/>
    <w:rsid w:val="0002203A"/>
    <w:rsid w:val="00035ED9"/>
    <w:rsid w:val="00046F95"/>
    <w:rsid w:val="000516E6"/>
    <w:rsid w:val="0006058E"/>
    <w:rsid w:val="0006611D"/>
    <w:rsid w:val="000669C9"/>
    <w:rsid w:val="000705F9"/>
    <w:rsid w:val="00070BA3"/>
    <w:rsid w:val="000734FA"/>
    <w:rsid w:val="00077F2A"/>
    <w:rsid w:val="000844A8"/>
    <w:rsid w:val="00090BFC"/>
    <w:rsid w:val="00091B1C"/>
    <w:rsid w:val="00092BA5"/>
    <w:rsid w:val="000A7787"/>
    <w:rsid w:val="000A7821"/>
    <w:rsid w:val="000B2284"/>
    <w:rsid w:val="000B448F"/>
    <w:rsid w:val="000B5E53"/>
    <w:rsid w:val="000B7BE4"/>
    <w:rsid w:val="000C0E15"/>
    <w:rsid w:val="000E180D"/>
    <w:rsid w:val="000E322F"/>
    <w:rsid w:val="000E6582"/>
    <w:rsid w:val="000E781F"/>
    <w:rsid w:val="000E7A24"/>
    <w:rsid w:val="000F2422"/>
    <w:rsid w:val="00100255"/>
    <w:rsid w:val="001020E0"/>
    <w:rsid w:val="00112EBF"/>
    <w:rsid w:val="00113F58"/>
    <w:rsid w:val="00114E2A"/>
    <w:rsid w:val="00114E59"/>
    <w:rsid w:val="00117B78"/>
    <w:rsid w:val="0012014E"/>
    <w:rsid w:val="00126C9B"/>
    <w:rsid w:val="00137025"/>
    <w:rsid w:val="001434C0"/>
    <w:rsid w:val="001471F0"/>
    <w:rsid w:val="001553C2"/>
    <w:rsid w:val="00170A0F"/>
    <w:rsid w:val="0018554E"/>
    <w:rsid w:val="00186E16"/>
    <w:rsid w:val="0018742F"/>
    <w:rsid w:val="0019367F"/>
    <w:rsid w:val="0019681D"/>
    <w:rsid w:val="001B36F2"/>
    <w:rsid w:val="001C07FE"/>
    <w:rsid w:val="001C162F"/>
    <w:rsid w:val="001C2BFB"/>
    <w:rsid w:val="001C3C03"/>
    <w:rsid w:val="001C6CF5"/>
    <w:rsid w:val="001D3FBA"/>
    <w:rsid w:val="001D78D1"/>
    <w:rsid w:val="001D7CCD"/>
    <w:rsid w:val="001E3E42"/>
    <w:rsid w:val="001E7971"/>
    <w:rsid w:val="001F3188"/>
    <w:rsid w:val="001F31BF"/>
    <w:rsid w:val="00202C60"/>
    <w:rsid w:val="002077C0"/>
    <w:rsid w:val="00216A34"/>
    <w:rsid w:val="00216E90"/>
    <w:rsid w:val="00221DCA"/>
    <w:rsid w:val="00224501"/>
    <w:rsid w:val="002259D5"/>
    <w:rsid w:val="00231DC2"/>
    <w:rsid w:val="00232161"/>
    <w:rsid w:val="00240984"/>
    <w:rsid w:val="0024388B"/>
    <w:rsid w:val="00243FFB"/>
    <w:rsid w:val="0025255D"/>
    <w:rsid w:val="00252BD3"/>
    <w:rsid w:val="00256553"/>
    <w:rsid w:val="00262E4F"/>
    <w:rsid w:val="00273F12"/>
    <w:rsid w:val="0027476B"/>
    <w:rsid w:val="00274E62"/>
    <w:rsid w:val="0027692E"/>
    <w:rsid w:val="00276BB9"/>
    <w:rsid w:val="0028157A"/>
    <w:rsid w:val="0028368E"/>
    <w:rsid w:val="0028551F"/>
    <w:rsid w:val="002867F5"/>
    <w:rsid w:val="00287174"/>
    <w:rsid w:val="00291594"/>
    <w:rsid w:val="00295307"/>
    <w:rsid w:val="00295590"/>
    <w:rsid w:val="00296379"/>
    <w:rsid w:val="002A6D93"/>
    <w:rsid w:val="002A7398"/>
    <w:rsid w:val="002B1FE3"/>
    <w:rsid w:val="002B408E"/>
    <w:rsid w:val="002B4367"/>
    <w:rsid w:val="002B6074"/>
    <w:rsid w:val="002B7B0A"/>
    <w:rsid w:val="002E17F5"/>
    <w:rsid w:val="002E2EA9"/>
    <w:rsid w:val="002F34A0"/>
    <w:rsid w:val="002F3886"/>
    <w:rsid w:val="002F3AA5"/>
    <w:rsid w:val="002F7B16"/>
    <w:rsid w:val="003010B4"/>
    <w:rsid w:val="0030203C"/>
    <w:rsid w:val="00307F89"/>
    <w:rsid w:val="00310006"/>
    <w:rsid w:val="00314348"/>
    <w:rsid w:val="00321A4B"/>
    <w:rsid w:val="00321F8B"/>
    <w:rsid w:val="0033089B"/>
    <w:rsid w:val="00335A95"/>
    <w:rsid w:val="00335E30"/>
    <w:rsid w:val="00340C26"/>
    <w:rsid w:val="0034372A"/>
    <w:rsid w:val="00346E6C"/>
    <w:rsid w:val="00356589"/>
    <w:rsid w:val="00356B57"/>
    <w:rsid w:val="003770D7"/>
    <w:rsid w:val="00390F49"/>
    <w:rsid w:val="00393EE3"/>
    <w:rsid w:val="00395847"/>
    <w:rsid w:val="003A0DF6"/>
    <w:rsid w:val="003A368C"/>
    <w:rsid w:val="003A3690"/>
    <w:rsid w:val="003A611D"/>
    <w:rsid w:val="003A67B6"/>
    <w:rsid w:val="003A7D54"/>
    <w:rsid w:val="003A7F67"/>
    <w:rsid w:val="003B173D"/>
    <w:rsid w:val="003B4AEB"/>
    <w:rsid w:val="003C6415"/>
    <w:rsid w:val="003C7B32"/>
    <w:rsid w:val="003D2716"/>
    <w:rsid w:val="003D5BBB"/>
    <w:rsid w:val="003E123A"/>
    <w:rsid w:val="003E25E4"/>
    <w:rsid w:val="003F4734"/>
    <w:rsid w:val="003F51B1"/>
    <w:rsid w:val="00403F8E"/>
    <w:rsid w:val="00406525"/>
    <w:rsid w:val="004101CA"/>
    <w:rsid w:val="00411D7F"/>
    <w:rsid w:val="00412A42"/>
    <w:rsid w:val="0041698A"/>
    <w:rsid w:val="00420AF5"/>
    <w:rsid w:val="00426D3C"/>
    <w:rsid w:val="00427C47"/>
    <w:rsid w:val="00431F31"/>
    <w:rsid w:val="004421FE"/>
    <w:rsid w:val="00447125"/>
    <w:rsid w:val="00452195"/>
    <w:rsid w:val="00455C50"/>
    <w:rsid w:val="00462F48"/>
    <w:rsid w:val="00463500"/>
    <w:rsid w:val="00463D52"/>
    <w:rsid w:val="004661A7"/>
    <w:rsid w:val="00467C29"/>
    <w:rsid w:val="004729F6"/>
    <w:rsid w:val="00476A77"/>
    <w:rsid w:val="0047794C"/>
    <w:rsid w:val="00477D09"/>
    <w:rsid w:val="00480710"/>
    <w:rsid w:val="00480867"/>
    <w:rsid w:val="0048446A"/>
    <w:rsid w:val="00484E6E"/>
    <w:rsid w:val="00486140"/>
    <w:rsid w:val="004A08EC"/>
    <w:rsid w:val="004A2B7E"/>
    <w:rsid w:val="004A4F08"/>
    <w:rsid w:val="004B7CFA"/>
    <w:rsid w:val="004D1B80"/>
    <w:rsid w:val="004D4A8D"/>
    <w:rsid w:val="004E20D4"/>
    <w:rsid w:val="004E247D"/>
    <w:rsid w:val="004F09CD"/>
    <w:rsid w:val="004F14DD"/>
    <w:rsid w:val="005068A6"/>
    <w:rsid w:val="0051377B"/>
    <w:rsid w:val="005149C6"/>
    <w:rsid w:val="00516A06"/>
    <w:rsid w:val="005206EE"/>
    <w:rsid w:val="00524534"/>
    <w:rsid w:val="00527344"/>
    <w:rsid w:val="00543E93"/>
    <w:rsid w:val="00546309"/>
    <w:rsid w:val="0054733F"/>
    <w:rsid w:val="00552504"/>
    <w:rsid w:val="00553D88"/>
    <w:rsid w:val="00554B03"/>
    <w:rsid w:val="005576FC"/>
    <w:rsid w:val="00562DF5"/>
    <w:rsid w:val="00581556"/>
    <w:rsid w:val="0058334A"/>
    <w:rsid w:val="00583A6A"/>
    <w:rsid w:val="00592594"/>
    <w:rsid w:val="00592849"/>
    <w:rsid w:val="005A15FE"/>
    <w:rsid w:val="005A52FA"/>
    <w:rsid w:val="005A691A"/>
    <w:rsid w:val="005B196F"/>
    <w:rsid w:val="005B24B5"/>
    <w:rsid w:val="005B3694"/>
    <w:rsid w:val="005B4437"/>
    <w:rsid w:val="005B661E"/>
    <w:rsid w:val="005B7283"/>
    <w:rsid w:val="005C362F"/>
    <w:rsid w:val="005C5238"/>
    <w:rsid w:val="005E1F21"/>
    <w:rsid w:val="005E775B"/>
    <w:rsid w:val="005F218E"/>
    <w:rsid w:val="005F5C9D"/>
    <w:rsid w:val="005F787E"/>
    <w:rsid w:val="00603C1C"/>
    <w:rsid w:val="00604090"/>
    <w:rsid w:val="0060416D"/>
    <w:rsid w:val="00613C6D"/>
    <w:rsid w:val="006222C6"/>
    <w:rsid w:val="00622821"/>
    <w:rsid w:val="00623CDE"/>
    <w:rsid w:val="006253B5"/>
    <w:rsid w:val="00625520"/>
    <w:rsid w:val="00627016"/>
    <w:rsid w:val="00627A45"/>
    <w:rsid w:val="006318D8"/>
    <w:rsid w:val="00632DE8"/>
    <w:rsid w:val="0063462A"/>
    <w:rsid w:val="00636821"/>
    <w:rsid w:val="0063716E"/>
    <w:rsid w:val="0063756B"/>
    <w:rsid w:val="00646EE2"/>
    <w:rsid w:val="006516E4"/>
    <w:rsid w:val="006519D2"/>
    <w:rsid w:val="006556ED"/>
    <w:rsid w:val="00667CC6"/>
    <w:rsid w:val="006721EC"/>
    <w:rsid w:val="00674245"/>
    <w:rsid w:val="00676663"/>
    <w:rsid w:val="006779D2"/>
    <w:rsid w:val="00680BE5"/>
    <w:rsid w:val="006830DB"/>
    <w:rsid w:val="0068432A"/>
    <w:rsid w:val="00691B12"/>
    <w:rsid w:val="006929CC"/>
    <w:rsid w:val="0069443E"/>
    <w:rsid w:val="00695DA8"/>
    <w:rsid w:val="006A220F"/>
    <w:rsid w:val="006B289E"/>
    <w:rsid w:val="006B3DD6"/>
    <w:rsid w:val="006B4670"/>
    <w:rsid w:val="006B6F72"/>
    <w:rsid w:val="006C60CB"/>
    <w:rsid w:val="006C69E3"/>
    <w:rsid w:val="006D5BB4"/>
    <w:rsid w:val="006E7200"/>
    <w:rsid w:val="006F0C08"/>
    <w:rsid w:val="006F377C"/>
    <w:rsid w:val="006F42B0"/>
    <w:rsid w:val="00703A70"/>
    <w:rsid w:val="0070451F"/>
    <w:rsid w:val="007056CC"/>
    <w:rsid w:val="007109B7"/>
    <w:rsid w:val="007120FF"/>
    <w:rsid w:val="0072019E"/>
    <w:rsid w:val="0072374E"/>
    <w:rsid w:val="00726ADD"/>
    <w:rsid w:val="00726F37"/>
    <w:rsid w:val="00733873"/>
    <w:rsid w:val="00735294"/>
    <w:rsid w:val="0074351C"/>
    <w:rsid w:val="00745B46"/>
    <w:rsid w:val="00747845"/>
    <w:rsid w:val="007629F7"/>
    <w:rsid w:val="00773F04"/>
    <w:rsid w:val="00781170"/>
    <w:rsid w:val="00794FE5"/>
    <w:rsid w:val="00797EAF"/>
    <w:rsid w:val="007A12AB"/>
    <w:rsid w:val="007A2BB8"/>
    <w:rsid w:val="007A3715"/>
    <w:rsid w:val="007A4174"/>
    <w:rsid w:val="007B21FE"/>
    <w:rsid w:val="007B580F"/>
    <w:rsid w:val="007B592E"/>
    <w:rsid w:val="007E7440"/>
    <w:rsid w:val="00802EAE"/>
    <w:rsid w:val="0080579B"/>
    <w:rsid w:val="008114BB"/>
    <w:rsid w:val="00811DF9"/>
    <w:rsid w:val="008173FF"/>
    <w:rsid w:val="008268F9"/>
    <w:rsid w:val="00831A6D"/>
    <w:rsid w:val="00832AB6"/>
    <w:rsid w:val="00833E70"/>
    <w:rsid w:val="00834E83"/>
    <w:rsid w:val="008515C3"/>
    <w:rsid w:val="00852743"/>
    <w:rsid w:val="00852A46"/>
    <w:rsid w:val="00857102"/>
    <w:rsid w:val="00861D36"/>
    <w:rsid w:val="00863357"/>
    <w:rsid w:val="008652E1"/>
    <w:rsid w:val="008722D7"/>
    <w:rsid w:val="00876978"/>
    <w:rsid w:val="0087702C"/>
    <w:rsid w:val="00882093"/>
    <w:rsid w:val="008914ED"/>
    <w:rsid w:val="00896B60"/>
    <w:rsid w:val="008A54F9"/>
    <w:rsid w:val="008A6717"/>
    <w:rsid w:val="008B2B8A"/>
    <w:rsid w:val="008B6FD5"/>
    <w:rsid w:val="008C1946"/>
    <w:rsid w:val="008D548D"/>
    <w:rsid w:val="008D5DBD"/>
    <w:rsid w:val="008E1C16"/>
    <w:rsid w:val="008F10F8"/>
    <w:rsid w:val="008F2384"/>
    <w:rsid w:val="00901416"/>
    <w:rsid w:val="0090395F"/>
    <w:rsid w:val="0090469C"/>
    <w:rsid w:val="00907448"/>
    <w:rsid w:val="00912824"/>
    <w:rsid w:val="00912ED8"/>
    <w:rsid w:val="0091300C"/>
    <w:rsid w:val="00914C30"/>
    <w:rsid w:val="00920167"/>
    <w:rsid w:val="00936D2C"/>
    <w:rsid w:val="009465B1"/>
    <w:rsid w:val="00947068"/>
    <w:rsid w:val="009504CD"/>
    <w:rsid w:val="00951DA7"/>
    <w:rsid w:val="00953942"/>
    <w:rsid w:val="0095421C"/>
    <w:rsid w:val="009556B4"/>
    <w:rsid w:val="0095661C"/>
    <w:rsid w:val="00962084"/>
    <w:rsid w:val="00962E39"/>
    <w:rsid w:val="00967D37"/>
    <w:rsid w:val="0097232E"/>
    <w:rsid w:val="0097413E"/>
    <w:rsid w:val="00982F4D"/>
    <w:rsid w:val="009854E9"/>
    <w:rsid w:val="00991584"/>
    <w:rsid w:val="00994AFA"/>
    <w:rsid w:val="00995BE9"/>
    <w:rsid w:val="009A31B8"/>
    <w:rsid w:val="009A5BE8"/>
    <w:rsid w:val="009B6D8D"/>
    <w:rsid w:val="009C1B7F"/>
    <w:rsid w:val="009D10E1"/>
    <w:rsid w:val="009E002C"/>
    <w:rsid w:val="009E23A0"/>
    <w:rsid w:val="009E6EB6"/>
    <w:rsid w:val="009E6F75"/>
    <w:rsid w:val="009F3EF7"/>
    <w:rsid w:val="00A01A5A"/>
    <w:rsid w:val="00A06813"/>
    <w:rsid w:val="00A06B45"/>
    <w:rsid w:val="00A17C81"/>
    <w:rsid w:val="00A25C81"/>
    <w:rsid w:val="00A35877"/>
    <w:rsid w:val="00A35EA0"/>
    <w:rsid w:val="00A36419"/>
    <w:rsid w:val="00A3686F"/>
    <w:rsid w:val="00A36FB8"/>
    <w:rsid w:val="00A443F7"/>
    <w:rsid w:val="00A45976"/>
    <w:rsid w:val="00A4617B"/>
    <w:rsid w:val="00A47E36"/>
    <w:rsid w:val="00A56CA2"/>
    <w:rsid w:val="00A62221"/>
    <w:rsid w:val="00A73910"/>
    <w:rsid w:val="00A87DFF"/>
    <w:rsid w:val="00A947A8"/>
    <w:rsid w:val="00AB1B73"/>
    <w:rsid w:val="00AB47BA"/>
    <w:rsid w:val="00AB6301"/>
    <w:rsid w:val="00AB686C"/>
    <w:rsid w:val="00AB76A5"/>
    <w:rsid w:val="00AC126C"/>
    <w:rsid w:val="00AC2830"/>
    <w:rsid w:val="00AC4069"/>
    <w:rsid w:val="00AC6B95"/>
    <w:rsid w:val="00AD1BD6"/>
    <w:rsid w:val="00AD5489"/>
    <w:rsid w:val="00AD6482"/>
    <w:rsid w:val="00AD6968"/>
    <w:rsid w:val="00AE21F0"/>
    <w:rsid w:val="00AE3309"/>
    <w:rsid w:val="00AE592C"/>
    <w:rsid w:val="00AF4692"/>
    <w:rsid w:val="00AF5628"/>
    <w:rsid w:val="00AF5837"/>
    <w:rsid w:val="00B0591F"/>
    <w:rsid w:val="00B0722B"/>
    <w:rsid w:val="00B12BD2"/>
    <w:rsid w:val="00B1331B"/>
    <w:rsid w:val="00B21A4C"/>
    <w:rsid w:val="00B22815"/>
    <w:rsid w:val="00B27A81"/>
    <w:rsid w:val="00B34EE6"/>
    <w:rsid w:val="00B4276E"/>
    <w:rsid w:val="00B4449D"/>
    <w:rsid w:val="00B448B4"/>
    <w:rsid w:val="00B60078"/>
    <w:rsid w:val="00B63482"/>
    <w:rsid w:val="00B74A3C"/>
    <w:rsid w:val="00B77E56"/>
    <w:rsid w:val="00B8218E"/>
    <w:rsid w:val="00B9154D"/>
    <w:rsid w:val="00B91B8A"/>
    <w:rsid w:val="00B923B6"/>
    <w:rsid w:val="00B96115"/>
    <w:rsid w:val="00BA1482"/>
    <w:rsid w:val="00BA1561"/>
    <w:rsid w:val="00BB48B4"/>
    <w:rsid w:val="00BB6AB7"/>
    <w:rsid w:val="00BC520A"/>
    <w:rsid w:val="00BC5C61"/>
    <w:rsid w:val="00BD2584"/>
    <w:rsid w:val="00BD2E83"/>
    <w:rsid w:val="00BD3B9E"/>
    <w:rsid w:val="00BE0036"/>
    <w:rsid w:val="00BF4D64"/>
    <w:rsid w:val="00BF5290"/>
    <w:rsid w:val="00BF7636"/>
    <w:rsid w:val="00C00680"/>
    <w:rsid w:val="00C05D55"/>
    <w:rsid w:val="00C14C95"/>
    <w:rsid w:val="00C162DD"/>
    <w:rsid w:val="00C16A9E"/>
    <w:rsid w:val="00C21A46"/>
    <w:rsid w:val="00C22016"/>
    <w:rsid w:val="00C310CF"/>
    <w:rsid w:val="00C33627"/>
    <w:rsid w:val="00C35D07"/>
    <w:rsid w:val="00C37750"/>
    <w:rsid w:val="00C40A33"/>
    <w:rsid w:val="00C4505E"/>
    <w:rsid w:val="00C505E0"/>
    <w:rsid w:val="00C53F03"/>
    <w:rsid w:val="00C6376D"/>
    <w:rsid w:val="00C6442E"/>
    <w:rsid w:val="00C67F8E"/>
    <w:rsid w:val="00C7080D"/>
    <w:rsid w:val="00C711EA"/>
    <w:rsid w:val="00C7565E"/>
    <w:rsid w:val="00C77FAD"/>
    <w:rsid w:val="00C827D4"/>
    <w:rsid w:val="00C832AF"/>
    <w:rsid w:val="00C844AD"/>
    <w:rsid w:val="00C907C7"/>
    <w:rsid w:val="00C94C63"/>
    <w:rsid w:val="00CB022E"/>
    <w:rsid w:val="00CB05A2"/>
    <w:rsid w:val="00CB4D85"/>
    <w:rsid w:val="00CB707F"/>
    <w:rsid w:val="00CB7479"/>
    <w:rsid w:val="00CC118D"/>
    <w:rsid w:val="00CC7C55"/>
    <w:rsid w:val="00CD1D31"/>
    <w:rsid w:val="00CD73AF"/>
    <w:rsid w:val="00CF54E3"/>
    <w:rsid w:val="00CF7FC7"/>
    <w:rsid w:val="00D0474A"/>
    <w:rsid w:val="00D05737"/>
    <w:rsid w:val="00D1088A"/>
    <w:rsid w:val="00D13C86"/>
    <w:rsid w:val="00D1437E"/>
    <w:rsid w:val="00D15730"/>
    <w:rsid w:val="00D223DD"/>
    <w:rsid w:val="00D227C4"/>
    <w:rsid w:val="00D22A52"/>
    <w:rsid w:val="00D23D51"/>
    <w:rsid w:val="00D2533D"/>
    <w:rsid w:val="00D3141D"/>
    <w:rsid w:val="00D31A40"/>
    <w:rsid w:val="00D35A9F"/>
    <w:rsid w:val="00D36487"/>
    <w:rsid w:val="00D404BE"/>
    <w:rsid w:val="00D4319E"/>
    <w:rsid w:val="00D46B57"/>
    <w:rsid w:val="00D540C2"/>
    <w:rsid w:val="00D54A31"/>
    <w:rsid w:val="00D6211F"/>
    <w:rsid w:val="00D63414"/>
    <w:rsid w:val="00D64090"/>
    <w:rsid w:val="00D70E02"/>
    <w:rsid w:val="00D751C3"/>
    <w:rsid w:val="00D752C0"/>
    <w:rsid w:val="00D76040"/>
    <w:rsid w:val="00D8033E"/>
    <w:rsid w:val="00D821C3"/>
    <w:rsid w:val="00D83B57"/>
    <w:rsid w:val="00D84E8E"/>
    <w:rsid w:val="00D860F4"/>
    <w:rsid w:val="00D92567"/>
    <w:rsid w:val="00D92908"/>
    <w:rsid w:val="00D96DA9"/>
    <w:rsid w:val="00DA1593"/>
    <w:rsid w:val="00DA5DE6"/>
    <w:rsid w:val="00DA6025"/>
    <w:rsid w:val="00DA754D"/>
    <w:rsid w:val="00DA7701"/>
    <w:rsid w:val="00DB06DD"/>
    <w:rsid w:val="00DB1DFE"/>
    <w:rsid w:val="00DC3AA1"/>
    <w:rsid w:val="00DC5F8A"/>
    <w:rsid w:val="00DE1010"/>
    <w:rsid w:val="00DE3E3F"/>
    <w:rsid w:val="00DF1FAB"/>
    <w:rsid w:val="00E01CEC"/>
    <w:rsid w:val="00E05F6D"/>
    <w:rsid w:val="00E1136A"/>
    <w:rsid w:val="00E1228E"/>
    <w:rsid w:val="00E2756C"/>
    <w:rsid w:val="00E27974"/>
    <w:rsid w:val="00E33B64"/>
    <w:rsid w:val="00E34C2F"/>
    <w:rsid w:val="00E47ADA"/>
    <w:rsid w:val="00E53993"/>
    <w:rsid w:val="00E61657"/>
    <w:rsid w:val="00E65961"/>
    <w:rsid w:val="00E70376"/>
    <w:rsid w:val="00E71B48"/>
    <w:rsid w:val="00E73C20"/>
    <w:rsid w:val="00E76DF7"/>
    <w:rsid w:val="00E80A37"/>
    <w:rsid w:val="00E8485B"/>
    <w:rsid w:val="00E84FD4"/>
    <w:rsid w:val="00EA048D"/>
    <w:rsid w:val="00EA0B6C"/>
    <w:rsid w:val="00EB022D"/>
    <w:rsid w:val="00EB1532"/>
    <w:rsid w:val="00EB1A2C"/>
    <w:rsid w:val="00EB613B"/>
    <w:rsid w:val="00EC4163"/>
    <w:rsid w:val="00EC473E"/>
    <w:rsid w:val="00EC54E3"/>
    <w:rsid w:val="00ED2504"/>
    <w:rsid w:val="00ED25D8"/>
    <w:rsid w:val="00ED284F"/>
    <w:rsid w:val="00ED57BD"/>
    <w:rsid w:val="00EE0430"/>
    <w:rsid w:val="00EE4AAF"/>
    <w:rsid w:val="00EF2D78"/>
    <w:rsid w:val="00EF3912"/>
    <w:rsid w:val="00F0170F"/>
    <w:rsid w:val="00F05A68"/>
    <w:rsid w:val="00F07AD0"/>
    <w:rsid w:val="00F117B7"/>
    <w:rsid w:val="00F12644"/>
    <w:rsid w:val="00F12CC5"/>
    <w:rsid w:val="00F302D1"/>
    <w:rsid w:val="00F36DA6"/>
    <w:rsid w:val="00F43113"/>
    <w:rsid w:val="00F43147"/>
    <w:rsid w:val="00F43242"/>
    <w:rsid w:val="00F55CA8"/>
    <w:rsid w:val="00F57086"/>
    <w:rsid w:val="00F60B92"/>
    <w:rsid w:val="00F631D3"/>
    <w:rsid w:val="00F659E8"/>
    <w:rsid w:val="00F70DE9"/>
    <w:rsid w:val="00F726CB"/>
    <w:rsid w:val="00F728A0"/>
    <w:rsid w:val="00F74050"/>
    <w:rsid w:val="00F8126E"/>
    <w:rsid w:val="00F829C2"/>
    <w:rsid w:val="00F86BBE"/>
    <w:rsid w:val="00FA15C0"/>
    <w:rsid w:val="00FA2FF9"/>
    <w:rsid w:val="00FB579E"/>
    <w:rsid w:val="00FC312B"/>
    <w:rsid w:val="00FC3AD5"/>
    <w:rsid w:val="00FC3D38"/>
    <w:rsid w:val="00FC4FCA"/>
    <w:rsid w:val="00FC70C1"/>
    <w:rsid w:val="00FC7F6B"/>
    <w:rsid w:val="00FD7785"/>
    <w:rsid w:val="00FE0FE5"/>
    <w:rsid w:val="00FE112D"/>
    <w:rsid w:val="00FE139A"/>
    <w:rsid w:val="00FE1F66"/>
    <w:rsid w:val="00FE3947"/>
    <w:rsid w:val="00FE6576"/>
    <w:rsid w:val="00FF5D2E"/>
    <w:rsid w:val="00FF6EB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4C614B"/>
  <w15:docId w15:val="{C7A6D2AE-C9D1-4EE0-A802-E437650C2E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D10E1"/>
    <w:pPr>
      <w:spacing w:before="200" w:after="0" w:line="320" w:lineRule="atLeast"/>
    </w:pPr>
    <w:rPr>
      <w:rFonts w:ascii="Calibri" w:eastAsia="Times New Roman" w:hAnsi="Calibri" w:cs="Times New Roman"/>
      <w:szCs w:val="20"/>
      <w:lang w:eastAsia="pl-PL"/>
    </w:rPr>
  </w:style>
  <w:style w:type="paragraph" w:styleId="Nagwek2">
    <w:name w:val="heading 2"/>
    <w:basedOn w:val="Normalny"/>
    <w:next w:val="Normalny"/>
    <w:link w:val="Nagwek2Znak"/>
    <w:uiPriority w:val="99"/>
    <w:qFormat/>
    <w:rsid w:val="00420AF5"/>
    <w:pPr>
      <w:keepNext/>
      <w:spacing w:before="240" w:after="60"/>
      <w:outlineLvl w:val="1"/>
    </w:pPr>
    <w:rPr>
      <w:rFonts w:eastAsia="Calibri"/>
      <w:b/>
      <w:bCs/>
      <w:iCs/>
      <w:sz w:val="28"/>
      <w:szCs w:val="28"/>
    </w:rPr>
  </w:style>
  <w:style w:type="paragraph" w:styleId="Nagwek3">
    <w:name w:val="heading 3"/>
    <w:basedOn w:val="Normalny"/>
    <w:next w:val="Normalny"/>
    <w:link w:val="Nagwek3Znak"/>
    <w:uiPriority w:val="99"/>
    <w:qFormat/>
    <w:rsid w:val="00420AF5"/>
    <w:pPr>
      <w:keepNext/>
      <w:autoSpaceDE w:val="0"/>
      <w:autoSpaceDN w:val="0"/>
      <w:spacing w:before="0" w:line="276" w:lineRule="auto"/>
      <w:jc w:val="both"/>
      <w:outlineLvl w:val="2"/>
    </w:pPr>
    <w:rPr>
      <w:b/>
      <w:bCs/>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uiPriority w:val="99"/>
    <w:rsid w:val="00420AF5"/>
    <w:rPr>
      <w:rFonts w:ascii="Calibri" w:eastAsia="Calibri" w:hAnsi="Calibri" w:cs="Times New Roman"/>
      <w:b/>
      <w:bCs/>
      <w:iCs/>
      <w:sz w:val="28"/>
      <w:szCs w:val="28"/>
      <w:lang w:eastAsia="pl-PL"/>
    </w:rPr>
  </w:style>
  <w:style w:type="character" w:customStyle="1" w:styleId="Nagwek3Znak">
    <w:name w:val="Nagłówek 3 Znak"/>
    <w:basedOn w:val="Domylnaczcionkaakapitu"/>
    <w:link w:val="Nagwek3"/>
    <w:uiPriority w:val="99"/>
    <w:rsid w:val="00420AF5"/>
    <w:rPr>
      <w:rFonts w:ascii="Calibri" w:eastAsia="Times New Roman" w:hAnsi="Calibri" w:cs="Times New Roman"/>
      <w:b/>
      <w:bCs/>
      <w:sz w:val="24"/>
      <w:szCs w:val="24"/>
    </w:rPr>
  </w:style>
  <w:style w:type="paragraph" w:styleId="Tekstprzypisudolnego">
    <w:name w:val="footnote text"/>
    <w:aliases w:val="Podrozdział,Footnote,Podrozdzia3,-E Fuﬂnotentext,Fuﬂnotentext Ursprung,Fußnotentext Ursprung,-E Fußnotentext,Fußnote,Footnote text,Tekst przypisu Znak Znak Znak Znak,Tekst przypisu Znak Znak Znak Znak Znak,Tekst przypisu,FOOTNOTES"/>
    <w:basedOn w:val="Normalny"/>
    <w:link w:val="TekstprzypisudolnegoZnak"/>
    <w:uiPriority w:val="99"/>
    <w:qFormat/>
    <w:rsid w:val="00420AF5"/>
    <w:pPr>
      <w:spacing w:before="0" w:line="240" w:lineRule="auto"/>
    </w:pPr>
    <w:rPr>
      <w:rFonts w:ascii="Times New Roman" w:eastAsia="Calibri" w:hAnsi="Times New Roman"/>
      <w:sz w:val="24"/>
      <w:szCs w:val="24"/>
    </w:rPr>
  </w:style>
  <w:style w:type="character" w:customStyle="1" w:styleId="TekstprzypisudolnegoZnak">
    <w:name w:val="Tekst przypisu dolnego Znak"/>
    <w:aliases w:val="Podrozdział Znak,Footnote Znak,Podrozdzia3 Znak,-E Fuﬂnotentext Znak,Fuﬂnotentext Ursprung Znak,Fußnotentext Ursprung Znak,-E Fußnotentext Znak,Fußnote Znak,Footnote text Znak,Tekst przypisu Znak Znak Znak Znak Znak1"/>
    <w:basedOn w:val="Domylnaczcionkaakapitu"/>
    <w:link w:val="Tekstprzypisudolnego"/>
    <w:uiPriority w:val="99"/>
    <w:rsid w:val="00420AF5"/>
    <w:rPr>
      <w:rFonts w:ascii="Times New Roman" w:eastAsia="Calibri" w:hAnsi="Times New Roman" w:cs="Times New Roman"/>
      <w:sz w:val="24"/>
      <w:szCs w:val="24"/>
      <w:lang w:eastAsia="pl-PL"/>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420AF5"/>
    <w:rPr>
      <w:rFonts w:cs="Times New Roman"/>
      <w:vertAlign w:val="superscript"/>
    </w:rPr>
  </w:style>
  <w:style w:type="paragraph" w:styleId="Tekstkomentarza">
    <w:name w:val="annotation text"/>
    <w:basedOn w:val="Normalny"/>
    <w:link w:val="TekstkomentarzaZnak"/>
    <w:uiPriority w:val="99"/>
    <w:rsid w:val="00420AF5"/>
    <w:pPr>
      <w:overflowPunct w:val="0"/>
      <w:autoSpaceDE w:val="0"/>
      <w:autoSpaceDN w:val="0"/>
      <w:adjustRightInd w:val="0"/>
      <w:spacing w:before="0" w:line="240" w:lineRule="auto"/>
      <w:textAlignment w:val="baseline"/>
    </w:pPr>
    <w:rPr>
      <w:rFonts w:ascii="Times New Roman" w:eastAsia="Calibri" w:hAnsi="Times New Roman"/>
      <w:sz w:val="20"/>
    </w:rPr>
  </w:style>
  <w:style w:type="character" w:customStyle="1" w:styleId="TekstkomentarzaZnak">
    <w:name w:val="Tekst komentarza Znak"/>
    <w:basedOn w:val="Domylnaczcionkaakapitu"/>
    <w:link w:val="Tekstkomentarza"/>
    <w:uiPriority w:val="99"/>
    <w:rsid w:val="00420AF5"/>
    <w:rPr>
      <w:rFonts w:ascii="Times New Roman" w:eastAsia="Calibri" w:hAnsi="Times New Roman" w:cs="Times New Roman"/>
      <w:sz w:val="20"/>
      <w:szCs w:val="20"/>
      <w:lang w:eastAsia="pl-PL"/>
    </w:rPr>
  </w:style>
  <w:style w:type="paragraph" w:customStyle="1" w:styleId="Default">
    <w:name w:val="Default"/>
    <w:link w:val="DefaultZnak"/>
    <w:qFormat/>
    <w:rsid w:val="00420AF5"/>
    <w:pPr>
      <w:autoSpaceDE w:val="0"/>
      <w:autoSpaceDN w:val="0"/>
      <w:adjustRightInd w:val="0"/>
      <w:spacing w:after="0" w:line="240" w:lineRule="auto"/>
    </w:pPr>
    <w:rPr>
      <w:rFonts w:ascii="TimesNewRoman,Bold" w:eastAsia="Times New Roman" w:hAnsi="TimesNewRoman,Bold" w:cs="TimesNewRoman,Bold"/>
      <w:sz w:val="20"/>
      <w:szCs w:val="20"/>
      <w:lang w:eastAsia="pl-PL"/>
    </w:rPr>
  </w:style>
  <w:style w:type="paragraph" w:styleId="Akapitzlist">
    <w:name w:val="List Paragraph"/>
    <w:aliases w:val="Akapit z listą BS,Numerowanie,List Paragraph"/>
    <w:basedOn w:val="Normalny"/>
    <w:link w:val="AkapitzlistZnak"/>
    <w:uiPriority w:val="34"/>
    <w:qFormat/>
    <w:rsid w:val="00420AF5"/>
    <w:pPr>
      <w:ind w:left="708"/>
    </w:pPr>
    <w:rPr>
      <w:rFonts w:eastAsia="Calibri"/>
    </w:rPr>
  </w:style>
  <w:style w:type="character" w:styleId="Odwoaniedokomentarza">
    <w:name w:val="annotation reference"/>
    <w:uiPriority w:val="99"/>
    <w:rsid w:val="00420AF5"/>
    <w:rPr>
      <w:rFonts w:cs="Times New Roman"/>
      <w:sz w:val="16"/>
      <w:szCs w:val="16"/>
    </w:rPr>
  </w:style>
  <w:style w:type="character" w:customStyle="1" w:styleId="AkapitzlistZnak">
    <w:name w:val="Akapit z listą Znak"/>
    <w:aliases w:val="Akapit z listą BS Znak,Numerowanie Znak,List Paragraph Znak"/>
    <w:link w:val="Akapitzlist"/>
    <w:uiPriority w:val="34"/>
    <w:qFormat/>
    <w:locked/>
    <w:rsid w:val="00420AF5"/>
    <w:rPr>
      <w:rFonts w:ascii="Calibri" w:eastAsia="Calibri" w:hAnsi="Calibri" w:cs="Times New Roman"/>
      <w:szCs w:val="20"/>
      <w:lang w:eastAsia="pl-PL"/>
    </w:rPr>
  </w:style>
  <w:style w:type="character" w:customStyle="1" w:styleId="DefaultZnak">
    <w:name w:val="Default Znak"/>
    <w:link w:val="Default"/>
    <w:rsid w:val="00420AF5"/>
    <w:rPr>
      <w:rFonts w:ascii="TimesNewRoman,Bold" w:eastAsia="Times New Roman" w:hAnsi="TimesNewRoman,Bold" w:cs="TimesNewRoman,Bold"/>
      <w:sz w:val="20"/>
      <w:szCs w:val="20"/>
      <w:lang w:eastAsia="pl-PL"/>
    </w:rPr>
  </w:style>
  <w:style w:type="paragraph" w:styleId="Tekstdymka">
    <w:name w:val="Balloon Text"/>
    <w:basedOn w:val="Normalny"/>
    <w:link w:val="TekstdymkaZnak"/>
    <w:uiPriority w:val="99"/>
    <w:semiHidden/>
    <w:unhideWhenUsed/>
    <w:rsid w:val="00C907C7"/>
    <w:pPr>
      <w:spacing w:before="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C907C7"/>
    <w:rPr>
      <w:rFonts w:ascii="Tahoma" w:eastAsia="Times New Roman" w:hAnsi="Tahoma" w:cs="Tahoma"/>
      <w:sz w:val="16"/>
      <w:szCs w:val="16"/>
      <w:lang w:eastAsia="pl-PL"/>
    </w:rPr>
  </w:style>
  <w:style w:type="paragraph" w:styleId="Tematkomentarza">
    <w:name w:val="annotation subject"/>
    <w:basedOn w:val="Tekstkomentarza"/>
    <w:next w:val="Tekstkomentarza"/>
    <w:link w:val="TematkomentarzaZnak"/>
    <w:uiPriority w:val="99"/>
    <w:semiHidden/>
    <w:unhideWhenUsed/>
    <w:rsid w:val="00BA1482"/>
    <w:pPr>
      <w:overflowPunct/>
      <w:autoSpaceDE/>
      <w:autoSpaceDN/>
      <w:adjustRightInd/>
      <w:spacing w:before="200"/>
      <w:textAlignment w:val="auto"/>
    </w:pPr>
    <w:rPr>
      <w:rFonts w:ascii="Calibri" w:eastAsia="Times New Roman" w:hAnsi="Calibri"/>
      <w:b/>
      <w:bCs/>
    </w:rPr>
  </w:style>
  <w:style w:type="character" w:customStyle="1" w:styleId="TematkomentarzaZnak">
    <w:name w:val="Temat komentarza Znak"/>
    <w:basedOn w:val="TekstkomentarzaZnak"/>
    <w:link w:val="Tematkomentarza"/>
    <w:uiPriority w:val="99"/>
    <w:semiHidden/>
    <w:rsid w:val="00BA1482"/>
    <w:rPr>
      <w:rFonts w:ascii="Calibri" w:eastAsia="Times New Roman" w:hAnsi="Calibri" w:cs="Times New Roman"/>
      <w:b/>
      <w:bCs/>
      <w:sz w:val="20"/>
      <w:szCs w:val="20"/>
      <w:lang w:eastAsia="pl-PL"/>
    </w:rPr>
  </w:style>
  <w:style w:type="paragraph" w:styleId="Nagwek">
    <w:name w:val="header"/>
    <w:aliases w:val="Znak17,Znak + Wyjustowany,Interlinia:  Wi..., Znak"/>
    <w:basedOn w:val="Normalny"/>
    <w:link w:val="NagwekZnak"/>
    <w:uiPriority w:val="99"/>
    <w:unhideWhenUsed/>
    <w:rsid w:val="00CB022E"/>
    <w:pPr>
      <w:tabs>
        <w:tab w:val="center" w:pos="4536"/>
        <w:tab w:val="right" w:pos="9072"/>
      </w:tabs>
      <w:spacing w:before="0" w:after="200" w:line="276" w:lineRule="auto"/>
      <w:jc w:val="center"/>
    </w:pPr>
    <w:rPr>
      <w:rFonts w:ascii="Arial" w:eastAsia="Calibri" w:hAnsi="Arial"/>
      <w:i/>
      <w:sz w:val="16"/>
      <w:szCs w:val="16"/>
      <w:lang w:eastAsia="en-US"/>
    </w:rPr>
  </w:style>
  <w:style w:type="character" w:customStyle="1" w:styleId="NagwekZnak">
    <w:name w:val="Nagłówek Znak"/>
    <w:aliases w:val="Znak17 Znak,Znak + Wyjustowany Znak,Interlinia:  Wi... Znak, Znak Znak"/>
    <w:basedOn w:val="Domylnaczcionkaakapitu"/>
    <w:link w:val="Nagwek"/>
    <w:uiPriority w:val="99"/>
    <w:rsid w:val="00CB022E"/>
    <w:rPr>
      <w:rFonts w:ascii="Arial" w:eastAsia="Calibri" w:hAnsi="Arial" w:cs="Times New Roman"/>
      <w:i/>
      <w:sz w:val="16"/>
      <w:szCs w:val="16"/>
    </w:rPr>
  </w:style>
  <w:style w:type="paragraph" w:customStyle="1" w:styleId="xmsonormal">
    <w:name w:val="x_msonormal"/>
    <w:basedOn w:val="Normalny"/>
    <w:rsid w:val="00CB05A2"/>
    <w:pPr>
      <w:spacing w:before="100" w:beforeAutospacing="1" w:after="100" w:afterAutospacing="1" w:line="240" w:lineRule="auto"/>
    </w:pPr>
    <w:rPr>
      <w:rFonts w:ascii="Times New Roman" w:hAnsi="Times New Roman"/>
      <w:sz w:val="24"/>
      <w:szCs w:val="24"/>
    </w:rPr>
  </w:style>
  <w:style w:type="table" w:styleId="Tabela-Siatka">
    <w:name w:val="Table Grid"/>
    <w:basedOn w:val="Standardowy"/>
    <w:uiPriority w:val="39"/>
    <w:rsid w:val="001434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opka">
    <w:name w:val="footer"/>
    <w:basedOn w:val="Normalny"/>
    <w:link w:val="StopkaZnak"/>
    <w:uiPriority w:val="99"/>
    <w:unhideWhenUsed/>
    <w:rsid w:val="00CB4D85"/>
    <w:pPr>
      <w:tabs>
        <w:tab w:val="center" w:pos="4536"/>
        <w:tab w:val="right" w:pos="9072"/>
      </w:tabs>
      <w:spacing w:before="0" w:line="240" w:lineRule="auto"/>
    </w:pPr>
  </w:style>
  <w:style w:type="character" w:customStyle="1" w:styleId="StopkaZnak">
    <w:name w:val="Stopka Znak"/>
    <w:basedOn w:val="Domylnaczcionkaakapitu"/>
    <w:link w:val="Stopka"/>
    <w:uiPriority w:val="99"/>
    <w:rsid w:val="00CB4D85"/>
    <w:rPr>
      <w:rFonts w:ascii="Calibri" w:eastAsia="Times New Roman" w:hAnsi="Calibri" w:cs="Times New Roman"/>
      <w:szCs w:val="20"/>
      <w:lang w:eastAsia="pl-PL"/>
    </w:rPr>
  </w:style>
  <w:style w:type="paragraph" w:styleId="Poprawka">
    <w:name w:val="Revision"/>
    <w:hidden/>
    <w:uiPriority w:val="99"/>
    <w:semiHidden/>
    <w:rsid w:val="003B4AEB"/>
    <w:pPr>
      <w:spacing w:after="0" w:line="240" w:lineRule="auto"/>
    </w:pPr>
    <w:rPr>
      <w:rFonts w:ascii="Calibri" w:eastAsia="Times New Roman" w:hAnsi="Calibri" w:cs="Times New Roman"/>
      <w:szCs w:val="20"/>
      <w:lang w:eastAsia="pl-PL"/>
    </w:rPr>
  </w:style>
  <w:style w:type="paragraph" w:customStyle="1" w:styleId="xmsolistparagraph">
    <w:name w:val="x_msolistparagraph"/>
    <w:basedOn w:val="Normalny"/>
    <w:rsid w:val="00FE6576"/>
    <w:pPr>
      <w:spacing w:before="0" w:line="240" w:lineRule="auto"/>
      <w:ind w:left="720"/>
    </w:pPr>
    <w:rPr>
      <w:rFonts w:eastAsiaTheme="minorHAnsi" w:cs="Calibri"/>
      <w:szCs w:val="22"/>
    </w:rPr>
  </w:style>
  <w:style w:type="table" w:styleId="Zwykatabela1">
    <w:name w:val="Plain Table 1"/>
    <w:basedOn w:val="Standardowy"/>
    <w:uiPriority w:val="41"/>
    <w:rsid w:val="005F218E"/>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Tekstprzypisukocowego">
    <w:name w:val="endnote text"/>
    <w:basedOn w:val="Normalny"/>
    <w:link w:val="TekstprzypisukocowegoZnak"/>
    <w:uiPriority w:val="99"/>
    <w:semiHidden/>
    <w:unhideWhenUsed/>
    <w:rsid w:val="00C7565E"/>
    <w:pPr>
      <w:spacing w:before="0" w:line="240" w:lineRule="auto"/>
    </w:pPr>
    <w:rPr>
      <w:sz w:val="20"/>
    </w:rPr>
  </w:style>
  <w:style w:type="character" w:customStyle="1" w:styleId="TekstprzypisukocowegoZnak">
    <w:name w:val="Tekst przypisu końcowego Znak"/>
    <w:basedOn w:val="Domylnaczcionkaakapitu"/>
    <w:link w:val="Tekstprzypisukocowego"/>
    <w:uiPriority w:val="99"/>
    <w:semiHidden/>
    <w:rsid w:val="00C7565E"/>
    <w:rPr>
      <w:rFonts w:ascii="Calibri" w:eastAsia="Times New Roman" w:hAnsi="Calibri" w:cs="Times New Roman"/>
      <w:sz w:val="20"/>
      <w:szCs w:val="20"/>
      <w:lang w:eastAsia="pl-PL"/>
    </w:rPr>
  </w:style>
  <w:style w:type="character" w:styleId="Odwoanieprzypisukocowego">
    <w:name w:val="endnote reference"/>
    <w:basedOn w:val="Domylnaczcionkaakapitu"/>
    <w:uiPriority w:val="99"/>
    <w:semiHidden/>
    <w:unhideWhenUsed/>
    <w:rsid w:val="00C7565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4119135">
      <w:bodyDiv w:val="1"/>
      <w:marLeft w:val="0"/>
      <w:marRight w:val="0"/>
      <w:marTop w:val="0"/>
      <w:marBottom w:val="0"/>
      <w:divBdr>
        <w:top w:val="none" w:sz="0" w:space="0" w:color="auto"/>
        <w:left w:val="none" w:sz="0" w:space="0" w:color="auto"/>
        <w:bottom w:val="none" w:sz="0" w:space="0" w:color="auto"/>
        <w:right w:val="none" w:sz="0" w:space="0" w:color="auto"/>
      </w:divBdr>
      <w:divsChild>
        <w:div w:id="1098595097">
          <w:marLeft w:val="0"/>
          <w:marRight w:val="0"/>
          <w:marTop w:val="0"/>
          <w:marBottom w:val="0"/>
          <w:divBdr>
            <w:top w:val="none" w:sz="0" w:space="0" w:color="auto"/>
            <w:left w:val="none" w:sz="0" w:space="0" w:color="auto"/>
            <w:bottom w:val="none" w:sz="0" w:space="0" w:color="auto"/>
            <w:right w:val="none" w:sz="0" w:space="0" w:color="auto"/>
          </w:divBdr>
        </w:div>
        <w:div w:id="950746609">
          <w:marLeft w:val="0"/>
          <w:marRight w:val="0"/>
          <w:marTop w:val="0"/>
          <w:marBottom w:val="0"/>
          <w:divBdr>
            <w:top w:val="none" w:sz="0" w:space="0" w:color="auto"/>
            <w:left w:val="none" w:sz="0" w:space="0" w:color="auto"/>
            <w:bottom w:val="none" w:sz="0" w:space="0" w:color="auto"/>
            <w:right w:val="none" w:sz="0" w:space="0" w:color="auto"/>
          </w:divBdr>
        </w:div>
        <w:div w:id="1804036502">
          <w:marLeft w:val="0"/>
          <w:marRight w:val="0"/>
          <w:marTop w:val="0"/>
          <w:marBottom w:val="0"/>
          <w:divBdr>
            <w:top w:val="none" w:sz="0" w:space="0" w:color="auto"/>
            <w:left w:val="none" w:sz="0" w:space="0" w:color="auto"/>
            <w:bottom w:val="none" w:sz="0" w:space="0" w:color="auto"/>
            <w:right w:val="none" w:sz="0" w:space="0" w:color="auto"/>
          </w:divBdr>
        </w:div>
        <w:div w:id="1462920466">
          <w:marLeft w:val="0"/>
          <w:marRight w:val="0"/>
          <w:marTop w:val="0"/>
          <w:marBottom w:val="0"/>
          <w:divBdr>
            <w:top w:val="none" w:sz="0" w:space="0" w:color="auto"/>
            <w:left w:val="none" w:sz="0" w:space="0" w:color="auto"/>
            <w:bottom w:val="none" w:sz="0" w:space="0" w:color="auto"/>
            <w:right w:val="none" w:sz="0" w:space="0" w:color="auto"/>
          </w:divBdr>
        </w:div>
        <w:div w:id="130252197">
          <w:marLeft w:val="0"/>
          <w:marRight w:val="0"/>
          <w:marTop w:val="0"/>
          <w:marBottom w:val="0"/>
          <w:divBdr>
            <w:top w:val="none" w:sz="0" w:space="0" w:color="auto"/>
            <w:left w:val="none" w:sz="0" w:space="0" w:color="auto"/>
            <w:bottom w:val="none" w:sz="0" w:space="0" w:color="auto"/>
            <w:right w:val="none" w:sz="0" w:space="0" w:color="auto"/>
          </w:divBdr>
        </w:div>
        <w:div w:id="1260286298">
          <w:marLeft w:val="0"/>
          <w:marRight w:val="0"/>
          <w:marTop w:val="0"/>
          <w:marBottom w:val="0"/>
          <w:divBdr>
            <w:top w:val="none" w:sz="0" w:space="0" w:color="auto"/>
            <w:left w:val="none" w:sz="0" w:space="0" w:color="auto"/>
            <w:bottom w:val="none" w:sz="0" w:space="0" w:color="auto"/>
            <w:right w:val="none" w:sz="0" w:space="0" w:color="auto"/>
          </w:divBdr>
        </w:div>
        <w:div w:id="1048263761">
          <w:marLeft w:val="0"/>
          <w:marRight w:val="0"/>
          <w:marTop w:val="0"/>
          <w:marBottom w:val="0"/>
          <w:divBdr>
            <w:top w:val="none" w:sz="0" w:space="0" w:color="auto"/>
            <w:left w:val="none" w:sz="0" w:space="0" w:color="auto"/>
            <w:bottom w:val="none" w:sz="0" w:space="0" w:color="auto"/>
            <w:right w:val="none" w:sz="0" w:space="0" w:color="auto"/>
          </w:divBdr>
        </w:div>
        <w:div w:id="417408227">
          <w:marLeft w:val="0"/>
          <w:marRight w:val="0"/>
          <w:marTop w:val="0"/>
          <w:marBottom w:val="0"/>
          <w:divBdr>
            <w:top w:val="none" w:sz="0" w:space="0" w:color="auto"/>
            <w:left w:val="none" w:sz="0" w:space="0" w:color="auto"/>
            <w:bottom w:val="none" w:sz="0" w:space="0" w:color="auto"/>
            <w:right w:val="none" w:sz="0" w:space="0" w:color="auto"/>
          </w:divBdr>
        </w:div>
        <w:div w:id="747771597">
          <w:marLeft w:val="0"/>
          <w:marRight w:val="0"/>
          <w:marTop w:val="0"/>
          <w:marBottom w:val="0"/>
          <w:divBdr>
            <w:top w:val="none" w:sz="0" w:space="0" w:color="auto"/>
            <w:left w:val="none" w:sz="0" w:space="0" w:color="auto"/>
            <w:bottom w:val="none" w:sz="0" w:space="0" w:color="auto"/>
            <w:right w:val="none" w:sz="0" w:space="0" w:color="auto"/>
          </w:divBdr>
        </w:div>
        <w:div w:id="1319961330">
          <w:marLeft w:val="0"/>
          <w:marRight w:val="0"/>
          <w:marTop w:val="0"/>
          <w:marBottom w:val="0"/>
          <w:divBdr>
            <w:top w:val="none" w:sz="0" w:space="0" w:color="auto"/>
            <w:left w:val="none" w:sz="0" w:space="0" w:color="auto"/>
            <w:bottom w:val="none" w:sz="0" w:space="0" w:color="auto"/>
            <w:right w:val="none" w:sz="0" w:space="0" w:color="auto"/>
          </w:divBdr>
        </w:div>
      </w:divsChild>
    </w:div>
    <w:div w:id="311715928">
      <w:bodyDiv w:val="1"/>
      <w:marLeft w:val="0"/>
      <w:marRight w:val="0"/>
      <w:marTop w:val="0"/>
      <w:marBottom w:val="0"/>
      <w:divBdr>
        <w:top w:val="none" w:sz="0" w:space="0" w:color="auto"/>
        <w:left w:val="none" w:sz="0" w:space="0" w:color="auto"/>
        <w:bottom w:val="none" w:sz="0" w:space="0" w:color="auto"/>
        <w:right w:val="none" w:sz="0" w:space="0" w:color="auto"/>
      </w:divBdr>
      <w:divsChild>
        <w:div w:id="139346856">
          <w:marLeft w:val="0"/>
          <w:marRight w:val="0"/>
          <w:marTop w:val="0"/>
          <w:marBottom w:val="0"/>
          <w:divBdr>
            <w:top w:val="none" w:sz="0" w:space="0" w:color="auto"/>
            <w:left w:val="none" w:sz="0" w:space="0" w:color="auto"/>
            <w:bottom w:val="none" w:sz="0" w:space="0" w:color="auto"/>
            <w:right w:val="none" w:sz="0" w:space="0" w:color="auto"/>
          </w:divBdr>
        </w:div>
        <w:div w:id="427627885">
          <w:marLeft w:val="0"/>
          <w:marRight w:val="0"/>
          <w:marTop w:val="0"/>
          <w:marBottom w:val="0"/>
          <w:divBdr>
            <w:top w:val="none" w:sz="0" w:space="0" w:color="auto"/>
            <w:left w:val="none" w:sz="0" w:space="0" w:color="auto"/>
            <w:bottom w:val="none" w:sz="0" w:space="0" w:color="auto"/>
            <w:right w:val="none" w:sz="0" w:space="0" w:color="auto"/>
          </w:divBdr>
        </w:div>
        <w:div w:id="280041773">
          <w:marLeft w:val="0"/>
          <w:marRight w:val="0"/>
          <w:marTop w:val="0"/>
          <w:marBottom w:val="0"/>
          <w:divBdr>
            <w:top w:val="none" w:sz="0" w:space="0" w:color="auto"/>
            <w:left w:val="none" w:sz="0" w:space="0" w:color="auto"/>
            <w:bottom w:val="none" w:sz="0" w:space="0" w:color="auto"/>
            <w:right w:val="none" w:sz="0" w:space="0" w:color="auto"/>
          </w:divBdr>
        </w:div>
        <w:div w:id="1893926972">
          <w:marLeft w:val="0"/>
          <w:marRight w:val="0"/>
          <w:marTop w:val="0"/>
          <w:marBottom w:val="0"/>
          <w:divBdr>
            <w:top w:val="none" w:sz="0" w:space="0" w:color="auto"/>
            <w:left w:val="none" w:sz="0" w:space="0" w:color="auto"/>
            <w:bottom w:val="none" w:sz="0" w:space="0" w:color="auto"/>
            <w:right w:val="none" w:sz="0" w:space="0" w:color="auto"/>
          </w:divBdr>
        </w:div>
        <w:div w:id="1985969605">
          <w:marLeft w:val="0"/>
          <w:marRight w:val="0"/>
          <w:marTop w:val="0"/>
          <w:marBottom w:val="0"/>
          <w:divBdr>
            <w:top w:val="none" w:sz="0" w:space="0" w:color="auto"/>
            <w:left w:val="none" w:sz="0" w:space="0" w:color="auto"/>
            <w:bottom w:val="none" w:sz="0" w:space="0" w:color="auto"/>
            <w:right w:val="none" w:sz="0" w:space="0" w:color="auto"/>
          </w:divBdr>
        </w:div>
      </w:divsChild>
    </w:div>
    <w:div w:id="338237243">
      <w:bodyDiv w:val="1"/>
      <w:marLeft w:val="0"/>
      <w:marRight w:val="0"/>
      <w:marTop w:val="0"/>
      <w:marBottom w:val="0"/>
      <w:divBdr>
        <w:top w:val="none" w:sz="0" w:space="0" w:color="auto"/>
        <w:left w:val="none" w:sz="0" w:space="0" w:color="auto"/>
        <w:bottom w:val="none" w:sz="0" w:space="0" w:color="auto"/>
        <w:right w:val="none" w:sz="0" w:space="0" w:color="auto"/>
      </w:divBdr>
      <w:divsChild>
        <w:div w:id="1704090491">
          <w:marLeft w:val="0"/>
          <w:marRight w:val="0"/>
          <w:marTop w:val="0"/>
          <w:marBottom w:val="0"/>
          <w:divBdr>
            <w:top w:val="none" w:sz="0" w:space="0" w:color="auto"/>
            <w:left w:val="none" w:sz="0" w:space="0" w:color="auto"/>
            <w:bottom w:val="none" w:sz="0" w:space="0" w:color="auto"/>
            <w:right w:val="none" w:sz="0" w:space="0" w:color="auto"/>
          </w:divBdr>
        </w:div>
        <w:div w:id="665061207">
          <w:marLeft w:val="0"/>
          <w:marRight w:val="0"/>
          <w:marTop w:val="0"/>
          <w:marBottom w:val="0"/>
          <w:divBdr>
            <w:top w:val="none" w:sz="0" w:space="0" w:color="auto"/>
            <w:left w:val="none" w:sz="0" w:space="0" w:color="auto"/>
            <w:bottom w:val="none" w:sz="0" w:space="0" w:color="auto"/>
            <w:right w:val="none" w:sz="0" w:space="0" w:color="auto"/>
          </w:divBdr>
        </w:div>
      </w:divsChild>
    </w:div>
    <w:div w:id="354160549">
      <w:bodyDiv w:val="1"/>
      <w:marLeft w:val="0"/>
      <w:marRight w:val="0"/>
      <w:marTop w:val="0"/>
      <w:marBottom w:val="0"/>
      <w:divBdr>
        <w:top w:val="none" w:sz="0" w:space="0" w:color="auto"/>
        <w:left w:val="none" w:sz="0" w:space="0" w:color="auto"/>
        <w:bottom w:val="none" w:sz="0" w:space="0" w:color="auto"/>
        <w:right w:val="none" w:sz="0" w:space="0" w:color="auto"/>
      </w:divBdr>
      <w:divsChild>
        <w:div w:id="1646083511">
          <w:marLeft w:val="0"/>
          <w:marRight w:val="0"/>
          <w:marTop w:val="0"/>
          <w:marBottom w:val="0"/>
          <w:divBdr>
            <w:top w:val="none" w:sz="0" w:space="0" w:color="auto"/>
            <w:left w:val="none" w:sz="0" w:space="0" w:color="auto"/>
            <w:bottom w:val="none" w:sz="0" w:space="0" w:color="auto"/>
            <w:right w:val="none" w:sz="0" w:space="0" w:color="auto"/>
          </w:divBdr>
        </w:div>
        <w:div w:id="812798091">
          <w:marLeft w:val="0"/>
          <w:marRight w:val="0"/>
          <w:marTop w:val="0"/>
          <w:marBottom w:val="0"/>
          <w:divBdr>
            <w:top w:val="none" w:sz="0" w:space="0" w:color="auto"/>
            <w:left w:val="none" w:sz="0" w:space="0" w:color="auto"/>
            <w:bottom w:val="none" w:sz="0" w:space="0" w:color="auto"/>
            <w:right w:val="none" w:sz="0" w:space="0" w:color="auto"/>
          </w:divBdr>
        </w:div>
        <w:div w:id="102917842">
          <w:marLeft w:val="0"/>
          <w:marRight w:val="0"/>
          <w:marTop w:val="0"/>
          <w:marBottom w:val="0"/>
          <w:divBdr>
            <w:top w:val="none" w:sz="0" w:space="0" w:color="auto"/>
            <w:left w:val="none" w:sz="0" w:space="0" w:color="auto"/>
            <w:bottom w:val="none" w:sz="0" w:space="0" w:color="auto"/>
            <w:right w:val="none" w:sz="0" w:space="0" w:color="auto"/>
          </w:divBdr>
        </w:div>
        <w:div w:id="456996544">
          <w:marLeft w:val="0"/>
          <w:marRight w:val="0"/>
          <w:marTop w:val="0"/>
          <w:marBottom w:val="0"/>
          <w:divBdr>
            <w:top w:val="none" w:sz="0" w:space="0" w:color="auto"/>
            <w:left w:val="none" w:sz="0" w:space="0" w:color="auto"/>
            <w:bottom w:val="none" w:sz="0" w:space="0" w:color="auto"/>
            <w:right w:val="none" w:sz="0" w:space="0" w:color="auto"/>
          </w:divBdr>
        </w:div>
        <w:div w:id="8021156">
          <w:marLeft w:val="0"/>
          <w:marRight w:val="0"/>
          <w:marTop w:val="0"/>
          <w:marBottom w:val="0"/>
          <w:divBdr>
            <w:top w:val="none" w:sz="0" w:space="0" w:color="auto"/>
            <w:left w:val="none" w:sz="0" w:space="0" w:color="auto"/>
            <w:bottom w:val="none" w:sz="0" w:space="0" w:color="auto"/>
            <w:right w:val="none" w:sz="0" w:space="0" w:color="auto"/>
          </w:divBdr>
        </w:div>
        <w:div w:id="110898677">
          <w:marLeft w:val="0"/>
          <w:marRight w:val="0"/>
          <w:marTop w:val="0"/>
          <w:marBottom w:val="0"/>
          <w:divBdr>
            <w:top w:val="none" w:sz="0" w:space="0" w:color="auto"/>
            <w:left w:val="none" w:sz="0" w:space="0" w:color="auto"/>
            <w:bottom w:val="none" w:sz="0" w:space="0" w:color="auto"/>
            <w:right w:val="none" w:sz="0" w:space="0" w:color="auto"/>
          </w:divBdr>
        </w:div>
      </w:divsChild>
    </w:div>
    <w:div w:id="421877934">
      <w:bodyDiv w:val="1"/>
      <w:marLeft w:val="0"/>
      <w:marRight w:val="0"/>
      <w:marTop w:val="0"/>
      <w:marBottom w:val="0"/>
      <w:divBdr>
        <w:top w:val="none" w:sz="0" w:space="0" w:color="auto"/>
        <w:left w:val="none" w:sz="0" w:space="0" w:color="auto"/>
        <w:bottom w:val="none" w:sz="0" w:space="0" w:color="auto"/>
        <w:right w:val="none" w:sz="0" w:space="0" w:color="auto"/>
      </w:divBdr>
      <w:divsChild>
        <w:div w:id="1157957848">
          <w:marLeft w:val="0"/>
          <w:marRight w:val="0"/>
          <w:marTop w:val="0"/>
          <w:marBottom w:val="0"/>
          <w:divBdr>
            <w:top w:val="none" w:sz="0" w:space="0" w:color="auto"/>
            <w:left w:val="none" w:sz="0" w:space="0" w:color="auto"/>
            <w:bottom w:val="none" w:sz="0" w:space="0" w:color="auto"/>
            <w:right w:val="none" w:sz="0" w:space="0" w:color="auto"/>
          </w:divBdr>
        </w:div>
        <w:div w:id="1479761575">
          <w:marLeft w:val="0"/>
          <w:marRight w:val="0"/>
          <w:marTop w:val="0"/>
          <w:marBottom w:val="0"/>
          <w:divBdr>
            <w:top w:val="none" w:sz="0" w:space="0" w:color="auto"/>
            <w:left w:val="none" w:sz="0" w:space="0" w:color="auto"/>
            <w:bottom w:val="none" w:sz="0" w:space="0" w:color="auto"/>
            <w:right w:val="none" w:sz="0" w:space="0" w:color="auto"/>
          </w:divBdr>
        </w:div>
        <w:div w:id="1495800961">
          <w:marLeft w:val="0"/>
          <w:marRight w:val="0"/>
          <w:marTop w:val="0"/>
          <w:marBottom w:val="0"/>
          <w:divBdr>
            <w:top w:val="none" w:sz="0" w:space="0" w:color="auto"/>
            <w:left w:val="none" w:sz="0" w:space="0" w:color="auto"/>
            <w:bottom w:val="none" w:sz="0" w:space="0" w:color="auto"/>
            <w:right w:val="none" w:sz="0" w:space="0" w:color="auto"/>
          </w:divBdr>
        </w:div>
        <w:div w:id="358119868">
          <w:marLeft w:val="0"/>
          <w:marRight w:val="0"/>
          <w:marTop w:val="0"/>
          <w:marBottom w:val="0"/>
          <w:divBdr>
            <w:top w:val="none" w:sz="0" w:space="0" w:color="auto"/>
            <w:left w:val="none" w:sz="0" w:space="0" w:color="auto"/>
            <w:bottom w:val="none" w:sz="0" w:space="0" w:color="auto"/>
            <w:right w:val="none" w:sz="0" w:space="0" w:color="auto"/>
          </w:divBdr>
        </w:div>
        <w:div w:id="1009211451">
          <w:marLeft w:val="0"/>
          <w:marRight w:val="0"/>
          <w:marTop w:val="0"/>
          <w:marBottom w:val="0"/>
          <w:divBdr>
            <w:top w:val="none" w:sz="0" w:space="0" w:color="auto"/>
            <w:left w:val="none" w:sz="0" w:space="0" w:color="auto"/>
            <w:bottom w:val="none" w:sz="0" w:space="0" w:color="auto"/>
            <w:right w:val="none" w:sz="0" w:space="0" w:color="auto"/>
          </w:divBdr>
        </w:div>
        <w:div w:id="2052151177">
          <w:marLeft w:val="0"/>
          <w:marRight w:val="0"/>
          <w:marTop w:val="0"/>
          <w:marBottom w:val="0"/>
          <w:divBdr>
            <w:top w:val="none" w:sz="0" w:space="0" w:color="auto"/>
            <w:left w:val="none" w:sz="0" w:space="0" w:color="auto"/>
            <w:bottom w:val="none" w:sz="0" w:space="0" w:color="auto"/>
            <w:right w:val="none" w:sz="0" w:space="0" w:color="auto"/>
          </w:divBdr>
        </w:div>
        <w:div w:id="1089813972">
          <w:marLeft w:val="0"/>
          <w:marRight w:val="0"/>
          <w:marTop w:val="0"/>
          <w:marBottom w:val="0"/>
          <w:divBdr>
            <w:top w:val="none" w:sz="0" w:space="0" w:color="auto"/>
            <w:left w:val="none" w:sz="0" w:space="0" w:color="auto"/>
            <w:bottom w:val="none" w:sz="0" w:space="0" w:color="auto"/>
            <w:right w:val="none" w:sz="0" w:space="0" w:color="auto"/>
          </w:divBdr>
        </w:div>
      </w:divsChild>
    </w:div>
    <w:div w:id="425273934">
      <w:bodyDiv w:val="1"/>
      <w:marLeft w:val="0"/>
      <w:marRight w:val="0"/>
      <w:marTop w:val="0"/>
      <w:marBottom w:val="0"/>
      <w:divBdr>
        <w:top w:val="none" w:sz="0" w:space="0" w:color="auto"/>
        <w:left w:val="none" w:sz="0" w:space="0" w:color="auto"/>
        <w:bottom w:val="none" w:sz="0" w:space="0" w:color="auto"/>
        <w:right w:val="none" w:sz="0" w:space="0" w:color="auto"/>
      </w:divBdr>
      <w:divsChild>
        <w:div w:id="1368945566">
          <w:marLeft w:val="0"/>
          <w:marRight w:val="0"/>
          <w:marTop w:val="0"/>
          <w:marBottom w:val="0"/>
          <w:divBdr>
            <w:top w:val="none" w:sz="0" w:space="0" w:color="auto"/>
            <w:left w:val="none" w:sz="0" w:space="0" w:color="auto"/>
            <w:bottom w:val="none" w:sz="0" w:space="0" w:color="auto"/>
            <w:right w:val="none" w:sz="0" w:space="0" w:color="auto"/>
          </w:divBdr>
        </w:div>
        <w:div w:id="573054748">
          <w:marLeft w:val="0"/>
          <w:marRight w:val="0"/>
          <w:marTop w:val="0"/>
          <w:marBottom w:val="0"/>
          <w:divBdr>
            <w:top w:val="none" w:sz="0" w:space="0" w:color="auto"/>
            <w:left w:val="none" w:sz="0" w:space="0" w:color="auto"/>
            <w:bottom w:val="none" w:sz="0" w:space="0" w:color="auto"/>
            <w:right w:val="none" w:sz="0" w:space="0" w:color="auto"/>
          </w:divBdr>
        </w:div>
      </w:divsChild>
    </w:div>
    <w:div w:id="507065278">
      <w:bodyDiv w:val="1"/>
      <w:marLeft w:val="0"/>
      <w:marRight w:val="0"/>
      <w:marTop w:val="0"/>
      <w:marBottom w:val="0"/>
      <w:divBdr>
        <w:top w:val="none" w:sz="0" w:space="0" w:color="auto"/>
        <w:left w:val="none" w:sz="0" w:space="0" w:color="auto"/>
        <w:bottom w:val="none" w:sz="0" w:space="0" w:color="auto"/>
        <w:right w:val="none" w:sz="0" w:space="0" w:color="auto"/>
      </w:divBdr>
    </w:div>
    <w:div w:id="520976511">
      <w:bodyDiv w:val="1"/>
      <w:marLeft w:val="0"/>
      <w:marRight w:val="0"/>
      <w:marTop w:val="0"/>
      <w:marBottom w:val="0"/>
      <w:divBdr>
        <w:top w:val="none" w:sz="0" w:space="0" w:color="auto"/>
        <w:left w:val="none" w:sz="0" w:space="0" w:color="auto"/>
        <w:bottom w:val="none" w:sz="0" w:space="0" w:color="auto"/>
        <w:right w:val="none" w:sz="0" w:space="0" w:color="auto"/>
      </w:divBdr>
      <w:divsChild>
        <w:div w:id="2110157114">
          <w:marLeft w:val="0"/>
          <w:marRight w:val="0"/>
          <w:marTop w:val="0"/>
          <w:marBottom w:val="0"/>
          <w:divBdr>
            <w:top w:val="none" w:sz="0" w:space="0" w:color="auto"/>
            <w:left w:val="none" w:sz="0" w:space="0" w:color="auto"/>
            <w:bottom w:val="none" w:sz="0" w:space="0" w:color="auto"/>
            <w:right w:val="none" w:sz="0" w:space="0" w:color="auto"/>
          </w:divBdr>
        </w:div>
        <w:div w:id="1906135440">
          <w:marLeft w:val="0"/>
          <w:marRight w:val="0"/>
          <w:marTop w:val="0"/>
          <w:marBottom w:val="0"/>
          <w:divBdr>
            <w:top w:val="none" w:sz="0" w:space="0" w:color="auto"/>
            <w:left w:val="none" w:sz="0" w:space="0" w:color="auto"/>
            <w:bottom w:val="none" w:sz="0" w:space="0" w:color="auto"/>
            <w:right w:val="none" w:sz="0" w:space="0" w:color="auto"/>
          </w:divBdr>
        </w:div>
        <w:div w:id="521818400">
          <w:marLeft w:val="0"/>
          <w:marRight w:val="0"/>
          <w:marTop w:val="0"/>
          <w:marBottom w:val="0"/>
          <w:divBdr>
            <w:top w:val="none" w:sz="0" w:space="0" w:color="auto"/>
            <w:left w:val="none" w:sz="0" w:space="0" w:color="auto"/>
            <w:bottom w:val="none" w:sz="0" w:space="0" w:color="auto"/>
            <w:right w:val="none" w:sz="0" w:space="0" w:color="auto"/>
          </w:divBdr>
        </w:div>
        <w:div w:id="1453358504">
          <w:marLeft w:val="0"/>
          <w:marRight w:val="0"/>
          <w:marTop w:val="0"/>
          <w:marBottom w:val="0"/>
          <w:divBdr>
            <w:top w:val="none" w:sz="0" w:space="0" w:color="auto"/>
            <w:left w:val="none" w:sz="0" w:space="0" w:color="auto"/>
            <w:bottom w:val="none" w:sz="0" w:space="0" w:color="auto"/>
            <w:right w:val="none" w:sz="0" w:space="0" w:color="auto"/>
          </w:divBdr>
        </w:div>
        <w:div w:id="1032655967">
          <w:marLeft w:val="0"/>
          <w:marRight w:val="0"/>
          <w:marTop w:val="0"/>
          <w:marBottom w:val="0"/>
          <w:divBdr>
            <w:top w:val="none" w:sz="0" w:space="0" w:color="auto"/>
            <w:left w:val="none" w:sz="0" w:space="0" w:color="auto"/>
            <w:bottom w:val="none" w:sz="0" w:space="0" w:color="auto"/>
            <w:right w:val="none" w:sz="0" w:space="0" w:color="auto"/>
          </w:divBdr>
        </w:div>
        <w:div w:id="216018123">
          <w:marLeft w:val="0"/>
          <w:marRight w:val="0"/>
          <w:marTop w:val="0"/>
          <w:marBottom w:val="0"/>
          <w:divBdr>
            <w:top w:val="none" w:sz="0" w:space="0" w:color="auto"/>
            <w:left w:val="none" w:sz="0" w:space="0" w:color="auto"/>
            <w:bottom w:val="none" w:sz="0" w:space="0" w:color="auto"/>
            <w:right w:val="none" w:sz="0" w:space="0" w:color="auto"/>
          </w:divBdr>
        </w:div>
        <w:div w:id="268319539">
          <w:marLeft w:val="0"/>
          <w:marRight w:val="0"/>
          <w:marTop w:val="0"/>
          <w:marBottom w:val="0"/>
          <w:divBdr>
            <w:top w:val="none" w:sz="0" w:space="0" w:color="auto"/>
            <w:left w:val="none" w:sz="0" w:space="0" w:color="auto"/>
            <w:bottom w:val="none" w:sz="0" w:space="0" w:color="auto"/>
            <w:right w:val="none" w:sz="0" w:space="0" w:color="auto"/>
          </w:divBdr>
        </w:div>
        <w:div w:id="959382653">
          <w:marLeft w:val="0"/>
          <w:marRight w:val="0"/>
          <w:marTop w:val="0"/>
          <w:marBottom w:val="0"/>
          <w:divBdr>
            <w:top w:val="none" w:sz="0" w:space="0" w:color="auto"/>
            <w:left w:val="none" w:sz="0" w:space="0" w:color="auto"/>
            <w:bottom w:val="none" w:sz="0" w:space="0" w:color="auto"/>
            <w:right w:val="none" w:sz="0" w:space="0" w:color="auto"/>
          </w:divBdr>
        </w:div>
        <w:div w:id="1120295346">
          <w:marLeft w:val="0"/>
          <w:marRight w:val="0"/>
          <w:marTop w:val="0"/>
          <w:marBottom w:val="0"/>
          <w:divBdr>
            <w:top w:val="none" w:sz="0" w:space="0" w:color="auto"/>
            <w:left w:val="none" w:sz="0" w:space="0" w:color="auto"/>
            <w:bottom w:val="none" w:sz="0" w:space="0" w:color="auto"/>
            <w:right w:val="none" w:sz="0" w:space="0" w:color="auto"/>
          </w:divBdr>
        </w:div>
        <w:div w:id="568424053">
          <w:marLeft w:val="0"/>
          <w:marRight w:val="0"/>
          <w:marTop w:val="0"/>
          <w:marBottom w:val="0"/>
          <w:divBdr>
            <w:top w:val="none" w:sz="0" w:space="0" w:color="auto"/>
            <w:left w:val="none" w:sz="0" w:space="0" w:color="auto"/>
            <w:bottom w:val="none" w:sz="0" w:space="0" w:color="auto"/>
            <w:right w:val="none" w:sz="0" w:space="0" w:color="auto"/>
          </w:divBdr>
        </w:div>
        <w:div w:id="497381395">
          <w:marLeft w:val="0"/>
          <w:marRight w:val="0"/>
          <w:marTop w:val="0"/>
          <w:marBottom w:val="0"/>
          <w:divBdr>
            <w:top w:val="none" w:sz="0" w:space="0" w:color="auto"/>
            <w:left w:val="none" w:sz="0" w:space="0" w:color="auto"/>
            <w:bottom w:val="none" w:sz="0" w:space="0" w:color="auto"/>
            <w:right w:val="none" w:sz="0" w:space="0" w:color="auto"/>
          </w:divBdr>
        </w:div>
        <w:div w:id="951976190">
          <w:marLeft w:val="0"/>
          <w:marRight w:val="0"/>
          <w:marTop w:val="0"/>
          <w:marBottom w:val="0"/>
          <w:divBdr>
            <w:top w:val="none" w:sz="0" w:space="0" w:color="auto"/>
            <w:left w:val="none" w:sz="0" w:space="0" w:color="auto"/>
            <w:bottom w:val="none" w:sz="0" w:space="0" w:color="auto"/>
            <w:right w:val="none" w:sz="0" w:space="0" w:color="auto"/>
          </w:divBdr>
        </w:div>
        <w:div w:id="115683129">
          <w:marLeft w:val="0"/>
          <w:marRight w:val="0"/>
          <w:marTop w:val="0"/>
          <w:marBottom w:val="0"/>
          <w:divBdr>
            <w:top w:val="none" w:sz="0" w:space="0" w:color="auto"/>
            <w:left w:val="none" w:sz="0" w:space="0" w:color="auto"/>
            <w:bottom w:val="none" w:sz="0" w:space="0" w:color="auto"/>
            <w:right w:val="none" w:sz="0" w:space="0" w:color="auto"/>
          </w:divBdr>
        </w:div>
        <w:div w:id="904728251">
          <w:marLeft w:val="0"/>
          <w:marRight w:val="0"/>
          <w:marTop w:val="0"/>
          <w:marBottom w:val="0"/>
          <w:divBdr>
            <w:top w:val="none" w:sz="0" w:space="0" w:color="auto"/>
            <w:left w:val="none" w:sz="0" w:space="0" w:color="auto"/>
            <w:bottom w:val="none" w:sz="0" w:space="0" w:color="auto"/>
            <w:right w:val="none" w:sz="0" w:space="0" w:color="auto"/>
          </w:divBdr>
        </w:div>
        <w:div w:id="633676571">
          <w:marLeft w:val="0"/>
          <w:marRight w:val="0"/>
          <w:marTop w:val="0"/>
          <w:marBottom w:val="0"/>
          <w:divBdr>
            <w:top w:val="none" w:sz="0" w:space="0" w:color="auto"/>
            <w:left w:val="none" w:sz="0" w:space="0" w:color="auto"/>
            <w:bottom w:val="none" w:sz="0" w:space="0" w:color="auto"/>
            <w:right w:val="none" w:sz="0" w:space="0" w:color="auto"/>
          </w:divBdr>
        </w:div>
        <w:div w:id="1357391256">
          <w:marLeft w:val="0"/>
          <w:marRight w:val="0"/>
          <w:marTop w:val="0"/>
          <w:marBottom w:val="0"/>
          <w:divBdr>
            <w:top w:val="none" w:sz="0" w:space="0" w:color="auto"/>
            <w:left w:val="none" w:sz="0" w:space="0" w:color="auto"/>
            <w:bottom w:val="none" w:sz="0" w:space="0" w:color="auto"/>
            <w:right w:val="none" w:sz="0" w:space="0" w:color="auto"/>
          </w:divBdr>
        </w:div>
        <w:div w:id="1202085065">
          <w:marLeft w:val="0"/>
          <w:marRight w:val="0"/>
          <w:marTop w:val="0"/>
          <w:marBottom w:val="0"/>
          <w:divBdr>
            <w:top w:val="none" w:sz="0" w:space="0" w:color="auto"/>
            <w:left w:val="none" w:sz="0" w:space="0" w:color="auto"/>
            <w:bottom w:val="none" w:sz="0" w:space="0" w:color="auto"/>
            <w:right w:val="none" w:sz="0" w:space="0" w:color="auto"/>
          </w:divBdr>
        </w:div>
        <w:div w:id="841310210">
          <w:marLeft w:val="0"/>
          <w:marRight w:val="0"/>
          <w:marTop w:val="0"/>
          <w:marBottom w:val="0"/>
          <w:divBdr>
            <w:top w:val="none" w:sz="0" w:space="0" w:color="auto"/>
            <w:left w:val="none" w:sz="0" w:space="0" w:color="auto"/>
            <w:bottom w:val="none" w:sz="0" w:space="0" w:color="auto"/>
            <w:right w:val="none" w:sz="0" w:space="0" w:color="auto"/>
          </w:divBdr>
        </w:div>
        <w:div w:id="1518420779">
          <w:marLeft w:val="0"/>
          <w:marRight w:val="0"/>
          <w:marTop w:val="0"/>
          <w:marBottom w:val="0"/>
          <w:divBdr>
            <w:top w:val="none" w:sz="0" w:space="0" w:color="auto"/>
            <w:left w:val="none" w:sz="0" w:space="0" w:color="auto"/>
            <w:bottom w:val="none" w:sz="0" w:space="0" w:color="auto"/>
            <w:right w:val="none" w:sz="0" w:space="0" w:color="auto"/>
          </w:divBdr>
        </w:div>
        <w:div w:id="1717317532">
          <w:marLeft w:val="0"/>
          <w:marRight w:val="0"/>
          <w:marTop w:val="0"/>
          <w:marBottom w:val="0"/>
          <w:divBdr>
            <w:top w:val="none" w:sz="0" w:space="0" w:color="auto"/>
            <w:left w:val="none" w:sz="0" w:space="0" w:color="auto"/>
            <w:bottom w:val="none" w:sz="0" w:space="0" w:color="auto"/>
            <w:right w:val="none" w:sz="0" w:space="0" w:color="auto"/>
          </w:divBdr>
        </w:div>
        <w:div w:id="2074305561">
          <w:marLeft w:val="0"/>
          <w:marRight w:val="0"/>
          <w:marTop w:val="0"/>
          <w:marBottom w:val="0"/>
          <w:divBdr>
            <w:top w:val="none" w:sz="0" w:space="0" w:color="auto"/>
            <w:left w:val="none" w:sz="0" w:space="0" w:color="auto"/>
            <w:bottom w:val="none" w:sz="0" w:space="0" w:color="auto"/>
            <w:right w:val="none" w:sz="0" w:space="0" w:color="auto"/>
          </w:divBdr>
        </w:div>
        <w:div w:id="1214079048">
          <w:marLeft w:val="0"/>
          <w:marRight w:val="0"/>
          <w:marTop w:val="0"/>
          <w:marBottom w:val="0"/>
          <w:divBdr>
            <w:top w:val="none" w:sz="0" w:space="0" w:color="auto"/>
            <w:left w:val="none" w:sz="0" w:space="0" w:color="auto"/>
            <w:bottom w:val="none" w:sz="0" w:space="0" w:color="auto"/>
            <w:right w:val="none" w:sz="0" w:space="0" w:color="auto"/>
          </w:divBdr>
        </w:div>
        <w:div w:id="1167289517">
          <w:marLeft w:val="0"/>
          <w:marRight w:val="0"/>
          <w:marTop w:val="0"/>
          <w:marBottom w:val="0"/>
          <w:divBdr>
            <w:top w:val="none" w:sz="0" w:space="0" w:color="auto"/>
            <w:left w:val="none" w:sz="0" w:space="0" w:color="auto"/>
            <w:bottom w:val="none" w:sz="0" w:space="0" w:color="auto"/>
            <w:right w:val="none" w:sz="0" w:space="0" w:color="auto"/>
          </w:divBdr>
        </w:div>
        <w:div w:id="1167942951">
          <w:marLeft w:val="0"/>
          <w:marRight w:val="0"/>
          <w:marTop w:val="0"/>
          <w:marBottom w:val="0"/>
          <w:divBdr>
            <w:top w:val="none" w:sz="0" w:space="0" w:color="auto"/>
            <w:left w:val="none" w:sz="0" w:space="0" w:color="auto"/>
            <w:bottom w:val="none" w:sz="0" w:space="0" w:color="auto"/>
            <w:right w:val="none" w:sz="0" w:space="0" w:color="auto"/>
          </w:divBdr>
        </w:div>
        <w:div w:id="1025058330">
          <w:marLeft w:val="0"/>
          <w:marRight w:val="0"/>
          <w:marTop w:val="0"/>
          <w:marBottom w:val="0"/>
          <w:divBdr>
            <w:top w:val="none" w:sz="0" w:space="0" w:color="auto"/>
            <w:left w:val="none" w:sz="0" w:space="0" w:color="auto"/>
            <w:bottom w:val="none" w:sz="0" w:space="0" w:color="auto"/>
            <w:right w:val="none" w:sz="0" w:space="0" w:color="auto"/>
          </w:divBdr>
        </w:div>
        <w:div w:id="866720327">
          <w:marLeft w:val="0"/>
          <w:marRight w:val="0"/>
          <w:marTop w:val="0"/>
          <w:marBottom w:val="0"/>
          <w:divBdr>
            <w:top w:val="none" w:sz="0" w:space="0" w:color="auto"/>
            <w:left w:val="none" w:sz="0" w:space="0" w:color="auto"/>
            <w:bottom w:val="none" w:sz="0" w:space="0" w:color="auto"/>
            <w:right w:val="none" w:sz="0" w:space="0" w:color="auto"/>
          </w:divBdr>
        </w:div>
        <w:div w:id="445278582">
          <w:marLeft w:val="0"/>
          <w:marRight w:val="0"/>
          <w:marTop w:val="0"/>
          <w:marBottom w:val="0"/>
          <w:divBdr>
            <w:top w:val="none" w:sz="0" w:space="0" w:color="auto"/>
            <w:left w:val="none" w:sz="0" w:space="0" w:color="auto"/>
            <w:bottom w:val="none" w:sz="0" w:space="0" w:color="auto"/>
            <w:right w:val="none" w:sz="0" w:space="0" w:color="auto"/>
          </w:divBdr>
        </w:div>
        <w:div w:id="92479500">
          <w:marLeft w:val="0"/>
          <w:marRight w:val="0"/>
          <w:marTop w:val="0"/>
          <w:marBottom w:val="0"/>
          <w:divBdr>
            <w:top w:val="none" w:sz="0" w:space="0" w:color="auto"/>
            <w:left w:val="none" w:sz="0" w:space="0" w:color="auto"/>
            <w:bottom w:val="none" w:sz="0" w:space="0" w:color="auto"/>
            <w:right w:val="none" w:sz="0" w:space="0" w:color="auto"/>
          </w:divBdr>
        </w:div>
        <w:div w:id="126164155">
          <w:marLeft w:val="0"/>
          <w:marRight w:val="0"/>
          <w:marTop w:val="0"/>
          <w:marBottom w:val="0"/>
          <w:divBdr>
            <w:top w:val="none" w:sz="0" w:space="0" w:color="auto"/>
            <w:left w:val="none" w:sz="0" w:space="0" w:color="auto"/>
            <w:bottom w:val="none" w:sz="0" w:space="0" w:color="auto"/>
            <w:right w:val="none" w:sz="0" w:space="0" w:color="auto"/>
          </w:divBdr>
        </w:div>
        <w:div w:id="1313220111">
          <w:marLeft w:val="0"/>
          <w:marRight w:val="0"/>
          <w:marTop w:val="0"/>
          <w:marBottom w:val="0"/>
          <w:divBdr>
            <w:top w:val="none" w:sz="0" w:space="0" w:color="auto"/>
            <w:left w:val="none" w:sz="0" w:space="0" w:color="auto"/>
            <w:bottom w:val="none" w:sz="0" w:space="0" w:color="auto"/>
            <w:right w:val="none" w:sz="0" w:space="0" w:color="auto"/>
          </w:divBdr>
        </w:div>
        <w:div w:id="299111334">
          <w:marLeft w:val="0"/>
          <w:marRight w:val="0"/>
          <w:marTop w:val="0"/>
          <w:marBottom w:val="0"/>
          <w:divBdr>
            <w:top w:val="none" w:sz="0" w:space="0" w:color="auto"/>
            <w:left w:val="none" w:sz="0" w:space="0" w:color="auto"/>
            <w:bottom w:val="none" w:sz="0" w:space="0" w:color="auto"/>
            <w:right w:val="none" w:sz="0" w:space="0" w:color="auto"/>
          </w:divBdr>
        </w:div>
        <w:div w:id="1404638936">
          <w:marLeft w:val="0"/>
          <w:marRight w:val="0"/>
          <w:marTop w:val="0"/>
          <w:marBottom w:val="0"/>
          <w:divBdr>
            <w:top w:val="none" w:sz="0" w:space="0" w:color="auto"/>
            <w:left w:val="none" w:sz="0" w:space="0" w:color="auto"/>
            <w:bottom w:val="none" w:sz="0" w:space="0" w:color="auto"/>
            <w:right w:val="none" w:sz="0" w:space="0" w:color="auto"/>
          </w:divBdr>
        </w:div>
        <w:div w:id="1570921654">
          <w:marLeft w:val="0"/>
          <w:marRight w:val="0"/>
          <w:marTop w:val="0"/>
          <w:marBottom w:val="0"/>
          <w:divBdr>
            <w:top w:val="none" w:sz="0" w:space="0" w:color="auto"/>
            <w:left w:val="none" w:sz="0" w:space="0" w:color="auto"/>
            <w:bottom w:val="none" w:sz="0" w:space="0" w:color="auto"/>
            <w:right w:val="none" w:sz="0" w:space="0" w:color="auto"/>
          </w:divBdr>
        </w:div>
        <w:div w:id="1724407024">
          <w:marLeft w:val="0"/>
          <w:marRight w:val="0"/>
          <w:marTop w:val="0"/>
          <w:marBottom w:val="0"/>
          <w:divBdr>
            <w:top w:val="none" w:sz="0" w:space="0" w:color="auto"/>
            <w:left w:val="none" w:sz="0" w:space="0" w:color="auto"/>
            <w:bottom w:val="none" w:sz="0" w:space="0" w:color="auto"/>
            <w:right w:val="none" w:sz="0" w:space="0" w:color="auto"/>
          </w:divBdr>
        </w:div>
        <w:div w:id="274021461">
          <w:marLeft w:val="0"/>
          <w:marRight w:val="0"/>
          <w:marTop w:val="0"/>
          <w:marBottom w:val="0"/>
          <w:divBdr>
            <w:top w:val="none" w:sz="0" w:space="0" w:color="auto"/>
            <w:left w:val="none" w:sz="0" w:space="0" w:color="auto"/>
            <w:bottom w:val="none" w:sz="0" w:space="0" w:color="auto"/>
            <w:right w:val="none" w:sz="0" w:space="0" w:color="auto"/>
          </w:divBdr>
        </w:div>
        <w:div w:id="287275567">
          <w:marLeft w:val="0"/>
          <w:marRight w:val="0"/>
          <w:marTop w:val="0"/>
          <w:marBottom w:val="0"/>
          <w:divBdr>
            <w:top w:val="none" w:sz="0" w:space="0" w:color="auto"/>
            <w:left w:val="none" w:sz="0" w:space="0" w:color="auto"/>
            <w:bottom w:val="none" w:sz="0" w:space="0" w:color="auto"/>
            <w:right w:val="none" w:sz="0" w:space="0" w:color="auto"/>
          </w:divBdr>
        </w:div>
        <w:div w:id="2064332320">
          <w:marLeft w:val="0"/>
          <w:marRight w:val="0"/>
          <w:marTop w:val="0"/>
          <w:marBottom w:val="0"/>
          <w:divBdr>
            <w:top w:val="none" w:sz="0" w:space="0" w:color="auto"/>
            <w:left w:val="none" w:sz="0" w:space="0" w:color="auto"/>
            <w:bottom w:val="none" w:sz="0" w:space="0" w:color="auto"/>
            <w:right w:val="none" w:sz="0" w:space="0" w:color="auto"/>
          </w:divBdr>
        </w:div>
        <w:div w:id="250283769">
          <w:marLeft w:val="0"/>
          <w:marRight w:val="0"/>
          <w:marTop w:val="0"/>
          <w:marBottom w:val="0"/>
          <w:divBdr>
            <w:top w:val="none" w:sz="0" w:space="0" w:color="auto"/>
            <w:left w:val="none" w:sz="0" w:space="0" w:color="auto"/>
            <w:bottom w:val="none" w:sz="0" w:space="0" w:color="auto"/>
            <w:right w:val="none" w:sz="0" w:space="0" w:color="auto"/>
          </w:divBdr>
        </w:div>
        <w:div w:id="2046826755">
          <w:marLeft w:val="0"/>
          <w:marRight w:val="0"/>
          <w:marTop w:val="0"/>
          <w:marBottom w:val="0"/>
          <w:divBdr>
            <w:top w:val="none" w:sz="0" w:space="0" w:color="auto"/>
            <w:left w:val="none" w:sz="0" w:space="0" w:color="auto"/>
            <w:bottom w:val="none" w:sz="0" w:space="0" w:color="auto"/>
            <w:right w:val="none" w:sz="0" w:space="0" w:color="auto"/>
          </w:divBdr>
        </w:div>
        <w:div w:id="437215593">
          <w:marLeft w:val="0"/>
          <w:marRight w:val="0"/>
          <w:marTop w:val="0"/>
          <w:marBottom w:val="0"/>
          <w:divBdr>
            <w:top w:val="none" w:sz="0" w:space="0" w:color="auto"/>
            <w:left w:val="none" w:sz="0" w:space="0" w:color="auto"/>
            <w:bottom w:val="none" w:sz="0" w:space="0" w:color="auto"/>
            <w:right w:val="none" w:sz="0" w:space="0" w:color="auto"/>
          </w:divBdr>
        </w:div>
        <w:div w:id="732121843">
          <w:marLeft w:val="0"/>
          <w:marRight w:val="0"/>
          <w:marTop w:val="0"/>
          <w:marBottom w:val="0"/>
          <w:divBdr>
            <w:top w:val="none" w:sz="0" w:space="0" w:color="auto"/>
            <w:left w:val="none" w:sz="0" w:space="0" w:color="auto"/>
            <w:bottom w:val="none" w:sz="0" w:space="0" w:color="auto"/>
            <w:right w:val="none" w:sz="0" w:space="0" w:color="auto"/>
          </w:divBdr>
        </w:div>
        <w:div w:id="1771848688">
          <w:marLeft w:val="0"/>
          <w:marRight w:val="0"/>
          <w:marTop w:val="0"/>
          <w:marBottom w:val="0"/>
          <w:divBdr>
            <w:top w:val="none" w:sz="0" w:space="0" w:color="auto"/>
            <w:left w:val="none" w:sz="0" w:space="0" w:color="auto"/>
            <w:bottom w:val="none" w:sz="0" w:space="0" w:color="auto"/>
            <w:right w:val="none" w:sz="0" w:space="0" w:color="auto"/>
          </w:divBdr>
        </w:div>
        <w:div w:id="1474181842">
          <w:marLeft w:val="0"/>
          <w:marRight w:val="0"/>
          <w:marTop w:val="0"/>
          <w:marBottom w:val="0"/>
          <w:divBdr>
            <w:top w:val="none" w:sz="0" w:space="0" w:color="auto"/>
            <w:left w:val="none" w:sz="0" w:space="0" w:color="auto"/>
            <w:bottom w:val="none" w:sz="0" w:space="0" w:color="auto"/>
            <w:right w:val="none" w:sz="0" w:space="0" w:color="auto"/>
          </w:divBdr>
        </w:div>
        <w:div w:id="291323518">
          <w:marLeft w:val="0"/>
          <w:marRight w:val="0"/>
          <w:marTop w:val="0"/>
          <w:marBottom w:val="0"/>
          <w:divBdr>
            <w:top w:val="none" w:sz="0" w:space="0" w:color="auto"/>
            <w:left w:val="none" w:sz="0" w:space="0" w:color="auto"/>
            <w:bottom w:val="none" w:sz="0" w:space="0" w:color="auto"/>
            <w:right w:val="none" w:sz="0" w:space="0" w:color="auto"/>
          </w:divBdr>
        </w:div>
        <w:div w:id="81797716">
          <w:marLeft w:val="0"/>
          <w:marRight w:val="0"/>
          <w:marTop w:val="0"/>
          <w:marBottom w:val="0"/>
          <w:divBdr>
            <w:top w:val="none" w:sz="0" w:space="0" w:color="auto"/>
            <w:left w:val="none" w:sz="0" w:space="0" w:color="auto"/>
            <w:bottom w:val="none" w:sz="0" w:space="0" w:color="auto"/>
            <w:right w:val="none" w:sz="0" w:space="0" w:color="auto"/>
          </w:divBdr>
        </w:div>
        <w:div w:id="277563234">
          <w:marLeft w:val="0"/>
          <w:marRight w:val="0"/>
          <w:marTop w:val="0"/>
          <w:marBottom w:val="0"/>
          <w:divBdr>
            <w:top w:val="none" w:sz="0" w:space="0" w:color="auto"/>
            <w:left w:val="none" w:sz="0" w:space="0" w:color="auto"/>
            <w:bottom w:val="none" w:sz="0" w:space="0" w:color="auto"/>
            <w:right w:val="none" w:sz="0" w:space="0" w:color="auto"/>
          </w:divBdr>
        </w:div>
        <w:div w:id="261766002">
          <w:marLeft w:val="0"/>
          <w:marRight w:val="0"/>
          <w:marTop w:val="0"/>
          <w:marBottom w:val="0"/>
          <w:divBdr>
            <w:top w:val="none" w:sz="0" w:space="0" w:color="auto"/>
            <w:left w:val="none" w:sz="0" w:space="0" w:color="auto"/>
            <w:bottom w:val="none" w:sz="0" w:space="0" w:color="auto"/>
            <w:right w:val="none" w:sz="0" w:space="0" w:color="auto"/>
          </w:divBdr>
        </w:div>
        <w:div w:id="711004651">
          <w:marLeft w:val="0"/>
          <w:marRight w:val="0"/>
          <w:marTop w:val="0"/>
          <w:marBottom w:val="0"/>
          <w:divBdr>
            <w:top w:val="none" w:sz="0" w:space="0" w:color="auto"/>
            <w:left w:val="none" w:sz="0" w:space="0" w:color="auto"/>
            <w:bottom w:val="none" w:sz="0" w:space="0" w:color="auto"/>
            <w:right w:val="none" w:sz="0" w:space="0" w:color="auto"/>
          </w:divBdr>
        </w:div>
        <w:div w:id="1635209597">
          <w:marLeft w:val="0"/>
          <w:marRight w:val="0"/>
          <w:marTop w:val="0"/>
          <w:marBottom w:val="0"/>
          <w:divBdr>
            <w:top w:val="none" w:sz="0" w:space="0" w:color="auto"/>
            <w:left w:val="none" w:sz="0" w:space="0" w:color="auto"/>
            <w:bottom w:val="none" w:sz="0" w:space="0" w:color="auto"/>
            <w:right w:val="none" w:sz="0" w:space="0" w:color="auto"/>
          </w:divBdr>
        </w:div>
        <w:div w:id="1384017797">
          <w:marLeft w:val="0"/>
          <w:marRight w:val="0"/>
          <w:marTop w:val="0"/>
          <w:marBottom w:val="0"/>
          <w:divBdr>
            <w:top w:val="none" w:sz="0" w:space="0" w:color="auto"/>
            <w:left w:val="none" w:sz="0" w:space="0" w:color="auto"/>
            <w:bottom w:val="none" w:sz="0" w:space="0" w:color="auto"/>
            <w:right w:val="none" w:sz="0" w:space="0" w:color="auto"/>
          </w:divBdr>
        </w:div>
        <w:div w:id="1969161818">
          <w:marLeft w:val="0"/>
          <w:marRight w:val="0"/>
          <w:marTop w:val="0"/>
          <w:marBottom w:val="0"/>
          <w:divBdr>
            <w:top w:val="none" w:sz="0" w:space="0" w:color="auto"/>
            <w:left w:val="none" w:sz="0" w:space="0" w:color="auto"/>
            <w:bottom w:val="none" w:sz="0" w:space="0" w:color="auto"/>
            <w:right w:val="none" w:sz="0" w:space="0" w:color="auto"/>
          </w:divBdr>
        </w:div>
        <w:div w:id="981615900">
          <w:marLeft w:val="0"/>
          <w:marRight w:val="0"/>
          <w:marTop w:val="0"/>
          <w:marBottom w:val="0"/>
          <w:divBdr>
            <w:top w:val="none" w:sz="0" w:space="0" w:color="auto"/>
            <w:left w:val="none" w:sz="0" w:space="0" w:color="auto"/>
            <w:bottom w:val="none" w:sz="0" w:space="0" w:color="auto"/>
            <w:right w:val="none" w:sz="0" w:space="0" w:color="auto"/>
          </w:divBdr>
        </w:div>
        <w:div w:id="1744333013">
          <w:marLeft w:val="0"/>
          <w:marRight w:val="0"/>
          <w:marTop w:val="0"/>
          <w:marBottom w:val="0"/>
          <w:divBdr>
            <w:top w:val="none" w:sz="0" w:space="0" w:color="auto"/>
            <w:left w:val="none" w:sz="0" w:space="0" w:color="auto"/>
            <w:bottom w:val="none" w:sz="0" w:space="0" w:color="auto"/>
            <w:right w:val="none" w:sz="0" w:space="0" w:color="auto"/>
          </w:divBdr>
        </w:div>
        <w:div w:id="1768888132">
          <w:marLeft w:val="0"/>
          <w:marRight w:val="0"/>
          <w:marTop w:val="0"/>
          <w:marBottom w:val="0"/>
          <w:divBdr>
            <w:top w:val="none" w:sz="0" w:space="0" w:color="auto"/>
            <w:left w:val="none" w:sz="0" w:space="0" w:color="auto"/>
            <w:bottom w:val="none" w:sz="0" w:space="0" w:color="auto"/>
            <w:right w:val="none" w:sz="0" w:space="0" w:color="auto"/>
          </w:divBdr>
        </w:div>
        <w:div w:id="764496323">
          <w:marLeft w:val="0"/>
          <w:marRight w:val="0"/>
          <w:marTop w:val="0"/>
          <w:marBottom w:val="0"/>
          <w:divBdr>
            <w:top w:val="none" w:sz="0" w:space="0" w:color="auto"/>
            <w:left w:val="none" w:sz="0" w:space="0" w:color="auto"/>
            <w:bottom w:val="none" w:sz="0" w:space="0" w:color="auto"/>
            <w:right w:val="none" w:sz="0" w:space="0" w:color="auto"/>
          </w:divBdr>
        </w:div>
        <w:div w:id="1337272519">
          <w:marLeft w:val="0"/>
          <w:marRight w:val="0"/>
          <w:marTop w:val="0"/>
          <w:marBottom w:val="0"/>
          <w:divBdr>
            <w:top w:val="none" w:sz="0" w:space="0" w:color="auto"/>
            <w:left w:val="none" w:sz="0" w:space="0" w:color="auto"/>
            <w:bottom w:val="none" w:sz="0" w:space="0" w:color="auto"/>
            <w:right w:val="none" w:sz="0" w:space="0" w:color="auto"/>
          </w:divBdr>
        </w:div>
        <w:div w:id="1984500619">
          <w:marLeft w:val="0"/>
          <w:marRight w:val="0"/>
          <w:marTop w:val="0"/>
          <w:marBottom w:val="0"/>
          <w:divBdr>
            <w:top w:val="none" w:sz="0" w:space="0" w:color="auto"/>
            <w:left w:val="none" w:sz="0" w:space="0" w:color="auto"/>
            <w:bottom w:val="none" w:sz="0" w:space="0" w:color="auto"/>
            <w:right w:val="none" w:sz="0" w:space="0" w:color="auto"/>
          </w:divBdr>
        </w:div>
        <w:div w:id="1297294383">
          <w:marLeft w:val="0"/>
          <w:marRight w:val="0"/>
          <w:marTop w:val="0"/>
          <w:marBottom w:val="0"/>
          <w:divBdr>
            <w:top w:val="none" w:sz="0" w:space="0" w:color="auto"/>
            <w:left w:val="none" w:sz="0" w:space="0" w:color="auto"/>
            <w:bottom w:val="none" w:sz="0" w:space="0" w:color="auto"/>
            <w:right w:val="none" w:sz="0" w:space="0" w:color="auto"/>
          </w:divBdr>
        </w:div>
        <w:div w:id="813638746">
          <w:marLeft w:val="0"/>
          <w:marRight w:val="0"/>
          <w:marTop w:val="0"/>
          <w:marBottom w:val="0"/>
          <w:divBdr>
            <w:top w:val="none" w:sz="0" w:space="0" w:color="auto"/>
            <w:left w:val="none" w:sz="0" w:space="0" w:color="auto"/>
            <w:bottom w:val="none" w:sz="0" w:space="0" w:color="auto"/>
            <w:right w:val="none" w:sz="0" w:space="0" w:color="auto"/>
          </w:divBdr>
        </w:div>
      </w:divsChild>
    </w:div>
    <w:div w:id="539778404">
      <w:bodyDiv w:val="1"/>
      <w:marLeft w:val="0"/>
      <w:marRight w:val="0"/>
      <w:marTop w:val="0"/>
      <w:marBottom w:val="0"/>
      <w:divBdr>
        <w:top w:val="none" w:sz="0" w:space="0" w:color="auto"/>
        <w:left w:val="none" w:sz="0" w:space="0" w:color="auto"/>
        <w:bottom w:val="none" w:sz="0" w:space="0" w:color="auto"/>
        <w:right w:val="none" w:sz="0" w:space="0" w:color="auto"/>
      </w:divBdr>
      <w:divsChild>
        <w:div w:id="188372824">
          <w:marLeft w:val="0"/>
          <w:marRight w:val="0"/>
          <w:marTop w:val="0"/>
          <w:marBottom w:val="0"/>
          <w:divBdr>
            <w:top w:val="none" w:sz="0" w:space="0" w:color="auto"/>
            <w:left w:val="none" w:sz="0" w:space="0" w:color="auto"/>
            <w:bottom w:val="none" w:sz="0" w:space="0" w:color="auto"/>
            <w:right w:val="none" w:sz="0" w:space="0" w:color="auto"/>
          </w:divBdr>
        </w:div>
        <w:div w:id="1872260006">
          <w:marLeft w:val="0"/>
          <w:marRight w:val="0"/>
          <w:marTop w:val="0"/>
          <w:marBottom w:val="0"/>
          <w:divBdr>
            <w:top w:val="none" w:sz="0" w:space="0" w:color="auto"/>
            <w:left w:val="none" w:sz="0" w:space="0" w:color="auto"/>
            <w:bottom w:val="none" w:sz="0" w:space="0" w:color="auto"/>
            <w:right w:val="none" w:sz="0" w:space="0" w:color="auto"/>
          </w:divBdr>
        </w:div>
        <w:div w:id="1999649708">
          <w:marLeft w:val="0"/>
          <w:marRight w:val="0"/>
          <w:marTop w:val="0"/>
          <w:marBottom w:val="0"/>
          <w:divBdr>
            <w:top w:val="none" w:sz="0" w:space="0" w:color="auto"/>
            <w:left w:val="none" w:sz="0" w:space="0" w:color="auto"/>
            <w:bottom w:val="none" w:sz="0" w:space="0" w:color="auto"/>
            <w:right w:val="none" w:sz="0" w:space="0" w:color="auto"/>
          </w:divBdr>
        </w:div>
        <w:div w:id="1475944866">
          <w:marLeft w:val="0"/>
          <w:marRight w:val="0"/>
          <w:marTop w:val="0"/>
          <w:marBottom w:val="0"/>
          <w:divBdr>
            <w:top w:val="none" w:sz="0" w:space="0" w:color="auto"/>
            <w:left w:val="none" w:sz="0" w:space="0" w:color="auto"/>
            <w:bottom w:val="none" w:sz="0" w:space="0" w:color="auto"/>
            <w:right w:val="none" w:sz="0" w:space="0" w:color="auto"/>
          </w:divBdr>
        </w:div>
        <w:div w:id="1333068177">
          <w:marLeft w:val="0"/>
          <w:marRight w:val="0"/>
          <w:marTop w:val="0"/>
          <w:marBottom w:val="0"/>
          <w:divBdr>
            <w:top w:val="none" w:sz="0" w:space="0" w:color="auto"/>
            <w:left w:val="none" w:sz="0" w:space="0" w:color="auto"/>
            <w:bottom w:val="none" w:sz="0" w:space="0" w:color="auto"/>
            <w:right w:val="none" w:sz="0" w:space="0" w:color="auto"/>
          </w:divBdr>
        </w:div>
        <w:div w:id="537813819">
          <w:marLeft w:val="0"/>
          <w:marRight w:val="0"/>
          <w:marTop w:val="0"/>
          <w:marBottom w:val="0"/>
          <w:divBdr>
            <w:top w:val="none" w:sz="0" w:space="0" w:color="auto"/>
            <w:left w:val="none" w:sz="0" w:space="0" w:color="auto"/>
            <w:bottom w:val="none" w:sz="0" w:space="0" w:color="auto"/>
            <w:right w:val="none" w:sz="0" w:space="0" w:color="auto"/>
          </w:divBdr>
        </w:div>
        <w:div w:id="1892811984">
          <w:marLeft w:val="0"/>
          <w:marRight w:val="0"/>
          <w:marTop w:val="0"/>
          <w:marBottom w:val="0"/>
          <w:divBdr>
            <w:top w:val="none" w:sz="0" w:space="0" w:color="auto"/>
            <w:left w:val="none" w:sz="0" w:space="0" w:color="auto"/>
            <w:bottom w:val="none" w:sz="0" w:space="0" w:color="auto"/>
            <w:right w:val="none" w:sz="0" w:space="0" w:color="auto"/>
          </w:divBdr>
        </w:div>
      </w:divsChild>
    </w:div>
    <w:div w:id="559823436">
      <w:bodyDiv w:val="1"/>
      <w:marLeft w:val="0"/>
      <w:marRight w:val="0"/>
      <w:marTop w:val="0"/>
      <w:marBottom w:val="0"/>
      <w:divBdr>
        <w:top w:val="none" w:sz="0" w:space="0" w:color="auto"/>
        <w:left w:val="none" w:sz="0" w:space="0" w:color="auto"/>
        <w:bottom w:val="none" w:sz="0" w:space="0" w:color="auto"/>
        <w:right w:val="none" w:sz="0" w:space="0" w:color="auto"/>
      </w:divBdr>
      <w:divsChild>
        <w:div w:id="797720083">
          <w:marLeft w:val="0"/>
          <w:marRight w:val="0"/>
          <w:marTop w:val="0"/>
          <w:marBottom w:val="0"/>
          <w:divBdr>
            <w:top w:val="none" w:sz="0" w:space="0" w:color="auto"/>
            <w:left w:val="none" w:sz="0" w:space="0" w:color="auto"/>
            <w:bottom w:val="none" w:sz="0" w:space="0" w:color="auto"/>
            <w:right w:val="none" w:sz="0" w:space="0" w:color="auto"/>
          </w:divBdr>
        </w:div>
        <w:div w:id="1886597360">
          <w:marLeft w:val="0"/>
          <w:marRight w:val="0"/>
          <w:marTop w:val="0"/>
          <w:marBottom w:val="0"/>
          <w:divBdr>
            <w:top w:val="none" w:sz="0" w:space="0" w:color="auto"/>
            <w:left w:val="none" w:sz="0" w:space="0" w:color="auto"/>
            <w:bottom w:val="none" w:sz="0" w:space="0" w:color="auto"/>
            <w:right w:val="none" w:sz="0" w:space="0" w:color="auto"/>
          </w:divBdr>
        </w:div>
        <w:div w:id="159776887">
          <w:marLeft w:val="0"/>
          <w:marRight w:val="0"/>
          <w:marTop w:val="0"/>
          <w:marBottom w:val="0"/>
          <w:divBdr>
            <w:top w:val="none" w:sz="0" w:space="0" w:color="auto"/>
            <w:left w:val="none" w:sz="0" w:space="0" w:color="auto"/>
            <w:bottom w:val="none" w:sz="0" w:space="0" w:color="auto"/>
            <w:right w:val="none" w:sz="0" w:space="0" w:color="auto"/>
          </w:divBdr>
        </w:div>
        <w:div w:id="1789545118">
          <w:marLeft w:val="0"/>
          <w:marRight w:val="0"/>
          <w:marTop w:val="0"/>
          <w:marBottom w:val="0"/>
          <w:divBdr>
            <w:top w:val="none" w:sz="0" w:space="0" w:color="auto"/>
            <w:left w:val="none" w:sz="0" w:space="0" w:color="auto"/>
            <w:bottom w:val="none" w:sz="0" w:space="0" w:color="auto"/>
            <w:right w:val="none" w:sz="0" w:space="0" w:color="auto"/>
          </w:divBdr>
        </w:div>
      </w:divsChild>
    </w:div>
    <w:div w:id="583958219">
      <w:bodyDiv w:val="1"/>
      <w:marLeft w:val="0"/>
      <w:marRight w:val="0"/>
      <w:marTop w:val="0"/>
      <w:marBottom w:val="0"/>
      <w:divBdr>
        <w:top w:val="none" w:sz="0" w:space="0" w:color="auto"/>
        <w:left w:val="none" w:sz="0" w:space="0" w:color="auto"/>
        <w:bottom w:val="none" w:sz="0" w:space="0" w:color="auto"/>
        <w:right w:val="none" w:sz="0" w:space="0" w:color="auto"/>
      </w:divBdr>
      <w:divsChild>
        <w:div w:id="1561865558">
          <w:marLeft w:val="0"/>
          <w:marRight w:val="0"/>
          <w:marTop w:val="0"/>
          <w:marBottom w:val="0"/>
          <w:divBdr>
            <w:top w:val="none" w:sz="0" w:space="0" w:color="auto"/>
            <w:left w:val="none" w:sz="0" w:space="0" w:color="auto"/>
            <w:bottom w:val="none" w:sz="0" w:space="0" w:color="auto"/>
            <w:right w:val="none" w:sz="0" w:space="0" w:color="auto"/>
          </w:divBdr>
        </w:div>
        <w:div w:id="1304431405">
          <w:marLeft w:val="0"/>
          <w:marRight w:val="0"/>
          <w:marTop w:val="0"/>
          <w:marBottom w:val="0"/>
          <w:divBdr>
            <w:top w:val="none" w:sz="0" w:space="0" w:color="auto"/>
            <w:left w:val="none" w:sz="0" w:space="0" w:color="auto"/>
            <w:bottom w:val="none" w:sz="0" w:space="0" w:color="auto"/>
            <w:right w:val="none" w:sz="0" w:space="0" w:color="auto"/>
          </w:divBdr>
        </w:div>
        <w:div w:id="1481733677">
          <w:marLeft w:val="0"/>
          <w:marRight w:val="0"/>
          <w:marTop w:val="0"/>
          <w:marBottom w:val="0"/>
          <w:divBdr>
            <w:top w:val="none" w:sz="0" w:space="0" w:color="auto"/>
            <w:left w:val="none" w:sz="0" w:space="0" w:color="auto"/>
            <w:bottom w:val="none" w:sz="0" w:space="0" w:color="auto"/>
            <w:right w:val="none" w:sz="0" w:space="0" w:color="auto"/>
          </w:divBdr>
        </w:div>
        <w:div w:id="1407455083">
          <w:marLeft w:val="0"/>
          <w:marRight w:val="0"/>
          <w:marTop w:val="0"/>
          <w:marBottom w:val="0"/>
          <w:divBdr>
            <w:top w:val="none" w:sz="0" w:space="0" w:color="auto"/>
            <w:left w:val="none" w:sz="0" w:space="0" w:color="auto"/>
            <w:bottom w:val="none" w:sz="0" w:space="0" w:color="auto"/>
            <w:right w:val="none" w:sz="0" w:space="0" w:color="auto"/>
          </w:divBdr>
        </w:div>
        <w:div w:id="1984583205">
          <w:marLeft w:val="0"/>
          <w:marRight w:val="0"/>
          <w:marTop w:val="0"/>
          <w:marBottom w:val="0"/>
          <w:divBdr>
            <w:top w:val="none" w:sz="0" w:space="0" w:color="auto"/>
            <w:left w:val="none" w:sz="0" w:space="0" w:color="auto"/>
            <w:bottom w:val="none" w:sz="0" w:space="0" w:color="auto"/>
            <w:right w:val="none" w:sz="0" w:space="0" w:color="auto"/>
          </w:divBdr>
        </w:div>
        <w:div w:id="1714188517">
          <w:marLeft w:val="0"/>
          <w:marRight w:val="0"/>
          <w:marTop w:val="0"/>
          <w:marBottom w:val="0"/>
          <w:divBdr>
            <w:top w:val="none" w:sz="0" w:space="0" w:color="auto"/>
            <w:left w:val="none" w:sz="0" w:space="0" w:color="auto"/>
            <w:bottom w:val="none" w:sz="0" w:space="0" w:color="auto"/>
            <w:right w:val="none" w:sz="0" w:space="0" w:color="auto"/>
          </w:divBdr>
        </w:div>
        <w:div w:id="815950803">
          <w:marLeft w:val="0"/>
          <w:marRight w:val="0"/>
          <w:marTop w:val="0"/>
          <w:marBottom w:val="0"/>
          <w:divBdr>
            <w:top w:val="none" w:sz="0" w:space="0" w:color="auto"/>
            <w:left w:val="none" w:sz="0" w:space="0" w:color="auto"/>
            <w:bottom w:val="none" w:sz="0" w:space="0" w:color="auto"/>
            <w:right w:val="none" w:sz="0" w:space="0" w:color="auto"/>
          </w:divBdr>
        </w:div>
        <w:div w:id="897938688">
          <w:marLeft w:val="0"/>
          <w:marRight w:val="0"/>
          <w:marTop w:val="0"/>
          <w:marBottom w:val="0"/>
          <w:divBdr>
            <w:top w:val="none" w:sz="0" w:space="0" w:color="auto"/>
            <w:left w:val="none" w:sz="0" w:space="0" w:color="auto"/>
            <w:bottom w:val="none" w:sz="0" w:space="0" w:color="auto"/>
            <w:right w:val="none" w:sz="0" w:space="0" w:color="auto"/>
          </w:divBdr>
        </w:div>
        <w:div w:id="569002274">
          <w:marLeft w:val="0"/>
          <w:marRight w:val="0"/>
          <w:marTop w:val="0"/>
          <w:marBottom w:val="0"/>
          <w:divBdr>
            <w:top w:val="none" w:sz="0" w:space="0" w:color="auto"/>
            <w:left w:val="none" w:sz="0" w:space="0" w:color="auto"/>
            <w:bottom w:val="none" w:sz="0" w:space="0" w:color="auto"/>
            <w:right w:val="none" w:sz="0" w:space="0" w:color="auto"/>
          </w:divBdr>
        </w:div>
        <w:div w:id="995452646">
          <w:marLeft w:val="0"/>
          <w:marRight w:val="0"/>
          <w:marTop w:val="0"/>
          <w:marBottom w:val="0"/>
          <w:divBdr>
            <w:top w:val="none" w:sz="0" w:space="0" w:color="auto"/>
            <w:left w:val="none" w:sz="0" w:space="0" w:color="auto"/>
            <w:bottom w:val="none" w:sz="0" w:space="0" w:color="auto"/>
            <w:right w:val="none" w:sz="0" w:space="0" w:color="auto"/>
          </w:divBdr>
        </w:div>
        <w:div w:id="1063794575">
          <w:marLeft w:val="0"/>
          <w:marRight w:val="0"/>
          <w:marTop w:val="0"/>
          <w:marBottom w:val="0"/>
          <w:divBdr>
            <w:top w:val="none" w:sz="0" w:space="0" w:color="auto"/>
            <w:left w:val="none" w:sz="0" w:space="0" w:color="auto"/>
            <w:bottom w:val="none" w:sz="0" w:space="0" w:color="auto"/>
            <w:right w:val="none" w:sz="0" w:space="0" w:color="auto"/>
          </w:divBdr>
        </w:div>
        <w:div w:id="329261280">
          <w:marLeft w:val="0"/>
          <w:marRight w:val="0"/>
          <w:marTop w:val="0"/>
          <w:marBottom w:val="0"/>
          <w:divBdr>
            <w:top w:val="none" w:sz="0" w:space="0" w:color="auto"/>
            <w:left w:val="none" w:sz="0" w:space="0" w:color="auto"/>
            <w:bottom w:val="none" w:sz="0" w:space="0" w:color="auto"/>
            <w:right w:val="none" w:sz="0" w:space="0" w:color="auto"/>
          </w:divBdr>
        </w:div>
        <w:div w:id="1028263292">
          <w:marLeft w:val="0"/>
          <w:marRight w:val="0"/>
          <w:marTop w:val="0"/>
          <w:marBottom w:val="0"/>
          <w:divBdr>
            <w:top w:val="none" w:sz="0" w:space="0" w:color="auto"/>
            <w:left w:val="none" w:sz="0" w:space="0" w:color="auto"/>
            <w:bottom w:val="none" w:sz="0" w:space="0" w:color="auto"/>
            <w:right w:val="none" w:sz="0" w:space="0" w:color="auto"/>
          </w:divBdr>
        </w:div>
        <w:div w:id="1728065617">
          <w:marLeft w:val="0"/>
          <w:marRight w:val="0"/>
          <w:marTop w:val="0"/>
          <w:marBottom w:val="0"/>
          <w:divBdr>
            <w:top w:val="none" w:sz="0" w:space="0" w:color="auto"/>
            <w:left w:val="none" w:sz="0" w:space="0" w:color="auto"/>
            <w:bottom w:val="none" w:sz="0" w:space="0" w:color="auto"/>
            <w:right w:val="none" w:sz="0" w:space="0" w:color="auto"/>
          </w:divBdr>
        </w:div>
      </w:divsChild>
    </w:div>
    <w:div w:id="613707340">
      <w:bodyDiv w:val="1"/>
      <w:marLeft w:val="0"/>
      <w:marRight w:val="0"/>
      <w:marTop w:val="0"/>
      <w:marBottom w:val="0"/>
      <w:divBdr>
        <w:top w:val="none" w:sz="0" w:space="0" w:color="auto"/>
        <w:left w:val="none" w:sz="0" w:space="0" w:color="auto"/>
        <w:bottom w:val="none" w:sz="0" w:space="0" w:color="auto"/>
        <w:right w:val="none" w:sz="0" w:space="0" w:color="auto"/>
      </w:divBdr>
      <w:divsChild>
        <w:div w:id="649135491">
          <w:marLeft w:val="0"/>
          <w:marRight w:val="0"/>
          <w:marTop w:val="0"/>
          <w:marBottom w:val="0"/>
          <w:divBdr>
            <w:top w:val="none" w:sz="0" w:space="0" w:color="auto"/>
            <w:left w:val="none" w:sz="0" w:space="0" w:color="auto"/>
            <w:bottom w:val="none" w:sz="0" w:space="0" w:color="auto"/>
            <w:right w:val="none" w:sz="0" w:space="0" w:color="auto"/>
          </w:divBdr>
        </w:div>
        <w:div w:id="2046976523">
          <w:marLeft w:val="0"/>
          <w:marRight w:val="0"/>
          <w:marTop w:val="0"/>
          <w:marBottom w:val="0"/>
          <w:divBdr>
            <w:top w:val="none" w:sz="0" w:space="0" w:color="auto"/>
            <w:left w:val="none" w:sz="0" w:space="0" w:color="auto"/>
            <w:bottom w:val="none" w:sz="0" w:space="0" w:color="auto"/>
            <w:right w:val="none" w:sz="0" w:space="0" w:color="auto"/>
          </w:divBdr>
        </w:div>
        <w:div w:id="1465539769">
          <w:marLeft w:val="0"/>
          <w:marRight w:val="0"/>
          <w:marTop w:val="0"/>
          <w:marBottom w:val="0"/>
          <w:divBdr>
            <w:top w:val="none" w:sz="0" w:space="0" w:color="auto"/>
            <w:left w:val="none" w:sz="0" w:space="0" w:color="auto"/>
            <w:bottom w:val="none" w:sz="0" w:space="0" w:color="auto"/>
            <w:right w:val="none" w:sz="0" w:space="0" w:color="auto"/>
          </w:divBdr>
        </w:div>
        <w:div w:id="1410032592">
          <w:marLeft w:val="0"/>
          <w:marRight w:val="0"/>
          <w:marTop w:val="0"/>
          <w:marBottom w:val="0"/>
          <w:divBdr>
            <w:top w:val="none" w:sz="0" w:space="0" w:color="auto"/>
            <w:left w:val="none" w:sz="0" w:space="0" w:color="auto"/>
            <w:bottom w:val="none" w:sz="0" w:space="0" w:color="auto"/>
            <w:right w:val="none" w:sz="0" w:space="0" w:color="auto"/>
          </w:divBdr>
        </w:div>
        <w:div w:id="912937014">
          <w:marLeft w:val="0"/>
          <w:marRight w:val="0"/>
          <w:marTop w:val="0"/>
          <w:marBottom w:val="0"/>
          <w:divBdr>
            <w:top w:val="none" w:sz="0" w:space="0" w:color="auto"/>
            <w:left w:val="none" w:sz="0" w:space="0" w:color="auto"/>
            <w:bottom w:val="none" w:sz="0" w:space="0" w:color="auto"/>
            <w:right w:val="none" w:sz="0" w:space="0" w:color="auto"/>
          </w:divBdr>
        </w:div>
        <w:div w:id="959796079">
          <w:marLeft w:val="0"/>
          <w:marRight w:val="0"/>
          <w:marTop w:val="0"/>
          <w:marBottom w:val="0"/>
          <w:divBdr>
            <w:top w:val="none" w:sz="0" w:space="0" w:color="auto"/>
            <w:left w:val="none" w:sz="0" w:space="0" w:color="auto"/>
            <w:bottom w:val="none" w:sz="0" w:space="0" w:color="auto"/>
            <w:right w:val="none" w:sz="0" w:space="0" w:color="auto"/>
          </w:divBdr>
        </w:div>
        <w:div w:id="1946423229">
          <w:marLeft w:val="0"/>
          <w:marRight w:val="0"/>
          <w:marTop w:val="0"/>
          <w:marBottom w:val="0"/>
          <w:divBdr>
            <w:top w:val="none" w:sz="0" w:space="0" w:color="auto"/>
            <w:left w:val="none" w:sz="0" w:space="0" w:color="auto"/>
            <w:bottom w:val="none" w:sz="0" w:space="0" w:color="auto"/>
            <w:right w:val="none" w:sz="0" w:space="0" w:color="auto"/>
          </w:divBdr>
        </w:div>
        <w:div w:id="1135101020">
          <w:marLeft w:val="0"/>
          <w:marRight w:val="0"/>
          <w:marTop w:val="0"/>
          <w:marBottom w:val="0"/>
          <w:divBdr>
            <w:top w:val="none" w:sz="0" w:space="0" w:color="auto"/>
            <w:left w:val="none" w:sz="0" w:space="0" w:color="auto"/>
            <w:bottom w:val="none" w:sz="0" w:space="0" w:color="auto"/>
            <w:right w:val="none" w:sz="0" w:space="0" w:color="auto"/>
          </w:divBdr>
        </w:div>
        <w:div w:id="660815434">
          <w:marLeft w:val="0"/>
          <w:marRight w:val="0"/>
          <w:marTop w:val="0"/>
          <w:marBottom w:val="0"/>
          <w:divBdr>
            <w:top w:val="none" w:sz="0" w:space="0" w:color="auto"/>
            <w:left w:val="none" w:sz="0" w:space="0" w:color="auto"/>
            <w:bottom w:val="none" w:sz="0" w:space="0" w:color="auto"/>
            <w:right w:val="none" w:sz="0" w:space="0" w:color="auto"/>
          </w:divBdr>
        </w:div>
        <w:div w:id="1241327710">
          <w:marLeft w:val="0"/>
          <w:marRight w:val="0"/>
          <w:marTop w:val="0"/>
          <w:marBottom w:val="0"/>
          <w:divBdr>
            <w:top w:val="none" w:sz="0" w:space="0" w:color="auto"/>
            <w:left w:val="none" w:sz="0" w:space="0" w:color="auto"/>
            <w:bottom w:val="none" w:sz="0" w:space="0" w:color="auto"/>
            <w:right w:val="none" w:sz="0" w:space="0" w:color="auto"/>
          </w:divBdr>
        </w:div>
        <w:div w:id="763066988">
          <w:marLeft w:val="0"/>
          <w:marRight w:val="0"/>
          <w:marTop w:val="0"/>
          <w:marBottom w:val="0"/>
          <w:divBdr>
            <w:top w:val="none" w:sz="0" w:space="0" w:color="auto"/>
            <w:left w:val="none" w:sz="0" w:space="0" w:color="auto"/>
            <w:bottom w:val="none" w:sz="0" w:space="0" w:color="auto"/>
            <w:right w:val="none" w:sz="0" w:space="0" w:color="auto"/>
          </w:divBdr>
        </w:div>
        <w:div w:id="656692208">
          <w:marLeft w:val="0"/>
          <w:marRight w:val="0"/>
          <w:marTop w:val="0"/>
          <w:marBottom w:val="0"/>
          <w:divBdr>
            <w:top w:val="none" w:sz="0" w:space="0" w:color="auto"/>
            <w:left w:val="none" w:sz="0" w:space="0" w:color="auto"/>
            <w:bottom w:val="none" w:sz="0" w:space="0" w:color="auto"/>
            <w:right w:val="none" w:sz="0" w:space="0" w:color="auto"/>
          </w:divBdr>
        </w:div>
        <w:div w:id="790512583">
          <w:marLeft w:val="0"/>
          <w:marRight w:val="0"/>
          <w:marTop w:val="0"/>
          <w:marBottom w:val="0"/>
          <w:divBdr>
            <w:top w:val="none" w:sz="0" w:space="0" w:color="auto"/>
            <w:left w:val="none" w:sz="0" w:space="0" w:color="auto"/>
            <w:bottom w:val="none" w:sz="0" w:space="0" w:color="auto"/>
            <w:right w:val="none" w:sz="0" w:space="0" w:color="auto"/>
          </w:divBdr>
        </w:div>
        <w:div w:id="1316880501">
          <w:marLeft w:val="0"/>
          <w:marRight w:val="0"/>
          <w:marTop w:val="0"/>
          <w:marBottom w:val="0"/>
          <w:divBdr>
            <w:top w:val="none" w:sz="0" w:space="0" w:color="auto"/>
            <w:left w:val="none" w:sz="0" w:space="0" w:color="auto"/>
            <w:bottom w:val="none" w:sz="0" w:space="0" w:color="auto"/>
            <w:right w:val="none" w:sz="0" w:space="0" w:color="auto"/>
          </w:divBdr>
        </w:div>
        <w:div w:id="467162929">
          <w:marLeft w:val="0"/>
          <w:marRight w:val="0"/>
          <w:marTop w:val="0"/>
          <w:marBottom w:val="0"/>
          <w:divBdr>
            <w:top w:val="none" w:sz="0" w:space="0" w:color="auto"/>
            <w:left w:val="none" w:sz="0" w:space="0" w:color="auto"/>
            <w:bottom w:val="none" w:sz="0" w:space="0" w:color="auto"/>
            <w:right w:val="none" w:sz="0" w:space="0" w:color="auto"/>
          </w:divBdr>
        </w:div>
        <w:div w:id="356275744">
          <w:marLeft w:val="0"/>
          <w:marRight w:val="0"/>
          <w:marTop w:val="0"/>
          <w:marBottom w:val="0"/>
          <w:divBdr>
            <w:top w:val="none" w:sz="0" w:space="0" w:color="auto"/>
            <w:left w:val="none" w:sz="0" w:space="0" w:color="auto"/>
            <w:bottom w:val="none" w:sz="0" w:space="0" w:color="auto"/>
            <w:right w:val="none" w:sz="0" w:space="0" w:color="auto"/>
          </w:divBdr>
        </w:div>
        <w:div w:id="870653031">
          <w:marLeft w:val="0"/>
          <w:marRight w:val="0"/>
          <w:marTop w:val="0"/>
          <w:marBottom w:val="0"/>
          <w:divBdr>
            <w:top w:val="none" w:sz="0" w:space="0" w:color="auto"/>
            <w:left w:val="none" w:sz="0" w:space="0" w:color="auto"/>
            <w:bottom w:val="none" w:sz="0" w:space="0" w:color="auto"/>
            <w:right w:val="none" w:sz="0" w:space="0" w:color="auto"/>
          </w:divBdr>
        </w:div>
        <w:div w:id="935213557">
          <w:marLeft w:val="0"/>
          <w:marRight w:val="0"/>
          <w:marTop w:val="0"/>
          <w:marBottom w:val="0"/>
          <w:divBdr>
            <w:top w:val="none" w:sz="0" w:space="0" w:color="auto"/>
            <w:left w:val="none" w:sz="0" w:space="0" w:color="auto"/>
            <w:bottom w:val="none" w:sz="0" w:space="0" w:color="auto"/>
            <w:right w:val="none" w:sz="0" w:space="0" w:color="auto"/>
          </w:divBdr>
        </w:div>
        <w:div w:id="1949851930">
          <w:marLeft w:val="0"/>
          <w:marRight w:val="0"/>
          <w:marTop w:val="0"/>
          <w:marBottom w:val="0"/>
          <w:divBdr>
            <w:top w:val="none" w:sz="0" w:space="0" w:color="auto"/>
            <w:left w:val="none" w:sz="0" w:space="0" w:color="auto"/>
            <w:bottom w:val="none" w:sz="0" w:space="0" w:color="auto"/>
            <w:right w:val="none" w:sz="0" w:space="0" w:color="auto"/>
          </w:divBdr>
        </w:div>
        <w:div w:id="926158810">
          <w:marLeft w:val="0"/>
          <w:marRight w:val="0"/>
          <w:marTop w:val="0"/>
          <w:marBottom w:val="0"/>
          <w:divBdr>
            <w:top w:val="none" w:sz="0" w:space="0" w:color="auto"/>
            <w:left w:val="none" w:sz="0" w:space="0" w:color="auto"/>
            <w:bottom w:val="none" w:sz="0" w:space="0" w:color="auto"/>
            <w:right w:val="none" w:sz="0" w:space="0" w:color="auto"/>
          </w:divBdr>
        </w:div>
        <w:div w:id="1012412117">
          <w:marLeft w:val="0"/>
          <w:marRight w:val="0"/>
          <w:marTop w:val="0"/>
          <w:marBottom w:val="0"/>
          <w:divBdr>
            <w:top w:val="none" w:sz="0" w:space="0" w:color="auto"/>
            <w:left w:val="none" w:sz="0" w:space="0" w:color="auto"/>
            <w:bottom w:val="none" w:sz="0" w:space="0" w:color="auto"/>
            <w:right w:val="none" w:sz="0" w:space="0" w:color="auto"/>
          </w:divBdr>
        </w:div>
        <w:div w:id="741758706">
          <w:marLeft w:val="0"/>
          <w:marRight w:val="0"/>
          <w:marTop w:val="0"/>
          <w:marBottom w:val="0"/>
          <w:divBdr>
            <w:top w:val="none" w:sz="0" w:space="0" w:color="auto"/>
            <w:left w:val="none" w:sz="0" w:space="0" w:color="auto"/>
            <w:bottom w:val="none" w:sz="0" w:space="0" w:color="auto"/>
            <w:right w:val="none" w:sz="0" w:space="0" w:color="auto"/>
          </w:divBdr>
        </w:div>
        <w:div w:id="893467768">
          <w:marLeft w:val="0"/>
          <w:marRight w:val="0"/>
          <w:marTop w:val="0"/>
          <w:marBottom w:val="0"/>
          <w:divBdr>
            <w:top w:val="none" w:sz="0" w:space="0" w:color="auto"/>
            <w:left w:val="none" w:sz="0" w:space="0" w:color="auto"/>
            <w:bottom w:val="none" w:sz="0" w:space="0" w:color="auto"/>
            <w:right w:val="none" w:sz="0" w:space="0" w:color="auto"/>
          </w:divBdr>
        </w:div>
        <w:div w:id="1692301203">
          <w:marLeft w:val="0"/>
          <w:marRight w:val="0"/>
          <w:marTop w:val="0"/>
          <w:marBottom w:val="0"/>
          <w:divBdr>
            <w:top w:val="none" w:sz="0" w:space="0" w:color="auto"/>
            <w:left w:val="none" w:sz="0" w:space="0" w:color="auto"/>
            <w:bottom w:val="none" w:sz="0" w:space="0" w:color="auto"/>
            <w:right w:val="none" w:sz="0" w:space="0" w:color="auto"/>
          </w:divBdr>
        </w:div>
        <w:div w:id="1868834126">
          <w:marLeft w:val="0"/>
          <w:marRight w:val="0"/>
          <w:marTop w:val="0"/>
          <w:marBottom w:val="0"/>
          <w:divBdr>
            <w:top w:val="none" w:sz="0" w:space="0" w:color="auto"/>
            <w:left w:val="none" w:sz="0" w:space="0" w:color="auto"/>
            <w:bottom w:val="none" w:sz="0" w:space="0" w:color="auto"/>
            <w:right w:val="none" w:sz="0" w:space="0" w:color="auto"/>
          </w:divBdr>
        </w:div>
        <w:div w:id="975455474">
          <w:marLeft w:val="0"/>
          <w:marRight w:val="0"/>
          <w:marTop w:val="0"/>
          <w:marBottom w:val="0"/>
          <w:divBdr>
            <w:top w:val="none" w:sz="0" w:space="0" w:color="auto"/>
            <w:left w:val="none" w:sz="0" w:space="0" w:color="auto"/>
            <w:bottom w:val="none" w:sz="0" w:space="0" w:color="auto"/>
            <w:right w:val="none" w:sz="0" w:space="0" w:color="auto"/>
          </w:divBdr>
        </w:div>
        <w:div w:id="655301870">
          <w:marLeft w:val="0"/>
          <w:marRight w:val="0"/>
          <w:marTop w:val="0"/>
          <w:marBottom w:val="0"/>
          <w:divBdr>
            <w:top w:val="none" w:sz="0" w:space="0" w:color="auto"/>
            <w:left w:val="none" w:sz="0" w:space="0" w:color="auto"/>
            <w:bottom w:val="none" w:sz="0" w:space="0" w:color="auto"/>
            <w:right w:val="none" w:sz="0" w:space="0" w:color="auto"/>
          </w:divBdr>
        </w:div>
        <w:div w:id="1607613755">
          <w:marLeft w:val="0"/>
          <w:marRight w:val="0"/>
          <w:marTop w:val="0"/>
          <w:marBottom w:val="0"/>
          <w:divBdr>
            <w:top w:val="none" w:sz="0" w:space="0" w:color="auto"/>
            <w:left w:val="none" w:sz="0" w:space="0" w:color="auto"/>
            <w:bottom w:val="none" w:sz="0" w:space="0" w:color="auto"/>
            <w:right w:val="none" w:sz="0" w:space="0" w:color="auto"/>
          </w:divBdr>
        </w:div>
        <w:div w:id="554976864">
          <w:marLeft w:val="0"/>
          <w:marRight w:val="0"/>
          <w:marTop w:val="0"/>
          <w:marBottom w:val="0"/>
          <w:divBdr>
            <w:top w:val="none" w:sz="0" w:space="0" w:color="auto"/>
            <w:left w:val="none" w:sz="0" w:space="0" w:color="auto"/>
            <w:bottom w:val="none" w:sz="0" w:space="0" w:color="auto"/>
            <w:right w:val="none" w:sz="0" w:space="0" w:color="auto"/>
          </w:divBdr>
        </w:div>
        <w:div w:id="1727219938">
          <w:marLeft w:val="0"/>
          <w:marRight w:val="0"/>
          <w:marTop w:val="0"/>
          <w:marBottom w:val="0"/>
          <w:divBdr>
            <w:top w:val="none" w:sz="0" w:space="0" w:color="auto"/>
            <w:left w:val="none" w:sz="0" w:space="0" w:color="auto"/>
            <w:bottom w:val="none" w:sz="0" w:space="0" w:color="auto"/>
            <w:right w:val="none" w:sz="0" w:space="0" w:color="auto"/>
          </w:divBdr>
        </w:div>
        <w:div w:id="473451167">
          <w:marLeft w:val="0"/>
          <w:marRight w:val="0"/>
          <w:marTop w:val="0"/>
          <w:marBottom w:val="0"/>
          <w:divBdr>
            <w:top w:val="none" w:sz="0" w:space="0" w:color="auto"/>
            <w:left w:val="none" w:sz="0" w:space="0" w:color="auto"/>
            <w:bottom w:val="none" w:sz="0" w:space="0" w:color="auto"/>
            <w:right w:val="none" w:sz="0" w:space="0" w:color="auto"/>
          </w:divBdr>
        </w:div>
        <w:div w:id="1124152648">
          <w:marLeft w:val="0"/>
          <w:marRight w:val="0"/>
          <w:marTop w:val="0"/>
          <w:marBottom w:val="0"/>
          <w:divBdr>
            <w:top w:val="none" w:sz="0" w:space="0" w:color="auto"/>
            <w:left w:val="none" w:sz="0" w:space="0" w:color="auto"/>
            <w:bottom w:val="none" w:sz="0" w:space="0" w:color="auto"/>
            <w:right w:val="none" w:sz="0" w:space="0" w:color="auto"/>
          </w:divBdr>
        </w:div>
      </w:divsChild>
    </w:div>
    <w:div w:id="909382765">
      <w:bodyDiv w:val="1"/>
      <w:marLeft w:val="0"/>
      <w:marRight w:val="0"/>
      <w:marTop w:val="0"/>
      <w:marBottom w:val="0"/>
      <w:divBdr>
        <w:top w:val="none" w:sz="0" w:space="0" w:color="auto"/>
        <w:left w:val="none" w:sz="0" w:space="0" w:color="auto"/>
        <w:bottom w:val="none" w:sz="0" w:space="0" w:color="auto"/>
        <w:right w:val="none" w:sz="0" w:space="0" w:color="auto"/>
      </w:divBdr>
      <w:divsChild>
        <w:div w:id="257713649">
          <w:marLeft w:val="0"/>
          <w:marRight w:val="0"/>
          <w:marTop w:val="0"/>
          <w:marBottom w:val="0"/>
          <w:divBdr>
            <w:top w:val="none" w:sz="0" w:space="0" w:color="auto"/>
            <w:left w:val="none" w:sz="0" w:space="0" w:color="auto"/>
            <w:bottom w:val="none" w:sz="0" w:space="0" w:color="auto"/>
            <w:right w:val="none" w:sz="0" w:space="0" w:color="auto"/>
          </w:divBdr>
        </w:div>
        <w:div w:id="18699307">
          <w:marLeft w:val="0"/>
          <w:marRight w:val="0"/>
          <w:marTop w:val="0"/>
          <w:marBottom w:val="0"/>
          <w:divBdr>
            <w:top w:val="none" w:sz="0" w:space="0" w:color="auto"/>
            <w:left w:val="none" w:sz="0" w:space="0" w:color="auto"/>
            <w:bottom w:val="none" w:sz="0" w:space="0" w:color="auto"/>
            <w:right w:val="none" w:sz="0" w:space="0" w:color="auto"/>
          </w:divBdr>
        </w:div>
        <w:div w:id="560211835">
          <w:marLeft w:val="0"/>
          <w:marRight w:val="0"/>
          <w:marTop w:val="0"/>
          <w:marBottom w:val="0"/>
          <w:divBdr>
            <w:top w:val="none" w:sz="0" w:space="0" w:color="auto"/>
            <w:left w:val="none" w:sz="0" w:space="0" w:color="auto"/>
            <w:bottom w:val="none" w:sz="0" w:space="0" w:color="auto"/>
            <w:right w:val="none" w:sz="0" w:space="0" w:color="auto"/>
          </w:divBdr>
        </w:div>
      </w:divsChild>
    </w:div>
    <w:div w:id="985402982">
      <w:bodyDiv w:val="1"/>
      <w:marLeft w:val="0"/>
      <w:marRight w:val="0"/>
      <w:marTop w:val="0"/>
      <w:marBottom w:val="0"/>
      <w:divBdr>
        <w:top w:val="none" w:sz="0" w:space="0" w:color="auto"/>
        <w:left w:val="none" w:sz="0" w:space="0" w:color="auto"/>
        <w:bottom w:val="none" w:sz="0" w:space="0" w:color="auto"/>
        <w:right w:val="none" w:sz="0" w:space="0" w:color="auto"/>
      </w:divBdr>
      <w:divsChild>
        <w:div w:id="675576984">
          <w:marLeft w:val="0"/>
          <w:marRight w:val="0"/>
          <w:marTop w:val="0"/>
          <w:marBottom w:val="0"/>
          <w:divBdr>
            <w:top w:val="none" w:sz="0" w:space="0" w:color="auto"/>
            <w:left w:val="none" w:sz="0" w:space="0" w:color="auto"/>
            <w:bottom w:val="none" w:sz="0" w:space="0" w:color="auto"/>
            <w:right w:val="none" w:sz="0" w:space="0" w:color="auto"/>
          </w:divBdr>
        </w:div>
        <w:div w:id="178006398">
          <w:marLeft w:val="0"/>
          <w:marRight w:val="0"/>
          <w:marTop w:val="0"/>
          <w:marBottom w:val="0"/>
          <w:divBdr>
            <w:top w:val="none" w:sz="0" w:space="0" w:color="auto"/>
            <w:left w:val="none" w:sz="0" w:space="0" w:color="auto"/>
            <w:bottom w:val="none" w:sz="0" w:space="0" w:color="auto"/>
            <w:right w:val="none" w:sz="0" w:space="0" w:color="auto"/>
          </w:divBdr>
        </w:div>
        <w:div w:id="1552575465">
          <w:marLeft w:val="0"/>
          <w:marRight w:val="0"/>
          <w:marTop w:val="0"/>
          <w:marBottom w:val="0"/>
          <w:divBdr>
            <w:top w:val="none" w:sz="0" w:space="0" w:color="auto"/>
            <w:left w:val="none" w:sz="0" w:space="0" w:color="auto"/>
            <w:bottom w:val="none" w:sz="0" w:space="0" w:color="auto"/>
            <w:right w:val="none" w:sz="0" w:space="0" w:color="auto"/>
          </w:divBdr>
        </w:div>
        <w:div w:id="1719815672">
          <w:marLeft w:val="0"/>
          <w:marRight w:val="0"/>
          <w:marTop w:val="0"/>
          <w:marBottom w:val="0"/>
          <w:divBdr>
            <w:top w:val="none" w:sz="0" w:space="0" w:color="auto"/>
            <w:left w:val="none" w:sz="0" w:space="0" w:color="auto"/>
            <w:bottom w:val="none" w:sz="0" w:space="0" w:color="auto"/>
            <w:right w:val="none" w:sz="0" w:space="0" w:color="auto"/>
          </w:divBdr>
        </w:div>
        <w:div w:id="1203636873">
          <w:marLeft w:val="0"/>
          <w:marRight w:val="0"/>
          <w:marTop w:val="0"/>
          <w:marBottom w:val="0"/>
          <w:divBdr>
            <w:top w:val="none" w:sz="0" w:space="0" w:color="auto"/>
            <w:left w:val="none" w:sz="0" w:space="0" w:color="auto"/>
            <w:bottom w:val="none" w:sz="0" w:space="0" w:color="auto"/>
            <w:right w:val="none" w:sz="0" w:space="0" w:color="auto"/>
          </w:divBdr>
        </w:div>
        <w:div w:id="1162282561">
          <w:marLeft w:val="0"/>
          <w:marRight w:val="0"/>
          <w:marTop w:val="0"/>
          <w:marBottom w:val="0"/>
          <w:divBdr>
            <w:top w:val="none" w:sz="0" w:space="0" w:color="auto"/>
            <w:left w:val="none" w:sz="0" w:space="0" w:color="auto"/>
            <w:bottom w:val="none" w:sz="0" w:space="0" w:color="auto"/>
            <w:right w:val="none" w:sz="0" w:space="0" w:color="auto"/>
          </w:divBdr>
        </w:div>
        <w:div w:id="1679045273">
          <w:marLeft w:val="0"/>
          <w:marRight w:val="0"/>
          <w:marTop w:val="0"/>
          <w:marBottom w:val="0"/>
          <w:divBdr>
            <w:top w:val="none" w:sz="0" w:space="0" w:color="auto"/>
            <w:left w:val="none" w:sz="0" w:space="0" w:color="auto"/>
            <w:bottom w:val="none" w:sz="0" w:space="0" w:color="auto"/>
            <w:right w:val="none" w:sz="0" w:space="0" w:color="auto"/>
          </w:divBdr>
        </w:div>
        <w:div w:id="932084261">
          <w:marLeft w:val="0"/>
          <w:marRight w:val="0"/>
          <w:marTop w:val="0"/>
          <w:marBottom w:val="0"/>
          <w:divBdr>
            <w:top w:val="none" w:sz="0" w:space="0" w:color="auto"/>
            <w:left w:val="none" w:sz="0" w:space="0" w:color="auto"/>
            <w:bottom w:val="none" w:sz="0" w:space="0" w:color="auto"/>
            <w:right w:val="none" w:sz="0" w:space="0" w:color="auto"/>
          </w:divBdr>
        </w:div>
        <w:div w:id="486097899">
          <w:marLeft w:val="0"/>
          <w:marRight w:val="0"/>
          <w:marTop w:val="0"/>
          <w:marBottom w:val="0"/>
          <w:divBdr>
            <w:top w:val="none" w:sz="0" w:space="0" w:color="auto"/>
            <w:left w:val="none" w:sz="0" w:space="0" w:color="auto"/>
            <w:bottom w:val="none" w:sz="0" w:space="0" w:color="auto"/>
            <w:right w:val="none" w:sz="0" w:space="0" w:color="auto"/>
          </w:divBdr>
        </w:div>
        <w:div w:id="482695606">
          <w:marLeft w:val="0"/>
          <w:marRight w:val="0"/>
          <w:marTop w:val="0"/>
          <w:marBottom w:val="0"/>
          <w:divBdr>
            <w:top w:val="none" w:sz="0" w:space="0" w:color="auto"/>
            <w:left w:val="none" w:sz="0" w:space="0" w:color="auto"/>
            <w:bottom w:val="none" w:sz="0" w:space="0" w:color="auto"/>
            <w:right w:val="none" w:sz="0" w:space="0" w:color="auto"/>
          </w:divBdr>
        </w:div>
        <w:div w:id="1003775233">
          <w:marLeft w:val="0"/>
          <w:marRight w:val="0"/>
          <w:marTop w:val="0"/>
          <w:marBottom w:val="0"/>
          <w:divBdr>
            <w:top w:val="none" w:sz="0" w:space="0" w:color="auto"/>
            <w:left w:val="none" w:sz="0" w:space="0" w:color="auto"/>
            <w:bottom w:val="none" w:sz="0" w:space="0" w:color="auto"/>
            <w:right w:val="none" w:sz="0" w:space="0" w:color="auto"/>
          </w:divBdr>
        </w:div>
        <w:div w:id="1941142688">
          <w:marLeft w:val="0"/>
          <w:marRight w:val="0"/>
          <w:marTop w:val="0"/>
          <w:marBottom w:val="0"/>
          <w:divBdr>
            <w:top w:val="none" w:sz="0" w:space="0" w:color="auto"/>
            <w:left w:val="none" w:sz="0" w:space="0" w:color="auto"/>
            <w:bottom w:val="none" w:sz="0" w:space="0" w:color="auto"/>
            <w:right w:val="none" w:sz="0" w:space="0" w:color="auto"/>
          </w:divBdr>
        </w:div>
      </w:divsChild>
    </w:div>
    <w:div w:id="1005133609">
      <w:bodyDiv w:val="1"/>
      <w:marLeft w:val="0"/>
      <w:marRight w:val="0"/>
      <w:marTop w:val="0"/>
      <w:marBottom w:val="0"/>
      <w:divBdr>
        <w:top w:val="none" w:sz="0" w:space="0" w:color="auto"/>
        <w:left w:val="none" w:sz="0" w:space="0" w:color="auto"/>
        <w:bottom w:val="none" w:sz="0" w:space="0" w:color="auto"/>
        <w:right w:val="none" w:sz="0" w:space="0" w:color="auto"/>
      </w:divBdr>
    </w:div>
    <w:div w:id="1005740348">
      <w:bodyDiv w:val="1"/>
      <w:marLeft w:val="0"/>
      <w:marRight w:val="0"/>
      <w:marTop w:val="0"/>
      <w:marBottom w:val="0"/>
      <w:divBdr>
        <w:top w:val="none" w:sz="0" w:space="0" w:color="auto"/>
        <w:left w:val="none" w:sz="0" w:space="0" w:color="auto"/>
        <w:bottom w:val="none" w:sz="0" w:space="0" w:color="auto"/>
        <w:right w:val="none" w:sz="0" w:space="0" w:color="auto"/>
      </w:divBdr>
      <w:divsChild>
        <w:div w:id="1245452978">
          <w:marLeft w:val="0"/>
          <w:marRight w:val="0"/>
          <w:marTop w:val="0"/>
          <w:marBottom w:val="0"/>
          <w:divBdr>
            <w:top w:val="none" w:sz="0" w:space="0" w:color="auto"/>
            <w:left w:val="none" w:sz="0" w:space="0" w:color="auto"/>
            <w:bottom w:val="none" w:sz="0" w:space="0" w:color="auto"/>
            <w:right w:val="none" w:sz="0" w:space="0" w:color="auto"/>
          </w:divBdr>
        </w:div>
        <w:div w:id="511452757">
          <w:marLeft w:val="0"/>
          <w:marRight w:val="0"/>
          <w:marTop w:val="0"/>
          <w:marBottom w:val="0"/>
          <w:divBdr>
            <w:top w:val="none" w:sz="0" w:space="0" w:color="auto"/>
            <w:left w:val="none" w:sz="0" w:space="0" w:color="auto"/>
            <w:bottom w:val="none" w:sz="0" w:space="0" w:color="auto"/>
            <w:right w:val="none" w:sz="0" w:space="0" w:color="auto"/>
          </w:divBdr>
        </w:div>
        <w:div w:id="344092366">
          <w:marLeft w:val="0"/>
          <w:marRight w:val="0"/>
          <w:marTop w:val="0"/>
          <w:marBottom w:val="0"/>
          <w:divBdr>
            <w:top w:val="none" w:sz="0" w:space="0" w:color="auto"/>
            <w:left w:val="none" w:sz="0" w:space="0" w:color="auto"/>
            <w:bottom w:val="none" w:sz="0" w:space="0" w:color="auto"/>
            <w:right w:val="none" w:sz="0" w:space="0" w:color="auto"/>
          </w:divBdr>
        </w:div>
        <w:div w:id="1959754335">
          <w:marLeft w:val="0"/>
          <w:marRight w:val="0"/>
          <w:marTop w:val="0"/>
          <w:marBottom w:val="0"/>
          <w:divBdr>
            <w:top w:val="none" w:sz="0" w:space="0" w:color="auto"/>
            <w:left w:val="none" w:sz="0" w:space="0" w:color="auto"/>
            <w:bottom w:val="none" w:sz="0" w:space="0" w:color="auto"/>
            <w:right w:val="none" w:sz="0" w:space="0" w:color="auto"/>
          </w:divBdr>
        </w:div>
        <w:div w:id="1131089776">
          <w:marLeft w:val="0"/>
          <w:marRight w:val="0"/>
          <w:marTop w:val="0"/>
          <w:marBottom w:val="0"/>
          <w:divBdr>
            <w:top w:val="none" w:sz="0" w:space="0" w:color="auto"/>
            <w:left w:val="none" w:sz="0" w:space="0" w:color="auto"/>
            <w:bottom w:val="none" w:sz="0" w:space="0" w:color="auto"/>
            <w:right w:val="none" w:sz="0" w:space="0" w:color="auto"/>
          </w:divBdr>
        </w:div>
        <w:div w:id="1183088052">
          <w:marLeft w:val="0"/>
          <w:marRight w:val="0"/>
          <w:marTop w:val="0"/>
          <w:marBottom w:val="0"/>
          <w:divBdr>
            <w:top w:val="none" w:sz="0" w:space="0" w:color="auto"/>
            <w:left w:val="none" w:sz="0" w:space="0" w:color="auto"/>
            <w:bottom w:val="none" w:sz="0" w:space="0" w:color="auto"/>
            <w:right w:val="none" w:sz="0" w:space="0" w:color="auto"/>
          </w:divBdr>
        </w:div>
        <w:div w:id="2127234524">
          <w:marLeft w:val="0"/>
          <w:marRight w:val="0"/>
          <w:marTop w:val="0"/>
          <w:marBottom w:val="0"/>
          <w:divBdr>
            <w:top w:val="none" w:sz="0" w:space="0" w:color="auto"/>
            <w:left w:val="none" w:sz="0" w:space="0" w:color="auto"/>
            <w:bottom w:val="none" w:sz="0" w:space="0" w:color="auto"/>
            <w:right w:val="none" w:sz="0" w:space="0" w:color="auto"/>
          </w:divBdr>
        </w:div>
        <w:div w:id="1662272438">
          <w:marLeft w:val="0"/>
          <w:marRight w:val="0"/>
          <w:marTop w:val="0"/>
          <w:marBottom w:val="0"/>
          <w:divBdr>
            <w:top w:val="none" w:sz="0" w:space="0" w:color="auto"/>
            <w:left w:val="none" w:sz="0" w:space="0" w:color="auto"/>
            <w:bottom w:val="none" w:sz="0" w:space="0" w:color="auto"/>
            <w:right w:val="none" w:sz="0" w:space="0" w:color="auto"/>
          </w:divBdr>
        </w:div>
      </w:divsChild>
    </w:div>
    <w:div w:id="1123575578">
      <w:bodyDiv w:val="1"/>
      <w:marLeft w:val="0"/>
      <w:marRight w:val="0"/>
      <w:marTop w:val="0"/>
      <w:marBottom w:val="0"/>
      <w:divBdr>
        <w:top w:val="none" w:sz="0" w:space="0" w:color="auto"/>
        <w:left w:val="none" w:sz="0" w:space="0" w:color="auto"/>
        <w:bottom w:val="none" w:sz="0" w:space="0" w:color="auto"/>
        <w:right w:val="none" w:sz="0" w:space="0" w:color="auto"/>
      </w:divBdr>
      <w:divsChild>
        <w:div w:id="1397707525">
          <w:marLeft w:val="0"/>
          <w:marRight w:val="0"/>
          <w:marTop w:val="0"/>
          <w:marBottom w:val="0"/>
          <w:divBdr>
            <w:top w:val="none" w:sz="0" w:space="0" w:color="auto"/>
            <w:left w:val="none" w:sz="0" w:space="0" w:color="auto"/>
            <w:bottom w:val="none" w:sz="0" w:space="0" w:color="auto"/>
            <w:right w:val="none" w:sz="0" w:space="0" w:color="auto"/>
          </w:divBdr>
        </w:div>
        <w:div w:id="266081973">
          <w:marLeft w:val="0"/>
          <w:marRight w:val="0"/>
          <w:marTop w:val="0"/>
          <w:marBottom w:val="0"/>
          <w:divBdr>
            <w:top w:val="none" w:sz="0" w:space="0" w:color="auto"/>
            <w:left w:val="none" w:sz="0" w:space="0" w:color="auto"/>
            <w:bottom w:val="none" w:sz="0" w:space="0" w:color="auto"/>
            <w:right w:val="none" w:sz="0" w:space="0" w:color="auto"/>
          </w:divBdr>
        </w:div>
        <w:div w:id="692194121">
          <w:marLeft w:val="0"/>
          <w:marRight w:val="0"/>
          <w:marTop w:val="0"/>
          <w:marBottom w:val="0"/>
          <w:divBdr>
            <w:top w:val="none" w:sz="0" w:space="0" w:color="auto"/>
            <w:left w:val="none" w:sz="0" w:space="0" w:color="auto"/>
            <w:bottom w:val="none" w:sz="0" w:space="0" w:color="auto"/>
            <w:right w:val="none" w:sz="0" w:space="0" w:color="auto"/>
          </w:divBdr>
        </w:div>
        <w:div w:id="1879465591">
          <w:marLeft w:val="0"/>
          <w:marRight w:val="0"/>
          <w:marTop w:val="0"/>
          <w:marBottom w:val="0"/>
          <w:divBdr>
            <w:top w:val="none" w:sz="0" w:space="0" w:color="auto"/>
            <w:left w:val="none" w:sz="0" w:space="0" w:color="auto"/>
            <w:bottom w:val="none" w:sz="0" w:space="0" w:color="auto"/>
            <w:right w:val="none" w:sz="0" w:space="0" w:color="auto"/>
          </w:divBdr>
        </w:div>
        <w:div w:id="497307605">
          <w:marLeft w:val="0"/>
          <w:marRight w:val="0"/>
          <w:marTop w:val="0"/>
          <w:marBottom w:val="0"/>
          <w:divBdr>
            <w:top w:val="none" w:sz="0" w:space="0" w:color="auto"/>
            <w:left w:val="none" w:sz="0" w:space="0" w:color="auto"/>
            <w:bottom w:val="none" w:sz="0" w:space="0" w:color="auto"/>
            <w:right w:val="none" w:sz="0" w:space="0" w:color="auto"/>
          </w:divBdr>
        </w:div>
      </w:divsChild>
    </w:div>
    <w:div w:id="1241939639">
      <w:bodyDiv w:val="1"/>
      <w:marLeft w:val="0"/>
      <w:marRight w:val="0"/>
      <w:marTop w:val="0"/>
      <w:marBottom w:val="0"/>
      <w:divBdr>
        <w:top w:val="none" w:sz="0" w:space="0" w:color="auto"/>
        <w:left w:val="none" w:sz="0" w:space="0" w:color="auto"/>
        <w:bottom w:val="none" w:sz="0" w:space="0" w:color="auto"/>
        <w:right w:val="none" w:sz="0" w:space="0" w:color="auto"/>
      </w:divBdr>
      <w:divsChild>
        <w:div w:id="2137674253">
          <w:marLeft w:val="0"/>
          <w:marRight w:val="0"/>
          <w:marTop w:val="0"/>
          <w:marBottom w:val="0"/>
          <w:divBdr>
            <w:top w:val="none" w:sz="0" w:space="0" w:color="auto"/>
            <w:left w:val="none" w:sz="0" w:space="0" w:color="auto"/>
            <w:bottom w:val="none" w:sz="0" w:space="0" w:color="auto"/>
            <w:right w:val="none" w:sz="0" w:space="0" w:color="auto"/>
          </w:divBdr>
        </w:div>
        <w:div w:id="1412502808">
          <w:marLeft w:val="0"/>
          <w:marRight w:val="0"/>
          <w:marTop w:val="0"/>
          <w:marBottom w:val="0"/>
          <w:divBdr>
            <w:top w:val="none" w:sz="0" w:space="0" w:color="auto"/>
            <w:left w:val="none" w:sz="0" w:space="0" w:color="auto"/>
            <w:bottom w:val="none" w:sz="0" w:space="0" w:color="auto"/>
            <w:right w:val="none" w:sz="0" w:space="0" w:color="auto"/>
          </w:divBdr>
        </w:div>
        <w:div w:id="1093937116">
          <w:marLeft w:val="0"/>
          <w:marRight w:val="0"/>
          <w:marTop w:val="0"/>
          <w:marBottom w:val="0"/>
          <w:divBdr>
            <w:top w:val="none" w:sz="0" w:space="0" w:color="auto"/>
            <w:left w:val="none" w:sz="0" w:space="0" w:color="auto"/>
            <w:bottom w:val="none" w:sz="0" w:space="0" w:color="auto"/>
            <w:right w:val="none" w:sz="0" w:space="0" w:color="auto"/>
          </w:divBdr>
        </w:div>
        <w:div w:id="854686133">
          <w:marLeft w:val="0"/>
          <w:marRight w:val="0"/>
          <w:marTop w:val="0"/>
          <w:marBottom w:val="0"/>
          <w:divBdr>
            <w:top w:val="none" w:sz="0" w:space="0" w:color="auto"/>
            <w:left w:val="none" w:sz="0" w:space="0" w:color="auto"/>
            <w:bottom w:val="none" w:sz="0" w:space="0" w:color="auto"/>
            <w:right w:val="none" w:sz="0" w:space="0" w:color="auto"/>
          </w:divBdr>
        </w:div>
        <w:div w:id="1306616747">
          <w:marLeft w:val="0"/>
          <w:marRight w:val="0"/>
          <w:marTop w:val="0"/>
          <w:marBottom w:val="0"/>
          <w:divBdr>
            <w:top w:val="none" w:sz="0" w:space="0" w:color="auto"/>
            <w:left w:val="none" w:sz="0" w:space="0" w:color="auto"/>
            <w:bottom w:val="none" w:sz="0" w:space="0" w:color="auto"/>
            <w:right w:val="none" w:sz="0" w:space="0" w:color="auto"/>
          </w:divBdr>
        </w:div>
        <w:div w:id="745766257">
          <w:marLeft w:val="0"/>
          <w:marRight w:val="0"/>
          <w:marTop w:val="0"/>
          <w:marBottom w:val="0"/>
          <w:divBdr>
            <w:top w:val="none" w:sz="0" w:space="0" w:color="auto"/>
            <w:left w:val="none" w:sz="0" w:space="0" w:color="auto"/>
            <w:bottom w:val="none" w:sz="0" w:space="0" w:color="auto"/>
            <w:right w:val="none" w:sz="0" w:space="0" w:color="auto"/>
          </w:divBdr>
        </w:div>
        <w:div w:id="2029986271">
          <w:marLeft w:val="0"/>
          <w:marRight w:val="0"/>
          <w:marTop w:val="0"/>
          <w:marBottom w:val="0"/>
          <w:divBdr>
            <w:top w:val="none" w:sz="0" w:space="0" w:color="auto"/>
            <w:left w:val="none" w:sz="0" w:space="0" w:color="auto"/>
            <w:bottom w:val="none" w:sz="0" w:space="0" w:color="auto"/>
            <w:right w:val="none" w:sz="0" w:space="0" w:color="auto"/>
          </w:divBdr>
        </w:div>
        <w:div w:id="169610783">
          <w:marLeft w:val="0"/>
          <w:marRight w:val="0"/>
          <w:marTop w:val="0"/>
          <w:marBottom w:val="0"/>
          <w:divBdr>
            <w:top w:val="none" w:sz="0" w:space="0" w:color="auto"/>
            <w:left w:val="none" w:sz="0" w:space="0" w:color="auto"/>
            <w:bottom w:val="none" w:sz="0" w:space="0" w:color="auto"/>
            <w:right w:val="none" w:sz="0" w:space="0" w:color="auto"/>
          </w:divBdr>
        </w:div>
        <w:div w:id="1143741934">
          <w:marLeft w:val="0"/>
          <w:marRight w:val="0"/>
          <w:marTop w:val="0"/>
          <w:marBottom w:val="0"/>
          <w:divBdr>
            <w:top w:val="none" w:sz="0" w:space="0" w:color="auto"/>
            <w:left w:val="none" w:sz="0" w:space="0" w:color="auto"/>
            <w:bottom w:val="none" w:sz="0" w:space="0" w:color="auto"/>
            <w:right w:val="none" w:sz="0" w:space="0" w:color="auto"/>
          </w:divBdr>
        </w:div>
        <w:div w:id="940987768">
          <w:marLeft w:val="0"/>
          <w:marRight w:val="0"/>
          <w:marTop w:val="0"/>
          <w:marBottom w:val="0"/>
          <w:divBdr>
            <w:top w:val="none" w:sz="0" w:space="0" w:color="auto"/>
            <w:left w:val="none" w:sz="0" w:space="0" w:color="auto"/>
            <w:bottom w:val="none" w:sz="0" w:space="0" w:color="auto"/>
            <w:right w:val="none" w:sz="0" w:space="0" w:color="auto"/>
          </w:divBdr>
        </w:div>
        <w:div w:id="2034919703">
          <w:marLeft w:val="0"/>
          <w:marRight w:val="0"/>
          <w:marTop w:val="0"/>
          <w:marBottom w:val="0"/>
          <w:divBdr>
            <w:top w:val="none" w:sz="0" w:space="0" w:color="auto"/>
            <w:left w:val="none" w:sz="0" w:space="0" w:color="auto"/>
            <w:bottom w:val="none" w:sz="0" w:space="0" w:color="auto"/>
            <w:right w:val="none" w:sz="0" w:space="0" w:color="auto"/>
          </w:divBdr>
        </w:div>
        <w:div w:id="1001659124">
          <w:marLeft w:val="0"/>
          <w:marRight w:val="0"/>
          <w:marTop w:val="0"/>
          <w:marBottom w:val="0"/>
          <w:divBdr>
            <w:top w:val="none" w:sz="0" w:space="0" w:color="auto"/>
            <w:left w:val="none" w:sz="0" w:space="0" w:color="auto"/>
            <w:bottom w:val="none" w:sz="0" w:space="0" w:color="auto"/>
            <w:right w:val="none" w:sz="0" w:space="0" w:color="auto"/>
          </w:divBdr>
        </w:div>
        <w:div w:id="296187290">
          <w:marLeft w:val="0"/>
          <w:marRight w:val="0"/>
          <w:marTop w:val="0"/>
          <w:marBottom w:val="0"/>
          <w:divBdr>
            <w:top w:val="none" w:sz="0" w:space="0" w:color="auto"/>
            <w:left w:val="none" w:sz="0" w:space="0" w:color="auto"/>
            <w:bottom w:val="none" w:sz="0" w:space="0" w:color="auto"/>
            <w:right w:val="none" w:sz="0" w:space="0" w:color="auto"/>
          </w:divBdr>
        </w:div>
        <w:div w:id="889539089">
          <w:marLeft w:val="0"/>
          <w:marRight w:val="0"/>
          <w:marTop w:val="0"/>
          <w:marBottom w:val="0"/>
          <w:divBdr>
            <w:top w:val="none" w:sz="0" w:space="0" w:color="auto"/>
            <w:left w:val="none" w:sz="0" w:space="0" w:color="auto"/>
            <w:bottom w:val="none" w:sz="0" w:space="0" w:color="auto"/>
            <w:right w:val="none" w:sz="0" w:space="0" w:color="auto"/>
          </w:divBdr>
        </w:div>
        <w:div w:id="415172666">
          <w:marLeft w:val="0"/>
          <w:marRight w:val="0"/>
          <w:marTop w:val="0"/>
          <w:marBottom w:val="0"/>
          <w:divBdr>
            <w:top w:val="none" w:sz="0" w:space="0" w:color="auto"/>
            <w:left w:val="none" w:sz="0" w:space="0" w:color="auto"/>
            <w:bottom w:val="none" w:sz="0" w:space="0" w:color="auto"/>
            <w:right w:val="none" w:sz="0" w:space="0" w:color="auto"/>
          </w:divBdr>
        </w:div>
        <w:div w:id="796027065">
          <w:marLeft w:val="0"/>
          <w:marRight w:val="0"/>
          <w:marTop w:val="0"/>
          <w:marBottom w:val="0"/>
          <w:divBdr>
            <w:top w:val="none" w:sz="0" w:space="0" w:color="auto"/>
            <w:left w:val="none" w:sz="0" w:space="0" w:color="auto"/>
            <w:bottom w:val="none" w:sz="0" w:space="0" w:color="auto"/>
            <w:right w:val="none" w:sz="0" w:space="0" w:color="auto"/>
          </w:divBdr>
        </w:div>
        <w:div w:id="685136714">
          <w:marLeft w:val="0"/>
          <w:marRight w:val="0"/>
          <w:marTop w:val="0"/>
          <w:marBottom w:val="0"/>
          <w:divBdr>
            <w:top w:val="none" w:sz="0" w:space="0" w:color="auto"/>
            <w:left w:val="none" w:sz="0" w:space="0" w:color="auto"/>
            <w:bottom w:val="none" w:sz="0" w:space="0" w:color="auto"/>
            <w:right w:val="none" w:sz="0" w:space="0" w:color="auto"/>
          </w:divBdr>
        </w:div>
        <w:div w:id="1283070125">
          <w:marLeft w:val="0"/>
          <w:marRight w:val="0"/>
          <w:marTop w:val="0"/>
          <w:marBottom w:val="0"/>
          <w:divBdr>
            <w:top w:val="none" w:sz="0" w:space="0" w:color="auto"/>
            <w:left w:val="none" w:sz="0" w:space="0" w:color="auto"/>
            <w:bottom w:val="none" w:sz="0" w:space="0" w:color="auto"/>
            <w:right w:val="none" w:sz="0" w:space="0" w:color="auto"/>
          </w:divBdr>
        </w:div>
        <w:div w:id="1093428591">
          <w:marLeft w:val="0"/>
          <w:marRight w:val="0"/>
          <w:marTop w:val="0"/>
          <w:marBottom w:val="0"/>
          <w:divBdr>
            <w:top w:val="none" w:sz="0" w:space="0" w:color="auto"/>
            <w:left w:val="none" w:sz="0" w:space="0" w:color="auto"/>
            <w:bottom w:val="none" w:sz="0" w:space="0" w:color="auto"/>
            <w:right w:val="none" w:sz="0" w:space="0" w:color="auto"/>
          </w:divBdr>
        </w:div>
        <w:div w:id="90856188">
          <w:marLeft w:val="0"/>
          <w:marRight w:val="0"/>
          <w:marTop w:val="0"/>
          <w:marBottom w:val="0"/>
          <w:divBdr>
            <w:top w:val="none" w:sz="0" w:space="0" w:color="auto"/>
            <w:left w:val="none" w:sz="0" w:space="0" w:color="auto"/>
            <w:bottom w:val="none" w:sz="0" w:space="0" w:color="auto"/>
            <w:right w:val="none" w:sz="0" w:space="0" w:color="auto"/>
          </w:divBdr>
        </w:div>
        <w:div w:id="605621894">
          <w:marLeft w:val="0"/>
          <w:marRight w:val="0"/>
          <w:marTop w:val="0"/>
          <w:marBottom w:val="0"/>
          <w:divBdr>
            <w:top w:val="none" w:sz="0" w:space="0" w:color="auto"/>
            <w:left w:val="none" w:sz="0" w:space="0" w:color="auto"/>
            <w:bottom w:val="none" w:sz="0" w:space="0" w:color="auto"/>
            <w:right w:val="none" w:sz="0" w:space="0" w:color="auto"/>
          </w:divBdr>
        </w:div>
      </w:divsChild>
    </w:div>
    <w:div w:id="1276324720">
      <w:bodyDiv w:val="1"/>
      <w:marLeft w:val="0"/>
      <w:marRight w:val="0"/>
      <w:marTop w:val="0"/>
      <w:marBottom w:val="0"/>
      <w:divBdr>
        <w:top w:val="none" w:sz="0" w:space="0" w:color="auto"/>
        <w:left w:val="none" w:sz="0" w:space="0" w:color="auto"/>
        <w:bottom w:val="none" w:sz="0" w:space="0" w:color="auto"/>
        <w:right w:val="none" w:sz="0" w:space="0" w:color="auto"/>
      </w:divBdr>
      <w:divsChild>
        <w:div w:id="977881100">
          <w:marLeft w:val="0"/>
          <w:marRight w:val="0"/>
          <w:marTop w:val="0"/>
          <w:marBottom w:val="0"/>
          <w:divBdr>
            <w:top w:val="none" w:sz="0" w:space="0" w:color="auto"/>
            <w:left w:val="none" w:sz="0" w:space="0" w:color="auto"/>
            <w:bottom w:val="none" w:sz="0" w:space="0" w:color="auto"/>
            <w:right w:val="none" w:sz="0" w:space="0" w:color="auto"/>
          </w:divBdr>
        </w:div>
        <w:div w:id="235823161">
          <w:marLeft w:val="0"/>
          <w:marRight w:val="0"/>
          <w:marTop w:val="0"/>
          <w:marBottom w:val="0"/>
          <w:divBdr>
            <w:top w:val="none" w:sz="0" w:space="0" w:color="auto"/>
            <w:left w:val="none" w:sz="0" w:space="0" w:color="auto"/>
            <w:bottom w:val="none" w:sz="0" w:space="0" w:color="auto"/>
            <w:right w:val="none" w:sz="0" w:space="0" w:color="auto"/>
          </w:divBdr>
        </w:div>
        <w:div w:id="122045876">
          <w:marLeft w:val="0"/>
          <w:marRight w:val="0"/>
          <w:marTop w:val="0"/>
          <w:marBottom w:val="0"/>
          <w:divBdr>
            <w:top w:val="none" w:sz="0" w:space="0" w:color="auto"/>
            <w:left w:val="none" w:sz="0" w:space="0" w:color="auto"/>
            <w:bottom w:val="none" w:sz="0" w:space="0" w:color="auto"/>
            <w:right w:val="none" w:sz="0" w:space="0" w:color="auto"/>
          </w:divBdr>
        </w:div>
        <w:div w:id="394549166">
          <w:marLeft w:val="0"/>
          <w:marRight w:val="0"/>
          <w:marTop w:val="0"/>
          <w:marBottom w:val="0"/>
          <w:divBdr>
            <w:top w:val="none" w:sz="0" w:space="0" w:color="auto"/>
            <w:left w:val="none" w:sz="0" w:space="0" w:color="auto"/>
            <w:bottom w:val="none" w:sz="0" w:space="0" w:color="auto"/>
            <w:right w:val="none" w:sz="0" w:space="0" w:color="auto"/>
          </w:divBdr>
        </w:div>
        <w:div w:id="1635136577">
          <w:marLeft w:val="0"/>
          <w:marRight w:val="0"/>
          <w:marTop w:val="0"/>
          <w:marBottom w:val="0"/>
          <w:divBdr>
            <w:top w:val="none" w:sz="0" w:space="0" w:color="auto"/>
            <w:left w:val="none" w:sz="0" w:space="0" w:color="auto"/>
            <w:bottom w:val="none" w:sz="0" w:space="0" w:color="auto"/>
            <w:right w:val="none" w:sz="0" w:space="0" w:color="auto"/>
          </w:divBdr>
        </w:div>
        <w:div w:id="877619066">
          <w:marLeft w:val="0"/>
          <w:marRight w:val="0"/>
          <w:marTop w:val="0"/>
          <w:marBottom w:val="0"/>
          <w:divBdr>
            <w:top w:val="none" w:sz="0" w:space="0" w:color="auto"/>
            <w:left w:val="none" w:sz="0" w:space="0" w:color="auto"/>
            <w:bottom w:val="none" w:sz="0" w:space="0" w:color="auto"/>
            <w:right w:val="none" w:sz="0" w:space="0" w:color="auto"/>
          </w:divBdr>
        </w:div>
        <w:div w:id="1455976477">
          <w:marLeft w:val="0"/>
          <w:marRight w:val="0"/>
          <w:marTop w:val="0"/>
          <w:marBottom w:val="0"/>
          <w:divBdr>
            <w:top w:val="none" w:sz="0" w:space="0" w:color="auto"/>
            <w:left w:val="none" w:sz="0" w:space="0" w:color="auto"/>
            <w:bottom w:val="none" w:sz="0" w:space="0" w:color="auto"/>
            <w:right w:val="none" w:sz="0" w:space="0" w:color="auto"/>
          </w:divBdr>
        </w:div>
        <w:div w:id="871765651">
          <w:marLeft w:val="0"/>
          <w:marRight w:val="0"/>
          <w:marTop w:val="0"/>
          <w:marBottom w:val="0"/>
          <w:divBdr>
            <w:top w:val="none" w:sz="0" w:space="0" w:color="auto"/>
            <w:left w:val="none" w:sz="0" w:space="0" w:color="auto"/>
            <w:bottom w:val="none" w:sz="0" w:space="0" w:color="auto"/>
            <w:right w:val="none" w:sz="0" w:space="0" w:color="auto"/>
          </w:divBdr>
        </w:div>
        <w:div w:id="28997150">
          <w:marLeft w:val="0"/>
          <w:marRight w:val="0"/>
          <w:marTop w:val="0"/>
          <w:marBottom w:val="0"/>
          <w:divBdr>
            <w:top w:val="none" w:sz="0" w:space="0" w:color="auto"/>
            <w:left w:val="none" w:sz="0" w:space="0" w:color="auto"/>
            <w:bottom w:val="none" w:sz="0" w:space="0" w:color="auto"/>
            <w:right w:val="none" w:sz="0" w:space="0" w:color="auto"/>
          </w:divBdr>
        </w:div>
        <w:div w:id="2041281174">
          <w:marLeft w:val="0"/>
          <w:marRight w:val="0"/>
          <w:marTop w:val="0"/>
          <w:marBottom w:val="0"/>
          <w:divBdr>
            <w:top w:val="none" w:sz="0" w:space="0" w:color="auto"/>
            <w:left w:val="none" w:sz="0" w:space="0" w:color="auto"/>
            <w:bottom w:val="none" w:sz="0" w:space="0" w:color="auto"/>
            <w:right w:val="none" w:sz="0" w:space="0" w:color="auto"/>
          </w:divBdr>
        </w:div>
        <w:div w:id="99419312">
          <w:marLeft w:val="0"/>
          <w:marRight w:val="0"/>
          <w:marTop w:val="0"/>
          <w:marBottom w:val="0"/>
          <w:divBdr>
            <w:top w:val="none" w:sz="0" w:space="0" w:color="auto"/>
            <w:left w:val="none" w:sz="0" w:space="0" w:color="auto"/>
            <w:bottom w:val="none" w:sz="0" w:space="0" w:color="auto"/>
            <w:right w:val="none" w:sz="0" w:space="0" w:color="auto"/>
          </w:divBdr>
        </w:div>
        <w:div w:id="1796094398">
          <w:marLeft w:val="0"/>
          <w:marRight w:val="0"/>
          <w:marTop w:val="0"/>
          <w:marBottom w:val="0"/>
          <w:divBdr>
            <w:top w:val="none" w:sz="0" w:space="0" w:color="auto"/>
            <w:left w:val="none" w:sz="0" w:space="0" w:color="auto"/>
            <w:bottom w:val="none" w:sz="0" w:space="0" w:color="auto"/>
            <w:right w:val="none" w:sz="0" w:space="0" w:color="auto"/>
          </w:divBdr>
        </w:div>
      </w:divsChild>
    </w:div>
    <w:div w:id="1361666052">
      <w:bodyDiv w:val="1"/>
      <w:marLeft w:val="0"/>
      <w:marRight w:val="0"/>
      <w:marTop w:val="0"/>
      <w:marBottom w:val="0"/>
      <w:divBdr>
        <w:top w:val="none" w:sz="0" w:space="0" w:color="auto"/>
        <w:left w:val="none" w:sz="0" w:space="0" w:color="auto"/>
        <w:bottom w:val="none" w:sz="0" w:space="0" w:color="auto"/>
        <w:right w:val="none" w:sz="0" w:space="0" w:color="auto"/>
      </w:divBdr>
      <w:divsChild>
        <w:div w:id="1832022789">
          <w:marLeft w:val="0"/>
          <w:marRight w:val="0"/>
          <w:marTop w:val="0"/>
          <w:marBottom w:val="0"/>
          <w:divBdr>
            <w:top w:val="none" w:sz="0" w:space="0" w:color="auto"/>
            <w:left w:val="none" w:sz="0" w:space="0" w:color="auto"/>
            <w:bottom w:val="none" w:sz="0" w:space="0" w:color="auto"/>
            <w:right w:val="none" w:sz="0" w:space="0" w:color="auto"/>
          </w:divBdr>
        </w:div>
        <w:div w:id="671951806">
          <w:marLeft w:val="0"/>
          <w:marRight w:val="0"/>
          <w:marTop w:val="0"/>
          <w:marBottom w:val="0"/>
          <w:divBdr>
            <w:top w:val="none" w:sz="0" w:space="0" w:color="auto"/>
            <w:left w:val="none" w:sz="0" w:space="0" w:color="auto"/>
            <w:bottom w:val="none" w:sz="0" w:space="0" w:color="auto"/>
            <w:right w:val="none" w:sz="0" w:space="0" w:color="auto"/>
          </w:divBdr>
        </w:div>
        <w:div w:id="454108180">
          <w:marLeft w:val="0"/>
          <w:marRight w:val="0"/>
          <w:marTop w:val="0"/>
          <w:marBottom w:val="0"/>
          <w:divBdr>
            <w:top w:val="none" w:sz="0" w:space="0" w:color="auto"/>
            <w:left w:val="none" w:sz="0" w:space="0" w:color="auto"/>
            <w:bottom w:val="none" w:sz="0" w:space="0" w:color="auto"/>
            <w:right w:val="none" w:sz="0" w:space="0" w:color="auto"/>
          </w:divBdr>
        </w:div>
        <w:div w:id="546797715">
          <w:marLeft w:val="0"/>
          <w:marRight w:val="0"/>
          <w:marTop w:val="0"/>
          <w:marBottom w:val="0"/>
          <w:divBdr>
            <w:top w:val="none" w:sz="0" w:space="0" w:color="auto"/>
            <w:left w:val="none" w:sz="0" w:space="0" w:color="auto"/>
            <w:bottom w:val="none" w:sz="0" w:space="0" w:color="auto"/>
            <w:right w:val="none" w:sz="0" w:space="0" w:color="auto"/>
          </w:divBdr>
        </w:div>
        <w:div w:id="1203055038">
          <w:marLeft w:val="0"/>
          <w:marRight w:val="0"/>
          <w:marTop w:val="0"/>
          <w:marBottom w:val="0"/>
          <w:divBdr>
            <w:top w:val="none" w:sz="0" w:space="0" w:color="auto"/>
            <w:left w:val="none" w:sz="0" w:space="0" w:color="auto"/>
            <w:bottom w:val="none" w:sz="0" w:space="0" w:color="auto"/>
            <w:right w:val="none" w:sz="0" w:space="0" w:color="auto"/>
          </w:divBdr>
        </w:div>
        <w:div w:id="89395735">
          <w:marLeft w:val="0"/>
          <w:marRight w:val="0"/>
          <w:marTop w:val="0"/>
          <w:marBottom w:val="0"/>
          <w:divBdr>
            <w:top w:val="none" w:sz="0" w:space="0" w:color="auto"/>
            <w:left w:val="none" w:sz="0" w:space="0" w:color="auto"/>
            <w:bottom w:val="none" w:sz="0" w:space="0" w:color="auto"/>
            <w:right w:val="none" w:sz="0" w:space="0" w:color="auto"/>
          </w:divBdr>
        </w:div>
        <w:div w:id="130248854">
          <w:marLeft w:val="0"/>
          <w:marRight w:val="0"/>
          <w:marTop w:val="0"/>
          <w:marBottom w:val="0"/>
          <w:divBdr>
            <w:top w:val="none" w:sz="0" w:space="0" w:color="auto"/>
            <w:left w:val="none" w:sz="0" w:space="0" w:color="auto"/>
            <w:bottom w:val="none" w:sz="0" w:space="0" w:color="auto"/>
            <w:right w:val="none" w:sz="0" w:space="0" w:color="auto"/>
          </w:divBdr>
        </w:div>
      </w:divsChild>
    </w:div>
    <w:div w:id="1443568905">
      <w:bodyDiv w:val="1"/>
      <w:marLeft w:val="0"/>
      <w:marRight w:val="0"/>
      <w:marTop w:val="0"/>
      <w:marBottom w:val="0"/>
      <w:divBdr>
        <w:top w:val="none" w:sz="0" w:space="0" w:color="auto"/>
        <w:left w:val="none" w:sz="0" w:space="0" w:color="auto"/>
        <w:bottom w:val="none" w:sz="0" w:space="0" w:color="auto"/>
        <w:right w:val="none" w:sz="0" w:space="0" w:color="auto"/>
      </w:divBdr>
      <w:divsChild>
        <w:div w:id="480079590">
          <w:marLeft w:val="0"/>
          <w:marRight w:val="0"/>
          <w:marTop w:val="0"/>
          <w:marBottom w:val="0"/>
          <w:divBdr>
            <w:top w:val="none" w:sz="0" w:space="0" w:color="auto"/>
            <w:left w:val="none" w:sz="0" w:space="0" w:color="auto"/>
            <w:bottom w:val="none" w:sz="0" w:space="0" w:color="auto"/>
            <w:right w:val="none" w:sz="0" w:space="0" w:color="auto"/>
          </w:divBdr>
        </w:div>
        <w:div w:id="63844667">
          <w:marLeft w:val="0"/>
          <w:marRight w:val="0"/>
          <w:marTop w:val="0"/>
          <w:marBottom w:val="0"/>
          <w:divBdr>
            <w:top w:val="none" w:sz="0" w:space="0" w:color="auto"/>
            <w:left w:val="none" w:sz="0" w:space="0" w:color="auto"/>
            <w:bottom w:val="none" w:sz="0" w:space="0" w:color="auto"/>
            <w:right w:val="none" w:sz="0" w:space="0" w:color="auto"/>
          </w:divBdr>
        </w:div>
        <w:div w:id="1004741371">
          <w:marLeft w:val="0"/>
          <w:marRight w:val="0"/>
          <w:marTop w:val="0"/>
          <w:marBottom w:val="0"/>
          <w:divBdr>
            <w:top w:val="none" w:sz="0" w:space="0" w:color="auto"/>
            <w:left w:val="none" w:sz="0" w:space="0" w:color="auto"/>
            <w:bottom w:val="none" w:sz="0" w:space="0" w:color="auto"/>
            <w:right w:val="none" w:sz="0" w:space="0" w:color="auto"/>
          </w:divBdr>
        </w:div>
        <w:div w:id="279385588">
          <w:marLeft w:val="0"/>
          <w:marRight w:val="0"/>
          <w:marTop w:val="0"/>
          <w:marBottom w:val="0"/>
          <w:divBdr>
            <w:top w:val="none" w:sz="0" w:space="0" w:color="auto"/>
            <w:left w:val="none" w:sz="0" w:space="0" w:color="auto"/>
            <w:bottom w:val="none" w:sz="0" w:space="0" w:color="auto"/>
            <w:right w:val="none" w:sz="0" w:space="0" w:color="auto"/>
          </w:divBdr>
        </w:div>
        <w:div w:id="891383366">
          <w:marLeft w:val="0"/>
          <w:marRight w:val="0"/>
          <w:marTop w:val="0"/>
          <w:marBottom w:val="0"/>
          <w:divBdr>
            <w:top w:val="none" w:sz="0" w:space="0" w:color="auto"/>
            <w:left w:val="none" w:sz="0" w:space="0" w:color="auto"/>
            <w:bottom w:val="none" w:sz="0" w:space="0" w:color="auto"/>
            <w:right w:val="none" w:sz="0" w:space="0" w:color="auto"/>
          </w:divBdr>
        </w:div>
        <w:div w:id="559100534">
          <w:marLeft w:val="0"/>
          <w:marRight w:val="0"/>
          <w:marTop w:val="0"/>
          <w:marBottom w:val="0"/>
          <w:divBdr>
            <w:top w:val="none" w:sz="0" w:space="0" w:color="auto"/>
            <w:left w:val="none" w:sz="0" w:space="0" w:color="auto"/>
            <w:bottom w:val="none" w:sz="0" w:space="0" w:color="auto"/>
            <w:right w:val="none" w:sz="0" w:space="0" w:color="auto"/>
          </w:divBdr>
        </w:div>
        <w:div w:id="45221563">
          <w:marLeft w:val="0"/>
          <w:marRight w:val="0"/>
          <w:marTop w:val="0"/>
          <w:marBottom w:val="0"/>
          <w:divBdr>
            <w:top w:val="none" w:sz="0" w:space="0" w:color="auto"/>
            <w:left w:val="none" w:sz="0" w:space="0" w:color="auto"/>
            <w:bottom w:val="none" w:sz="0" w:space="0" w:color="auto"/>
            <w:right w:val="none" w:sz="0" w:space="0" w:color="auto"/>
          </w:divBdr>
        </w:div>
        <w:div w:id="1049647307">
          <w:marLeft w:val="0"/>
          <w:marRight w:val="0"/>
          <w:marTop w:val="0"/>
          <w:marBottom w:val="0"/>
          <w:divBdr>
            <w:top w:val="none" w:sz="0" w:space="0" w:color="auto"/>
            <w:left w:val="none" w:sz="0" w:space="0" w:color="auto"/>
            <w:bottom w:val="none" w:sz="0" w:space="0" w:color="auto"/>
            <w:right w:val="none" w:sz="0" w:space="0" w:color="auto"/>
          </w:divBdr>
        </w:div>
        <w:div w:id="345328381">
          <w:marLeft w:val="0"/>
          <w:marRight w:val="0"/>
          <w:marTop w:val="0"/>
          <w:marBottom w:val="0"/>
          <w:divBdr>
            <w:top w:val="none" w:sz="0" w:space="0" w:color="auto"/>
            <w:left w:val="none" w:sz="0" w:space="0" w:color="auto"/>
            <w:bottom w:val="none" w:sz="0" w:space="0" w:color="auto"/>
            <w:right w:val="none" w:sz="0" w:space="0" w:color="auto"/>
          </w:divBdr>
        </w:div>
        <w:div w:id="1994944591">
          <w:marLeft w:val="0"/>
          <w:marRight w:val="0"/>
          <w:marTop w:val="0"/>
          <w:marBottom w:val="0"/>
          <w:divBdr>
            <w:top w:val="none" w:sz="0" w:space="0" w:color="auto"/>
            <w:left w:val="none" w:sz="0" w:space="0" w:color="auto"/>
            <w:bottom w:val="none" w:sz="0" w:space="0" w:color="auto"/>
            <w:right w:val="none" w:sz="0" w:space="0" w:color="auto"/>
          </w:divBdr>
        </w:div>
        <w:div w:id="763457062">
          <w:marLeft w:val="0"/>
          <w:marRight w:val="0"/>
          <w:marTop w:val="0"/>
          <w:marBottom w:val="0"/>
          <w:divBdr>
            <w:top w:val="none" w:sz="0" w:space="0" w:color="auto"/>
            <w:left w:val="none" w:sz="0" w:space="0" w:color="auto"/>
            <w:bottom w:val="none" w:sz="0" w:space="0" w:color="auto"/>
            <w:right w:val="none" w:sz="0" w:space="0" w:color="auto"/>
          </w:divBdr>
        </w:div>
        <w:div w:id="1390614453">
          <w:marLeft w:val="0"/>
          <w:marRight w:val="0"/>
          <w:marTop w:val="0"/>
          <w:marBottom w:val="0"/>
          <w:divBdr>
            <w:top w:val="none" w:sz="0" w:space="0" w:color="auto"/>
            <w:left w:val="none" w:sz="0" w:space="0" w:color="auto"/>
            <w:bottom w:val="none" w:sz="0" w:space="0" w:color="auto"/>
            <w:right w:val="none" w:sz="0" w:space="0" w:color="auto"/>
          </w:divBdr>
        </w:div>
        <w:div w:id="478764737">
          <w:marLeft w:val="0"/>
          <w:marRight w:val="0"/>
          <w:marTop w:val="0"/>
          <w:marBottom w:val="0"/>
          <w:divBdr>
            <w:top w:val="none" w:sz="0" w:space="0" w:color="auto"/>
            <w:left w:val="none" w:sz="0" w:space="0" w:color="auto"/>
            <w:bottom w:val="none" w:sz="0" w:space="0" w:color="auto"/>
            <w:right w:val="none" w:sz="0" w:space="0" w:color="auto"/>
          </w:divBdr>
        </w:div>
        <w:div w:id="1163814456">
          <w:marLeft w:val="0"/>
          <w:marRight w:val="0"/>
          <w:marTop w:val="0"/>
          <w:marBottom w:val="0"/>
          <w:divBdr>
            <w:top w:val="none" w:sz="0" w:space="0" w:color="auto"/>
            <w:left w:val="none" w:sz="0" w:space="0" w:color="auto"/>
            <w:bottom w:val="none" w:sz="0" w:space="0" w:color="auto"/>
            <w:right w:val="none" w:sz="0" w:space="0" w:color="auto"/>
          </w:divBdr>
        </w:div>
        <w:div w:id="289285932">
          <w:marLeft w:val="0"/>
          <w:marRight w:val="0"/>
          <w:marTop w:val="0"/>
          <w:marBottom w:val="0"/>
          <w:divBdr>
            <w:top w:val="none" w:sz="0" w:space="0" w:color="auto"/>
            <w:left w:val="none" w:sz="0" w:space="0" w:color="auto"/>
            <w:bottom w:val="none" w:sz="0" w:space="0" w:color="auto"/>
            <w:right w:val="none" w:sz="0" w:space="0" w:color="auto"/>
          </w:divBdr>
        </w:div>
        <w:div w:id="1388261983">
          <w:marLeft w:val="0"/>
          <w:marRight w:val="0"/>
          <w:marTop w:val="0"/>
          <w:marBottom w:val="0"/>
          <w:divBdr>
            <w:top w:val="none" w:sz="0" w:space="0" w:color="auto"/>
            <w:left w:val="none" w:sz="0" w:space="0" w:color="auto"/>
            <w:bottom w:val="none" w:sz="0" w:space="0" w:color="auto"/>
            <w:right w:val="none" w:sz="0" w:space="0" w:color="auto"/>
          </w:divBdr>
        </w:div>
        <w:div w:id="1882593518">
          <w:marLeft w:val="0"/>
          <w:marRight w:val="0"/>
          <w:marTop w:val="0"/>
          <w:marBottom w:val="0"/>
          <w:divBdr>
            <w:top w:val="none" w:sz="0" w:space="0" w:color="auto"/>
            <w:left w:val="none" w:sz="0" w:space="0" w:color="auto"/>
            <w:bottom w:val="none" w:sz="0" w:space="0" w:color="auto"/>
            <w:right w:val="none" w:sz="0" w:space="0" w:color="auto"/>
          </w:divBdr>
        </w:div>
        <w:div w:id="1891915217">
          <w:marLeft w:val="0"/>
          <w:marRight w:val="0"/>
          <w:marTop w:val="0"/>
          <w:marBottom w:val="0"/>
          <w:divBdr>
            <w:top w:val="none" w:sz="0" w:space="0" w:color="auto"/>
            <w:left w:val="none" w:sz="0" w:space="0" w:color="auto"/>
            <w:bottom w:val="none" w:sz="0" w:space="0" w:color="auto"/>
            <w:right w:val="none" w:sz="0" w:space="0" w:color="auto"/>
          </w:divBdr>
        </w:div>
        <w:div w:id="1195970481">
          <w:marLeft w:val="0"/>
          <w:marRight w:val="0"/>
          <w:marTop w:val="0"/>
          <w:marBottom w:val="0"/>
          <w:divBdr>
            <w:top w:val="none" w:sz="0" w:space="0" w:color="auto"/>
            <w:left w:val="none" w:sz="0" w:space="0" w:color="auto"/>
            <w:bottom w:val="none" w:sz="0" w:space="0" w:color="auto"/>
            <w:right w:val="none" w:sz="0" w:space="0" w:color="auto"/>
          </w:divBdr>
        </w:div>
        <w:div w:id="130947805">
          <w:marLeft w:val="0"/>
          <w:marRight w:val="0"/>
          <w:marTop w:val="0"/>
          <w:marBottom w:val="0"/>
          <w:divBdr>
            <w:top w:val="none" w:sz="0" w:space="0" w:color="auto"/>
            <w:left w:val="none" w:sz="0" w:space="0" w:color="auto"/>
            <w:bottom w:val="none" w:sz="0" w:space="0" w:color="auto"/>
            <w:right w:val="none" w:sz="0" w:space="0" w:color="auto"/>
          </w:divBdr>
        </w:div>
        <w:div w:id="257953656">
          <w:marLeft w:val="0"/>
          <w:marRight w:val="0"/>
          <w:marTop w:val="0"/>
          <w:marBottom w:val="0"/>
          <w:divBdr>
            <w:top w:val="none" w:sz="0" w:space="0" w:color="auto"/>
            <w:left w:val="none" w:sz="0" w:space="0" w:color="auto"/>
            <w:bottom w:val="none" w:sz="0" w:space="0" w:color="auto"/>
            <w:right w:val="none" w:sz="0" w:space="0" w:color="auto"/>
          </w:divBdr>
        </w:div>
        <w:div w:id="1931618349">
          <w:marLeft w:val="0"/>
          <w:marRight w:val="0"/>
          <w:marTop w:val="0"/>
          <w:marBottom w:val="0"/>
          <w:divBdr>
            <w:top w:val="none" w:sz="0" w:space="0" w:color="auto"/>
            <w:left w:val="none" w:sz="0" w:space="0" w:color="auto"/>
            <w:bottom w:val="none" w:sz="0" w:space="0" w:color="auto"/>
            <w:right w:val="none" w:sz="0" w:space="0" w:color="auto"/>
          </w:divBdr>
        </w:div>
        <w:div w:id="1450314728">
          <w:marLeft w:val="0"/>
          <w:marRight w:val="0"/>
          <w:marTop w:val="0"/>
          <w:marBottom w:val="0"/>
          <w:divBdr>
            <w:top w:val="none" w:sz="0" w:space="0" w:color="auto"/>
            <w:left w:val="none" w:sz="0" w:space="0" w:color="auto"/>
            <w:bottom w:val="none" w:sz="0" w:space="0" w:color="auto"/>
            <w:right w:val="none" w:sz="0" w:space="0" w:color="auto"/>
          </w:divBdr>
        </w:div>
        <w:div w:id="1569150620">
          <w:marLeft w:val="0"/>
          <w:marRight w:val="0"/>
          <w:marTop w:val="0"/>
          <w:marBottom w:val="0"/>
          <w:divBdr>
            <w:top w:val="none" w:sz="0" w:space="0" w:color="auto"/>
            <w:left w:val="none" w:sz="0" w:space="0" w:color="auto"/>
            <w:bottom w:val="none" w:sz="0" w:space="0" w:color="auto"/>
            <w:right w:val="none" w:sz="0" w:space="0" w:color="auto"/>
          </w:divBdr>
        </w:div>
        <w:div w:id="1238788138">
          <w:marLeft w:val="0"/>
          <w:marRight w:val="0"/>
          <w:marTop w:val="0"/>
          <w:marBottom w:val="0"/>
          <w:divBdr>
            <w:top w:val="none" w:sz="0" w:space="0" w:color="auto"/>
            <w:left w:val="none" w:sz="0" w:space="0" w:color="auto"/>
            <w:bottom w:val="none" w:sz="0" w:space="0" w:color="auto"/>
            <w:right w:val="none" w:sz="0" w:space="0" w:color="auto"/>
          </w:divBdr>
        </w:div>
        <w:div w:id="735707354">
          <w:marLeft w:val="0"/>
          <w:marRight w:val="0"/>
          <w:marTop w:val="0"/>
          <w:marBottom w:val="0"/>
          <w:divBdr>
            <w:top w:val="none" w:sz="0" w:space="0" w:color="auto"/>
            <w:left w:val="none" w:sz="0" w:space="0" w:color="auto"/>
            <w:bottom w:val="none" w:sz="0" w:space="0" w:color="auto"/>
            <w:right w:val="none" w:sz="0" w:space="0" w:color="auto"/>
          </w:divBdr>
        </w:div>
        <w:div w:id="709962761">
          <w:marLeft w:val="0"/>
          <w:marRight w:val="0"/>
          <w:marTop w:val="0"/>
          <w:marBottom w:val="0"/>
          <w:divBdr>
            <w:top w:val="none" w:sz="0" w:space="0" w:color="auto"/>
            <w:left w:val="none" w:sz="0" w:space="0" w:color="auto"/>
            <w:bottom w:val="none" w:sz="0" w:space="0" w:color="auto"/>
            <w:right w:val="none" w:sz="0" w:space="0" w:color="auto"/>
          </w:divBdr>
        </w:div>
        <w:div w:id="1575242209">
          <w:marLeft w:val="0"/>
          <w:marRight w:val="0"/>
          <w:marTop w:val="0"/>
          <w:marBottom w:val="0"/>
          <w:divBdr>
            <w:top w:val="none" w:sz="0" w:space="0" w:color="auto"/>
            <w:left w:val="none" w:sz="0" w:space="0" w:color="auto"/>
            <w:bottom w:val="none" w:sz="0" w:space="0" w:color="auto"/>
            <w:right w:val="none" w:sz="0" w:space="0" w:color="auto"/>
          </w:divBdr>
        </w:div>
        <w:div w:id="1644503356">
          <w:marLeft w:val="0"/>
          <w:marRight w:val="0"/>
          <w:marTop w:val="0"/>
          <w:marBottom w:val="0"/>
          <w:divBdr>
            <w:top w:val="none" w:sz="0" w:space="0" w:color="auto"/>
            <w:left w:val="none" w:sz="0" w:space="0" w:color="auto"/>
            <w:bottom w:val="none" w:sz="0" w:space="0" w:color="auto"/>
            <w:right w:val="none" w:sz="0" w:space="0" w:color="auto"/>
          </w:divBdr>
        </w:div>
        <w:div w:id="437333766">
          <w:marLeft w:val="0"/>
          <w:marRight w:val="0"/>
          <w:marTop w:val="0"/>
          <w:marBottom w:val="0"/>
          <w:divBdr>
            <w:top w:val="none" w:sz="0" w:space="0" w:color="auto"/>
            <w:left w:val="none" w:sz="0" w:space="0" w:color="auto"/>
            <w:bottom w:val="none" w:sz="0" w:space="0" w:color="auto"/>
            <w:right w:val="none" w:sz="0" w:space="0" w:color="auto"/>
          </w:divBdr>
        </w:div>
        <w:div w:id="456684683">
          <w:marLeft w:val="0"/>
          <w:marRight w:val="0"/>
          <w:marTop w:val="0"/>
          <w:marBottom w:val="0"/>
          <w:divBdr>
            <w:top w:val="none" w:sz="0" w:space="0" w:color="auto"/>
            <w:left w:val="none" w:sz="0" w:space="0" w:color="auto"/>
            <w:bottom w:val="none" w:sz="0" w:space="0" w:color="auto"/>
            <w:right w:val="none" w:sz="0" w:space="0" w:color="auto"/>
          </w:divBdr>
        </w:div>
        <w:div w:id="627711507">
          <w:marLeft w:val="0"/>
          <w:marRight w:val="0"/>
          <w:marTop w:val="0"/>
          <w:marBottom w:val="0"/>
          <w:divBdr>
            <w:top w:val="none" w:sz="0" w:space="0" w:color="auto"/>
            <w:left w:val="none" w:sz="0" w:space="0" w:color="auto"/>
            <w:bottom w:val="none" w:sz="0" w:space="0" w:color="auto"/>
            <w:right w:val="none" w:sz="0" w:space="0" w:color="auto"/>
          </w:divBdr>
        </w:div>
      </w:divsChild>
    </w:div>
    <w:div w:id="1503744151">
      <w:bodyDiv w:val="1"/>
      <w:marLeft w:val="0"/>
      <w:marRight w:val="0"/>
      <w:marTop w:val="0"/>
      <w:marBottom w:val="0"/>
      <w:divBdr>
        <w:top w:val="none" w:sz="0" w:space="0" w:color="auto"/>
        <w:left w:val="none" w:sz="0" w:space="0" w:color="auto"/>
        <w:bottom w:val="none" w:sz="0" w:space="0" w:color="auto"/>
        <w:right w:val="none" w:sz="0" w:space="0" w:color="auto"/>
      </w:divBdr>
      <w:divsChild>
        <w:div w:id="1519539586">
          <w:marLeft w:val="0"/>
          <w:marRight w:val="0"/>
          <w:marTop w:val="0"/>
          <w:marBottom w:val="0"/>
          <w:divBdr>
            <w:top w:val="none" w:sz="0" w:space="0" w:color="auto"/>
            <w:left w:val="none" w:sz="0" w:space="0" w:color="auto"/>
            <w:bottom w:val="none" w:sz="0" w:space="0" w:color="auto"/>
            <w:right w:val="none" w:sz="0" w:space="0" w:color="auto"/>
          </w:divBdr>
        </w:div>
        <w:div w:id="1945768480">
          <w:marLeft w:val="0"/>
          <w:marRight w:val="0"/>
          <w:marTop w:val="0"/>
          <w:marBottom w:val="0"/>
          <w:divBdr>
            <w:top w:val="none" w:sz="0" w:space="0" w:color="auto"/>
            <w:left w:val="none" w:sz="0" w:space="0" w:color="auto"/>
            <w:bottom w:val="none" w:sz="0" w:space="0" w:color="auto"/>
            <w:right w:val="none" w:sz="0" w:space="0" w:color="auto"/>
          </w:divBdr>
        </w:div>
        <w:div w:id="1811824750">
          <w:marLeft w:val="0"/>
          <w:marRight w:val="0"/>
          <w:marTop w:val="0"/>
          <w:marBottom w:val="0"/>
          <w:divBdr>
            <w:top w:val="none" w:sz="0" w:space="0" w:color="auto"/>
            <w:left w:val="none" w:sz="0" w:space="0" w:color="auto"/>
            <w:bottom w:val="none" w:sz="0" w:space="0" w:color="auto"/>
            <w:right w:val="none" w:sz="0" w:space="0" w:color="auto"/>
          </w:divBdr>
        </w:div>
        <w:div w:id="1232618835">
          <w:marLeft w:val="0"/>
          <w:marRight w:val="0"/>
          <w:marTop w:val="0"/>
          <w:marBottom w:val="0"/>
          <w:divBdr>
            <w:top w:val="none" w:sz="0" w:space="0" w:color="auto"/>
            <w:left w:val="none" w:sz="0" w:space="0" w:color="auto"/>
            <w:bottom w:val="none" w:sz="0" w:space="0" w:color="auto"/>
            <w:right w:val="none" w:sz="0" w:space="0" w:color="auto"/>
          </w:divBdr>
        </w:div>
        <w:div w:id="642661484">
          <w:marLeft w:val="0"/>
          <w:marRight w:val="0"/>
          <w:marTop w:val="0"/>
          <w:marBottom w:val="0"/>
          <w:divBdr>
            <w:top w:val="none" w:sz="0" w:space="0" w:color="auto"/>
            <w:left w:val="none" w:sz="0" w:space="0" w:color="auto"/>
            <w:bottom w:val="none" w:sz="0" w:space="0" w:color="auto"/>
            <w:right w:val="none" w:sz="0" w:space="0" w:color="auto"/>
          </w:divBdr>
        </w:div>
        <w:div w:id="285545045">
          <w:marLeft w:val="0"/>
          <w:marRight w:val="0"/>
          <w:marTop w:val="0"/>
          <w:marBottom w:val="0"/>
          <w:divBdr>
            <w:top w:val="none" w:sz="0" w:space="0" w:color="auto"/>
            <w:left w:val="none" w:sz="0" w:space="0" w:color="auto"/>
            <w:bottom w:val="none" w:sz="0" w:space="0" w:color="auto"/>
            <w:right w:val="none" w:sz="0" w:space="0" w:color="auto"/>
          </w:divBdr>
        </w:div>
      </w:divsChild>
    </w:div>
    <w:div w:id="1652097623">
      <w:bodyDiv w:val="1"/>
      <w:marLeft w:val="0"/>
      <w:marRight w:val="0"/>
      <w:marTop w:val="0"/>
      <w:marBottom w:val="0"/>
      <w:divBdr>
        <w:top w:val="none" w:sz="0" w:space="0" w:color="auto"/>
        <w:left w:val="none" w:sz="0" w:space="0" w:color="auto"/>
        <w:bottom w:val="none" w:sz="0" w:space="0" w:color="auto"/>
        <w:right w:val="none" w:sz="0" w:space="0" w:color="auto"/>
      </w:divBdr>
      <w:divsChild>
        <w:div w:id="106779097">
          <w:marLeft w:val="0"/>
          <w:marRight w:val="0"/>
          <w:marTop w:val="0"/>
          <w:marBottom w:val="0"/>
          <w:divBdr>
            <w:top w:val="none" w:sz="0" w:space="0" w:color="auto"/>
            <w:left w:val="none" w:sz="0" w:space="0" w:color="auto"/>
            <w:bottom w:val="none" w:sz="0" w:space="0" w:color="auto"/>
            <w:right w:val="none" w:sz="0" w:space="0" w:color="auto"/>
          </w:divBdr>
        </w:div>
        <w:div w:id="603921619">
          <w:marLeft w:val="0"/>
          <w:marRight w:val="0"/>
          <w:marTop w:val="0"/>
          <w:marBottom w:val="0"/>
          <w:divBdr>
            <w:top w:val="none" w:sz="0" w:space="0" w:color="auto"/>
            <w:left w:val="none" w:sz="0" w:space="0" w:color="auto"/>
            <w:bottom w:val="none" w:sz="0" w:space="0" w:color="auto"/>
            <w:right w:val="none" w:sz="0" w:space="0" w:color="auto"/>
          </w:divBdr>
        </w:div>
        <w:div w:id="1781948656">
          <w:marLeft w:val="0"/>
          <w:marRight w:val="0"/>
          <w:marTop w:val="0"/>
          <w:marBottom w:val="0"/>
          <w:divBdr>
            <w:top w:val="none" w:sz="0" w:space="0" w:color="auto"/>
            <w:left w:val="none" w:sz="0" w:space="0" w:color="auto"/>
            <w:bottom w:val="none" w:sz="0" w:space="0" w:color="auto"/>
            <w:right w:val="none" w:sz="0" w:space="0" w:color="auto"/>
          </w:divBdr>
        </w:div>
        <w:div w:id="217981527">
          <w:marLeft w:val="0"/>
          <w:marRight w:val="0"/>
          <w:marTop w:val="0"/>
          <w:marBottom w:val="0"/>
          <w:divBdr>
            <w:top w:val="none" w:sz="0" w:space="0" w:color="auto"/>
            <w:left w:val="none" w:sz="0" w:space="0" w:color="auto"/>
            <w:bottom w:val="none" w:sz="0" w:space="0" w:color="auto"/>
            <w:right w:val="none" w:sz="0" w:space="0" w:color="auto"/>
          </w:divBdr>
        </w:div>
        <w:div w:id="1919316430">
          <w:marLeft w:val="0"/>
          <w:marRight w:val="0"/>
          <w:marTop w:val="0"/>
          <w:marBottom w:val="0"/>
          <w:divBdr>
            <w:top w:val="none" w:sz="0" w:space="0" w:color="auto"/>
            <w:left w:val="none" w:sz="0" w:space="0" w:color="auto"/>
            <w:bottom w:val="none" w:sz="0" w:space="0" w:color="auto"/>
            <w:right w:val="none" w:sz="0" w:space="0" w:color="auto"/>
          </w:divBdr>
        </w:div>
        <w:div w:id="472715341">
          <w:marLeft w:val="0"/>
          <w:marRight w:val="0"/>
          <w:marTop w:val="0"/>
          <w:marBottom w:val="0"/>
          <w:divBdr>
            <w:top w:val="none" w:sz="0" w:space="0" w:color="auto"/>
            <w:left w:val="none" w:sz="0" w:space="0" w:color="auto"/>
            <w:bottom w:val="none" w:sz="0" w:space="0" w:color="auto"/>
            <w:right w:val="none" w:sz="0" w:space="0" w:color="auto"/>
          </w:divBdr>
        </w:div>
        <w:div w:id="1608191685">
          <w:marLeft w:val="0"/>
          <w:marRight w:val="0"/>
          <w:marTop w:val="0"/>
          <w:marBottom w:val="0"/>
          <w:divBdr>
            <w:top w:val="none" w:sz="0" w:space="0" w:color="auto"/>
            <w:left w:val="none" w:sz="0" w:space="0" w:color="auto"/>
            <w:bottom w:val="none" w:sz="0" w:space="0" w:color="auto"/>
            <w:right w:val="none" w:sz="0" w:space="0" w:color="auto"/>
          </w:divBdr>
        </w:div>
        <w:div w:id="597518968">
          <w:marLeft w:val="0"/>
          <w:marRight w:val="0"/>
          <w:marTop w:val="0"/>
          <w:marBottom w:val="0"/>
          <w:divBdr>
            <w:top w:val="none" w:sz="0" w:space="0" w:color="auto"/>
            <w:left w:val="none" w:sz="0" w:space="0" w:color="auto"/>
            <w:bottom w:val="none" w:sz="0" w:space="0" w:color="auto"/>
            <w:right w:val="none" w:sz="0" w:space="0" w:color="auto"/>
          </w:divBdr>
        </w:div>
        <w:div w:id="846555950">
          <w:marLeft w:val="0"/>
          <w:marRight w:val="0"/>
          <w:marTop w:val="0"/>
          <w:marBottom w:val="0"/>
          <w:divBdr>
            <w:top w:val="none" w:sz="0" w:space="0" w:color="auto"/>
            <w:left w:val="none" w:sz="0" w:space="0" w:color="auto"/>
            <w:bottom w:val="none" w:sz="0" w:space="0" w:color="auto"/>
            <w:right w:val="none" w:sz="0" w:space="0" w:color="auto"/>
          </w:divBdr>
        </w:div>
        <w:div w:id="1929537650">
          <w:marLeft w:val="0"/>
          <w:marRight w:val="0"/>
          <w:marTop w:val="0"/>
          <w:marBottom w:val="0"/>
          <w:divBdr>
            <w:top w:val="none" w:sz="0" w:space="0" w:color="auto"/>
            <w:left w:val="none" w:sz="0" w:space="0" w:color="auto"/>
            <w:bottom w:val="none" w:sz="0" w:space="0" w:color="auto"/>
            <w:right w:val="none" w:sz="0" w:space="0" w:color="auto"/>
          </w:divBdr>
        </w:div>
        <w:div w:id="233703731">
          <w:marLeft w:val="0"/>
          <w:marRight w:val="0"/>
          <w:marTop w:val="0"/>
          <w:marBottom w:val="0"/>
          <w:divBdr>
            <w:top w:val="none" w:sz="0" w:space="0" w:color="auto"/>
            <w:left w:val="none" w:sz="0" w:space="0" w:color="auto"/>
            <w:bottom w:val="none" w:sz="0" w:space="0" w:color="auto"/>
            <w:right w:val="none" w:sz="0" w:space="0" w:color="auto"/>
          </w:divBdr>
        </w:div>
        <w:div w:id="2087680643">
          <w:marLeft w:val="0"/>
          <w:marRight w:val="0"/>
          <w:marTop w:val="0"/>
          <w:marBottom w:val="0"/>
          <w:divBdr>
            <w:top w:val="none" w:sz="0" w:space="0" w:color="auto"/>
            <w:left w:val="none" w:sz="0" w:space="0" w:color="auto"/>
            <w:bottom w:val="none" w:sz="0" w:space="0" w:color="auto"/>
            <w:right w:val="none" w:sz="0" w:space="0" w:color="auto"/>
          </w:divBdr>
        </w:div>
        <w:div w:id="794106317">
          <w:marLeft w:val="0"/>
          <w:marRight w:val="0"/>
          <w:marTop w:val="0"/>
          <w:marBottom w:val="0"/>
          <w:divBdr>
            <w:top w:val="none" w:sz="0" w:space="0" w:color="auto"/>
            <w:left w:val="none" w:sz="0" w:space="0" w:color="auto"/>
            <w:bottom w:val="none" w:sz="0" w:space="0" w:color="auto"/>
            <w:right w:val="none" w:sz="0" w:space="0" w:color="auto"/>
          </w:divBdr>
        </w:div>
        <w:div w:id="1849827493">
          <w:marLeft w:val="0"/>
          <w:marRight w:val="0"/>
          <w:marTop w:val="0"/>
          <w:marBottom w:val="0"/>
          <w:divBdr>
            <w:top w:val="none" w:sz="0" w:space="0" w:color="auto"/>
            <w:left w:val="none" w:sz="0" w:space="0" w:color="auto"/>
            <w:bottom w:val="none" w:sz="0" w:space="0" w:color="auto"/>
            <w:right w:val="none" w:sz="0" w:space="0" w:color="auto"/>
          </w:divBdr>
        </w:div>
        <w:div w:id="1650213153">
          <w:marLeft w:val="0"/>
          <w:marRight w:val="0"/>
          <w:marTop w:val="0"/>
          <w:marBottom w:val="0"/>
          <w:divBdr>
            <w:top w:val="none" w:sz="0" w:space="0" w:color="auto"/>
            <w:left w:val="none" w:sz="0" w:space="0" w:color="auto"/>
            <w:bottom w:val="none" w:sz="0" w:space="0" w:color="auto"/>
            <w:right w:val="none" w:sz="0" w:space="0" w:color="auto"/>
          </w:divBdr>
        </w:div>
        <w:div w:id="616251937">
          <w:marLeft w:val="0"/>
          <w:marRight w:val="0"/>
          <w:marTop w:val="0"/>
          <w:marBottom w:val="0"/>
          <w:divBdr>
            <w:top w:val="none" w:sz="0" w:space="0" w:color="auto"/>
            <w:left w:val="none" w:sz="0" w:space="0" w:color="auto"/>
            <w:bottom w:val="none" w:sz="0" w:space="0" w:color="auto"/>
            <w:right w:val="none" w:sz="0" w:space="0" w:color="auto"/>
          </w:divBdr>
        </w:div>
        <w:div w:id="2039701288">
          <w:marLeft w:val="0"/>
          <w:marRight w:val="0"/>
          <w:marTop w:val="0"/>
          <w:marBottom w:val="0"/>
          <w:divBdr>
            <w:top w:val="none" w:sz="0" w:space="0" w:color="auto"/>
            <w:left w:val="none" w:sz="0" w:space="0" w:color="auto"/>
            <w:bottom w:val="none" w:sz="0" w:space="0" w:color="auto"/>
            <w:right w:val="none" w:sz="0" w:space="0" w:color="auto"/>
          </w:divBdr>
        </w:div>
        <w:div w:id="893152604">
          <w:marLeft w:val="0"/>
          <w:marRight w:val="0"/>
          <w:marTop w:val="0"/>
          <w:marBottom w:val="0"/>
          <w:divBdr>
            <w:top w:val="none" w:sz="0" w:space="0" w:color="auto"/>
            <w:left w:val="none" w:sz="0" w:space="0" w:color="auto"/>
            <w:bottom w:val="none" w:sz="0" w:space="0" w:color="auto"/>
            <w:right w:val="none" w:sz="0" w:space="0" w:color="auto"/>
          </w:divBdr>
        </w:div>
        <w:div w:id="265578689">
          <w:marLeft w:val="0"/>
          <w:marRight w:val="0"/>
          <w:marTop w:val="0"/>
          <w:marBottom w:val="0"/>
          <w:divBdr>
            <w:top w:val="none" w:sz="0" w:space="0" w:color="auto"/>
            <w:left w:val="none" w:sz="0" w:space="0" w:color="auto"/>
            <w:bottom w:val="none" w:sz="0" w:space="0" w:color="auto"/>
            <w:right w:val="none" w:sz="0" w:space="0" w:color="auto"/>
          </w:divBdr>
        </w:div>
        <w:div w:id="1608343118">
          <w:marLeft w:val="0"/>
          <w:marRight w:val="0"/>
          <w:marTop w:val="0"/>
          <w:marBottom w:val="0"/>
          <w:divBdr>
            <w:top w:val="none" w:sz="0" w:space="0" w:color="auto"/>
            <w:left w:val="none" w:sz="0" w:space="0" w:color="auto"/>
            <w:bottom w:val="none" w:sz="0" w:space="0" w:color="auto"/>
            <w:right w:val="none" w:sz="0" w:space="0" w:color="auto"/>
          </w:divBdr>
        </w:div>
        <w:div w:id="1792626192">
          <w:marLeft w:val="0"/>
          <w:marRight w:val="0"/>
          <w:marTop w:val="0"/>
          <w:marBottom w:val="0"/>
          <w:divBdr>
            <w:top w:val="none" w:sz="0" w:space="0" w:color="auto"/>
            <w:left w:val="none" w:sz="0" w:space="0" w:color="auto"/>
            <w:bottom w:val="none" w:sz="0" w:space="0" w:color="auto"/>
            <w:right w:val="none" w:sz="0" w:space="0" w:color="auto"/>
          </w:divBdr>
        </w:div>
        <w:div w:id="1499996745">
          <w:marLeft w:val="0"/>
          <w:marRight w:val="0"/>
          <w:marTop w:val="0"/>
          <w:marBottom w:val="0"/>
          <w:divBdr>
            <w:top w:val="none" w:sz="0" w:space="0" w:color="auto"/>
            <w:left w:val="none" w:sz="0" w:space="0" w:color="auto"/>
            <w:bottom w:val="none" w:sz="0" w:space="0" w:color="auto"/>
            <w:right w:val="none" w:sz="0" w:space="0" w:color="auto"/>
          </w:divBdr>
        </w:div>
        <w:div w:id="1356418414">
          <w:marLeft w:val="0"/>
          <w:marRight w:val="0"/>
          <w:marTop w:val="0"/>
          <w:marBottom w:val="0"/>
          <w:divBdr>
            <w:top w:val="none" w:sz="0" w:space="0" w:color="auto"/>
            <w:left w:val="none" w:sz="0" w:space="0" w:color="auto"/>
            <w:bottom w:val="none" w:sz="0" w:space="0" w:color="auto"/>
            <w:right w:val="none" w:sz="0" w:space="0" w:color="auto"/>
          </w:divBdr>
        </w:div>
        <w:div w:id="390007981">
          <w:marLeft w:val="0"/>
          <w:marRight w:val="0"/>
          <w:marTop w:val="0"/>
          <w:marBottom w:val="0"/>
          <w:divBdr>
            <w:top w:val="none" w:sz="0" w:space="0" w:color="auto"/>
            <w:left w:val="none" w:sz="0" w:space="0" w:color="auto"/>
            <w:bottom w:val="none" w:sz="0" w:space="0" w:color="auto"/>
            <w:right w:val="none" w:sz="0" w:space="0" w:color="auto"/>
          </w:divBdr>
        </w:div>
        <w:div w:id="1432509830">
          <w:marLeft w:val="0"/>
          <w:marRight w:val="0"/>
          <w:marTop w:val="0"/>
          <w:marBottom w:val="0"/>
          <w:divBdr>
            <w:top w:val="none" w:sz="0" w:space="0" w:color="auto"/>
            <w:left w:val="none" w:sz="0" w:space="0" w:color="auto"/>
            <w:bottom w:val="none" w:sz="0" w:space="0" w:color="auto"/>
            <w:right w:val="none" w:sz="0" w:space="0" w:color="auto"/>
          </w:divBdr>
        </w:div>
        <w:div w:id="2133397424">
          <w:marLeft w:val="0"/>
          <w:marRight w:val="0"/>
          <w:marTop w:val="0"/>
          <w:marBottom w:val="0"/>
          <w:divBdr>
            <w:top w:val="none" w:sz="0" w:space="0" w:color="auto"/>
            <w:left w:val="none" w:sz="0" w:space="0" w:color="auto"/>
            <w:bottom w:val="none" w:sz="0" w:space="0" w:color="auto"/>
            <w:right w:val="none" w:sz="0" w:space="0" w:color="auto"/>
          </w:divBdr>
        </w:div>
        <w:div w:id="1434402620">
          <w:marLeft w:val="0"/>
          <w:marRight w:val="0"/>
          <w:marTop w:val="0"/>
          <w:marBottom w:val="0"/>
          <w:divBdr>
            <w:top w:val="none" w:sz="0" w:space="0" w:color="auto"/>
            <w:left w:val="none" w:sz="0" w:space="0" w:color="auto"/>
            <w:bottom w:val="none" w:sz="0" w:space="0" w:color="auto"/>
            <w:right w:val="none" w:sz="0" w:space="0" w:color="auto"/>
          </w:divBdr>
        </w:div>
        <w:div w:id="217907321">
          <w:marLeft w:val="0"/>
          <w:marRight w:val="0"/>
          <w:marTop w:val="0"/>
          <w:marBottom w:val="0"/>
          <w:divBdr>
            <w:top w:val="none" w:sz="0" w:space="0" w:color="auto"/>
            <w:left w:val="none" w:sz="0" w:space="0" w:color="auto"/>
            <w:bottom w:val="none" w:sz="0" w:space="0" w:color="auto"/>
            <w:right w:val="none" w:sz="0" w:space="0" w:color="auto"/>
          </w:divBdr>
        </w:div>
        <w:div w:id="880441341">
          <w:marLeft w:val="0"/>
          <w:marRight w:val="0"/>
          <w:marTop w:val="0"/>
          <w:marBottom w:val="0"/>
          <w:divBdr>
            <w:top w:val="none" w:sz="0" w:space="0" w:color="auto"/>
            <w:left w:val="none" w:sz="0" w:space="0" w:color="auto"/>
            <w:bottom w:val="none" w:sz="0" w:space="0" w:color="auto"/>
            <w:right w:val="none" w:sz="0" w:space="0" w:color="auto"/>
          </w:divBdr>
        </w:div>
        <w:div w:id="1072653269">
          <w:marLeft w:val="0"/>
          <w:marRight w:val="0"/>
          <w:marTop w:val="0"/>
          <w:marBottom w:val="0"/>
          <w:divBdr>
            <w:top w:val="none" w:sz="0" w:space="0" w:color="auto"/>
            <w:left w:val="none" w:sz="0" w:space="0" w:color="auto"/>
            <w:bottom w:val="none" w:sz="0" w:space="0" w:color="auto"/>
            <w:right w:val="none" w:sz="0" w:space="0" w:color="auto"/>
          </w:divBdr>
        </w:div>
        <w:div w:id="1985162007">
          <w:marLeft w:val="0"/>
          <w:marRight w:val="0"/>
          <w:marTop w:val="0"/>
          <w:marBottom w:val="0"/>
          <w:divBdr>
            <w:top w:val="none" w:sz="0" w:space="0" w:color="auto"/>
            <w:left w:val="none" w:sz="0" w:space="0" w:color="auto"/>
            <w:bottom w:val="none" w:sz="0" w:space="0" w:color="auto"/>
            <w:right w:val="none" w:sz="0" w:space="0" w:color="auto"/>
          </w:divBdr>
        </w:div>
        <w:div w:id="493449342">
          <w:marLeft w:val="0"/>
          <w:marRight w:val="0"/>
          <w:marTop w:val="0"/>
          <w:marBottom w:val="0"/>
          <w:divBdr>
            <w:top w:val="none" w:sz="0" w:space="0" w:color="auto"/>
            <w:left w:val="none" w:sz="0" w:space="0" w:color="auto"/>
            <w:bottom w:val="none" w:sz="0" w:space="0" w:color="auto"/>
            <w:right w:val="none" w:sz="0" w:space="0" w:color="auto"/>
          </w:divBdr>
        </w:div>
        <w:div w:id="736392518">
          <w:marLeft w:val="0"/>
          <w:marRight w:val="0"/>
          <w:marTop w:val="0"/>
          <w:marBottom w:val="0"/>
          <w:divBdr>
            <w:top w:val="none" w:sz="0" w:space="0" w:color="auto"/>
            <w:left w:val="none" w:sz="0" w:space="0" w:color="auto"/>
            <w:bottom w:val="none" w:sz="0" w:space="0" w:color="auto"/>
            <w:right w:val="none" w:sz="0" w:space="0" w:color="auto"/>
          </w:divBdr>
        </w:div>
        <w:div w:id="516578888">
          <w:marLeft w:val="0"/>
          <w:marRight w:val="0"/>
          <w:marTop w:val="0"/>
          <w:marBottom w:val="0"/>
          <w:divBdr>
            <w:top w:val="none" w:sz="0" w:space="0" w:color="auto"/>
            <w:left w:val="none" w:sz="0" w:space="0" w:color="auto"/>
            <w:bottom w:val="none" w:sz="0" w:space="0" w:color="auto"/>
            <w:right w:val="none" w:sz="0" w:space="0" w:color="auto"/>
          </w:divBdr>
        </w:div>
        <w:div w:id="51125319">
          <w:marLeft w:val="0"/>
          <w:marRight w:val="0"/>
          <w:marTop w:val="0"/>
          <w:marBottom w:val="0"/>
          <w:divBdr>
            <w:top w:val="none" w:sz="0" w:space="0" w:color="auto"/>
            <w:left w:val="none" w:sz="0" w:space="0" w:color="auto"/>
            <w:bottom w:val="none" w:sz="0" w:space="0" w:color="auto"/>
            <w:right w:val="none" w:sz="0" w:space="0" w:color="auto"/>
          </w:divBdr>
        </w:div>
        <w:div w:id="1469666379">
          <w:marLeft w:val="0"/>
          <w:marRight w:val="0"/>
          <w:marTop w:val="0"/>
          <w:marBottom w:val="0"/>
          <w:divBdr>
            <w:top w:val="none" w:sz="0" w:space="0" w:color="auto"/>
            <w:left w:val="none" w:sz="0" w:space="0" w:color="auto"/>
            <w:bottom w:val="none" w:sz="0" w:space="0" w:color="auto"/>
            <w:right w:val="none" w:sz="0" w:space="0" w:color="auto"/>
          </w:divBdr>
        </w:div>
        <w:div w:id="1463113470">
          <w:marLeft w:val="0"/>
          <w:marRight w:val="0"/>
          <w:marTop w:val="0"/>
          <w:marBottom w:val="0"/>
          <w:divBdr>
            <w:top w:val="none" w:sz="0" w:space="0" w:color="auto"/>
            <w:left w:val="none" w:sz="0" w:space="0" w:color="auto"/>
            <w:bottom w:val="none" w:sz="0" w:space="0" w:color="auto"/>
            <w:right w:val="none" w:sz="0" w:space="0" w:color="auto"/>
          </w:divBdr>
        </w:div>
        <w:div w:id="1567063204">
          <w:marLeft w:val="0"/>
          <w:marRight w:val="0"/>
          <w:marTop w:val="0"/>
          <w:marBottom w:val="0"/>
          <w:divBdr>
            <w:top w:val="none" w:sz="0" w:space="0" w:color="auto"/>
            <w:left w:val="none" w:sz="0" w:space="0" w:color="auto"/>
            <w:bottom w:val="none" w:sz="0" w:space="0" w:color="auto"/>
            <w:right w:val="none" w:sz="0" w:space="0" w:color="auto"/>
          </w:divBdr>
        </w:div>
        <w:div w:id="1304196499">
          <w:marLeft w:val="0"/>
          <w:marRight w:val="0"/>
          <w:marTop w:val="0"/>
          <w:marBottom w:val="0"/>
          <w:divBdr>
            <w:top w:val="none" w:sz="0" w:space="0" w:color="auto"/>
            <w:left w:val="none" w:sz="0" w:space="0" w:color="auto"/>
            <w:bottom w:val="none" w:sz="0" w:space="0" w:color="auto"/>
            <w:right w:val="none" w:sz="0" w:space="0" w:color="auto"/>
          </w:divBdr>
        </w:div>
        <w:div w:id="675427937">
          <w:marLeft w:val="0"/>
          <w:marRight w:val="0"/>
          <w:marTop w:val="0"/>
          <w:marBottom w:val="0"/>
          <w:divBdr>
            <w:top w:val="none" w:sz="0" w:space="0" w:color="auto"/>
            <w:left w:val="none" w:sz="0" w:space="0" w:color="auto"/>
            <w:bottom w:val="none" w:sz="0" w:space="0" w:color="auto"/>
            <w:right w:val="none" w:sz="0" w:space="0" w:color="auto"/>
          </w:divBdr>
        </w:div>
        <w:div w:id="1358702003">
          <w:marLeft w:val="0"/>
          <w:marRight w:val="0"/>
          <w:marTop w:val="0"/>
          <w:marBottom w:val="0"/>
          <w:divBdr>
            <w:top w:val="none" w:sz="0" w:space="0" w:color="auto"/>
            <w:left w:val="none" w:sz="0" w:space="0" w:color="auto"/>
            <w:bottom w:val="none" w:sz="0" w:space="0" w:color="auto"/>
            <w:right w:val="none" w:sz="0" w:space="0" w:color="auto"/>
          </w:divBdr>
        </w:div>
        <w:div w:id="1314797102">
          <w:marLeft w:val="0"/>
          <w:marRight w:val="0"/>
          <w:marTop w:val="0"/>
          <w:marBottom w:val="0"/>
          <w:divBdr>
            <w:top w:val="none" w:sz="0" w:space="0" w:color="auto"/>
            <w:left w:val="none" w:sz="0" w:space="0" w:color="auto"/>
            <w:bottom w:val="none" w:sz="0" w:space="0" w:color="auto"/>
            <w:right w:val="none" w:sz="0" w:space="0" w:color="auto"/>
          </w:divBdr>
        </w:div>
        <w:div w:id="294727048">
          <w:marLeft w:val="0"/>
          <w:marRight w:val="0"/>
          <w:marTop w:val="0"/>
          <w:marBottom w:val="0"/>
          <w:divBdr>
            <w:top w:val="none" w:sz="0" w:space="0" w:color="auto"/>
            <w:left w:val="none" w:sz="0" w:space="0" w:color="auto"/>
            <w:bottom w:val="none" w:sz="0" w:space="0" w:color="auto"/>
            <w:right w:val="none" w:sz="0" w:space="0" w:color="auto"/>
          </w:divBdr>
        </w:div>
        <w:div w:id="1027943957">
          <w:marLeft w:val="0"/>
          <w:marRight w:val="0"/>
          <w:marTop w:val="0"/>
          <w:marBottom w:val="0"/>
          <w:divBdr>
            <w:top w:val="none" w:sz="0" w:space="0" w:color="auto"/>
            <w:left w:val="none" w:sz="0" w:space="0" w:color="auto"/>
            <w:bottom w:val="none" w:sz="0" w:space="0" w:color="auto"/>
            <w:right w:val="none" w:sz="0" w:space="0" w:color="auto"/>
          </w:divBdr>
        </w:div>
        <w:div w:id="1989482097">
          <w:marLeft w:val="0"/>
          <w:marRight w:val="0"/>
          <w:marTop w:val="0"/>
          <w:marBottom w:val="0"/>
          <w:divBdr>
            <w:top w:val="none" w:sz="0" w:space="0" w:color="auto"/>
            <w:left w:val="none" w:sz="0" w:space="0" w:color="auto"/>
            <w:bottom w:val="none" w:sz="0" w:space="0" w:color="auto"/>
            <w:right w:val="none" w:sz="0" w:space="0" w:color="auto"/>
          </w:divBdr>
        </w:div>
        <w:div w:id="194923954">
          <w:marLeft w:val="0"/>
          <w:marRight w:val="0"/>
          <w:marTop w:val="0"/>
          <w:marBottom w:val="0"/>
          <w:divBdr>
            <w:top w:val="none" w:sz="0" w:space="0" w:color="auto"/>
            <w:left w:val="none" w:sz="0" w:space="0" w:color="auto"/>
            <w:bottom w:val="none" w:sz="0" w:space="0" w:color="auto"/>
            <w:right w:val="none" w:sz="0" w:space="0" w:color="auto"/>
          </w:divBdr>
        </w:div>
        <w:div w:id="1205411012">
          <w:marLeft w:val="0"/>
          <w:marRight w:val="0"/>
          <w:marTop w:val="0"/>
          <w:marBottom w:val="0"/>
          <w:divBdr>
            <w:top w:val="none" w:sz="0" w:space="0" w:color="auto"/>
            <w:left w:val="none" w:sz="0" w:space="0" w:color="auto"/>
            <w:bottom w:val="none" w:sz="0" w:space="0" w:color="auto"/>
            <w:right w:val="none" w:sz="0" w:space="0" w:color="auto"/>
          </w:divBdr>
        </w:div>
        <w:div w:id="449474782">
          <w:marLeft w:val="0"/>
          <w:marRight w:val="0"/>
          <w:marTop w:val="0"/>
          <w:marBottom w:val="0"/>
          <w:divBdr>
            <w:top w:val="none" w:sz="0" w:space="0" w:color="auto"/>
            <w:left w:val="none" w:sz="0" w:space="0" w:color="auto"/>
            <w:bottom w:val="none" w:sz="0" w:space="0" w:color="auto"/>
            <w:right w:val="none" w:sz="0" w:space="0" w:color="auto"/>
          </w:divBdr>
        </w:div>
        <w:div w:id="771701210">
          <w:marLeft w:val="0"/>
          <w:marRight w:val="0"/>
          <w:marTop w:val="0"/>
          <w:marBottom w:val="0"/>
          <w:divBdr>
            <w:top w:val="none" w:sz="0" w:space="0" w:color="auto"/>
            <w:left w:val="none" w:sz="0" w:space="0" w:color="auto"/>
            <w:bottom w:val="none" w:sz="0" w:space="0" w:color="auto"/>
            <w:right w:val="none" w:sz="0" w:space="0" w:color="auto"/>
          </w:divBdr>
        </w:div>
        <w:div w:id="1817524515">
          <w:marLeft w:val="0"/>
          <w:marRight w:val="0"/>
          <w:marTop w:val="0"/>
          <w:marBottom w:val="0"/>
          <w:divBdr>
            <w:top w:val="none" w:sz="0" w:space="0" w:color="auto"/>
            <w:left w:val="none" w:sz="0" w:space="0" w:color="auto"/>
            <w:bottom w:val="none" w:sz="0" w:space="0" w:color="auto"/>
            <w:right w:val="none" w:sz="0" w:space="0" w:color="auto"/>
          </w:divBdr>
        </w:div>
        <w:div w:id="514150358">
          <w:marLeft w:val="0"/>
          <w:marRight w:val="0"/>
          <w:marTop w:val="0"/>
          <w:marBottom w:val="0"/>
          <w:divBdr>
            <w:top w:val="none" w:sz="0" w:space="0" w:color="auto"/>
            <w:left w:val="none" w:sz="0" w:space="0" w:color="auto"/>
            <w:bottom w:val="none" w:sz="0" w:space="0" w:color="auto"/>
            <w:right w:val="none" w:sz="0" w:space="0" w:color="auto"/>
          </w:divBdr>
        </w:div>
        <w:div w:id="1448888545">
          <w:marLeft w:val="0"/>
          <w:marRight w:val="0"/>
          <w:marTop w:val="0"/>
          <w:marBottom w:val="0"/>
          <w:divBdr>
            <w:top w:val="none" w:sz="0" w:space="0" w:color="auto"/>
            <w:left w:val="none" w:sz="0" w:space="0" w:color="auto"/>
            <w:bottom w:val="none" w:sz="0" w:space="0" w:color="auto"/>
            <w:right w:val="none" w:sz="0" w:space="0" w:color="auto"/>
          </w:divBdr>
        </w:div>
        <w:div w:id="17826575">
          <w:marLeft w:val="0"/>
          <w:marRight w:val="0"/>
          <w:marTop w:val="0"/>
          <w:marBottom w:val="0"/>
          <w:divBdr>
            <w:top w:val="none" w:sz="0" w:space="0" w:color="auto"/>
            <w:left w:val="none" w:sz="0" w:space="0" w:color="auto"/>
            <w:bottom w:val="none" w:sz="0" w:space="0" w:color="auto"/>
            <w:right w:val="none" w:sz="0" w:space="0" w:color="auto"/>
          </w:divBdr>
        </w:div>
        <w:div w:id="1737436629">
          <w:marLeft w:val="0"/>
          <w:marRight w:val="0"/>
          <w:marTop w:val="0"/>
          <w:marBottom w:val="0"/>
          <w:divBdr>
            <w:top w:val="none" w:sz="0" w:space="0" w:color="auto"/>
            <w:left w:val="none" w:sz="0" w:space="0" w:color="auto"/>
            <w:bottom w:val="none" w:sz="0" w:space="0" w:color="auto"/>
            <w:right w:val="none" w:sz="0" w:space="0" w:color="auto"/>
          </w:divBdr>
        </w:div>
        <w:div w:id="1738701854">
          <w:marLeft w:val="0"/>
          <w:marRight w:val="0"/>
          <w:marTop w:val="0"/>
          <w:marBottom w:val="0"/>
          <w:divBdr>
            <w:top w:val="none" w:sz="0" w:space="0" w:color="auto"/>
            <w:left w:val="none" w:sz="0" w:space="0" w:color="auto"/>
            <w:bottom w:val="none" w:sz="0" w:space="0" w:color="auto"/>
            <w:right w:val="none" w:sz="0" w:space="0" w:color="auto"/>
          </w:divBdr>
        </w:div>
        <w:div w:id="651757924">
          <w:marLeft w:val="0"/>
          <w:marRight w:val="0"/>
          <w:marTop w:val="0"/>
          <w:marBottom w:val="0"/>
          <w:divBdr>
            <w:top w:val="none" w:sz="0" w:space="0" w:color="auto"/>
            <w:left w:val="none" w:sz="0" w:space="0" w:color="auto"/>
            <w:bottom w:val="none" w:sz="0" w:space="0" w:color="auto"/>
            <w:right w:val="none" w:sz="0" w:space="0" w:color="auto"/>
          </w:divBdr>
        </w:div>
        <w:div w:id="1080911562">
          <w:marLeft w:val="0"/>
          <w:marRight w:val="0"/>
          <w:marTop w:val="0"/>
          <w:marBottom w:val="0"/>
          <w:divBdr>
            <w:top w:val="none" w:sz="0" w:space="0" w:color="auto"/>
            <w:left w:val="none" w:sz="0" w:space="0" w:color="auto"/>
            <w:bottom w:val="none" w:sz="0" w:space="0" w:color="auto"/>
            <w:right w:val="none" w:sz="0" w:space="0" w:color="auto"/>
          </w:divBdr>
        </w:div>
        <w:div w:id="1868517863">
          <w:marLeft w:val="0"/>
          <w:marRight w:val="0"/>
          <w:marTop w:val="0"/>
          <w:marBottom w:val="0"/>
          <w:divBdr>
            <w:top w:val="none" w:sz="0" w:space="0" w:color="auto"/>
            <w:left w:val="none" w:sz="0" w:space="0" w:color="auto"/>
            <w:bottom w:val="none" w:sz="0" w:space="0" w:color="auto"/>
            <w:right w:val="none" w:sz="0" w:space="0" w:color="auto"/>
          </w:divBdr>
        </w:div>
        <w:div w:id="623538243">
          <w:marLeft w:val="0"/>
          <w:marRight w:val="0"/>
          <w:marTop w:val="0"/>
          <w:marBottom w:val="0"/>
          <w:divBdr>
            <w:top w:val="none" w:sz="0" w:space="0" w:color="auto"/>
            <w:left w:val="none" w:sz="0" w:space="0" w:color="auto"/>
            <w:bottom w:val="none" w:sz="0" w:space="0" w:color="auto"/>
            <w:right w:val="none" w:sz="0" w:space="0" w:color="auto"/>
          </w:divBdr>
        </w:div>
        <w:div w:id="1461654764">
          <w:marLeft w:val="0"/>
          <w:marRight w:val="0"/>
          <w:marTop w:val="0"/>
          <w:marBottom w:val="0"/>
          <w:divBdr>
            <w:top w:val="none" w:sz="0" w:space="0" w:color="auto"/>
            <w:left w:val="none" w:sz="0" w:space="0" w:color="auto"/>
            <w:bottom w:val="none" w:sz="0" w:space="0" w:color="auto"/>
            <w:right w:val="none" w:sz="0" w:space="0" w:color="auto"/>
          </w:divBdr>
        </w:div>
        <w:div w:id="1119757747">
          <w:marLeft w:val="0"/>
          <w:marRight w:val="0"/>
          <w:marTop w:val="0"/>
          <w:marBottom w:val="0"/>
          <w:divBdr>
            <w:top w:val="none" w:sz="0" w:space="0" w:color="auto"/>
            <w:left w:val="none" w:sz="0" w:space="0" w:color="auto"/>
            <w:bottom w:val="none" w:sz="0" w:space="0" w:color="auto"/>
            <w:right w:val="none" w:sz="0" w:space="0" w:color="auto"/>
          </w:divBdr>
        </w:div>
        <w:div w:id="1776632668">
          <w:marLeft w:val="0"/>
          <w:marRight w:val="0"/>
          <w:marTop w:val="0"/>
          <w:marBottom w:val="0"/>
          <w:divBdr>
            <w:top w:val="none" w:sz="0" w:space="0" w:color="auto"/>
            <w:left w:val="none" w:sz="0" w:space="0" w:color="auto"/>
            <w:bottom w:val="none" w:sz="0" w:space="0" w:color="auto"/>
            <w:right w:val="none" w:sz="0" w:space="0" w:color="auto"/>
          </w:divBdr>
        </w:div>
        <w:div w:id="805977792">
          <w:marLeft w:val="0"/>
          <w:marRight w:val="0"/>
          <w:marTop w:val="0"/>
          <w:marBottom w:val="0"/>
          <w:divBdr>
            <w:top w:val="none" w:sz="0" w:space="0" w:color="auto"/>
            <w:left w:val="none" w:sz="0" w:space="0" w:color="auto"/>
            <w:bottom w:val="none" w:sz="0" w:space="0" w:color="auto"/>
            <w:right w:val="none" w:sz="0" w:space="0" w:color="auto"/>
          </w:divBdr>
        </w:div>
        <w:div w:id="1488934660">
          <w:marLeft w:val="0"/>
          <w:marRight w:val="0"/>
          <w:marTop w:val="0"/>
          <w:marBottom w:val="0"/>
          <w:divBdr>
            <w:top w:val="none" w:sz="0" w:space="0" w:color="auto"/>
            <w:left w:val="none" w:sz="0" w:space="0" w:color="auto"/>
            <w:bottom w:val="none" w:sz="0" w:space="0" w:color="auto"/>
            <w:right w:val="none" w:sz="0" w:space="0" w:color="auto"/>
          </w:divBdr>
        </w:div>
        <w:div w:id="1477529462">
          <w:marLeft w:val="0"/>
          <w:marRight w:val="0"/>
          <w:marTop w:val="0"/>
          <w:marBottom w:val="0"/>
          <w:divBdr>
            <w:top w:val="none" w:sz="0" w:space="0" w:color="auto"/>
            <w:left w:val="none" w:sz="0" w:space="0" w:color="auto"/>
            <w:bottom w:val="none" w:sz="0" w:space="0" w:color="auto"/>
            <w:right w:val="none" w:sz="0" w:space="0" w:color="auto"/>
          </w:divBdr>
        </w:div>
        <w:div w:id="2054571875">
          <w:marLeft w:val="0"/>
          <w:marRight w:val="0"/>
          <w:marTop w:val="0"/>
          <w:marBottom w:val="0"/>
          <w:divBdr>
            <w:top w:val="none" w:sz="0" w:space="0" w:color="auto"/>
            <w:left w:val="none" w:sz="0" w:space="0" w:color="auto"/>
            <w:bottom w:val="none" w:sz="0" w:space="0" w:color="auto"/>
            <w:right w:val="none" w:sz="0" w:space="0" w:color="auto"/>
          </w:divBdr>
        </w:div>
        <w:div w:id="963922254">
          <w:marLeft w:val="0"/>
          <w:marRight w:val="0"/>
          <w:marTop w:val="0"/>
          <w:marBottom w:val="0"/>
          <w:divBdr>
            <w:top w:val="none" w:sz="0" w:space="0" w:color="auto"/>
            <w:left w:val="none" w:sz="0" w:space="0" w:color="auto"/>
            <w:bottom w:val="none" w:sz="0" w:space="0" w:color="auto"/>
            <w:right w:val="none" w:sz="0" w:space="0" w:color="auto"/>
          </w:divBdr>
        </w:div>
        <w:div w:id="1397440080">
          <w:marLeft w:val="0"/>
          <w:marRight w:val="0"/>
          <w:marTop w:val="0"/>
          <w:marBottom w:val="0"/>
          <w:divBdr>
            <w:top w:val="none" w:sz="0" w:space="0" w:color="auto"/>
            <w:left w:val="none" w:sz="0" w:space="0" w:color="auto"/>
            <w:bottom w:val="none" w:sz="0" w:space="0" w:color="auto"/>
            <w:right w:val="none" w:sz="0" w:space="0" w:color="auto"/>
          </w:divBdr>
        </w:div>
        <w:div w:id="271717300">
          <w:marLeft w:val="0"/>
          <w:marRight w:val="0"/>
          <w:marTop w:val="0"/>
          <w:marBottom w:val="0"/>
          <w:divBdr>
            <w:top w:val="none" w:sz="0" w:space="0" w:color="auto"/>
            <w:left w:val="none" w:sz="0" w:space="0" w:color="auto"/>
            <w:bottom w:val="none" w:sz="0" w:space="0" w:color="auto"/>
            <w:right w:val="none" w:sz="0" w:space="0" w:color="auto"/>
          </w:divBdr>
        </w:div>
        <w:div w:id="1538539718">
          <w:marLeft w:val="0"/>
          <w:marRight w:val="0"/>
          <w:marTop w:val="0"/>
          <w:marBottom w:val="0"/>
          <w:divBdr>
            <w:top w:val="none" w:sz="0" w:space="0" w:color="auto"/>
            <w:left w:val="none" w:sz="0" w:space="0" w:color="auto"/>
            <w:bottom w:val="none" w:sz="0" w:space="0" w:color="auto"/>
            <w:right w:val="none" w:sz="0" w:space="0" w:color="auto"/>
          </w:divBdr>
        </w:div>
        <w:div w:id="442187315">
          <w:marLeft w:val="0"/>
          <w:marRight w:val="0"/>
          <w:marTop w:val="0"/>
          <w:marBottom w:val="0"/>
          <w:divBdr>
            <w:top w:val="none" w:sz="0" w:space="0" w:color="auto"/>
            <w:left w:val="none" w:sz="0" w:space="0" w:color="auto"/>
            <w:bottom w:val="none" w:sz="0" w:space="0" w:color="auto"/>
            <w:right w:val="none" w:sz="0" w:space="0" w:color="auto"/>
          </w:divBdr>
        </w:div>
        <w:div w:id="1355306570">
          <w:marLeft w:val="0"/>
          <w:marRight w:val="0"/>
          <w:marTop w:val="0"/>
          <w:marBottom w:val="0"/>
          <w:divBdr>
            <w:top w:val="none" w:sz="0" w:space="0" w:color="auto"/>
            <w:left w:val="none" w:sz="0" w:space="0" w:color="auto"/>
            <w:bottom w:val="none" w:sz="0" w:space="0" w:color="auto"/>
            <w:right w:val="none" w:sz="0" w:space="0" w:color="auto"/>
          </w:divBdr>
        </w:div>
        <w:div w:id="1995403417">
          <w:marLeft w:val="0"/>
          <w:marRight w:val="0"/>
          <w:marTop w:val="0"/>
          <w:marBottom w:val="0"/>
          <w:divBdr>
            <w:top w:val="none" w:sz="0" w:space="0" w:color="auto"/>
            <w:left w:val="none" w:sz="0" w:space="0" w:color="auto"/>
            <w:bottom w:val="none" w:sz="0" w:space="0" w:color="auto"/>
            <w:right w:val="none" w:sz="0" w:space="0" w:color="auto"/>
          </w:divBdr>
        </w:div>
        <w:div w:id="1360084558">
          <w:marLeft w:val="0"/>
          <w:marRight w:val="0"/>
          <w:marTop w:val="0"/>
          <w:marBottom w:val="0"/>
          <w:divBdr>
            <w:top w:val="none" w:sz="0" w:space="0" w:color="auto"/>
            <w:left w:val="none" w:sz="0" w:space="0" w:color="auto"/>
            <w:bottom w:val="none" w:sz="0" w:space="0" w:color="auto"/>
            <w:right w:val="none" w:sz="0" w:space="0" w:color="auto"/>
          </w:divBdr>
        </w:div>
        <w:div w:id="1442217784">
          <w:marLeft w:val="0"/>
          <w:marRight w:val="0"/>
          <w:marTop w:val="0"/>
          <w:marBottom w:val="0"/>
          <w:divBdr>
            <w:top w:val="none" w:sz="0" w:space="0" w:color="auto"/>
            <w:left w:val="none" w:sz="0" w:space="0" w:color="auto"/>
            <w:bottom w:val="none" w:sz="0" w:space="0" w:color="auto"/>
            <w:right w:val="none" w:sz="0" w:space="0" w:color="auto"/>
          </w:divBdr>
        </w:div>
        <w:div w:id="832262458">
          <w:marLeft w:val="0"/>
          <w:marRight w:val="0"/>
          <w:marTop w:val="0"/>
          <w:marBottom w:val="0"/>
          <w:divBdr>
            <w:top w:val="none" w:sz="0" w:space="0" w:color="auto"/>
            <w:left w:val="none" w:sz="0" w:space="0" w:color="auto"/>
            <w:bottom w:val="none" w:sz="0" w:space="0" w:color="auto"/>
            <w:right w:val="none" w:sz="0" w:space="0" w:color="auto"/>
          </w:divBdr>
        </w:div>
        <w:div w:id="864055827">
          <w:marLeft w:val="0"/>
          <w:marRight w:val="0"/>
          <w:marTop w:val="0"/>
          <w:marBottom w:val="0"/>
          <w:divBdr>
            <w:top w:val="none" w:sz="0" w:space="0" w:color="auto"/>
            <w:left w:val="none" w:sz="0" w:space="0" w:color="auto"/>
            <w:bottom w:val="none" w:sz="0" w:space="0" w:color="auto"/>
            <w:right w:val="none" w:sz="0" w:space="0" w:color="auto"/>
          </w:divBdr>
        </w:div>
        <w:div w:id="1535581663">
          <w:marLeft w:val="0"/>
          <w:marRight w:val="0"/>
          <w:marTop w:val="0"/>
          <w:marBottom w:val="0"/>
          <w:divBdr>
            <w:top w:val="none" w:sz="0" w:space="0" w:color="auto"/>
            <w:left w:val="none" w:sz="0" w:space="0" w:color="auto"/>
            <w:bottom w:val="none" w:sz="0" w:space="0" w:color="auto"/>
            <w:right w:val="none" w:sz="0" w:space="0" w:color="auto"/>
          </w:divBdr>
        </w:div>
        <w:div w:id="108862887">
          <w:marLeft w:val="0"/>
          <w:marRight w:val="0"/>
          <w:marTop w:val="0"/>
          <w:marBottom w:val="0"/>
          <w:divBdr>
            <w:top w:val="none" w:sz="0" w:space="0" w:color="auto"/>
            <w:left w:val="none" w:sz="0" w:space="0" w:color="auto"/>
            <w:bottom w:val="none" w:sz="0" w:space="0" w:color="auto"/>
            <w:right w:val="none" w:sz="0" w:space="0" w:color="auto"/>
          </w:divBdr>
        </w:div>
        <w:div w:id="500587545">
          <w:marLeft w:val="0"/>
          <w:marRight w:val="0"/>
          <w:marTop w:val="0"/>
          <w:marBottom w:val="0"/>
          <w:divBdr>
            <w:top w:val="none" w:sz="0" w:space="0" w:color="auto"/>
            <w:left w:val="none" w:sz="0" w:space="0" w:color="auto"/>
            <w:bottom w:val="none" w:sz="0" w:space="0" w:color="auto"/>
            <w:right w:val="none" w:sz="0" w:space="0" w:color="auto"/>
          </w:divBdr>
        </w:div>
        <w:div w:id="1560820803">
          <w:marLeft w:val="0"/>
          <w:marRight w:val="0"/>
          <w:marTop w:val="0"/>
          <w:marBottom w:val="0"/>
          <w:divBdr>
            <w:top w:val="none" w:sz="0" w:space="0" w:color="auto"/>
            <w:left w:val="none" w:sz="0" w:space="0" w:color="auto"/>
            <w:bottom w:val="none" w:sz="0" w:space="0" w:color="auto"/>
            <w:right w:val="none" w:sz="0" w:space="0" w:color="auto"/>
          </w:divBdr>
        </w:div>
        <w:div w:id="2079278680">
          <w:marLeft w:val="0"/>
          <w:marRight w:val="0"/>
          <w:marTop w:val="0"/>
          <w:marBottom w:val="0"/>
          <w:divBdr>
            <w:top w:val="none" w:sz="0" w:space="0" w:color="auto"/>
            <w:left w:val="none" w:sz="0" w:space="0" w:color="auto"/>
            <w:bottom w:val="none" w:sz="0" w:space="0" w:color="auto"/>
            <w:right w:val="none" w:sz="0" w:space="0" w:color="auto"/>
          </w:divBdr>
        </w:div>
        <w:div w:id="1002196465">
          <w:marLeft w:val="0"/>
          <w:marRight w:val="0"/>
          <w:marTop w:val="0"/>
          <w:marBottom w:val="0"/>
          <w:divBdr>
            <w:top w:val="none" w:sz="0" w:space="0" w:color="auto"/>
            <w:left w:val="none" w:sz="0" w:space="0" w:color="auto"/>
            <w:bottom w:val="none" w:sz="0" w:space="0" w:color="auto"/>
            <w:right w:val="none" w:sz="0" w:space="0" w:color="auto"/>
          </w:divBdr>
        </w:div>
        <w:div w:id="1144005280">
          <w:marLeft w:val="0"/>
          <w:marRight w:val="0"/>
          <w:marTop w:val="0"/>
          <w:marBottom w:val="0"/>
          <w:divBdr>
            <w:top w:val="none" w:sz="0" w:space="0" w:color="auto"/>
            <w:left w:val="none" w:sz="0" w:space="0" w:color="auto"/>
            <w:bottom w:val="none" w:sz="0" w:space="0" w:color="auto"/>
            <w:right w:val="none" w:sz="0" w:space="0" w:color="auto"/>
          </w:divBdr>
        </w:div>
        <w:div w:id="1891762617">
          <w:marLeft w:val="0"/>
          <w:marRight w:val="0"/>
          <w:marTop w:val="0"/>
          <w:marBottom w:val="0"/>
          <w:divBdr>
            <w:top w:val="none" w:sz="0" w:space="0" w:color="auto"/>
            <w:left w:val="none" w:sz="0" w:space="0" w:color="auto"/>
            <w:bottom w:val="none" w:sz="0" w:space="0" w:color="auto"/>
            <w:right w:val="none" w:sz="0" w:space="0" w:color="auto"/>
          </w:divBdr>
        </w:div>
        <w:div w:id="798231408">
          <w:marLeft w:val="0"/>
          <w:marRight w:val="0"/>
          <w:marTop w:val="0"/>
          <w:marBottom w:val="0"/>
          <w:divBdr>
            <w:top w:val="none" w:sz="0" w:space="0" w:color="auto"/>
            <w:left w:val="none" w:sz="0" w:space="0" w:color="auto"/>
            <w:bottom w:val="none" w:sz="0" w:space="0" w:color="auto"/>
            <w:right w:val="none" w:sz="0" w:space="0" w:color="auto"/>
          </w:divBdr>
        </w:div>
        <w:div w:id="1108500993">
          <w:marLeft w:val="0"/>
          <w:marRight w:val="0"/>
          <w:marTop w:val="0"/>
          <w:marBottom w:val="0"/>
          <w:divBdr>
            <w:top w:val="none" w:sz="0" w:space="0" w:color="auto"/>
            <w:left w:val="none" w:sz="0" w:space="0" w:color="auto"/>
            <w:bottom w:val="none" w:sz="0" w:space="0" w:color="auto"/>
            <w:right w:val="none" w:sz="0" w:space="0" w:color="auto"/>
          </w:divBdr>
        </w:div>
        <w:div w:id="1403866328">
          <w:marLeft w:val="0"/>
          <w:marRight w:val="0"/>
          <w:marTop w:val="0"/>
          <w:marBottom w:val="0"/>
          <w:divBdr>
            <w:top w:val="none" w:sz="0" w:space="0" w:color="auto"/>
            <w:left w:val="none" w:sz="0" w:space="0" w:color="auto"/>
            <w:bottom w:val="none" w:sz="0" w:space="0" w:color="auto"/>
            <w:right w:val="none" w:sz="0" w:space="0" w:color="auto"/>
          </w:divBdr>
        </w:div>
        <w:div w:id="417215433">
          <w:marLeft w:val="0"/>
          <w:marRight w:val="0"/>
          <w:marTop w:val="0"/>
          <w:marBottom w:val="0"/>
          <w:divBdr>
            <w:top w:val="none" w:sz="0" w:space="0" w:color="auto"/>
            <w:left w:val="none" w:sz="0" w:space="0" w:color="auto"/>
            <w:bottom w:val="none" w:sz="0" w:space="0" w:color="auto"/>
            <w:right w:val="none" w:sz="0" w:space="0" w:color="auto"/>
          </w:divBdr>
        </w:div>
        <w:div w:id="799690181">
          <w:marLeft w:val="0"/>
          <w:marRight w:val="0"/>
          <w:marTop w:val="0"/>
          <w:marBottom w:val="0"/>
          <w:divBdr>
            <w:top w:val="none" w:sz="0" w:space="0" w:color="auto"/>
            <w:left w:val="none" w:sz="0" w:space="0" w:color="auto"/>
            <w:bottom w:val="none" w:sz="0" w:space="0" w:color="auto"/>
            <w:right w:val="none" w:sz="0" w:space="0" w:color="auto"/>
          </w:divBdr>
        </w:div>
        <w:div w:id="471675864">
          <w:marLeft w:val="0"/>
          <w:marRight w:val="0"/>
          <w:marTop w:val="0"/>
          <w:marBottom w:val="0"/>
          <w:divBdr>
            <w:top w:val="none" w:sz="0" w:space="0" w:color="auto"/>
            <w:left w:val="none" w:sz="0" w:space="0" w:color="auto"/>
            <w:bottom w:val="none" w:sz="0" w:space="0" w:color="auto"/>
            <w:right w:val="none" w:sz="0" w:space="0" w:color="auto"/>
          </w:divBdr>
        </w:div>
        <w:div w:id="1940867286">
          <w:marLeft w:val="0"/>
          <w:marRight w:val="0"/>
          <w:marTop w:val="0"/>
          <w:marBottom w:val="0"/>
          <w:divBdr>
            <w:top w:val="none" w:sz="0" w:space="0" w:color="auto"/>
            <w:left w:val="none" w:sz="0" w:space="0" w:color="auto"/>
            <w:bottom w:val="none" w:sz="0" w:space="0" w:color="auto"/>
            <w:right w:val="none" w:sz="0" w:space="0" w:color="auto"/>
          </w:divBdr>
        </w:div>
        <w:div w:id="1309552733">
          <w:marLeft w:val="0"/>
          <w:marRight w:val="0"/>
          <w:marTop w:val="0"/>
          <w:marBottom w:val="0"/>
          <w:divBdr>
            <w:top w:val="none" w:sz="0" w:space="0" w:color="auto"/>
            <w:left w:val="none" w:sz="0" w:space="0" w:color="auto"/>
            <w:bottom w:val="none" w:sz="0" w:space="0" w:color="auto"/>
            <w:right w:val="none" w:sz="0" w:space="0" w:color="auto"/>
          </w:divBdr>
        </w:div>
        <w:div w:id="1729307518">
          <w:marLeft w:val="0"/>
          <w:marRight w:val="0"/>
          <w:marTop w:val="0"/>
          <w:marBottom w:val="0"/>
          <w:divBdr>
            <w:top w:val="none" w:sz="0" w:space="0" w:color="auto"/>
            <w:left w:val="none" w:sz="0" w:space="0" w:color="auto"/>
            <w:bottom w:val="none" w:sz="0" w:space="0" w:color="auto"/>
            <w:right w:val="none" w:sz="0" w:space="0" w:color="auto"/>
          </w:divBdr>
        </w:div>
        <w:div w:id="444428613">
          <w:marLeft w:val="0"/>
          <w:marRight w:val="0"/>
          <w:marTop w:val="0"/>
          <w:marBottom w:val="0"/>
          <w:divBdr>
            <w:top w:val="none" w:sz="0" w:space="0" w:color="auto"/>
            <w:left w:val="none" w:sz="0" w:space="0" w:color="auto"/>
            <w:bottom w:val="none" w:sz="0" w:space="0" w:color="auto"/>
            <w:right w:val="none" w:sz="0" w:space="0" w:color="auto"/>
          </w:divBdr>
        </w:div>
        <w:div w:id="199099085">
          <w:marLeft w:val="0"/>
          <w:marRight w:val="0"/>
          <w:marTop w:val="0"/>
          <w:marBottom w:val="0"/>
          <w:divBdr>
            <w:top w:val="none" w:sz="0" w:space="0" w:color="auto"/>
            <w:left w:val="none" w:sz="0" w:space="0" w:color="auto"/>
            <w:bottom w:val="none" w:sz="0" w:space="0" w:color="auto"/>
            <w:right w:val="none" w:sz="0" w:space="0" w:color="auto"/>
          </w:divBdr>
        </w:div>
        <w:div w:id="124080626">
          <w:marLeft w:val="0"/>
          <w:marRight w:val="0"/>
          <w:marTop w:val="0"/>
          <w:marBottom w:val="0"/>
          <w:divBdr>
            <w:top w:val="none" w:sz="0" w:space="0" w:color="auto"/>
            <w:left w:val="none" w:sz="0" w:space="0" w:color="auto"/>
            <w:bottom w:val="none" w:sz="0" w:space="0" w:color="auto"/>
            <w:right w:val="none" w:sz="0" w:space="0" w:color="auto"/>
          </w:divBdr>
        </w:div>
        <w:div w:id="1216817838">
          <w:marLeft w:val="0"/>
          <w:marRight w:val="0"/>
          <w:marTop w:val="0"/>
          <w:marBottom w:val="0"/>
          <w:divBdr>
            <w:top w:val="none" w:sz="0" w:space="0" w:color="auto"/>
            <w:left w:val="none" w:sz="0" w:space="0" w:color="auto"/>
            <w:bottom w:val="none" w:sz="0" w:space="0" w:color="auto"/>
            <w:right w:val="none" w:sz="0" w:space="0" w:color="auto"/>
          </w:divBdr>
        </w:div>
        <w:div w:id="1962758114">
          <w:marLeft w:val="0"/>
          <w:marRight w:val="0"/>
          <w:marTop w:val="0"/>
          <w:marBottom w:val="0"/>
          <w:divBdr>
            <w:top w:val="none" w:sz="0" w:space="0" w:color="auto"/>
            <w:left w:val="none" w:sz="0" w:space="0" w:color="auto"/>
            <w:bottom w:val="none" w:sz="0" w:space="0" w:color="auto"/>
            <w:right w:val="none" w:sz="0" w:space="0" w:color="auto"/>
          </w:divBdr>
        </w:div>
        <w:div w:id="520313646">
          <w:marLeft w:val="0"/>
          <w:marRight w:val="0"/>
          <w:marTop w:val="0"/>
          <w:marBottom w:val="0"/>
          <w:divBdr>
            <w:top w:val="none" w:sz="0" w:space="0" w:color="auto"/>
            <w:left w:val="none" w:sz="0" w:space="0" w:color="auto"/>
            <w:bottom w:val="none" w:sz="0" w:space="0" w:color="auto"/>
            <w:right w:val="none" w:sz="0" w:space="0" w:color="auto"/>
          </w:divBdr>
        </w:div>
        <w:div w:id="511144455">
          <w:marLeft w:val="0"/>
          <w:marRight w:val="0"/>
          <w:marTop w:val="0"/>
          <w:marBottom w:val="0"/>
          <w:divBdr>
            <w:top w:val="none" w:sz="0" w:space="0" w:color="auto"/>
            <w:left w:val="none" w:sz="0" w:space="0" w:color="auto"/>
            <w:bottom w:val="none" w:sz="0" w:space="0" w:color="auto"/>
            <w:right w:val="none" w:sz="0" w:space="0" w:color="auto"/>
          </w:divBdr>
        </w:div>
        <w:div w:id="689843301">
          <w:marLeft w:val="0"/>
          <w:marRight w:val="0"/>
          <w:marTop w:val="0"/>
          <w:marBottom w:val="0"/>
          <w:divBdr>
            <w:top w:val="none" w:sz="0" w:space="0" w:color="auto"/>
            <w:left w:val="none" w:sz="0" w:space="0" w:color="auto"/>
            <w:bottom w:val="none" w:sz="0" w:space="0" w:color="auto"/>
            <w:right w:val="none" w:sz="0" w:space="0" w:color="auto"/>
          </w:divBdr>
        </w:div>
        <w:div w:id="1048994442">
          <w:marLeft w:val="0"/>
          <w:marRight w:val="0"/>
          <w:marTop w:val="0"/>
          <w:marBottom w:val="0"/>
          <w:divBdr>
            <w:top w:val="none" w:sz="0" w:space="0" w:color="auto"/>
            <w:left w:val="none" w:sz="0" w:space="0" w:color="auto"/>
            <w:bottom w:val="none" w:sz="0" w:space="0" w:color="auto"/>
            <w:right w:val="none" w:sz="0" w:space="0" w:color="auto"/>
          </w:divBdr>
        </w:div>
        <w:div w:id="2052415679">
          <w:marLeft w:val="0"/>
          <w:marRight w:val="0"/>
          <w:marTop w:val="0"/>
          <w:marBottom w:val="0"/>
          <w:divBdr>
            <w:top w:val="none" w:sz="0" w:space="0" w:color="auto"/>
            <w:left w:val="none" w:sz="0" w:space="0" w:color="auto"/>
            <w:bottom w:val="none" w:sz="0" w:space="0" w:color="auto"/>
            <w:right w:val="none" w:sz="0" w:space="0" w:color="auto"/>
          </w:divBdr>
        </w:div>
        <w:div w:id="619456902">
          <w:marLeft w:val="0"/>
          <w:marRight w:val="0"/>
          <w:marTop w:val="0"/>
          <w:marBottom w:val="0"/>
          <w:divBdr>
            <w:top w:val="none" w:sz="0" w:space="0" w:color="auto"/>
            <w:left w:val="none" w:sz="0" w:space="0" w:color="auto"/>
            <w:bottom w:val="none" w:sz="0" w:space="0" w:color="auto"/>
            <w:right w:val="none" w:sz="0" w:space="0" w:color="auto"/>
          </w:divBdr>
        </w:div>
        <w:div w:id="185947084">
          <w:marLeft w:val="0"/>
          <w:marRight w:val="0"/>
          <w:marTop w:val="0"/>
          <w:marBottom w:val="0"/>
          <w:divBdr>
            <w:top w:val="none" w:sz="0" w:space="0" w:color="auto"/>
            <w:left w:val="none" w:sz="0" w:space="0" w:color="auto"/>
            <w:bottom w:val="none" w:sz="0" w:space="0" w:color="auto"/>
            <w:right w:val="none" w:sz="0" w:space="0" w:color="auto"/>
          </w:divBdr>
        </w:div>
        <w:div w:id="1197155201">
          <w:marLeft w:val="0"/>
          <w:marRight w:val="0"/>
          <w:marTop w:val="0"/>
          <w:marBottom w:val="0"/>
          <w:divBdr>
            <w:top w:val="none" w:sz="0" w:space="0" w:color="auto"/>
            <w:left w:val="none" w:sz="0" w:space="0" w:color="auto"/>
            <w:bottom w:val="none" w:sz="0" w:space="0" w:color="auto"/>
            <w:right w:val="none" w:sz="0" w:space="0" w:color="auto"/>
          </w:divBdr>
        </w:div>
        <w:div w:id="484277727">
          <w:marLeft w:val="0"/>
          <w:marRight w:val="0"/>
          <w:marTop w:val="0"/>
          <w:marBottom w:val="0"/>
          <w:divBdr>
            <w:top w:val="none" w:sz="0" w:space="0" w:color="auto"/>
            <w:left w:val="none" w:sz="0" w:space="0" w:color="auto"/>
            <w:bottom w:val="none" w:sz="0" w:space="0" w:color="auto"/>
            <w:right w:val="none" w:sz="0" w:space="0" w:color="auto"/>
          </w:divBdr>
        </w:div>
        <w:div w:id="195235821">
          <w:marLeft w:val="0"/>
          <w:marRight w:val="0"/>
          <w:marTop w:val="0"/>
          <w:marBottom w:val="0"/>
          <w:divBdr>
            <w:top w:val="none" w:sz="0" w:space="0" w:color="auto"/>
            <w:left w:val="none" w:sz="0" w:space="0" w:color="auto"/>
            <w:bottom w:val="none" w:sz="0" w:space="0" w:color="auto"/>
            <w:right w:val="none" w:sz="0" w:space="0" w:color="auto"/>
          </w:divBdr>
        </w:div>
        <w:div w:id="26371491">
          <w:marLeft w:val="0"/>
          <w:marRight w:val="0"/>
          <w:marTop w:val="0"/>
          <w:marBottom w:val="0"/>
          <w:divBdr>
            <w:top w:val="none" w:sz="0" w:space="0" w:color="auto"/>
            <w:left w:val="none" w:sz="0" w:space="0" w:color="auto"/>
            <w:bottom w:val="none" w:sz="0" w:space="0" w:color="auto"/>
            <w:right w:val="none" w:sz="0" w:space="0" w:color="auto"/>
          </w:divBdr>
        </w:div>
        <w:div w:id="1152142658">
          <w:marLeft w:val="0"/>
          <w:marRight w:val="0"/>
          <w:marTop w:val="0"/>
          <w:marBottom w:val="0"/>
          <w:divBdr>
            <w:top w:val="none" w:sz="0" w:space="0" w:color="auto"/>
            <w:left w:val="none" w:sz="0" w:space="0" w:color="auto"/>
            <w:bottom w:val="none" w:sz="0" w:space="0" w:color="auto"/>
            <w:right w:val="none" w:sz="0" w:space="0" w:color="auto"/>
          </w:divBdr>
        </w:div>
        <w:div w:id="2090426311">
          <w:marLeft w:val="0"/>
          <w:marRight w:val="0"/>
          <w:marTop w:val="0"/>
          <w:marBottom w:val="0"/>
          <w:divBdr>
            <w:top w:val="none" w:sz="0" w:space="0" w:color="auto"/>
            <w:left w:val="none" w:sz="0" w:space="0" w:color="auto"/>
            <w:bottom w:val="none" w:sz="0" w:space="0" w:color="auto"/>
            <w:right w:val="none" w:sz="0" w:space="0" w:color="auto"/>
          </w:divBdr>
        </w:div>
        <w:div w:id="1767310932">
          <w:marLeft w:val="0"/>
          <w:marRight w:val="0"/>
          <w:marTop w:val="0"/>
          <w:marBottom w:val="0"/>
          <w:divBdr>
            <w:top w:val="none" w:sz="0" w:space="0" w:color="auto"/>
            <w:left w:val="none" w:sz="0" w:space="0" w:color="auto"/>
            <w:bottom w:val="none" w:sz="0" w:space="0" w:color="auto"/>
            <w:right w:val="none" w:sz="0" w:space="0" w:color="auto"/>
          </w:divBdr>
        </w:div>
        <w:div w:id="1019507237">
          <w:marLeft w:val="0"/>
          <w:marRight w:val="0"/>
          <w:marTop w:val="0"/>
          <w:marBottom w:val="0"/>
          <w:divBdr>
            <w:top w:val="none" w:sz="0" w:space="0" w:color="auto"/>
            <w:left w:val="none" w:sz="0" w:space="0" w:color="auto"/>
            <w:bottom w:val="none" w:sz="0" w:space="0" w:color="auto"/>
            <w:right w:val="none" w:sz="0" w:space="0" w:color="auto"/>
          </w:divBdr>
        </w:div>
        <w:div w:id="778913677">
          <w:marLeft w:val="0"/>
          <w:marRight w:val="0"/>
          <w:marTop w:val="0"/>
          <w:marBottom w:val="0"/>
          <w:divBdr>
            <w:top w:val="none" w:sz="0" w:space="0" w:color="auto"/>
            <w:left w:val="none" w:sz="0" w:space="0" w:color="auto"/>
            <w:bottom w:val="none" w:sz="0" w:space="0" w:color="auto"/>
            <w:right w:val="none" w:sz="0" w:space="0" w:color="auto"/>
          </w:divBdr>
        </w:div>
        <w:div w:id="13115647">
          <w:marLeft w:val="0"/>
          <w:marRight w:val="0"/>
          <w:marTop w:val="0"/>
          <w:marBottom w:val="0"/>
          <w:divBdr>
            <w:top w:val="none" w:sz="0" w:space="0" w:color="auto"/>
            <w:left w:val="none" w:sz="0" w:space="0" w:color="auto"/>
            <w:bottom w:val="none" w:sz="0" w:space="0" w:color="auto"/>
            <w:right w:val="none" w:sz="0" w:space="0" w:color="auto"/>
          </w:divBdr>
        </w:div>
        <w:div w:id="1742678372">
          <w:marLeft w:val="0"/>
          <w:marRight w:val="0"/>
          <w:marTop w:val="0"/>
          <w:marBottom w:val="0"/>
          <w:divBdr>
            <w:top w:val="none" w:sz="0" w:space="0" w:color="auto"/>
            <w:left w:val="none" w:sz="0" w:space="0" w:color="auto"/>
            <w:bottom w:val="none" w:sz="0" w:space="0" w:color="auto"/>
            <w:right w:val="none" w:sz="0" w:space="0" w:color="auto"/>
          </w:divBdr>
        </w:div>
        <w:div w:id="1716539135">
          <w:marLeft w:val="0"/>
          <w:marRight w:val="0"/>
          <w:marTop w:val="0"/>
          <w:marBottom w:val="0"/>
          <w:divBdr>
            <w:top w:val="none" w:sz="0" w:space="0" w:color="auto"/>
            <w:left w:val="none" w:sz="0" w:space="0" w:color="auto"/>
            <w:bottom w:val="none" w:sz="0" w:space="0" w:color="auto"/>
            <w:right w:val="none" w:sz="0" w:space="0" w:color="auto"/>
          </w:divBdr>
        </w:div>
        <w:div w:id="695498240">
          <w:marLeft w:val="0"/>
          <w:marRight w:val="0"/>
          <w:marTop w:val="0"/>
          <w:marBottom w:val="0"/>
          <w:divBdr>
            <w:top w:val="none" w:sz="0" w:space="0" w:color="auto"/>
            <w:left w:val="none" w:sz="0" w:space="0" w:color="auto"/>
            <w:bottom w:val="none" w:sz="0" w:space="0" w:color="auto"/>
            <w:right w:val="none" w:sz="0" w:space="0" w:color="auto"/>
          </w:divBdr>
        </w:div>
        <w:div w:id="170949311">
          <w:marLeft w:val="0"/>
          <w:marRight w:val="0"/>
          <w:marTop w:val="0"/>
          <w:marBottom w:val="0"/>
          <w:divBdr>
            <w:top w:val="none" w:sz="0" w:space="0" w:color="auto"/>
            <w:left w:val="none" w:sz="0" w:space="0" w:color="auto"/>
            <w:bottom w:val="none" w:sz="0" w:space="0" w:color="auto"/>
            <w:right w:val="none" w:sz="0" w:space="0" w:color="auto"/>
          </w:divBdr>
        </w:div>
        <w:div w:id="688409602">
          <w:marLeft w:val="0"/>
          <w:marRight w:val="0"/>
          <w:marTop w:val="0"/>
          <w:marBottom w:val="0"/>
          <w:divBdr>
            <w:top w:val="none" w:sz="0" w:space="0" w:color="auto"/>
            <w:left w:val="none" w:sz="0" w:space="0" w:color="auto"/>
            <w:bottom w:val="none" w:sz="0" w:space="0" w:color="auto"/>
            <w:right w:val="none" w:sz="0" w:space="0" w:color="auto"/>
          </w:divBdr>
        </w:div>
        <w:div w:id="272976751">
          <w:marLeft w:val="0"/>
          <w:marRight w:val="0"/>
          <w:marTop w:val="0"/>
          <w:marBottom w:val="0"/>
          <w:divBdr>
            <w:top w:val="none" w:sz="0" w:space="0" w:color="auto"/>
            <w:left w:val="none" w:sz="0" w:space="0" w:color="auto"/>
            <w:bottom w:val="none" w:sz="0" w:space="0" w:color="auto"/>
            <w:right w:val="none" w:sz="0" w:space="0" w:color="auto"/>
          </w:divBdr>
        </w:div>
        <w:div w:id="2141727979">
          <w:marLeft w:val="0"/>
          <w:marRight w:val="0"/>
          <w:marTop w:val="0"/>
          <w:marBottom w:val="0"/>
          <w:divBdr>
            <w:top w:val="none" w:sz="0" w:space="0" w:color="auto"/>
            <w:left w:val="none" w:sz="0" w:space="0" w:color="auto"/>
            <w:bottom w:val="none" w:sz="0" w:space="0" w:color="auto"/>
            <w:right w:val="none" w:sz="0" w:space="0" w:color="auto"/>
          </w:divBdr>
        </w:div>
        <w:div w:id="1437822999">
          <w:marLeft w:val="0"/>
          <w:marRight w:val="0"/>
          <w:marTop w:val="0"/>
          <w:marBottom w:val="0"/>
          <w:divBdr>
            <w:top w:val="none" w:sz="0" w:space="0" w:color="auto"/>
            <w:left w:val="none" w:sz="0" w:space="0" w:color="auto"/>
            <w:bottom w:val="none" w:sz="0" w:space="0" w:color="auto"/>
            <w:right w:val="none" w:sz="0" w:space="0" w:color="auto"/>
          </w:divBdr>
        </w:div>
        <w:div w:id="1415274885">
          <w:marLeft w:val="0"/>
          <w:marRight w:val="0"/>
          <w:marTop w:val="0"/>
          <w:marBottom w:val="0"/>
          <w:divBdr>
            <w:top w:val="none" w:sz="0" w:space="0" w:color="auto"/>
            <w:left w:val="none" w:sz="0" w:space="0" w:color="auto"/>
            <w:bottom w:val="none" w:sz="0" w:space="0" w:color="auto"/>
            <w:right w:val="none" w:sz="0" w:space="0" w:color="auto"/>
          </w:divBdr>
        </w:div>
        <w:div w:id="1648700887">
          <w:marLeft w:val="0"/>
          <w:marRight w:val="0"/>
          <w:marTop w:val="0"/>
          <w:marBottom w:val="0"/>
          <w:divBdr>
            <w:top w:val="none" w:sz="0" w:space="0" w:color="auto"/>
            <w:left w:val="none" w:sz="0" w:space="0" w:color="auto"/>
            <w:bottom w:val="none" w:sz="0" w:space="0" w:color="auto"/>
            <w:right w:val="none" w:sz="0" w:space="0" w:color="auto"/>
          </w:divBdr>
        </w:div>
        <w:div w:id="860585214">
          <w:marLeft w:val="0"/>
          <w:marRight w:val="0"/>
          <w:marTop w:val="0"/>
          <w:marBottom w:val="0"/>
          <w:divBdr>
            <w:top w:val="none" w:sz="0" w:space="0" w:color="auto"/>
            <w:left w:val="none" w:sz="0" w:space="0" w:color="auto"/>
            <w:bottom w:val="none" w:sz="0" w:space="0" w:color="auto"/>
            <w:right w:val="none" w:sz="0" w:space="0" w:color="auto"/>
          </w:divBdr>
        </w:div>
        <w:div w:id="1255288243">
          <w:marLeft w:val="0"/>
          <w:marRight w:val="0"/>
          <w:marTop w:val="0"/>
          <w:marBottom w:val="0"/>
          <w:divBdr>
            <w:top w:val="none" w:sz="0" w:space="0" w:color="auto"/>
            <w:left w:val="none" w:sz="0" w:space="0" w:color="auto"/>
            <w:bottom w:val="none" w:sz="0" w:space="0" w:color="auto"/>
            <w:right w:val="none" w:sz="0" w:space="0" w:color="auto"/>
          </w:divBdr>
        </w:div>
        <w:div w:id="1198591024">
          <w:marLeft w:val="0"/>
          <w:marRight w:val="0"/>
          <w:marTop w:val="0"/>
          <w:marBottom w:val="0"/>
          <w:divBdr>
            <w:top w:val="none" w:sz="0" w:space="0" w:color="auto"/>
            <w:left w:val="none" w:sz="0" w:space="0" w:color="auto"/>
            <w:bottom w:val="none" w:sz="0" w:space="0" w:color="auto"/>
            <w:right w:val="none" w:sz="0" w:space="0" w:color="auto"/>
          </w:divBdr>
        </w:div>
        <w:div w:id="513224261">
          <w:marLeft w:val="0"/>
          <w:marRight w:val="0"/>
          <w:marTop w:val="0"/>
          <w:marBottom w:val="0"/>
          <w:divBdr>
            <w:top w:val="none" w:sz="0" w:space="0" w:color="auto"/>
            <w:left w:val="none" w:sz="0" w:space="0" w:color="auto"/>
            <w:bottom w:val="none" w:sz="0" w:space="0" w:color="auto"/>
            <w:right w:val="none" w:sz="0" w:space="0" w:color="auto"/>
          </w:divBdr>
        </w:div>
        <w:div w:id="418061933">
          <w:marLeft w:val="0"/>
          <w:marRight w:val="0"/>
          <w:marTop w:val="0"/>
          <w:marBottom w:val="0"/>
          <w:divBdr>
            <w:top w:val="none" w:sz="0" w:space="0" w:color="auto"/>
            <w:left w:val="none" w:sz="0" w:space="0" w:color="auto"/>
            <w:bottom w:val="none" w:sz="0" w:space="0" w:color="auto"/>
            <w:right w:val="none" w:sz="0" w:space="0" w:color="auto"/>
          </w:divBdr>
        </w:div>
        <w:div w:id="1573155347">
          <w:marLeft w:val="0"/>
          <w:marRight w:val="0"/>
          <w:marTop w:val="0"/>
          <w:marBottom w:val="0"/>
          <w:divBdr>
            <w:top w:val="none" w:sz="0" w:space="0" w:color="auto"/>
            <w:left w:val="none" w:sz="0" w:space="0" w:color="auto"/>
            <w:bottom w:val="none" w:sz="0" w:space="0" w:color="auto"/>
            <w:right w:val="none" w:sz="0" w:space="0" w:color="auto"/>
          </w:divBdr>
        </w:div>
      </w:divsChild>
    </w:div>
    <w:div w:id="1816724922">
      <w:bodyDiv w:val="1"/>
      <w:marLeft w:val="0"/>
      <w:marRight w:val="0"/>
      <w:marTop w:val="0"/>
      <w:marBottom w:val="0"/>
      <w:divBdr>
        <w:top w:val="none" w:sz="0" w:space="0" w:color="auto"/>
        <w:left w:val="none" w:sz="0" w:space="0" w:color="auto"/>
        <w:bottom w:val="none" w:sz="0" w:space="0" w:color="auto"/>
        <w:right w:val="none" w:sz="0" w:space="0" w:color="auto"/>
      </w:divBdr>
      <w:divsChild>
        <w:div w:id="850602167">
          <w:marLeft w:val="0"/>
          <w:marRight w:val="0"/>
          <w:marTop w:val="0"/>
          <w:marBottom w:val="0"/>
          <w:divBdr>
            <w:top w:val="none" w:sz="0" w:space="0" w:color="auto"/>
            <w:left w:val="none" w:sz="0" w:space="0" w:color="auto"/>
            <w:bottom w:val="none" w:sz="0" w:space="0" w:color="auto"/>
            <w:right w:val="none" w:sz="0" w:space="0" w:color="auto"/>
          </w:divBdr>
        </w:div>
        <w:div w:id="354118958">
          <w:marLeft w:val="0"/>
          <w:marRight w:val="0"/>
          <w:marTop w:val="0"/>
          <w:marBottom w:val="0"/>
          <w:divBdr>
            <w:top w:val="none" w:sz="0" w:space="0" w:color="auto"/>
            <w:left w:val="none" w:sz="0" w:space="0" w:color="auto"/>
            <w:bottom w:val="none" w:sz="0" w:space="0" w:color="auto"/>
            <w:right w:val="none" w:sz="0" w:space="0" w:color="auto"/>
          </w:divBdr>
        </w:div>
        <w:div w:id="858467390">
          <w:marLeft w:val="0"/>
          <w:marRight w:val="0"/>
          <w:marTop w:val="0"/>
          <w:marBottom w:val="0"/>
          <w:divBdr>
            <w:top w:val="none" w:sz="0" w:space="0" w:color="auto"/>
            <w:left w:val="none" w:sz="0" w:space="0" w:color="auto"/>
            <w:bottom w:val="none" w:sz="0" w:space="0" w:color="auto"/>
            <w:right w:val="none" w:sz="0" w:space="0" w:color="auto"/>
          </w:divBdr>
        </w:div>
      </w:divsChild>
    </w:div>
    <w:div w:id="1898200683">
      <w:bodyDiv w:val="1"/>
      <w:marLeft w:val="0"/>
      <w:marRight w:val="0"/>
      <w:marTop w:val="0"/>
      <w:marBottom w:val="0"/>
      <w:divBdr>
        <w:top w:val="none" w:sz="0" w:space="0" w:color="auto"/>
        <w:left w:val="none" w:sz="0" w:space="0" w:color="auto"/>
        <w:bottom w:val="none" w:sz="0" w:space="0" w:color="auto"/>
        <w:right w:val="none" w:sz="0" w:space="0" w:color="auto"/>
      </w:divBdr>
      <w:divsChild>
        <w:div w:id="558705900">
          <w:marLeft w:val="0"/>
          <w:marRight w:val="0"/>
          <w:marTop w:val="0"/>
          <w:marBottom w:val="0"/>
          <w:divBdr>
            <w:top w:val="none" w:sz="0" w:space="0" w:color="auto"/>
            <w:left w:val="none" w:sz="0" w:space="0" w:color="auto"/>
            <w:bottom w:val="none" w:sz="0" w:space="0" w:color="auto"/>
            <w:right w:val="none" w:sz="0" w:space="0" w:color="auto"/>
          </w:divBdr>
        </w:div>
        <w:div w:id="2108576545">
          <w:marLeft w:val="0"/>
          <w:marRight w:val="0"/>
          <w:marTop w:val="0"/>
          <w:marBottom w:val="0"/>
          <w:divBdr>
            <w:top w:val="none" w:sz="0" w:space="0" w:color="auto"/>
            <w:left w:val="none" w:sz="0" w:space="0" w:color="auto"/>
            <w:bottom w:val="none" w:sz="0" w:space="0" w:color="auto"/>
            <w:right w:val="none" w:sz="0" w:space="0" w:color="auto"/>
          </w:divBdr>
        </w:div>
        <w:div w:id="762382033">
          <w:marLeft w:val="0"/>
          <w:marRight w:val="0"/>
          <w:marTop w:val="0"/>
          <w:marBottom w:val="0"/>
          <w:divBdr>
            <w:top w:val="none" w:sz="0" w:space="0" w:color="auto"/>
            <w:left w:val="none" w:sz="0" w:space="0" w:color="auto"/>
            <w:bottom w:val="none" w:sz="0" w:space="0" w:color="auto"/>
            <w:right w:val="none" w:sz="0" w:space="0" w:color="auto"/>
          </w:divBdr>
        </w:div>
        <w:div w:id="267350144">
          <w:marLeft w:val="0"/>
          <w:marRight w:val="0"/>
          <w:marTop w:val="0"/>
          <w:marBottom w:val="0"/>
          <w:divBdr>
            <w:top w:val="none" w:sz="0" w:space="0" w:color="auto"/>
            <w:left w:val="none" w:sz="0" w:space="0" w:color="auto"/>
            <w:bottom w:val="none" w:sz="0" w:space="0" w:color="auto"/>
            <w:right w:val="none" w:sz="0" w:space="0" w:color="auto"/>
          </w:divBdr>
        </w:div>
        <w:div w:id="186918324">
          <w:marLeft w:val="0"/>
          <w:marRight w:val="0"/>
          <w:marTop w:val="0"/>
          <w:marBottom w:val="0"/>
          <w:divBdr>
            <w:top w:val="none" w:sz="0" w:space="0" w:color="auto"/>
            <w:left w:val="none" w:sz="0" w:space="0" w:color="auto"/>
            <w:bottom w:val="none" w:sz="0" w:space="0" w:color="auto"/>
            <w:right w:val="none" w:sz="0" w:space="0" w:color="auto"/>
          </w:divBdr>
        </w:div>
        <w:div w:id="2059010556">
          <w:marLeft w:val="0"/>
          <w:marRight w:val="0"/>
          <w:marTop w:val="0"/>
          <w:marBottom w:val="0"/>
          <w:divBdr>
            <w:top w:val="none" w:sz="0" w:space="0" w:color="auto"/>
            <w:left w:val="none" w:sz="0" w:space="0" w:color="auto"/>
            <w:bottom w:val="none" w:sz="0" w:space="0" w:color="auto"/>
            <w:right w:val="none" w:sz="0" w:space="0" w:color="auto"/>
          </w:divBdr>
        </w:div>
        <w:div w:id="833952372">
          <w:marLeft w:val="0"/>
          <w:marRight w:val="0"/>
          <w:marTop w:val="0"/>
          <w:marBottom w:val="0"/>
          <w:divBdr>
            <w:top w:val="none" w:sz="0" w:space="0" w:color="auto"/>
            <w:left w:val="none" w:sz="0" w:space="0" w:color="auto"/>
            <w:bottom w:val="none" w:sz="0" w:space="0" w:color="auto"/>
            <w:right w:val="none" w:sz="0" w:space="0" w:color="auto"/>
          </w:divBdr>
        </w:div>
        <w:div w:id="1700667460">
          <w:marLeft w:val="0"/>
          <w:marRight w:val="0"/>
          <w:marTop w:val="0"/>
          <w:marBottom w:val="0"/>
          <w:divBdr>
            <w:top w:val="none" w:sz="0" w:space="0" w:color="auto"/>
            <w:left w:val="none" w:sz="0" w:space="0" w:color="auto"/>
            <w:bottom w:val="none" w:sz="0" w:space="0" w:color="auto"/>
            <w:right w:val="none" w:sz="0" w:space="0" w:color="auto"/>
          </w:divBdr>
        </w:div>
        <w:div w:id="1694333109">
          <w:marLeft w:val="0"/>
          <w:marRight w:val="0"/>
          <w:marTop w:val="0"/>
          <w:marBottom w:val="0"/>
          <w:divBdr>
            <w:top w:val="none" w:sz="0" w:space="0" w:color="auto"/>
            <w:left w:val="none" w:sz="0" w:space="0" w:color="auto"/>
            <w:bottom w:val="none" w:sz="0" w:space="0" w:color="auto"/>
            <w:right w:val="none" w:sz="0" w:space="0" w:color="auto"/>
          </w:divBdr>
        </w:div>
        <w:div w:id="1700280822">
          <w:marLeft w:val="0"/>
          <w:marRight w:val="0"/>
          <w:marTop w:val="0"/>
          <w:marBottom w:val="0"/>
          <w:divBdr>
            <w:top w:val="none" w:sz="0" w:space="0" w:color="auto"/>
            <w:left w:val="none" w:sz="0" w:space="0" w:color="auto"/>
            <w:bottom w:val="none" w:sz="0" w:space="0" w:color="auto"/>
            <w:right w:val="none" w:sz="0" w:space="0" w:color="auto"/>
          </w:divBdr>
        </w:div>
        <w:div w:id="683366305">
          <w:marLeft w:val="0"/>
          <w:marRight w:val="0"/>
          <w:marTop w:val="0"/>
          <w:marBottom w:val="0"/>
          <w:divBdr>
            <w:top w:val="none" w:sz="0" w:space="0" w:color="auto"/>
            <w:left w:val="none" w:sz="0" w:space="0" w:color="auto"/>
            <w:bottom w:val="none" w:sz="0" w:space="0" w:color="auto"/>
            <w:right w:val="none" w:sz="0" w:space="0" w:color="auto"/>
          </w:divBdr>
        </w:div>
        <w:div w:id="1344819577">
          <w:marLeft w:val="0"/>
          <w:marRight w:val="0"/>
          <w:marTop w:val="0"/>
          <w:marBottom w:val="0"/>
          <w:divBdr>
            <w:top w:val="none" w:sz="0" w:space="0" w:color="auto"/>
            <w:left w:val="none" w:sz="0" w:space="0" w:color="auto"/>
            <w:bottom w:val="none" w:sz="0" w:space="0" w:color="auto"/>
            <w:right w:val="none" w:sz="0" w:space="0" w:color="auto"/>
          </w:divBdr>
        </w:div>
        <w:div w:id="685134729">
          <w:marLeft w:val="0"/>
          <w:marRight w:val="0"/>
          <w:marTop w:val="0"/>
          <w:marBottom w:val="0"/>
          <w:divBdr>
            <w:top w:val="none" w:sz="0" w:space="0" w:color="auto"/>
            <w:left w:val="none" w:sz="0" w:space="0" w:color="auto"/>
            <w:bottom w:val="none" w:sz="0" w:space="0" w:color="auto"/>
            <w:right w:val="none" w:sz="0" w:space="0" w:color="auto"/>
          </w:divBdr>
        </w:div>
        <w:div w:id="1015351867">
          <w:marLeft w:val="0"/>
          <w:marRight w:val="0"/>
          <w:marTop w:val="0"/>
          <w:marBottom w:val="0"/>
          <w:divBdr>
            <w:top w:val="none" w:sz="0" w:space="0" w:color="auto"/>
            <w:left w:val="none" w:sz="0" w:space="0" w:color="auto"/>
            <w:bottom w:val="none" w:sz="0" w:space="0" w:color="auto"/>
            <w:right w:val="none" w:sz="0" w:space="0" w:color="auto"/>
          </w:divBdr>
        </w:div>
        <w:div w:id="101388376">
          <w:marLeft w:val="0"/>
          <w:marRight w:val="0"/>
          <w:marTop w:val="0"/>
          <w:marBottom w:val="0"/>
          <w:divBdr>
            <w:top w:val="none" w:sz="0" w:space="0" w:color="auto"/>
            <w:left w:val="none" w:sz="0" w:space="0" w:color="auto"/>
            <w:bottom w:val="none" w:sz="0" w:space="0" w:color="auto"/>
            <w:right w:val="none" w:sz="0" w:space="0" w:color="auto"/>
          </w:divBdr>
        </w:div>
        <w:div w:id="2114551476">
          <w:marLeft w:val="0"/>
          <w:marRight w:val="0"/>
          <w:marTop w:val="0"/>
          <w:marBottom w:val="0"/>
          <w:divBdr>
            <w:top w:val="none" w:sz="0" w:space="0" w:color="auto"/>
            <w:left w:val="none" w:sz="0" w:space="0" w:color="auto"/>
            <w:bottom w:val="none" w:sz="0" w:space="0" w:color="auto"/>
            <w:right w:val="none" w:sz="0" w:space="0" w:color="auto"/>
          </w:divBdr>
        </w:div>
        <w:div w:id="1708136284">
          <w:marLeft w:val="0"/>
          <w:marRight w:val="0"/>
          <w:marTop w:val="0"/>
          <w:marBottom w:val="0"/>
          <w:divBdr>
            <w:top w:val="none" w:sz="0" w:space="0" w:color="auto"/>
            <w:left w:val="none" w:sz="0" w:space="0" w:color="auto"/>
            <w:bottom w:val="none" w:sz="0" w:space="0" w:color="auto"/>
            <w:right w:val="none" w:sz="0" w:space="0" w:color="auto"/>
          </w:divBdr>
        </w:div>
        <w:div w:id="622463455">
          <w:marLeft w:val="0"/>
          <w:marRight w:val="0"/>
          <w:marTop w:val="0"/>
          <w:marBottom w:val="0"/>
          <w:divBdr>
            <w:top w:val="none" w:sz="0" w:space="0" w:color="auto"/>
            <w:left w:val="none" w:sz="0" w:space="0" w:color="auto"/>
            <w:bottom w:val="none" w:sz="0" w:space="0" w:color="auto"/>
            <w:right w:val="none" w:sz="0" w:space="0" w:color="auto"/>
          </w:divBdr>
        </w:div>
        <w:div w:id="831725894">
          <w:marLeft w:val="0"/>
          <w:marRight w:val="0"/>
          <w:marTop w:val="0"/>
          <w:marBottom w:val="0"/>
          <w:divBdr>
            <w:top w:val="none" w:sz="0" w:space="0" w:color="auto"/>
            <w:left w:val="none" w:sz="0" w:space="0" w:color="auto"/>
            <w:bottom w:val="none" w:sz="0" w:space="0" w:color="auto"/>
            <w:right w:val="none" w:sz="0" w:space="0" w:color="auto"/>
          </w:divBdr>
        </w:div>
        <w:div w:id="274026060">
          <w:marLeft w:val="0"/>
          <w:marRight w:val="0"/>
          <w:marTop w:val="0"/>
          <w:marBottom w:val="0"/>
          <w:divBdr>
            <w:top w:val="none" w:sz="0" w:space="0" w:color="auto"/>
            <w:left w:val="none" w:sz="0" w:space="0" w:color="auto"/>
            <w:bottom w:val="none" w:sz="0" w:space="0" w:color="auto"/>
            <w:right w:val="none" w:sz="0" w:space="0" w:color="auto"/>
          </w:divBdr>
        </w:div>
        <w:div w:id="1338925279">
          <w:marLeft w:val="0"/>
          <w:marRight w:val="0"/>
          <w:marTop w:val="0"/>
          <w:marBottom w:val="0"/>
          <w:divBdr>
            <w:top w:val="none" w:sz="0" w:space="0" w:color="auto"/>
            <w:left w:val="none" w:sz="0" w:space="0" w:color="auto"/>
            <w:bottom w:val="none" w:sz="0" w:space="0" w:color="auto"/>
            <w:right w:val="none" w:sz="0" w:space="0" w:color="auto"/>
          </w:divBdr>
        </w:div>
        <w:div w:id="2073456305">
          <w:marLeft w:val="0"/>
          <w:marRight w:val="0"/>
          <w:marTop w:val="0"/>
          <w:marBottom w:val="0"/>
          <w:divBdr>
            <w:top w:val="none" w:sz="0" w:space="0" w:color="auto"/>
            <w:left w:val="none" w:sz="0" w:space="0" w:color="auto"/>
            <w:bottom w:val="none" w:sz="0" w:space="0" w:color="auto"/>
            <w:right w:val="none" w:sz="0" w:space="0" w:color="auto"/>
          </w:divBdr>
        </w:div>
        <w:div w:id="460849166">
          <w:marLeft w:val="0"/>
          <w:marRight w:val="0"/>
          <w:marTop w:val="0"/>
          <w:marBottom w:val="0"/>
          <w:divBdr>
            <w:top w:val="none" w:sz="0" w:space="0" w:color="auto"/>
            <w:left w:val="none" w:sz="0" w:space="0" w:color="auto"/>
            <w:bottom w:val="none" w:sz="0" w:space="0" w:color="auto"/>
            <w:right w:val="none" w:sz="0" w:space="0" w:color="auto"/>
          </w:divBdr>
        </w:div>
        <w:div w:id="537398566">
          <w:marLeft w:val="0"/>
          <w:marRight w:val="0"/>
          <w:marTop w:val="0"/>
          <w:marBottom w:val="0"/>
          <w:divBdr>
            <w:top w:val="none" w:sz="0" w:space="0" w:color="auto"/>
            <w:left w:val="none" w:sz="0" w:space="0" w:color="auto"/>
            <w:bottom w:val="none" w:sz="0" w:space="0" w:color="auto"/>
            <w:right w:val="none" w:sz="0" w:space="0" w:color="auto"/>
          </w:divBdr>
        </w:div>
        <w:div w:id="1783916200">
          <w:marLeft w:val="0"/>
          <w:marRight w:val="0"/>
          <w:marTop w:val="0"/>
          <w:marBottom w:val="0"/>
          <w:divBdr>
            <w:top w:val="none" w:sz="0" w:space="0" w:color="auto"/>
            <w:left w:val="none" w:sz="0" w:space="0" w:color="auto"/>
            <w:bottom w:val="none" w:sz="0" w:space="0" w:color="auto"/>
            <w:right w:val="none" w:sz="0" w:space="0" w:color="auto"/>
          </w:divBdr>
        </w:div>
        <w:div w:id="1944995117">
          <w:marLeft w:val="0"/>
          <w:marRight w:val="0"/>
          <w:marTop w:val="0"/>
          <w:marBottom w:val="0"/>
          <w:divBdr>
            <w:top w:val="none" w:sz="0" w:space="0" w:color="auto"/>
            <w:left w:val="none" w:sz="0" w:space="0" w:color="auto"/>
            <w:bottom w:val="none" w:sz="0" w:space="0" w:color="auto"/>
            <w:right w:val="none" w:sz="0" w:space="0" w:color="auto"/>
          </w:divBdr>
        </w:div>
        <w:div w:id="1693871068">
          <w:marLeft w:val="0"/>
          <w:marRight w:val="0"/>
          <w:marTop w:val="0"/>
          <w:marBottom w:val="0"/>
          <w:divBdr>
            <w:top w:val="none" w:sz="0" w:space="0" w:color="auto"/>
            <w:left w:val="none" w:sz="0" w:space="0" w:color="auto"/>
            <w:bottom w:val="none" w:sz="0" w:space="0" w:color="auto"/>
            <w:right w:val="none" w:sz="0" w:space="0" w:color="auto"/>
          </w:divBdr>
        </w:div>
        <w:div w:id="108163792">
          <w:marLeft w:val="0"/>
          <w:marRight w:val="0"/>
          <w:marTop w:val="0"/>
          <w:marBottom w:val="0"/>
          <w:divBdr>
            <w:top w:val="none" w:sz="0" w:space="0" w:color="auto"/>
            <w:left w:val="none" w:sz="0" w:space="0" w:color="auto"/>
            <w:bottom w:val="none" w:sz="0" w:space="0" w:color="auto"/>
            <w:right w:val="none" w:sz="0" w:space="0" w:color="auto"/>
          </w:divBdr>
        </w:div>
        <w:div w:id="980495818">
          <w:marLeft w:val="0"/>
          <w:marRight w:val="0"/>
          <w:marTop w:val="0"/>
          <w:marBottom w:val="0"/>
          <w:divBdr>
            <w:top w:val="none" w:sz="0" w:space="0" w:color="auto"/>
            <w:left w:val="none" w:sz="0" w:space="0" w:color="auto"/>
            <w:bottom w:val="none" w:sz="0" w:space="0" w:color="auto"/>
            <w:right w:val="none" w:sz="0" w:space="0" w:color="auto"/>
          </w:divBdr>
        </w:div>
        <w:div w:id="859588983">
          <w:marLeft w:val="0"/>
          <w:marRight w:val="0"/>
          <w:marTop w:val="0"/>
          <w:marBottom w:val="0"/>
          <w:divBdr>
            <w:top w:val="none" w:sz="0" w:space="0" w:color="auto"/>
            <w:left w:val="none" w:sz="0" w:space="0" w:color="auto"/>
            <w:bottom w:val="none" w:sz="0" w:space="0" w:color="auto"/>
            <w:right w:val="none" w:sz="0" w:space="0" w:color="auto"/>
          </w:divBdr>
        </w:div>
        <w:div w:id="1980526238">
          <w:marLeft w:val="0"/>
          <w:marRight w:val="0"/>
          <w:marTop w:val="0"/>
          <w:marBottom w:val="0"/>
          <w:divBdr>
            <w:top w:val="none" w:sz="0" w:space="0" w:color="auto"/>
            <w:left w:val="none" w:sz="0" w:space="0" w:color="auto"/>
            <w:bottom w:val="none" w:sz="0" w:space="0" w:color="auto"/>
            <w:right w:val="none" w:sz="0" w:space="0" w:color="auto"/>
          </w:divBdr>
        </w:div>
        <w:div w:id="1265697483">
          <w:marLeft w:val="0"/>
          <w:marRight w:val="0"/>
          <w:marTop w:val="0"/>
          <w:marBottom w:val="0"/>
          <w:divBdr>
            <w:top w:val="none" w:sz="0" w:space="0" w:color="auto"/>
            <w:left w:val="none" w:sz="0" w:space="0" w:color="auto"/>
            <w:bottom w:val="none" w:sz="0" w:space="0" w:color="auto"/>
            <w:right w:val="none" w:sz="0" w:space="0" w:color="auto"/>
          </w:divBdr>
        </w:div>
        <w:div w:id="995182034">
          <w:marLeft w:val="0"/>
          <w:marRight w:val="0"/>
          <w:marTop w:val="0"/>
          <w:marBottom w:val="0"/>
          <w:divBdr>
            <w:top w:val="none" w:sz="0" w:space="0" w:color="auto"/>
            <w:left w:val="none" w:sz="0" w:space="0" w:color="auto"/>
            <w:bottom w:val="none" w:sz="0" w:space="0" w:color="auto"/>
            <w:right w:val="none" w:sz="0" w:space="0" w:color="auto"/>
          </w:divBdr>
        </w:div>
        <w:div w:id="425656681">
          <w:marLeft w:val="0"/>
          <w:marRight w:val="0"/>
          <w:marTop w:val="0"/>
          <w:marBottom w:val="0"/>
          <w:divBdr>
            <w:top w:val="none" w:sz="0" w:space="0" w:color="auto"/>
            <w:left w:val="none" w:sz="0" w:space="0" w:color="auto"/>
            <w:bottom w:val="none" w:sz="0" w:space="0" w:color="auto"/>
            <w:right w:val="none" w:sz="0" w:space="0" w:color="auto"/>
          </w:divBdr>
        </w:div>
        <w:div w:id="405765927">
          <w:marLeft w:val="0"/>
          <w:marRight w:val="0"/>
          <w:marTop w:val="0"/>
          <w:marBottom w:val="0"/>
          <w:divBdr>
            <w:top w:val="none" w:sz="0" w:space="0" w:color="auto"/>
            <w:left w:val="none" w:sz="0" w:space="0" w:color="auto"/>
            <w:bottom w:val="none" w:sz="0" w:space="0" w:color="auto"/>
            <w:right w:val="none" w:sz="0" w:space="0" w:color="auto"/>
          </w:divBdr>
        </w:div>
        <w:div w:id="1009408516">
          <w:marLeft w:val="0"/>
          <w:marRight w:val="0"/>
          <w:marTop w:val="0"/>
          <w:marBottom w:val="0"/>
          <w:divBdr>
            <w:top w:val="none" w:sz="0" w:space="0" w:color="auto"/>
            <w:left w:val="none" w:sz="0" w:space="0" w:color="auto"/>
            <w:bottom w:val="none" w:sz="0" w:space="0" w:color="auto"/>
            <w:right w:val="none" w:sz="0" w:space="0" w:color="auto"/>
          </w:divBdr>
        </w:div>
        <w:div w:id="1926113686">
          <w:marLeft w:val="0"/>
          <w:marRight w:val="0"/>
          <w:marTop w:val="0"/>
          <w:marBottom w:val="0"/>
          <w:divBdr>
            <w:top w:val="none" w:sz="0" w:space="0" w:color="auto"/>
            <w:left w:val="none" w:sz="0" w:space="0" w:color="auto"/>
            <w:bottom w:val="none" w:sz="0" w:space="0" w:color="auto"/>
            <w:right w:val="none" w:sz="0" w:space="0" w:color="auto"/>
          </w:divBdr>
        </w:div>
        <w:div w:id="1697341395">
          <w:marLeft w:val="0"/>
          <w:marRight w:val="0"/>
          <w:marTop w:val="0"/>
          <w:marBottom w:val="0"/>
          <w:divBdr>
            <w:top w:val="none" w:sz="0" w:space="0" w:color="auto"/>
            <w:left w:val="none" w:sz="0" w:space="0" w:color="auto"/>
            <w:bottom w:val="none" w:sz="0" w:space="0" w:color="auto"/>
            <w:right w:val="none" w:sz="0" w:space="0" w:color="auto"/>
          </w:divBdr>
        </w:div>
        <w:div w:id="1322613486">
          <w:marLeft w:val="0"/>
          <w:marRight w:val="0"/>
          <w:marTop w:val="0"/>
          <w:marBottom w:val="0"/>
          <w:divBdr>
            <w:top w:val="none" w:sz="0" w:space="0" w:color="auto"/>
            <w:left w:val="none" w:sz="0" w:space="0" w:color="auto"/>
            <w:bottom w:val="none" w:sz="0" w:space="0" w:color="auto"/>
            <w:right w:val="none" w:sz="0" w:space="0" w:color="auto"/>
          </w:divBdr>
        </w:div>
        <w:div w:id="649553929">
          <w:marLeft w:val="0"/>
          <w:marRight w:val="0"/>
          <w:marTop w:val="0"/>
          <w:marBottom w:val="0"/>
          <w:divBdr>
            <w:top w:val="none" w:sz="0" w:space="0" w:color="auto"/>
            <w:left w:val="none" w:sz="0" w:space="0" w:color="auto"/>
            <w:bottom w:val="none" w:sz="0" w:space="0" w:color="auto"/>
            <w:right w:val="none" w:sz="0" w:space="0" w:color="auto"/>
          </w:divBdr>
        </w:div>
        <w:div w:id="1305937672">
          <w:marLeft w:val="0"/>
          <w:marRight w:val="0"/>
          <w:marTop w:val="0"/>
          <w:marBottom w:val="0"/>
          <w:divBdr>
            <w:top w:val="none" w:sz="0" w:space="0" w:color="auto"/>
            <w:left w:val="none" w:sz="0" w:space="0" w:color="auto"/>
            <w:bottom w:val="none" w:sz="0" w:space="0" w:color="auto"/>
            <w:right w:val="none" w:sz="0" w:space="0" w:color="auto"/>
          </w:divBdr>
        </w:div>
        <w:div w:id="1009796798">
          <w:marLeft w:val="0"/>
          <w:marRight w:val="0"/>
          <w:marTop w:val="0"/>
          <w:marBottom w:val="0"/>
          <w:divBdr>
            <w:top w:val="none" w:sz="0" w:space="0" w:color="auto"/>
            <w:left w:val="none" w:sz="0" w:space="0" w:color="auto"/>
            <w:bottom w:val="none" w:sz="0" w:space="0" w:color="auto"/>
            <w:right w:val="none" w:sz="0" w:space="0" w:color="auto"/>
          </w:divBdr>
        </w:div>
        <w:div w:id="1932809246">
          <w:marLeft w:val="0"/>
          <w:marRight w:val="0"/>
          <w:marTop w:val="0"/>
          <w:marBottom w:val="0"/>
          <w:divBdr>
            <w:top w:val="none" w:sz="0" w:space="0" w:color="auto"/>
            <w:left w:val="none" w:sz="0" w:space="0" w:color="auto"/>
            <w:bottom w:val="none" w:sz="0" w:space="0" w:color="auto"/>
            <w:right w:val="none" w:sz="0" w:space="0" w:color="auto"/>
          </w:divBdr>
        </w:div>
        <w:div w:id="881787800">
          <w:marLeft w:val="0"/>
          <w:marRight w:val="0"/>
          <w:marTop w:val="0"/>
          <w:marBottom w:val="0"/>
          <w:divBdr>
            <w:top w:val="none" w:sz="0" w:space="0" w:color="auto"/>
            <w:left w:val="none" w:sz="0" w:space="0" w:color="auto"/>
            <w:bottom w:val="none" w:sz="0" w:space="0" w:color="auto"/>
            <w:right w:val="none" w:sz="0" w:space="0" w:color="auto"/>
          </w:divBdr>
        </w:div>
        <w:div w:id="1413817830">
          <w:marLeft w:val="0"/>
          <w:marRight w:val="0"/>
          <w:marTop w:val="0"/>
          <w:marBottom w:val="0"/>
          <w:divBdr>
            <w:top w:val="none" w:sz="0" w:space="0" w:color="auto"/>
            <w:left w:val="none" w:sz="0" w:space="0" w:color="auto"/>
            <w:bottom w:val="none" w:sz="0" w:space="0" w:color="auto"/>
            <w:right w:val="none" w:sz="0" w:space="0" w:color="auto"/>
          </w:divBdr>
        </w:div>
        <w:div w:id="1783722101">
          <w:marLeft w:val="0"/>
          <w:marRight w:val="0"/>
          <w:marTop w:val="0"/>
          <w:marBottom w:val="0"/>
          <w:divBdr>
            <w:top w:val="none" w:sz="0" w:space="0" w:color="auto"/>
            <w:left w:val="none" w:sz="0" w:space="0" w:color="auto"/>
            <w:bottom w:val="none" w:sz="0" w:space="0" w:color="auto"/>
            <w:right w:val="none" w:sz="0" w:space="0" w:color="auto"/>
          </w:divBdr>
        </w:div>
        <w:div w:id="1754349554">
          <w:marLeft w:val="0"/>
          <w:marRight w:val="0"/>
          <w:marTop w:val="0"/>
          <w:marBottom w:val="0"/>
          <w:divBdr>
            <w:top w:val="none" w:sz="0" w:space="0" w:color="auto"/>
            <w:left w:val="none" w:sz="0" w:space="0" w:color="auto"/>
            <w:bottom w:val="none" w:sz="0" w:space="0" w:color="auto"/>
            <w:right w:val="none" w:sz="0" w:space="0" w:color="auto"/>
          </w:divBdr>
        </w:div>
        <w:div w:id="910309056">
          <w:marLeft w:val="0"/>
          <w:marRight w:val="0"/>
          <w:marTop w:val="0"/>
          <w:marBottom w:val="0"/>
          <w:divBdr>
            <w:top w:val="none" w:sz="0" w:space="0" w:color="auto"/>
            <w:left w:val="none" w:sz="0" w:space="0" w:color="auto"/>
            <w:bottom w:val="none" w:sz="0" w:space="0" w:color="auto"/>
            <w:right w:val="none" w:sz="0" w:space="0" w:color="auto"/>
          </w:divBdr>
        </w:div>
        <w:div w:id="69009980">
          <w:marLeft w:val="0"/>
          <w:marRight w:val="0"/>
          <w:marTop w:val="0"/>
          <w:marBottom w:val="0"/>
          <w:divBdr>
            <w:top w:val="none" w:sz="0" w:space="0" w:color="auto"/>
            <w:left w:val="none" w:sz="0" w:space="0" w:color="auto"/>
            <w:bottom w:val="none" w:sz="0" w:space="0" w:color="auto"/>
            <w:right w:val="none" w:sz="0" w:space="0" w:color="auto"/>
          </w:divBdr>
        </w:div>
        <w:div w:id="1187406261">
          <w:marLeft w:val="0"/>
          <w:marRight w:val="0"/>
          <w:marTop w:val="0"/>
          <w:marBottom w:val="0"/>
          <w:divBdr>
            <w:top w:val="none" w:sz="0" w:space="0" w:color="auto"/>
            <w:left w:val="none" w:sz="0" w:space="0" w:color="auto"/>
            <w:bottom w:val="none" w:sz="0" w:space="0" w:color="auto"/>
            <w:right w:val="none" w:sz="0" w:space="0" w:color="auto"/>
          </w:divBdr>
        </w:div>
        <w:div w:id="2027365650">
          <w:marLeft w:val="0"/>
          <w:marRight w:val="0"/>
          <w:marTop w:val="0"/>
          <w:marBottom w:val="0"/>
          <w:divBdr>
            <w:top w:val="none" w:sz="0" w:space="0" w:color="auto"/>
            <w:left w:val="none" w:sz="0" w:space="0" w:color="auto"/>
            <w:bottom w:val="none" w:sz="0" w:space="0" w:color="auto"/>
            <w:right w:val="none" w:sz="0" w:space="0" w:color="auto"/>
          </w:divBdr>
        </w:div>
        <w:div w:id="643699014">
          <w:marLeft w:val="0"/>
          <w:marRight w:val="0"/>
          <w:marTop w:val="0"/>
          <w:marBottom w:val="0"/>
          <w:divBdr>
            <w:top w:val="none" w:sz="0" w:space="0" w:color="auto"/>
            <w:left w:val="none" w:sz="0" w:space="0" w:color="auto"/>
            <w:bottom w:val="none" w:sz="0" w:space="0" w:color="auto"/>
            <w:right w:val="none" w:sz="0" w:space="0" w:color="auto"/>
          </w:divBdr>
        </w:div>
        <w:div w:id="648677125">
          <w:marLeft w:val="0"/>
          <w:marRight w:val="0"/>
          <w:marTop w:val="0"/>
          <w:marBottom w:val="0"/>
          <w:divBdr>
            <w:top w:val="none" w:sz="0" w:space="0" w:color="auto"/>
            <w:left w:val="none" w:sz="0" w:space="0" w:color="auto"/>
            <w:bottom w:val="none" w:sz="0" w:space="0" w:color="auto"/>
            <w:right w:val="none" w:sz="0" w:space="0" w:color="auto"/>
          </w:divBdr>
        </w:div>
        <w:div w:id="1458526018">
          <w:marLeft w:val="0"/>
          <w:marRight w:val="0"/>
          <w:marTop w:val="0"/>
          <w:marBottom w:val="0"/>
          <w:divBdr>
            <w:top w:val="none" w:sz="0" w:space="0" w:color="auto"/>
            <w:left w:val="none" w:sz="0" w:space="0" w:color="auto"/>
            <w:bottom w:val="none" w:sz="0" w:space="0" w:color="auto"/>
            <w:right w:val="none" w:sz="0" w:space="0" w:color="auto"/>
          </w:divBdr>
        </w:div>
        <w:div w:id="469592198">
          <w:marLeft w:val="0"/>
          <w:marRight w:val="0"/>
          <w:marTop w:val="0"/>
          <w:marBottom w:val="0"/>
          <w:divBdr>
            <w:top w:val="none" w:sz="0" w:space="0" w:color="auto"/>
            <w:left w:val="none" w:sz="0" w:space="0" w:color="auto"/>
            <w:bottom w:val="none" w:sz="0" w:space="0" w:color="auto"/>
            <w:right w:val="none" w:sz="0" w:space="0" w:color="auto"/>
          </w:divBdr>
        </w:div>
        <w:div w:id="2001035683">
          <w:marLeft w:val="0"/>
          <w:marRight w:val="0"/>
          <w:marTop w:val="0"/>
          <w:marBottom w:val="0"/>
          <w:divBdr>
            <w:top w:val="none" w:sz="0" w:space="0" w:color="auto"/>
            <w:left w:val="none" w:sz="0" w:space="0" w:color="auto"/>
            <w:bottom w:val="none" w:sz="0" w:space="0" w:color="auto"/>
            <w:right w:val="none" w:sz="0" w:space="0" w:color="auto"/>
          </w:divBdr>
        </w:div>
        <w:div w:id="1430659141">
          <w:marLeft w:val="0"/>
          <w:marRight w:val="0"/>
          <w:marTop w:val="0"/>
          <w:marBottom w:val="0"/>
          <w:divBdr>
            <w:top w:val="none" w:sz="0" w:space="0" w:color="auto"/>
            <w:left w:val="none" w:sz="0" w:space="0" w:color="auto"/>
            <w:bottom w:val="none" w:sz="0" w:space="0" w:color="auto"/>
            <w:right w:val="none" w:sz="0" w:space="0" w:color="auto"/>
          </w:divBdr>
        </w:div>
        <w:div w:id="135953864">
          <w:marLeft w:val="0"/>
          <w:marRight w:val="0"/>
          <w:marTop w:val="0"/>
          <w:marBottom w:val="0"/>
          <w:divBdr>
            <w:top w:val="none" w:sz="0" w:space="0" w:color="auto"/>
            <w:left w:val="none" w:sz="0" w:space="0" w:color="auto"/>
            <w:bottom w:val="none" w:sz="0" w:space="0" w:color="auto"/>
            <w:right w:val="none" w:sz="0" w:space="0" w:color="auto"/>
          </w:divBdr>
        </w:div>
        <w:div w:id="496382984">
          <w:marLeft w:val="0"/>
          <w:marRight w:val="0"/>
          <w:marTop w:val="0"/>
          <w:marBottom w:val="0"/>
          <w:divBdr>
            <w:top w:val="none" w:sz="0" w:space="0" w:color="auto"/>
            <w:left w:val="none" w:sz="0" w:space="0" w:color="auto"/>
            <w:bottom w:val="none" w:sz="0" w:space="0" w:color="auto"/>
            <w:right w:val="none" w:sz="0" w:space="0" w:color="auto"/>
          </w:divBdr>
        </w:div>
        <w:div w:id="480197704">
          <w:marLeft w:val="0"/>
          <w:marRight w:val="0"/>
          <w:marTop w:val="0"/>
          <w:marBottom w:val="0"/>
          <w:divBdr>
            <w:top w:val="none" w:sz="0" w:space="0" w:color="auto"/>
            <w:left w:val="none" w:sz="0" w:space="0" w:color="auto"/>
            <w:bottom w:val="none" w:sz="0" w:space="0" w:color="auto"/>
            <w:right w:val="none" w:sz="0" w:space="0" w:color="auto"/>
          </w:divBdr>
        </w:div>
        <w:div w:id="901792169">
          <w:marLeft w:val="0"/>
          <w:marRight w:val="0"/>
          <w:marTop w:val="0"/>
          <w:marBottom w:val="0"/>
          <w:divBdr>
            <w:top w:val="none" w:sz="0" w:space="0" w:color="auto"/>
            <w:left w:val="none" w:sz="0" w:space="0" w:color="auto"/>
            <w:bottom w:val="none" w:sz="0" w:space="0" w:color="auto"/>
            <w:right w:val="none" w:sz="0" w:space="0" w:color="auto"/>
          </w:divBdr>
        </w:div>
        <w:div w:id="334843059">
          <w:marLeft w:val="0"/>
          <w:marRight w:val="0"/>
          <w:marTop w:val="0"/>
          <w:marBottom w:val="0"/>
          <w:divBdr>
            <w:top w:val="none" w:sz="0" w:space="0" w:color="auto"/>
            <w:left w:val="none" w:sz="0" w:space="0" w:color="auto"/>
            <w:bottom w:val="none" w:sz="0" w:space="0" w:color="auto"/>
            <w:right w:val="none" w:sz="0" w:space="0" w:color="auto"/>
          </w:divBdr>
        </w:div>
        <w:div w:id="111293895">
          <w:marLeft w:val="0"/>
          <w:marRight w:val="0"/>
          <w:marTop w:val="0"/>
          <w:marBottom w:val="0"/>
          <w:divBdr>
            <w:top w:val="none" w:sz="0" w:space="0" w:color="auto"/>
            <w:left w:val="none" w:sz="0" w:space="0" w:color="auto"/>
            <w:bottom w:val="none" w:sz="0" w:space="0" w:color="auto"/>
            <w:right w:val="none" w:sz="0" w:space="0" w:color="auto"/>
          </w:divBdr>
        </w:div>
        <w:div w:id="849374218">
          <w:marLeft w:val="0"/>
          <w:marRight w:val="0"/>
          <w:marTop w:val="0"/>
          <w:marBottom w:val="0"/>
          <w:divBdr>
            <w:top w:val="none" w:sz="0" w:space="0" w:color="auto"/>
            <w:left w:val="none" w:sz="0" w:space="0" w:color="auto"/>
            <w:bottom w:val="none" w:sz="0" w:space="0" w:color="auto"/>
            <w:right w:val="none" w:sz="0" w:space="0" w:color="auto"/>
          </w:divBdr>
        </w:div>
        <w:div w:id="1794401072">
          <w:marLeft w:val="0"/>
          <w:marRight w:val="0"/>
          <w:marTop w:val="0"/>
          <w:marBottom w:val="0"/>
          <w:divBdr>
            <w:top w:val="none" w:sz="0" w:space="0" w:color="auto"/>
            <w:left w:val="none" w:sz="0" w:space="0" w:color="auto"/>
            <w:bottom w:val="none" w:sz="0" w:space="0" w:color="auto"/>
            <w:right w:val="none" w:sz="0" w:space="0" w:color="auto"/>
          </w:divBdr>
        </w:div>
        <w:div w:id="1384059121">
          <w:marLeft w:val="0"/>
          <w:marRight w:val="0"/>
          <w:marTop w:val="0"/>
          <w:marBottom w:val="0"/>
          <w:divBdr>
            <w:top w:val="none" w:sz="0" w:space="0" w:color="auto"/>
            <w:left w:val="none" w:sz="0" w:space="0" w:color="auto"/>
            <w:bottom w:val="none" w:sz="0" w:space="0" w:color="auto"/>
            <w:right w:val="none" w:sz="0" w:space="0" w:color="auto"/>
          </w:divBdr>
        </w:div>
        <w:div w:id="2118137932">
          <w:marLeft w:val="0"/>
          <w:marRight w:val="0"/>
          <w:marTop w:val="0"/>
          <w:marBottom w:val="0"/>
          <w:divBdr>
            <w:top w:val="none" w:sz="0" w:space="0" w:color="auto"/>
            <w:left w:val="none" w:sz="0" w:space="0" w:color="auto"/>
            <w:bottom w:val="none" w:sz="0" w:space="0" w:color="auto"/>
            <w:right w:val="none" w:sz="0" w:space="0" w:color="auto"/>
          </w:divBdr>
        </w:div>
        <w:div w:id="1692759205">
          <w:marLeft w:val="0"/>
          <w:marRight w:val="0"/>
          <w:marTop w:val="0"/>
          <w:marBottom w:val="0"/>
          <w:divBdr>
            <w:top w:val="none" w:sz="0" w:space="0" w:color="auto"/>
            <w:left w:val="none" w:sz="0" w:space="0" w:color="auto"/>
            <w:bottom w:val="none" w:sz="0" w:space="0" w:color="auto"/>
            <w:right w:val="none" w:sz="0" w:space="0" w:color="auto"/>
          </w:divBdr>
        </w:div>
        <w:div w:id="29377095">
          <w:marLeft w:val="0"/>
          <w:marRight w:val="0"/>
          <w:marTop w:val="0"/>
          <w:marBottom w:val="0"/>
          <w:divBdr>
            <w:top w:val="none" w:sz="0" w:space="0" w:color="auto"/>
            <w:left w:val="none" w:sz="0" w:space="0" w:color="auto"/>
            <w:bottom w:val="none" w:sz="0" w:space="0" w:color="auto"/>
            <w:right w:val="none" w:sz="0" w:space="0" w:color="auto"/>
          </w:divBdr>
        </w:div>
        <w:div w:id="940920481">
          <w:marLeft w:val="0"/>
          <w:marRight w:val="0"/>
          <w:marTop w:val="0"/>
          <w:marBottom w:val="0"/>
          <w:divBdr>
            <w:top w:val="none" w:sz="0" w:space="0" w:color="auto"/>
            <w:left w:val="none" w:sz="0" w:space="0" w:color="auto"/>
            <w:bottom w:val="none" w:sz="0" w:space="0" w:color="auto"/>
            <w:right w:val="none" w:sz="0" w:space="0" w:color="auto"/>
          </w:divBdr>
        </w:div>
        <w:div w:id="435561953">
          <w:marLeft w:val="0"/>
          <w:marRight w:val="0"/>
          <w:marTop w:val="0"/>
          <w:marBottom w:val="0"/>
          <w:divBdr>
            <w:top w:val="none" w:sz="0" w:space="0" w:color="auto"/>
            <w:left w:val="none" w:sz="0" w:space="0" w:color="auto"/>
            <w:bottom w:val="none" w:sz="0" w:space="0" w:color="auto"/>
            <w:right w:val="none" w:sz="0" w:space="0" w:color="auto"/>
          </w:divBdr>
        </w:div>
        <w:div w:id="826095598">
          <w:marLeft w:val="0"/>
          <w:marRight w:val="0"/>
          <w:marTop w:val="0"/>
          <w:marBottom w:val="0"/>
          <w:divBdr>
            <w:top w:val="none" w:sz="0" w:space="0" w:color="auto"/>
            <w:left w:val="none" w:sz="0" w:space="0" w:color="auto"/>
            <w:bottom w:val="none" w:sz="0" w:space="0" w:color="auto"/>
            <w:right w:val="none" w:sz="0" w:space="0" w:color="auto"/>
          </w:divBdr>
        </w:div>
        <w:div w:id="1338193251">
          <w:marLeft w:val="0"/>
          <w:marRight w:val="0"/>
          <w:marTop w:val="0"/>
          <w:marBottom w:val="0"/>
          <w:divBdr>
            <w:top w:val="none" w:sz="0" w:space="0" w:color="auto"/>
            <w:left w:val="none" w:sz="0" w:space="0" w:color="auto"/>
            <w:bottom w:val="none" w:sz="0" w:space="0" w:color="auto"/>
            <w:right w:val="none" w:sz="0" w:space="0" w:color="auto"/>
          </w:divBdr>
        </w:div>
        <w:div w:id="829634219">
          <w:marLeft w:val="0"/>
          <w:marRight w:val="0"/>
          <w:marTop w:val="0"/>
          <w:marBottom w:val="0"/>
          <w:divBdr>
            <w:top w:val="none" w:sz="0" w:space="0" w:color="auto"/>
            <w:left w:val="none" w:sz="0" w:space="0" w:color="auto"/>
            <w:bottom w:val="none" w:sz="0" w:space="0" w:color="auto"/>
            <w:right w:val="none" w:sz="0" w:space="0" w:color="auto"/>
          </w:divBdr>
        </w:div>
        <w:div w:id="1196503644">
          <w:marLeft w:val="0"/>
          <w:marRight w:val="0"/>
          <w:marTop w:val="0"/>
          <w:marBottom w:val="0"/>
          <w:divBdr>
            <w:top w:val="none" w:sz="0" w:space="0" w:color="auto"/>
            <w:left w:val="none" w:sz="0" w:space="0" w:color="auto"/>
            <w:bottom w:val="none" w:sz="0" w:space="0" w:color="auto"/>
            <w:right w:val="none" w:sz="0" w:space="0" w:color="auto"/>
          </w:divBdr>
        </w:div>
        <w:div w:id="2099472680">
          <w:marLeft w:val="0"/>
          <w:marRight w:val="0"/>
          <w:marTop w:val="0"/>
          <w:marBottom w:val="0"/>
          <w:divBdr>
            <w:top w:val="none" w:sz="0" w:space="0" w:color="auto"/>
            <w:left w:val="none" w:sz="0" w:space="0" w:color="auto"/>
            <w:bottom w:val="none" w:sz="0" w:space="0" w:color="auto"/>
            <w:right w:val="none" w:sz="0" w:space="0" w:color="auto"/>
          </w:divBdr>
        </w:div>
        <w:div w:id="955218427">
          <w:marLeft w:val="0"/>
          <w:marRight w:val="0"/>
          <w:marTop w:val="0"/>
          <w:marBottom w:val="0"/>
          <w:divBdr>
            <w:top w:val="none" w:sz="0" w:space="0" w:color="auto"/>
            <w:left w:val="none" w:sz="0" w:space="0" w:color="auto"/>
            <w:bottom w:val="none" w:sz="0" w:space="0" w:color="auto"/>
            <w:right w:val="none" w:sz="0" w:space="0" w:color="auto"/>
          </w:divBdr>
        </w:div>
        <w:div w:id="1059940674">
          <w:marLeft w:val="0"/>
          <w:marRight w:val="0"/>
          <w:marTop w:val="0"/>
          <w:marBottom w:val="0"/>
          <w:divBdr>
            <w:top w:val="none" w:sz="0" w:space="0" w:color="auto"/>
            <w:left w:val="none" w:sz="0" w:space="0" w:color="auto"/>
            <w:bottom w:val="none" w:sz="0" w:space="0" w:color="auto"/>
            <w:right w:val="none" w:sz="0" w:space="0" w:color="auto"/>
          </w:divBdr>
        </w:div>
        <w:div w:id="828667117">
          <w:marLeft w:val="0"/>
          <w:marRight w:val="0"/>
          <w:marTop w:val="0"/>
          <w:marBottom w:val="0"/>
          <w:divBdr>
            <w:top w:val="none" w:sz="0" w:space="0" w:color="auto"/>
            <w:left w:val="none" w:sz="0" w:space="0" w:color="auto"/>
            <w:bottom w:val="none" w:sz="0" w:space="0" w:color="auto"/>
            <w:right w:val="none" w:sz="0" w:space="0" w:color="auto"/>
          </w:divBdr>
        </w:div>
        <w:div w:id="1521309239">
          <w:marLeft w:val="0"/>
          <w:marRight w:val="0"/>
          <w:marTop w:val="0"/>
          <w:marBottom w:val="0"/>
          <w:divBdr>
            <w:top w:val="none" w:sz="0" w:space="0" w:color="auto"/>
            <w:left w:val="none" w:sz="0" w:space="0" w:color="auto"/>
            <w:bottom w:val="none" w:sz="0" w:space="0" w:color="auto"/>
            <w:right w:val="none" w:sz="0" w:space="0" w:color="auto"/>
          </w:divBdr>
        </w:div>
        <w:div w:id="254285132">
          <w:marLeft w:val="0"/>
          <w:marRight w:val="0"/>
          <w:marTop w:val="0"/>
          <w:marBottom w:val="0"/>
          <w:divBdr>
            <w:top w:val="none" w:sz="0" w:space="0" w:color="auto"/>
            <w:left w:val="none" w:sz="0" w:space="0" w:color="auto"/>
            <w:bottom w:val="none" w:sz="0" w:space="0" w:color="auto"/>
            <w:right w:val="none" w:sz="0" w:space="0" w:color="auto"/>
          </w:divBdr>
        </w:div>
        <w:div w:id="178740022">
          <w:marLeft w:val="0"/>
          <w:marRight w:val="0"/>
          <w:marTop w:val="0"/>
          <w:marBottom w:val="0"/>
          <w:divBdr>
            <w:top w:val="none" w:sz="0" w:space="0" w:color="auto"/>
            <w:left w:val="none" w:sz="0" w:space="0" w:color="auto"/>
            <w:bottom w:val="none" w:sz="0" w:space="0" w:color="auto"/>
            <w:right w:val="none" w:sz="0" w:space="0" w:color="auto"/>
          </w:divBdr>
        </w:div>
        <w:div w:id="1316453383">
          <w:marLeft w:val="0"/>
          <w:marRight w:val="0"/>
          <w:marTop w:val="0"/>
          <w:marBottom w:val="0"/>
          <w:divBdr>
            <w:top w:val="none" w:sz="0" w:space="0" w:color="auto"/>
            <w:left w:val="none" w:sz="0" w:space="0" w:color="auto"/>
            <w:bottom w:val="none" w:sz="0" w:space="0" w:color="auto"/>
            <w:right w:val="none" w:sz="0" w:space="0" w:color="auto"/>
          </w:divBdr>
        </w:div>
        <w:div w:id="1482771402">
          <w:marLeft w:val="0"/>
          <w:marRight w:val="0"/>
          <w:marTop w:val="0"/>
          <w:marBottom w:val="0"/>
          <w:divBdr>
            <w:top w:val="none" w:sz="0" w:space="0" w:color="auto"/>
            <w:left w:val="none" w:sz="0" w:space="0" w:color="auto"/>
            <w:bottom w:val="none" w:sz="0" w:space="0" w:color="auto"/>
            <w:right w:val="none" w:sz="0" w:space="0" w:color="auto"/>
          </w:divBdr>
        </w:div>
        <w:div w:id="303976060">
          <w:marLeft w:val="0"/>
          <w:marRight w:val="0"/>
          <w:marTop w:val="0"/>
          <w:marBottom w:val="0"/>
          <w:divBdr>
            <w:top w:val="none" w:sz="0" w:space="0" w:color="auto"/>
            <w:left w:val="none" w:sz="0" w:space="0" w:color="auto"/>
            <w:bottom w:val="none" w:sz="0" w:space="0" w:color="auto"/>
            <w:right w:val="none" w:sz="0" w:space="0" w:color="auto"/>
          </w:divBdr>
        </w:div>
        <w:div w:id="258177622">
          <w:marLeft w:val="0"/>
          <w:marRight w:val="0"/>
          <w:marTop w:val="0"/>
          <w:marBottom w:val="0"/>
          <w:divBdr>
            <w:top w:val="none" w:sz="0" w:space="0" w:color="auto"/>
            <w:left w:val="none" w:sz="0" w:space="0" w:color="auto"/>
            <w:bottom w:val="none" w:sz="0" w:space="0" w:color="auto"/>
            <w:right w:val="none" w:sz="0" w:space="0" w:color="auto"/>
          </w:divBdr>
        </w:div>
        <w:div w:id="1711831693">
          <w:marLeft w:val="0"/>
          <w:marRight w:val="0"/>
          <w:marTop w:val="0"/>
          <w:marBottom w:val="0"/>
          <w:divBdr>
            <w:top w:val="none" w:sz="0" w:space="0" w:color="auto"/>
            <w:left w:val="none" w:sz="0" w:space="0" w:color="auto"/>
            <w:bottom w:val="none" w:sz="0" w:space="0" w:color="auto"/>
            <w:right w:val="none" w:sz="0" w:space="0" w:color="auto"/>
          </w:divBdr>
        </w:div>
        <w:div w:id="366948772">
          <w:marLeft w:val="0"/>
          <w:marRight w:val="0"/>
          <w:marTop w:val="0"/>
          <w:marBottom w:val="0"/>
          <w:divBdr>
            <w:top w:val="none" w:sz="0" w:space="0" w:color="auto"/>
            <w:left w:val="none" w:sz="0" w:space="0" w:color="auto"/>
            <w:bottom w:val="none" w:sz="0" w:space="0" w:color="auto"/>
            <w:right w:val="none" w:sz="0" w:space="0" w:color="auto"/>
          </w:divBdr>
        </w:div>
        <w:div w:id="1882091106">
          <w:marLeft w:val="0"/>
          <w:marRight w:val="0"/>
          <w:marTop w:val="0"/>
          <w:marBottom w:val="0"/>
          <w:divBdr>
            <w:top w:val="none" w:sz="0" w:space="0" w:color="auto"/>
            <w:left w:val="none" w:sz="0" w:space="0" w:color="auto"/>
            <w:bottom w:val="none" w:sz="0" w:space="0" w:color="auto"/>
            <w:right w:val="none" w:sz="0" w:space="0" w:color="auto"/>
          </w:divBdr>
        </w:div>
        <w:div w:id="1607689268">
          <w:marLeft w:val="0"/>
          <w:marRight w:val="0"/>
          <w:marTop w:val="0"/>
          <w:marBottom w:val="0"/>
          <w:divBdr>
            <w:top w:val="none" w:sz="0" w:space="0" w:color="auto"/>
            <w:left w:val="none" w:sz="0" w:space="0" w:color="auto"/>
            <w:bottom w:val="none" w:sz="0" w:space="0" w:color="auto"/>
            <w:right w:val="none" w:sz="0" w:space="0" w:color="auto"/>
          </w:divBdr>
        </w:div>
        <w:div w:id="1064336014">
          <w:marLeft w:val="0"/>
          <w:marRight w:val="0"/>
          <w:marTop w:val="0"/>
          <w:marBottom w:val="0"/>
          <w:divBdr>
            <w:top w:val="none" w:sz="0" w:space="0" w:color="auto"/>
            <w:left w:val="none" w:sz="0" w:space="0" w:color="auto"/>
            <w:bottom w:val="none" w:sz="0" w:space="0" w:color="auto"/>
            <w:right w:val="none" w:sz="0" w:space="0" w:color="auto"/>
          </w:divBdr>
        </w:div>
        <w:div w:id="1321423988">
          <w:marLeft w:val="0"/>
          <w:marRight w:val="0"/>
          <w:marTop w:val="0"/>
          <w:marBottom w:val="0"/>
          <w:divBdr>
            <w:top w:val="none" w:sz="0" w:space="0" w:color="auto"/>
            <w:left w:val="none" w:sz="0" w:space="0" w:color="auto"/>
            <w:bottom w:val="none" w:sz="0" w:space="0" w:color="auto"/>
            <w:right w:val="none" w:sz="0" w:space="0" w:color="auto"/>
          </w:divBdr>
        </w:div>
        <w:div w:id="2081713949">
          <w:marLeft w:val="0"/>
          <w:marRight w:val="0"/>
          <w:marTop w:val="0"/>
          <w:marBottom w:val="0"/>
          <w:divBdr>
            <w:top w:val="none" w:sz="0" w:space="0" w:color="auto"/>
            <w:left w:val="none" w:sz="0" w:space="0" w:color="auto"/>
            <w:bottom w:val="none" w:sz="0" w:space="0" w:color="auto"/>
            <w:right w:val="none" w:sz="0" w:space="0" w:color="auto"/>
          </w:divBdr>
        </w:div>
        <w:div w:id="1692947443">
          <w:marLeft w:val="0"/>
          <w:marRight w:val="0"/>
          <w:marTop w:val="0"/>
          <w:marBottom w:val="0"/>
          <w:divBdr>
            <w:top w:val="none" w:sz="0" w:space="0" w:color="auto"/>
            <w:left w:val="none" w:sz="0" w:space="0" w:color="auto"/>
            <w:bottom w:val="none" w:sz="0" w:space="0" w:color="auto"/>
            <w:right w:val="none" w:sz="0" w:space="0" w:color="auto"/>
          </w:divBdr>
        </w:div>
        <w:div w:id="563561432">
          <w:marLeft w:val="0"/>
          <w:marRight w:val="0"/>
          <w:marTop w:val="0"/>
          <w:marBottom w:val="0"/>
          <w:divBdr>
            <w:top w:val="none" w:sz="0" w:space="0" w:color="auto"/>
            <w:left w:val="none" w:sz="0" w:space="0" w:color="auto"/>
            <w:bottom w:val="none" w:sz="0" w:space="0" w:color="auto"/>
            <w:right w:val="none" w:sz="0" w:space="0" w:color="auto"/>
          </w:divBdr>
        </w:div>
        <w:div w:id="1194421665">
          <w:marLeft w:val="0"/>
          <w:marRight w:val="0"/>
          <w:marTop w:val="0"/>
          <w:marBottom w:val="0"/>
          <w:divBdr>
            <w:top w:val="none" w:sz="0" w:space="0" w:color="auto"/>
            <w:left w:val="none" w:sz="0" w:space="0" w:color="auto"/>
            <w:bottom w:val="none" w:sz="0" w:space="0" w:color="auto"/>
            <w:right w:val="none" w:sz="0" w:space="0" w:color="auto"/>
          </w:divBdr>
        </w:div>
        <w:div w:id="1910651807">
          <w:marLeft w:val="0"/>
          <w:marRight w:val="0"/>
          <w:marTop w:val="0"/>
          <w:marBottom w:val="0"/>
          <w:divBdr>
            <w:top w:val="none" w:sz="0" w:space="0" w:color="auto"/>
            <w:left w:val="none" w:sz="0" w:space="0" w:color="auto"/>
            <w:bottom w:val="none" w:sz="0" w:space="0" w:color="auto"/>
            <w:right w:val="none" w:sz="0" w:space="0" w:color="auto"/>
          </w:divBdr>
        </w:div>
        <w:div w:id="1513060563">
          <w:marLeft w:val="0"/>
          <w:marRight w:val="0"/>
          <w:marTop w:val="0"/>
          <w:marBottom w:val="0"/>
          <w:divBdr>
            <w:top w:val="none" w:sz="0" w:space="0" w:color="auto"/>
            <w:left w:val="none" w:sz="0" w:space="0" w:color="auto"/>
            <w:bottom w:val="none" w:sz="0" w:space="0" w:color="auto"/>
            <w:right w:val="none" w:sz="0" w:space="0" w:color="auto"/>
          </w:divBdr>
        </w:div>
        <w:div w:id="1751266710">
          <w:marLeft w:val="0"/>
          <w:marRight w:val="0"/>
          <w:marTop w:val="0"/>
          <w:marBottom w:val="0"/>
          <w:divBdr>
            <w:top w:val="none" w:sz="0" w:space="0" w:color="auto"/>
            <w:left w:val="none" w:sz="0" w:space="0" w:color="auto"/>
            <w:bottom w:val="none" w:sz="0" w:space="0" w:color="auto"/>
            <w:right w:val="none" w:sz="0" w:space="0" w:color="auto"/>
          </w:divBdr>
        </w:div>
        <w:div w:id="1234851156">
          <w:marLeft w:val="0"/>
          <w:marRight w:val="0"/>
          <w:marTop w:val="0"/>
          <w:marBottom w:val="0"/>
          <w:divBdr>
            <w:top w:val="none" w:sz="0" w:space="0" w:color="auto"/>
            <w:left w:val="none" w:sz="0" w:space="0" w:color="auto"/>
            <w:bottom w:val="none" w:sz="0" w:space="0" w:color="auto"/>
            <w:right w:val="none" w:sz="0" w:space="0" w:color="auto"/>
          </w:divBdr>
        </w:div>
        <w:div w:id="447117839">
          <w:marLeft w:val="0"/>
          <w:marRight w:val="0"/>
          <w:marTop w:val="0"/>
          <w:marBottom w:val="0"/>
          <w:divBdr>
            <w:top w:val="none" w:sz="0" w:space="0" w:color="auto"/>
            <w:left w:val="none" w:sz="0" w:space="0" w:color="auto"/>
            <w:bottom w:val="none" w:sz="0" w:space="0" w:color="auto"/>
            <w:right w:val="none" w:sz="0" w:space="0" w:color="auto"/>
          </w:divBdr>
        </w:div>
        <w:div w:id="1121076193">
          <w:marLeft w:val="0"/>
          <w:marRight w:val="0"/>
          <w:marTop w:val="0"/>
          <w:marBottom w:val="0"/>
          <w:divBdr>
            <w:top w:val="none" w:sz="0" w:space="0" w:color="auto"/>
            <w:left w:val="none" w:sz="0" w:space="0" w:color="auto"/>
            <w:bottom w:val="none" w:sz="0" w:space="0" w:color="auto"/>
            <w:right w:val="none" w:sz="0" w:space="0" w:color="auto"/>
          </w:divBdr>
        </w:div>
        <w:div w:id="827785733">
          <w:marLeft w:val="0"/>
          <w:marRight w:val="0"/>
          <w:marTop w:val="0"/>
          <w:marBottom w:val="0"/>
          <w:divBdr>
            <w:top w:val="none" w:sz="0" w:space="0" w:color="auto"/>
            <w:left w:val="none" w:sz="0" w:space="0" w:color="auto"/>
            <w:bottom w:val="none" w:sz="0" w:space="0" w:color="auto"/>
            <w:right w:val="none" w:sz="0" w:space="0" w:color="auto"/>
          </w:divBdr>
        </w:div>
        <w:div w:id="126626607">
          <w:marLeft w:val="0"/>
          <w:marRight w:val="0"/>
          <w:marTop w:val="0"/>
          <w:marBottom w:val="0"/>
          <w:divBdr>
            <w:top w:val="none" w:sz="0" w:space="0" w:color="auto"/>
            <w:left w:val="none" w:sz="0" w:space="0" w:color="auto"/>
            <w:bottom w:val="none" w:sz="0" w:space="0" w:color="auto"/>
            <w:right w:val="none" w:sz="0" w:space="0" w:color="auto"/>
          </w:divBdr>
        </w:div>
        <w:div w:id="947156969">
          <w:marLeft w:val="0"/>
          <w:marRight w:val="0"/>
          <w:marTop w:val="0"/>
          <w:marBottom w:val="0"/>
          <w:divBdr>
            <w:top w:val="none" w:sz="0" w:space="0" w:color="auto"/>
            <w:left w:val="none" w:sz="0" w:space="0" w:color="auto"/>
            <w:bottom w:val="none" w:sz="0" w:space="0" w:color="auto"/>
            <w:right w:val="none" w:sz="0" w:space="0" w:color="auto"/>
          </w:divBdr>
        </w:div>
        <w:div w:id="1130629022">
          <w:marLeft w:val="0"/>
          <w:marRight w:val="0"/>
          <w:marTop w:val="0"/>
          <w:marBottom w:val="0"/>
          <w:divBdr>
            <w:top w:val="none" w:sz="0" w:space="0" w:color="auto"/>
            <w:left w:val="none" w:sz="0" w:space="0" w:color="auto"/>
            <w:bottom w:val="none" w:sz="0" w:space="0" w:color="auto"/>
            <w:right w:val="none" w:sz="0" w:space="0" w:color="auto"/>
          </w:divBdr>
        </w:div>
        <w:div w:id="863443368">
          <w:marLeft w:val="0"/>
          <w:marRight w:val="0"/>
          <w:marTop w:val="0"/>
          <w:marBottom w:val="0"/>
          <w:divBdr>
            <w:top w:val="none" w:sz="0" w:space="0" w:color="auto"/>
            <w:left w:val="none" w:sz="0" w:space="0" w:color="auto"/>
            <w:bottom w:val="none" w:sz="0" w:space="0" w:color="auto"/>
            <w:right w:val="none" w:sz="0" w:space="0" w:color="auto"/>
          </w:divBdr>
        </w:div>
        <w:div w:id="1330593923">
          <w:marLeft w:val="0"/>
          <w:marRight w:val="0"/>
          <w:marTop w:val="0"/>
          <w:marBottom w:val="0"/>
          <w:divBdr>
            <w:top w:val="none" w:sz="0" w:space="0" w:color="auto"/>
            <w:left w:val="none" w:sz="0" w:space="0" w:color="auto"/>
            <w:bottom w:val="none" w:sz="0" w:space="0" w:color="auto"/>
            <w:right w:val="none" w:sz="0" w:space="0" w:color="auto"/>
          </w:divBdr>
        </w:div>
        <w:div w:id="6911404">
          <w:marLeft w:val="0"/>
          <w:marRight w:val="0"/>
          <w:marTop w:val="0"/>
          <w:marBottom w:val="0"/>
          <w:divBdr>
            <w:top w:val="none" w:sz="0" w:space="0" w:color="auto"/>
            <w:left w:val="none" w:sz="0" w:space="0" w:color="auto"/>
            <w:bottom w:val="none" w:sz="0" w:space="0" w:color="auto"/>
            <w:right w:val="none" w:sz="0" w:space="0" w:color="auto"/>
          </w:divBdr>
        </w:div>
        <w:div w:id="1834030910">
          <w:marLeft w:val="0"/>
          <w:marRight w:val="0"/>
          <w:marTop w:val="0"/>
          <w:marBottom w:val="0"/>
          <w:divBdr>
            <w:top w:val="none" w:sz="0" w:space="0" w:color="auto"/>
            <w:left w:val="none" w:sz="0" w:space="0" w:color="auto"/>
            <w:bottom w:val="none" w:sz="0" w:space="0" w:color="auto"/>
            <w:right w:val="none" w:sz="0" w:space="0" w:color="auto"/>
          </w:divBdr>
        </w:div>
        <w:div w:id="715353806">
          <w:marLeft w:val="0"/>
          <w:marRight w:val="0"/>
          <w:marTop w:val="0"/>
          <w:marBottom w:val="0"/>
          <w:divBdr>
            <w:top w:val="none" w:sz="0" w:space="0" w:color="auto"/>
            <w:left w:val="none" w:sz="0" w:space="0" w:color="auto"/>
            <w:bottom w:val="none" w:sz="0" w:space="0" w:color="auto"/>
            <w:right w:val="none" w:sz="0" w:space="0" w:color="auto"/>
          </w:divBdr>
        </w:div>
        <w:div w:id="1979215016">
          <w:marLeft w:val="0"/>
          <w:marRight w:val="0"/>
          <w:marTop w:val="0"/>
          <w:marBottom w:val="0"/>
          <w:divBdr>
            <w:top w:val="none" w:sz="0" w:space="0" w:color="auto"/>
            <w:left w:val="none" w:sz="0" w:space="0" w:color="auto"/>
            <w:bottom w:val="none" w:sz="0" w:space="0" w:color="auto"/>
            <w:right w:val="none" w:sz="0" w:space="0" w:color="auto"/>
          </w:divBdr>
        </w:div>
        <w:div w:id="233053919">
          <w:marLeft w:val="0"/>
          <w:marRight w:val="0"/>
          <w:marTop w:val="0"/>
          <w:marBottom w:val="0"/>
          <w:divBdr>
            <w:top w:val="none" w:sz="0" w:space="0" w:color="auto"/>
            <w:left w:val="none" w:sz="0" w:space="0" w:color="auto"/>
            <w:bottom w:val="none" w:sz="0" w:space="0" w:color="auto"/>
            <w:right w:val="none" w:sz="0" w:space="0" w:color="auto"/>
          </w:divBdr>
        </w:div>
        <w:div w:id="1780486372">
          <w:marLeft w:val="0"/>
          <w:marRight w:val="0"/>
          <w:marTop w:val="0"/>
          <w:marBottom w:val="0"/>
          <w:divBdr>
            <w:top w:val="none" w:sz="0" w:space="0" w:color="auto"/>
            <w:left w:val="none" w:sz="0" w:space="0" w:color="auto"/>
            <w:bottom w:val="none" w:sz="0" w:space="0" w:color="auto"/>
            <w:right w:val="none" w:sz="0" w:space="0" w:color="auto"/>
          </w:divBdr>
        </w:div>
        <w:div w:id="220486412">
          <w:marLeft w:val="0"/>
          <w:marRight w:val="0"/>
          <w:marTop w:val="0"/>
          <w:marBottom w:val="0"/>
          <w:divBdr>
            <w:top w:val="none" w:sz="0" w:space="0" w:color="auto"/>
            <w:left w:val="none" w:sz="0" w:space="0" w:color="auto"/>
            <w:bottom w:val="none" w:sz="0" w:space="0" w:color="auto"/>
            <w:right w:val="none" w:sz="0" w:space="0" w:color="auto"/>
          </w:divBdr>
        </w:div>
        <w:div w:id="1834292614">
          <w:marLeft w:val="0"/>
          <w:marRight w:val="0"/>
          <w:marTop w:val="0"/>
          <w:marBottom w:val="0"/>
          <w:divBdr>
            <w:top w:val="none" w:sz="0" w:space="0" w:color="auto"/>
            <w:left w:val="none" w:sz="0" w:space="0" w:color="auto"/>
            <w:bottom w:val="none" w:sz="0" w:space="0" w:color="auto"/>
            <w:right w:val="none" w:sz="0" w:space="0" w:color="auto"/>
          </w:divBdr>
        </w:div>
        <w:div w:id="1067799823">
          <w:marLeft w:val="0"/>
          <w:marRight w:val="0"/>
          <w:marTop w:val="0"/>
          <w:marBottom w:val="0"/>
          <w:divBdr>
            <w:top w:val="none" w:sz="0" w:space="0" w:color="auto"/>
            <w:left w:val="none" w:sz="0" w:space="0" w:color="auto"/>
            <w:bottom w:val="none" w:sz="0" w:space="0" w:color="auto"/>
            <w:right w:val="none" w:sz="0" w:space="0" w:color="auto"/>
          </w:divBdr>
        </w:div>
        <w:div w:id="875115701">
          <w:marLeft w:val="0"/>
          <w:marRight w:val="0"/>
          <w:marTop w:val="0"/>
          <w:marBottom w:val="0"/>
          <w:divBdr>
            <w:top w:val="none" w:sz="0" w:space="0" w:color="auto"/>
            <w:left w:val="none" w:sz="0" w:space="0" w:color="auto"/>
            <w:bottom w:val="none" w:sz="0" w:space="0" w:color="auto"/>
            <w:right w:val="none" w:sz="0" w:space="0" w:color="auto"/>
          </w:divBdr>
        </w:div>
        <w:div w:id="358439063">
          <w:marLeft w:val="0"/>
          <w:marRight w:val="0"/>
          <w:marTop w:val="0"/>
          <w:marBottom w:val="0"/>
          <w:divBdr>
            <w:top w:val="none" w:sz="0" w:space="0" w:color="auto"/>
            <w:left w:val="none" w:sz="0" w:space="0" w:color="auto"/>
            <w:bottom w:val="none" w:sz="0" w:space="0" w:color="auto"/>
            <w:right w:val="none" w:sz="0" w:space="0" w:color="auto"/>
          </w:divBdr>
        </w:div>
        <w:div w:id="761419170">
          <w:marLeft w:val="0"/>
          <w:marRight w:val="0"/>
          <w:marTop w:val="0"/>
          <w:marBottom w:val="0"/>
          <w:divBdr>
            <w:top w:val="none" w:sz="0" w:space="0" w:color="auto"/>
            <w:left w:val="none" w:sz="0" w:space="0" w:color="auto"/>
            <w:bottom w:val="none" w:sz="0" w:space="0" w:color="auto"/>
            <w:right w:val="none" w:sz="0" w:space="0" w:color="auto"/>
          </w:divBdr>
        </w:div>
        <w:div w:id="1139347406">
          <w:marLeft w:val="0"/>
          <w:marRight w:val="0"/>
          <w:marTop w:val="0"/>
          <w:marBottom w:val="0"/>
          <w:divBdr>
            <w:top w:val="none" w:sz="0" w:space="0" w:color="auto"/>
            <w:left w:val="none" w:sz="0" w:space="0" w:color="auto"/>
            <w:bottom w:val="none" w:sz="0" w:space="0" w:color="auto"/>
            <w:right w:val="none" w:sz="0" w:space="0" w:color="auto"/>
          </w:divBdr>
        </w:div>
        <w:div w:id="1831019720">
          <w:marLeft w:val="0"/>
          <w:marRight w:val="0"/>
          <w:marTop w:val="0"/>
          <w:marBottom w:val="0"/>
          <w:divBdr>
            <w:top w:val="none" w:sz="0" w:space="0" w:color="auto"/>
            <w:left w:val="none" w:sz="0" w:space="0" w:color="auto"/>
            <w:bottom w:val="none" w:sz="0" w:space="0" w:color="auto"/>
            <w:right w:val="none" w:sz="0" w:space="0" w:color="auto"/>
          </w:divBdr>
        </w:div>
        <w:div w:id="440227237">
          <w:marLeft w:val="0"/>
          <w:marRight w:val="0"/>
          <w:marTop w:val="0"/>
          <w:marBottom w:val="0"/>
          <w:divBdr>
            <w:top w:val="none" w:sz="0" w:space="0" w:color="auto"/>
            <w:left w:val="none" w:sz="0" w:space="0" w:color="auto"/>
            <w:bottom w:val="none" w:sz="0" w:space="0" w:color="auto"/>
            <w:right w:val="none" w:sz="0" w:space="0" w:color="auto"/>
          </w:divBdr>
        </w:div>
        <w:div w:id="716319685">
          <w:marLeft w:val="0"/>
          <w:marRight w:val="0"/>
          <w:marTop w:val="0"/>
          <w:marBottom w:val="0"/>
          <w:divBdr>
            <w:top w:val="none" w:sz="0" w:space="0" w:color="auto"/>
            <w:left w:val="none" w:sz="0" w:space="0" w:color="auto"/>
            <w:bottom w:val="none" w:sz="0" w:space="0" w:color="auto"/>
            <w:right w:val="none" w:sz="0" w:space="0" w:color="auto"/>
          </w:divBdr>
        </w:div>
        <w:div w:id="1008799595">
          <w:marLeft w:val="0"/>
          <w:marRight w:val="0"/>
          <w:marTop w:val="0"/>
          <w:marBottom w:val="0"/>
          <w:divBdr>
            <w:top w:val="none" w:sz="0" w:space="0" w:color="auto"/>
            <w:left w:val="none" w:sz="0" w:space="0" w:color="auto"/>
            <w:bottom w:val="none" w:sz="0" w:space="0" w:color="auto"/>
            <w:right w:val="none" w:sz="0" w:space="0" w:color="auto"/>
          </w:divBdr>
        </w:div>
        <w:div w:id="50005887">
          <w:marLeft w:val="0"/>
          <w:marRight w:val="0"/>
          <w:marTop w:val="0"/>
          <w:marBottom w:val="0"/>
          <w:divBdr>
            <w:top w:val="none" w:sz="0" w:space="0" w:color="auto"/>
            <w:left w:val="none" w:sz="0" w:space="0" w:color="auto"/>
            <w:bottom w:val="none" w:sz="0" w:space="0" w:color="auto"/>
            <w:right w:val="none" w:sz="0" w:space="0" w:color="auto"/>
          </w:divBdr>
        </w:div>
        <w:div w:id="525412942">
          <w:marLeft w:val="0"/>
          <w:marRight w:val="0"/>
          <w:marTop w:val="0"/>
          <w:marBottom w:val="0"/>
          <w:divBdr>
            <w:top w:val="none" w:sz="0" w:space="0" w:color="auto"/>
            <w:left w:val="none" w:sz="0" w:space="0" w:color="auto"/>
            <w:bottom w:val="none" w:sz="0" w:space="0" w:color="auto"/>
            <w:right w:val="none" w:sz="0" w:space="0" w:color="auto"/>
          </w:divBdr>
        </w:div>
        <w:div w:id="372579744">
          <w:marLeft w:val="0"/>
          <w:marRight w:val="0"/>
          <w:marTop w:val="0"/>
          <w:marBottom w:val="0"/>
          <w:divBdr>
            <w:top w:val="none" w:sz="0" w:space="0" w:color="auto"/>
            <w:left w:val="none" w:sz="0" w:space="0" w:color="auto"/>
            <w:bottom w:val="none" w:sz="0" w:space="0" w:color="auto"/>
            <w:right w:val="none" w:sz="0" w:space="0" w:color="auto"/>
          </w:divBdr>
        </w:div>
        <w:div w:id="350960290">
          <w:marLeft w:val="0"/>
          <w:marRight w:val="0"/>
          <w:marTop w:val="0"/>
          <w:marBottom w:val="0"/>
          <w:divBdr>
            <w:top w:val="none" w:sz="0" w:space="0" w:color="auto"/>
            <w:left w:val="none" w:sz="0" w:space="0" w:color="auto"/>
            <w:bottom w:val="none" w:sz="0" w:space="0" w:color="auto"/>
            <w:right w:val="none" w:sz="0" w:space="0" w:color="auto"/>
          </w:divBdr>
        </w:div>
        <w:div w:id="2044282621">
          <w:marLeft w:val="0"/>
          <w:marRight w:val="0"/>
          <w:marTop w:val="0"/>
          <w:marBottom w:val="0"/>
          <w:divBdr>
            <w:top w:val="none" w:sz="0" w:space="0" w:color="auto"/>
            <w:left w:val="none" w:sz="0" w:space="0" w:color="auto"/>
            <w:bottom w:val="none" w:sz="0" w:space="0" w:color="auto"/>
            <w:right w:val="none" w:sz="0" w:space="0" w:color="auto"/>
          </w:divBdr>
        </w:div>
        <w:div w:id="2061439785">
          <w:marLeft w:val="0"/>
          <w:marRight w:val="0"/>
          <w:marTop w:val="0"/>
          <w:marBottom w:val="0"/>
          <w:divBdr>
            <w:top w:val="none" w:sz="0" w:space="0" w:color="auto"/>
            <w:left w:val="none" w:sz="0" w:space="0" w:color="auto"/>
            <w:bottom w:val="none" w:sz="0" w:space="0" w:color="auto"/>
            <w:right w:val="none" w:sz="0" w:space="0" w:color="auto"/>
          </w:divBdr>
        </w:div>
        <w:div w:id="211618593">
          <w:marLeft w:val="0"/>
          <w:marRight w:val="0"/>
          <w:marTop w:val="0"/>
          <w:marBottom w:val="0"/>
          <w:divBdr>
            <w:top w:val="none" w:sz="0" w:space="0" w:color="auto"/>
            <w:left w:val="none" w:sz="0" w:space="0" w:color="auto"/>
            <w:bottom w:val="none" w:sz="0" w:space="0" w:color="auto"/>
            <w:right w:val="none" w:sz="0" w:space="0" w:color="auto"/>
          </w:divBdr>
        </w:div>
        <w:div w:id="176576946">
          <w:marLeft w:val="0"/>
          <w:marRight w:val="0"/>
          <w:marTop w:val="0"/>
          <w:marBottom w:val="0"/>
          <w:divBdr>
            <w:top w:val="none" w:sz="0" w:space="0" w:color="auto"/>
            <w:left w:val="none" w:sz="0" w:space="0" w:color="auto"/>
            <w:bottom w:val="none" w:sz="0" w:space="0" w:color="auto"/>
            <w:right w:val="none" w:sz="0" w:space="0" w:color="auto"/>
          </w:divBdr>
        </w:div>
        <w:div w:id="926226985">
          <w:marLeft w:val="0"/>
          <w:marRight w:val="0"/>
          <w:marTop w:val="0"/>
          <w:marBottom w:val="0"/>
          <w:divBdr>
            <w:top w:val="none" w:sz="0" w:space="0" w:color="auto"/>
            <w:left w:val="none" w:sz="0" w:space="0" w:color="auto"/>
            <w:bottom w:val="none" w:sz="0" w:space="0" w:color="auto"/>
            <w:right w:val="none" w:sz="0" w:space="0" w:color="auto"/>
          </w:divBdr>
        </w:div>
        <w:div w:id="557521429">
          <w:marLeft w:val="0"/>
          <w:marRight w:val="0"/>
          <w:marTop w:val="0"/>
          <w:marBottom w:val="0"/>
          <w:divBdr>
            <w:top w:val="none" w:sz="0" w:space="0" w:color="auto"/>
            <w:left w:val="none" w:sz="0" w:space="0" w:color="auto"/>
            <w:bottom w:val="none" w:sz="0" w:space="0" w:color="auto"/>
            <w:right w:val="none" w:sz="0" w:space="0" w:color="auto"/>
          </w:divBdr>
        </w:div>
        <w:div w:id="515846145">
          <w:marLeft w:val="0"/>
          <w:marRight w:val="0"/>
          <w:marTop w:val="0"/>
          <w:marBottom w:val="0"/>
          <w:divBdr>
            <w:top w:val="none" w:sz="0" w:space="0" w:color="auto"/>
            <w:left w:val="none" w:sz="0" w:space="0" w:color="auto"/>
            <w:bottom w:val="none" w:sz="0" w:space="0" w:color="auto"/>
            <w:right w:val="none" w:sz="0" w:space="0" w:color="auto"/>
          </w:divBdr>
        </w:div>
        <w:div w:id="614483166">
          <w:marLeft w:val="0"/>
          <w:marRight w:val="0"/>
          <w:marTop w:val="0"/>
          <w:marBottom w:val="0"/>
          <w:divBdr>
            <w:top w:val="none" w:sz="0" w:space="0" w:color="auto"/>
            <w:left w:val="none" w:sz="0" w:space="0" w:color="auto"/>
            <w:bottom w:val="none" w:sz="0" w:space="0" w:color="auto"/>
            <w:right w:val="none" w:sz="0" w:space="0" w:color="auto"/>
          </w:divBdr>
        </w:div>
        <w:div w:id="347022987">
          <w:marLeft w:val="0"/>
          <w:marRight w:val="0"/>
          <w:marTop w:val="0"/>
          <w:marBottom w:val="0"/>
          <w:divBdr>
            <w:top w:val="none" w:sz="0" w:space="0" w:color="auto"/>
            <w:left w:val="none" w:sz="0" w:space="0" w:color="auto"/>
            <w:bottom w:val="none" w:sz="0" w:space="0" w:color="auto"/>
            <w:right w:val="none" w:sz="0" w:space="0" w:color="auto"/>
          </w:divBdr>
        </w:div>
        <w:div w:id="733893231">
          <w:marLeft w:val="0"/>
          <w:marRight w:val="0"/>
          <w:marTop w:val="0"/>
          <w:marBottom w:val="0"/>
          <w:divBdr>
            <w:top w:val="none" w:sz="0" w:space="0" w:color="auto"/>
            <w:left w:val="none" w:sz="0" w:space="0" w:color="auto"/>
            <w:bottom w:val="none" w:sz="0" w:space="0" w:color="auto"/>
            <w:right w:val="none" w:sz="0" w:space="0" w:color="auto"/>
          </w:divBdr>
        </w:div>
        <w:div w:id="470362778">
          <w:marLeft w:val="0"/>
          <w:marRight w:val="0"/>
          <w:marTop w:val="0"/>
          <w:marBottom w:val="0"/>
          <w:divBdr>
            <w:top w:val="none" w:sz="0" w:space="0" w:color="auto"/>
            <w:left w:val="none" w:sz="0" w:space="0" w:color="auto"/>
            <w:bottom w:val="none" w:sz="0" w:space="0" w:color="auto"/>
            <w:right w:val="none" w:sz="0" w:space="0" w:color="auto"/>
          </w:divBdr>
        </w:div>
        <w:div w:id="1484546672">
          <w:marLeft w:val="0"/>
          <w:marRight w:val="0"/>
          <w:marTop w:val="0"/>
          <w:marBottom w:val="0"/>
          <w:divBdr>
            <w:top w:val="none" w:sz="0" w:space="0" w:color="auto"/>
            <w:left w:val="none" w:sz="0" w:space="0" w:color="auto"/>
            <w:bottom w:val="none" w:sz="0" w:space="0" w:color="auto"/>
            <w:right w:val="none" w:sz="0" w:space="0" w:color="auto"/>
          </w:divBdr>
        </w:div>
        <w:div w:id="192887375">
          <w:marLeft w:val="0"/>
          <w:marRight w:val="0"/>
          <w:marTop w:val="0"/>
          <w:marBottom w:val="0"/>
          <w:divBdr>
            <w:top w:val="none" w:sz="0" w:space="0" w:color="auto"/>
            <w:left w:val="none" w:sz="0" w:space="0" w:color="auto"/>
            <w:bottom w:val="none" w:sz="0" w:space="0" w:color="auto"/>
            <w:right w:val="none" w:sz="0" w:space="0" w:color="auto"/>
          </w:divBdr>
        </w:div>
        <w:div w:id="109324218">
          <w:marLeft w:val="0"/>
          <w:marRight w:val="0"/>
          <w:marTop w:val="0"/>
          <w:marBottom w:val="0"/>
          <w:divBdr>
            <w:top w:val="none" w:sz="0" w:space="0" w:color="auto"/>
            <w:left w:val="none" w:sz="0" w:space="0" w:color="auto"/>
            <w:bottom w:val="none" w:sz="0" w:space="0" w:color="auto"/>
            <w:right w:val="none" w:sz="0" w:space="0" w:color="auto"/>
          </w:divBdr>
        </w:div>
        <w:div w:id="525559649">
          <w:marLeft w:val="0"/>
          <w:marRight w:val="0"/>
          <w:marTop w:val="0"/>
          <w:marBottom w:val="0"/>
          <w:divBdr>
            <w:top w:val="none" w:sz="0" w:space="0" w:color="auto"/>
            <w:left w:val="none" w:sz="0" w:space="0" w:color="auto"/>
            <w:bottom w:val="none" w:sz="0" w:space="0" w:color="auto"/>
            <w:right w:val="none" w:sz="0" w:space="0" w:color="auto"/>
          </w:divBdr>
        </w:div>
        <w:div w:id="761414664">
          <w:marLeft w:val="0"/>
          <w:marRight w:val="0"/>
          <w:marTop w:val="0"/>
          <w:marBottom w:val="0"/>
          <w:divBdr>
            <w:top w:val="none" w:sz="0" w:space="0" w:color="auto"/>
            <w:left w:val="none" w:sz="0" w:space="0" w:color="auto"/>
            <w:bottom w:val="none" w:sz="0" w:space="0" w:color="auto"/>
            <w:right w:val="none" w:sz="0" w:space="0" w:color="auto"/>
          </w:divBdr>
        </w:div>
        <w:div w:id="2076123820">
          <w:marLeft w:val="0"/>
          <w:marRight w:val="0"/>
          <w:marTop w:val="0"/>
          <w:marBottom w:val="0"/>
          <w:divBdr>
            <w:top w:val="none" w:sz="0" w:space="0" w:color="auto"/>
            <w:left w:val="none" w:sz="0" w:space="0" w:color="auto"/>
            <w:bottom w:val="none" w:sz="0" w:space="0" w:color="auto"/>
            <w:right w:val="none" w:sz="0" w:space="0" w:color="auto"/>
          </w:divBdr>
        </w:div>
        <w:div w:id="915433318">
          <w:marLeft w:val="0"/>
          <w:marRight w:val="0"/>
          <w:marTop w:val="0"/>
          <w:marBottom w:val="0"/>
          <w:divBdr>
            <w:top w:val="none" w:sz="0" w:space="0" w:color="auto"/>
            <w:left w:val="none" w:sz="0" w:space="0" w:color="auto"/>
            <w:bottom w:val="none" w:sz="0" w:space="0" w:color="auto"/>
            <w:right w:val="none" w:sz="0" w:space="0" w:color="auto"/>
          </w:divBdr>
        </w:div>
        <w:div w:id="1734814369">
          <w:marLeft w:val="0"/>
          <w:marRight w:val="0"/>
          <w:marTop w:val="0"/>
          <w:marBottom w:val="0"/>
          <w:divBdr>
            <w:top w:val="none" w:sz="0" w:space="0" w:color="auto"/>
            <w:left w:val="none" w:sz="0" w:space="0" w:color="auto"/>
            <w:bottom w:val="none" w:sz="0" w:space="0" w:color="auto"/>
            <w:right w:val="none" w:sz="0" w:space="0" w:color="auto"/>
          </w:divBdr>
        </w:div>
        <w:div w:id="139078293">
          <w:marLeft w:val="0"/>
          <w:marRight w:val="0"/>
          <w:marTop w:val="0"/>
          <w:marBottom w:val="0"/>
          <w:divBdr>
            <w:top w:val="none" w:sz="0" w:space="0" w:color="auto"/>
            <w:left w:val="none" w:sz="0" w:space="0" w:color="auto"/>
            <w:bottom w:val="none" w:sz="0" w:space="0" w:color="auto"/>
            <w:right w:val="none" w:sz="0" w:space="0" w:color="auto"/>
          </w:divBdr>
        </w:div>
        <w:div w:id="454907711">
          <w:marLeft w:val="0"/>
          <w:marRight w:val="0"/>
          <w:marTop w:val="0"/>
          <w:marBottom w:val="0"/>
          <w:divBdr>
            <w:top w:val="none" w:sz="0" w:space="0" w:color="auto"/>
            <w:left w:val="none" w:sz="0" w:space="0" w:color="auto"/>
            <w:bottom w:val="none" w:sz="0" w:space="0" w:color="auto"/>
            <w:right w:val="none" w:sz="0" w:space="0" w:color="auto"/>
          </w:divBdr>
        </w:div>
        <w:div w:id="705327649">
          <w:marLeft w:val="0"/>
          <w:marRight w:val="0"/>
          <w:marTop w:val="0"/>
          <w:marBottom w:val="0"/>
          <w:divBdr>
            <w:top w:val="none" w:sz="0" w:space="0" w:color="auto"/>
            <w:left w:val="none" w:sz="0" w:space="0" w:color="auto"/>
            <w:bottom w:val="none" w:sz="0" w:space="0" w:color="auto"/>
            <w:right w:val="none" w:sz="0" w:space="0" w:color="auto"/>
          </w:divBdr>
        </w:div>
        <w:div w:id="2130776348">
          <w:marLeft w:val="0"/>
          <w:marRight w:val="0"/>
          <w:marTop w:val="0"/>
          <w:marBottom w:val="0"/>
          <w:divBdr>
            <w:top w:val="none" w:sz="0" w:space="0" w:color="auto"/>
            <w:left w:val="none" w:sz="0" w:space="0" w:color="auto"/>
            <w:bottom w:val="none" w:sz="0" w:space="0" w:color="auto"/>
            <w:right w:val="none" w:sz="0" w:space="0" w:color="auto"/>
          </w:divBdr>
        </w:div>
        <w:div w:id="2081252424">
          <w:marLeft w:val="0"/>
          <w:marRight w:val="0"/>
          <w:marTop w:val="0"/>
          <w:marBottom w:val="0"/>
          <w:divBdr>
            <w:top w:val="none" w:sz="0" w:space="0" w:color="auto"/>
            <w:left w:val="none" w:sz="0" w:space="0" w:color="auto"/>
            <w:bottom w:val="none" w:sz="0" w:space="0" w:color="auto"/>
            <w:right w:val="none" w:sz="0" w:space="0" w:color="auto"/>
          </w:divBdr>
        </w:div>
        <w:div w:id="1117333077">
          <w:marLeft w:val="0"/>
          <w:marRight w:val="0"/>
          <w:marTop w:val="0"/>
          <w:marBottom w:val="0"/>
          <w:divBdr>
            <w:top w:val="none" w:sz="0" w:space="0" w:color="auto"/>
            <w:left w:val="none" w:sz="0" w:space="0" w:color="auto"/>
            <w:bottom w:val="none" w:sz="0" w:space="0" w:color="auto"/>
            <w:right w:val="none" w:sz="0" w:space="0" w:color="auto"/>
          </w:divBdr>
        </w:div>
        <w:div w:id="774054617">
          <w:marLeft w:val="0"/>
          <w:marRight w:val="0"/>
          <w:marTop w:val="0"/>
          <w:marBottom w:val="0"/>
          <w:divBdr>
            <w:top w:val="none" w:sz="0" w:space="0" w:color="auto"/>
            <w:left w:val="none" w:sz="0" w:space="0" w:color="auto"/>
            <w:bottom w:val="none" w:sz="0" w:space="0" w:color="auto"/>
            <w:right w:val="none" w:sz="0" w:space="0" w:color="auto"/>
          </w:divBdr>
        </w:div>
        <w:div w:id="1844127349">
          <w:marLeft w:val="0"/>
          <w:marRight w:val="0"/>
          <w:marTop w:val="0"/>
          <w:marBottom w:val="0"/>
          <w:divBdr>
            <w:top w:val="none" w:sz="0" w:space="0" w:color="auto"/>
            <w:left w:val="none" w:sz="0" w:space="0" w:color="auto"/>
            <w:bottom w:val="none" w:sz="0" w:space="0" w:color="auto"/>
            <w:right w:val="none" w:sz="0" w:space="0" w:color="auto"/>
          </w:divBdr>
        </w:div>
        <w:div w:id="1699499832">
          <w:marLeft w:val="0"/>
          <w:marRight w:val="0"/>
          <w:marTop w:val="0"/>
          <w:marBottom w:val="0"/>
          <w:divBdr>
            <w:top w:val="none" w:sz="0" w:space="0" w:color="auto"/>
            <w:left w:val="none" w:sz="0" w:space="0" w:color="auto"/>
            <w:bottom w:val="none" w:sz="0" w:space="0" w:color="auto"/>
            <w:right w:val="none" w:sz="0" w:space="0" w:color="auto"/>
          </w:divBdr>
        </w:div>
        <w:div w:id="759446984">
          <w:marLeft w:val="0"/>
          <w:marRight w:val="0"/>
          <w:marTop w:val="0"/>
          <w:marBottom w:val="0"/>
          <w:divBdr>
            <w:top w:val="none" w:sz="0" w:space="0" w:color="auto"/>
            <w:left w:val="none" w:sz="0" w:space="0" w:color="auto"/>
            <w:bottom w:val="none" w:sz="0" w:space="0" w:color="auto"/>
            <w:right w:val="none" w:sz="0" w:space="0" w:color="auto"/>
          </w:divBdr>
        </w:div>
        <w:div w:id="998312122">
          <w:marLeft w:val="0"/>
          <w:marRight w:val="0"/>
          <w:marTop w:val="0"/>
          <w:marBottom w:val="0"/>
          <w:divBdr>
            <w:top w:val="none" w:sz="0" w:space="0" w:color="auto"/>
            <w:left w:val="none" w:sz="0" w:space="0" w:color="auto"/>
            <w:bottom w:val="none" w:sz="0" w:space="0" w:color="auto"/>
            <w:right w:val="none" w:sz="0" w:space="0" w:color="auto"/>
          </w:divBdr>
        </w:div>
        <w:div w:id="1228689591">
          <w:marLeft w:val="0"/>
          <w:marRight w:val="0"/>
          <w:marTop w:val="0"/>
          <w:marBottom w:val="0"/>
          <w:divBdr>
            <w:top w:val="none" w:sz="0" w:space="0" w:color="auto"/>
            <w:left w:val="none" w:sz="0" w:space="0" w:color="auto"/>
            <w:bottom w:val="none" w:sz="0" w:space="0" w:color="auto"/>
            <w:right w:val="none" w:sz="0" w:space="0" w:color="auto"/>
          </w:divBdr>
        </w:div>
        <w:div w:id="599334791">
          <w:marLeft w:val="0"/>
          <w:marRight w:val="0"/>
          <w:marTop w:val="0"/>
          <w:marBottom w:val="0"/>
          <w:divBdr>
            <w:top w:val="none" w:sz="0" w:space="0" w:color="auto"/>
            <w:left w:val="none" w:sz="0" w:space="0" w:color="auto"/>
            <w:bottom w:val="none" w:sz="0" w:space="0" w:color="auto"/>
            <w:right w:val="none" w:sz="0" w:space="0" w:color="auto"/>
          </w:divBdr>
        </w:div>
        <w:div w:id="15277594">
          <w:marLeft w:val="0"/>
          <w:marRight w:val="0"/>
          <w:marTop w:val="0"/>
          <w:marBottom w:val="0"/>
          <w:divBdr>
            <w:top w:val="none" w:sz="0" w:space="0" w:color="auto"/>
            <w:left w:val="none" w:sz="0" w:space="0" w:color="auto"/>
            <w:bottom w:val="none" w:sz="0" w:space="0" w:color="auto"/>
            <w:right w:val="none" w:sz="0" w:space="0" w:color="auto"/>
          </w:divBdr>
        </w:div>
        <w:div w:id="1334575747">
          <w:marLeft w:val="0"/>
          <w:marRight w:val="0"/>
          <w:marTop w:val="0"/>
          <w:marBottom w:val="0"/>
          <w:divBdr>
            <w:top w:val="none" w:sz="0" w:space="0" w:color="auto"/>
            <w:left w:val="none" w:sz="0" w:space="0" w:color="auto"/>
            <w:bottom w:val="none" w:sz="0" w:space="0" w:color="auto"/>
            <w:right w:val="none" w:sz="0" w:space="0" w:color="auto"/>
          </w:divBdr>
        </w:div>
        <w:div w:id="1532722454">
          <w:marLeft w:val="0"/>
          <w:marRight w:val="0"/>
          <w:marTop w:val="0"/>
          <w:marBottom w:val="0"/>
          <w:divBdr>
            <w:top w:val="none" w:sz="0" w:space="0" w:color="auto"/>
            <w:left w:val="none" w:sz="0" w:space="0" w:color="auto"/>
            <w:bottom w:val="none" w:sz="0" w:space="0" w:color="auto"/>
            <w:right w:val="none" w:sz="0" w:space="0" w:color="auto"/>
          </w:divBdr>
        </w:div>
        <w:div w:id="1926331377">
          <w:marLeft w:val="0"/>
          <w:marRight w:val="0"/>
          <w:marTop w:val="0"/>
          <w:marBottom w:val="0"/>
          <w:divBdr>
            <w:top w:val="none" w:sz="0" w:space="0" w:color="auto"/>
            <w:left w:val="none" w:sz="0" w:space="0" w:color="auto"/>
            <w:bottom w:val="none" w:sz="0" w:space="0" w:color="auto"/>
            <w:right w:val="none" w:sz="0" w:space="0" w:color="auto"/>
          </w:divBdr>
        </w:div>
        <w:div w:id="163278582">
          <w:marLeft w:val="0"/>
          <w:marRight w:val="0"/>
          <w:marTop w:val="0"/>
          <w:marBottom w:val="0"/>
          <w:divBdr>
            <w:top w:val="none" w:sz="0" w:space="0" w:color="auto"/>
            <w:left w:val="none" w:sz="0" w:space="0" w:color="auto"/>
            <w:bottom w:val="none" w:sz="0" w:space="0" w:color="auto"/>
            <w:right w:val="none" w:sz="0" w:space="0" w:color="auto"/>
          </w:divBdr>
        </w:div>
        <w:div w:id="1812675498">
          <w:marLeft w:val="0"/>
          <w:marRight w:val="0"/>
          <w:marTop w:val="0"/>
          <w:marBottom w:val="0"/>
          <w:divBdr>
            <w:top w:val="none" w:sz="0" w:space="0" w:color="auto"/>
            <w:left w:val="none" w:sz="0" w:space="0" w:color="auto"/>
            <w:bottom w:val="none" w:sz="0" w:space="0" w:color="auto"/>
            <w:right w:val="none" w:sz="0" w:space="0" w:color="auto"/>
          </w:divBdr>
        </w:div>
        <w:div w:id="112677722">
          <w:marLeft w:val="0"/>
          <w:marRight w:val="0"/>
          <w:marTop w:val="0"/>
          <w:marBottom w:val="0"/>
          <w:divBdr>
            <w:top w:val="none" w:sz="0" w:space="0" w:color="auto"/>
            <w:left w:val="none" w:sz="0" w:space="0" w:color="auto"/>
            <w:bottom w:val="none" w:sz="0" w:space="0" w:color="auto"/>
            <w:right w:val="none" w:sz="0" w:space="0" w:color="auto"/>
          </w:divBdr>
        </w:div>
        <w:div w:id="1458528161">
          <w:marLeft w:val="0"/>
          <w:marRight w:val="0"/>
          <w:marTop w:val="0"/>
          <w:marBottom w:val="0"/>
          <w:divBdr>
            <w:top w:val="none" w:sz="0" w:space="0" w:color="auto"/>
            <w:left w:val="none" w:sz="0" w:space="0" w:color="auto"/>
            <w:bottom w:val="none" w:sz="0" w:space="0" w:color="auto"/>
            <w:right w:val="none" w:sz="0" w:space="0" w:color="auto"/>
          </w:divBdr>
        </w:div>
        <w:div w:id="1101606646">
          <w:marLeft w:val="0"/>
          <w:marRight w:val="0"/>
          <w:marTop w:val="0"/>
          <w:marBottom w:val="0"/>
          <w:divBdr>
            <w:top w:val="none" w:sz="0" w:space="0" w:color="auto"/>
            <w:left w:val="none" w:sz="0" w:space="0" w:color="auto"/>
            <w:bottom w:val="none" w:sz="0" w:space="0" w:color="auto"/>
            <w:right w:val="none" w:sz="0" w:space="0" w:color="auto"/>
          </w:divBdr>
        </w:div>
        <w:div w:id="743182607">
          <w:marLeft w:val="0"/>
          <w:marRight w:val="0"/>
          <w:marTop w:val="0"/>
          <w:marBottom w:val="0"/>
          <w:divBdr>
            <w:top w:val="none" w:sz="0" w:space="0" w:color="auto"/>
            <w:left w:val="none" w:sz="0" w:space="0" w:color="auto"/>
            <w:bottom w:val="none" w:sz="0" w:space="0" w:color="auto"/>
            <w:right w:val="none" w:sz="0" w:space="0" w:color="auto"/>
          </w:divBdr>
        </w:div>
        <w:div w:id="1996882954">
          <w:marLeft w:val="0"/>
          <w:marRight w:val="0"/>
          <w:marTop w:val="0"/>
          <w:marBottom w:val="0"/>
          <w:divBdr>
            <w:top w:val="none" w:sz="0" w:space="0" w:color="auto"/>
            <w:left w:val="none" w:sz="0" w:space="0" w:color="auto"/>
            <w:bottom w:val="none" w:sz="0" w:space="0" w:color="auto"/>
            <w:right w:val="none" w:sz="0" w:space="0" w:color="auto"/>
          </w:divBdr>
        </w:div>
        <w:div w:id="1834177745">
          <w:marLeft w:val="0"/>
          <w:marRight w:val="0"/>
          <w:marTop w:val="0"/>
          <w:marBottom w:val="0"/>
          <w:divBdr>
            <w:top w:val="none" w:sz="0" w:space="0" w:color="auto"/>
            <w:left w:val="none" w:sz="0" w:space="0" w:color="auto"/>
            <w:bottom w:val="none" w:sz="0" w:space="0" w:color="auto"/>
            <w:right w:val="none" w:sz="0" w:space="0" w:color="auto"/>
          </w:divBdr>
        </w:div>
        <w:div w:id="21904196">
          <w:marLeft w:val="0"/>
          <w:marRight w:val="0"/>
          <w:marTop w:val="0"/>
          <w:marBottom w:val="0"/>
          <w:divBdr>
            <w:top w:val="none" w:sz="0" w:space="0" w:color="auto"/>
            <w:left w:val="none" w:sz="0" w:space="0" w:color="auto"/>
            <w:bottom w:val="none" w:sz="0" w:space="0" w:color="auto"/>
            <w:right w:val="none" w:sz="0" w:space="0" w:color="auto"/>
          </w:divBdr>
        </w:div>
        <w:div w:id="730271608">
          <w:marLeft w:val="0"/>
          <w:marRight w:val="0"/>
          <w:marTop w:val="0"/>
          <w:marBottom w:val="0"/>
          <w:divBdr>
            <w:top w:val="none" w:sz="0" w:space="0" w:color="auto"/>
            <w:left w:val="none" w:sz="0" w:space="0" w:color="auto"/>
            <w:bottom w:val="none" w:sz="0" w:space="0" w:color="auto"/>
            <w:right w:val="none" w:sz="0" w:space="0" w:color="auto"/>
          </w:divBdr>
        </w:div>
        <w:div w:id="2084519944">
          <w:marLeft w:val="0"/>
          <w:marRight w:val="0"/>
          <w:marTop w:val="0"/>
          <w:marBottom w:val="0"/>
          <w:divBdr>
            <w:top w:val="none" w:sz="0" w:space="0" w:color="auto"/>
            <w:left w:val="none" w:sz="0" w:space="0" w:color="auto"/>
            <w:bottom w:val="none" w:sz="0" w:space="0" w:color="auto"/>
            <w:right w:val="none" w:sz="0" w:space="0" w:color="auto"/>
          </w:divBdr>
        </w:div>
        <w:div w:id="458036845">
          <w:marLeft w:val="0"/>
          <w:marRight w:val="0"/>
          <w:marTop w:val="0"/>
          <w:marBottom w:val="0"/>
          <w:divBdr>
            <w:top w:val="none" w:sz="0" w:space="0" w:color="auto"/>
            <w:left w:val="none" w:sz="0" w:space="0" w:color="auto"/>
            <w:bottom w:val="none" w:sz="0" w:space="0" w:color="auto"/>
            <w:right w:val="none" w:sz="0" w:space="0" w:color="auto"/>
          </w:divBdr>
        </w:div>
      </w:divsChild>
    </w:div>
    <w:div w:id="1945384395">
      <w:bodyDiv w:val="1"/>
      <w:marLeft w:val="0"/>
      <w:marRight w:val="0"/>
      <w:marTop w:val="0"/>
      <w:marBottom w:val="0"/>
      <w:divBdr>
        <w:top w:val="none" w:sz="0" w:space="0" w:color="auto"/>
        <w:left w:val="none" w:sz="0" w:space="0" w:color="auto"/>
        <w:bottom w:val="none" w:sz="0" w:space="0" w:color="auto"/>
        <w:right w:val="none" w:sz="0" w:space="0" w:color="auto"/>
      </w:divBdr>
      <w:divsChild>
        <w:div w:id="1854370618">
          <w:marLeft w:val="0"/>
          <w:marRight w:val="0"/>
          <w:marTop w:val="0"/>
          <w:marBottom w:val="0"/>
          <w:divBdr>
            <w:top w:val="none" w:sz="0" w:space="0" w:color="auto"/>
            <w:left w:val="none" w:sz="0" w:space="0" w:color="auto"/>
            <w:bottom w:val="none" w:sz="0" w:space="0" w:color="auto"/>
            <w:right w:val="none" w:sz="0" w:space="0" w:color="auto"/>
          </w:divBdr>
        </w:div>
        <w:div w:id="471943627">
          <w:marLeft w:val="0"/>
          <w:marRight w:val="0"/>
          <w:marTop w:val="0"/>
          <w:marBottom w:val="0"/>
          <w:divBdr>
            <w:top w:val="none" w:sz="0" w:space="0" w:color="auto"/>
            <w:left w:val="none" w:sz="0" w:space="0" w:color="auto"/>
            <w:bottom w:val="none" w:sz="0" w:space="0" w:color="auto"/>
            <w:right w:val="none" w:sz="0" w:space="0" w:color="auto"/>
          </w:divBdr>
        </w:div>
        <w:div w:id="496648774">
          <w:marLeft w:val="0"/>
          <w:marRight w:val="0"/>
          <w:marTop w:val="0"/>
          <w:marBottom w:val="0"/>
          <w:divBdr>
            <w:top w:val="none" w:sz="0" w:space="0" w:color="auto"/>
            <w:left w:val="none" w:sz="0" w:space="0" w:color="auto"/>
            <w:bottom w:val="none" w:sz="0" w:space="0" w:color="auto"/>
            <w:right w:val="none" w:sz="0" w:space="0" w:color="auto"/>
          </w:divBdr>
        </w:div>
        <w:div w:id="270670687">
          <w:marLeft w:val="0"/>
          <w:marRight w:val="0"/>
          <w:marTop w:val="0"/>
          <w:marBottom w:val="0"/>
          <w:divBdr>
            <w:top w:val="none" w:sz="0" w:space="0" w:color="auto"/>
            <w:left w:val="none" w:sz="0" w:space="0" w:color="auto"/>
            <w:bottom w:val="none" w:sz="0" w:space="0" w:color="auto"/>
            <w:right w:val="none" w:sz="0" w:space="0" w:color="auto"/>
          </w:divBdr>
        </w:div>
        <w:div w:id="314068206">
          <w:marLeft w:val="0"/>
          <w:marRight w:val="0"/>
          <w:marTop w:val="0"/>
          <w:marBottom w:val="0"/>
          <w:divBdr>
            <w:top w:val="none" w:sz="0" w:space="0" w:color="auto"/>
            <w:left w:val="none" w:sz="0" w:space="0" w:color="auto"/>
            <w:bottom w:val="none" w:sz="0" w:space="0" w:color="auto"/>
            <w:right w:val="none" w:sz="0" w:space="0" w:color="auto"/>
          </w:divBdr>
        </w:div>
        <w:div w:id="1698775464">
          <w:marLeft w:val="0"/>
          <w:marRight w:val="0"/>
          <w:marTop w:val="0"/>
          <w:marBottom w:val="0"/>
          <w:divBdr>
            <w:top w:val="none" w:sz="0" w:space="0" w:color="auto"/>
            <w:left w:val="none" w:sz="0" w:space="0" w:color="auto"/>
            <w:bottom w:val="none" w:sz="0" w:space="0" w:color="auto"/>
            <w:right w:val="none" w:sz="0" w:space="0" w:color="auto"/>
          </w:divBdr>
        </w:div>
        <w:div w:id="1512599435">
          <w:marLeft w:val="0"/>
          <w:marRight w:val="0"/>
          <w:marTop w:val="0"/>
          <w:marBottom w:val="0"/>
          <w:divBdr>
            <w:top w:val="none" w:sz="0" w:space="0" w:color="auto"/>
            <w:left w:val="none" w:sz="0" w:space="0" w:color="auto"/>
            <w:bottom w:val="none" w:sz="0" w:space="0" w:color="auto"/>
            <w:right w:val="none" w:sz="0" w:space="0" w:color="auto"/>
          </w:divBdr>
        </w:div>
        <w:div w:id="1424571022">
          <w:marLeft w:val="0"/>
          <w:marRight w:val="0"/>
          <w:marTop w:val="0"/>
          <w:marBottom w:val="0"/>
          <w:divBdr>
            <w:top w:val="none" w:sz="0" w:space="0" w:color="auto"/>
            <w:left w:val="none" w:sz="0" w:space="0" w:color="auto"/>
            <w:bottom w:val="none" w:sz="0" w:space="0" w:color="auto"/>
            <w:right w:val="none" w:sz="0" w:space="0" w:color="auto"/>
          </w:divBdr>
        </w:div>
        <w:div w:id="2044474178">
          <w:marLeft w:val="0"/>
          <w:marRight w:val="0"/>
          <w:marTop w:val="0"/>
          <w:marBottom w:val="0"/>
          <w:divBdr>
            <w:top w:val="none" w:sz="0" w:space="0" w:color="auto"/>
            <w:left w:val="none" w:sz="0" w:space="0" w:color="auto"/>
            <w:bottom w:val="none" w:sz="0" w:space="0" w:color="auto"/>
            <w:right w:val="none" w:sz="0" w:space="0" w:color="auto"/>
          </w:divBdr>
        </w:div>
        <w:div w:id="187765627">
          <w:marLeft w:val="0"/>
          <w:marRight w:val="0"/>
          <w:marTop w:val="0"/>
          <w:marBottom w:val="0"/>
          <w:divBdr>
            <w:top w:val="none" w:sz="0" w:space="0" w:color="auto"/>
            <w:left w:val="none" w:sz="0" w:space="0" w:color="auto"/>
            <w:bottom w:val="none" w:sz="0" w:space="0" w:color="auto"/>
            <w:right w:val="none" w:sz="0" w:space="0" w:color="auto"/>
          </w:divBdr>
        </w:div>
      </w:divsChild>
    </w:div>
    <w:div w:id="2036536681">
      <w:bodyDiv w:val="1"/>
      <w:marLeft w:val="0"/>
      <w:marRight w:val="0"/>
      <w:marTop w:val="0"/>
      <w:marBottom w:val="0"/>
      <w:divBdr>
        <w:top w:val="none" w:sz="0" w:space="0" w:color="auto"/>
        <w:left w:val="none" w:sz="0" w:space="0" w:color="auto"/>
        <w:bottom w:val="none" w:sz="0" w:space="0" w:color="auto"/>
        <w:right w:val="none" w:sz="0" w:space="0" w:color="auto"/>
      </w:divBdr>
      <w:divsChild>
        <w:div w:id="2101217860">
          <w:marLeft w:val="0"/>
          <w:marRight w:val="0"/>
          <w:marTop w:val="0"/>
          <w:marBottom w:val="0"/>
          <w:divBdr>
            <w:top w:val="none" w:sz="0" w:space="0" w:color="auto"/>
            <w:left w:val="none" w:sz="0" w:space="0" w:color="auto"/>
            <w:bottom w:val="none" w:sz="0" w:space="0" w:color="auto"/>
            <w:right w:val="none" w:sz="0" w:space="0" w:color="auto"/>
          </w:divBdr>
        </w:div>
        <w:div w:id="1318337004">
          <w:marLeft w:val="0"/>
          <w:marRight w:val="0"/>
          <w:marTop w:val="0"/>
          <w:marBottom w:val="0"/>
          <w:divBdr>
            <w:top w:val="none" w:sz="0" w:space="0" w:color="auto"/>
            <w:left w:val="none" w:sz="0" w:space="0" w:color="auto"/>
            <w:bottom w:val="none" w:sz="0" w:space="0" w:color="auto"/>
            <w:right w:val="none" w:sz="0" w:space="0" w:color="auto"/>
          </w:divBdr>
        </w:div>
        <w:div w:id="808014942">
          <w:marLeft w:val="0"/>
          <w:marRight w:val="0"/>
          <w:marTop w:val="0"/>
          <w:marBottom w:val="0"/>
          <w:divBdr>
            <w:top w:val="none" w:sz="0" w:space="0" w:color="auto"/>
            <w:left w:val="none" w:sz="0" w:space="0" w:color="auto"/>
            <w:bottom w:val="none" w:sz="0" w:space="0" w:color="auto"/>
            <w:right w:val="none" w:sz="0" w:space="0" w:color="auto"/>
          </w:divBdr>
        </w:div>
        <w:div w:id="776096974">
          <w:marLeft w:val="0"/>
          <w:marRight w:val="0"/>
          <w:marTop w:val="0"/>
          <w:marBottom w:val="0"/>
          <w:divBdr>
            <w:top w:val="none" w:sz="0" w:space="0" w:color="auto"/>
            <w:left w:val="none" w:sz="0" w:space="0" w:color="auto"/>
            <w:bottom w:val="none" w:sz="0" w:space="0" w:color="auto"/>
            <w:right w:val="none" w:sz="0" w:space="0" w:color="auto"/>
          </w:divBdr>
        </w:div>
        <w:div w:id="133452478">
          <w:marLeft w:val="0"/>
          <w:marRight w:val="0"/>
          <w:marTop w:val="0"/>
          <w:marBottom w:val="0"/>
          <w:divBdr>
            <w:top w:val="none" w:sz="0" w:space="0" w:color="auto"/>
            <w:left w:val="none" w:sz="0" w:space="0" w:color="auto"/>
            <w:bottom w:val="none" w:sz="0" w:space="0" w:color="auto"/>
            <w:right w:val="none" w:sz="0" w:space="0" w:color="auto"/>
          </w:divBdr>
        </w:div>
        <w:div w:id="1402021496">
          <w:marLeft w:val="0"/>
          <w:marRight w:val="0"/>
          <w:marTop w:val="0"/>
          <w:marBottom w:val="0"/>
          <w:divBdr>
            <w:top w:val="none" w:sz="0" w:space="0" w:color="auto"/>
            <w:left w:val="none" w:sz="0" w:space="0" w:color="auto"/>
            <w:bottom w:val="none" w:sz="0" w:space="0" w:color="auto"/>
            <w:right w:val="none" w:sz="0" w:space="0" w:color="auto"/>
          </w:divBdr>
        </w:div>
        <w:div w:id="1792897997">
          <w:marLeft w:val="0"/>
          <w:marRight w:val="0"/>
          <w:marTop w:val="0"/>
          <w:marBottom w:val="0"/>
          <w:divBdr>
            <w:top w:val="none" w:sz="0" w:space="0" w:color="auto"/>
            <w:left w:val="none" w:sz="0" w:space="0" w:color="auto"/>
            <w:bottom w:val="none" w:sz="0" w:space="0" w:color="auto"/>
            <w:right w:val="none" w:sz="0" w:space="0" w:color="auto"/>
          </w:divBdr>
        </w:div>
        <w:div w:id="791099388">
          <w:marLeft w:val="0"/>
          <w:marRight w:val="0"/>
          <w:marTop w:val="0"/>
          <w:marBottom w:val="0"/>
          <w:divBdr>
            <w:top w:val="none" w:sz="0" w:space="0" w:color="auto"/>
            <w:left w:val="none" w:sz="0" w:space="0" w:color="auto"/>
            <w:bottom w:val="none" w:sz="0" w:space="0" w:color="auto"/>
            <w:right w:val="none" w:sz="0" w:space="0" w:color="auto"/>
          </w:divBdr>
        </w:div>
        <w:div w:id="1755974896">
          <w:marLeft w:val="0"/>
          <w:marRight w:val="0"/>
          <w:marTop w:val="0"/>
          <w:marBottom w:val="0"/>
          <w:divBdr>
            <w:top w:val="none" w:sz="0" w:space="0" w:color="auto"/>
            <w:left w:val="none" w:sz="0" w:space="0" w:color="auto"/>
            <w:bottom w:val="none" w:sz="0" w:space="0" w:color="auto"/>
            <w:right w:val="none" w:sz="0" w:space="0" w:color="auto"/>
          </w:divBdr>
        </w:div>
        <w:div w:id="1468889501">
          <w:marLeft w:val="0"/>
          <w:marRight w:val="0"/>
          <w:marTop w:val="0"/>
          <w:marBottom w:val="0"/>
          <w:divBdr>
            <w:top w:val="none" w:sz="0" w:space="0" w:color="auto"/>
            <w:left w:val="none" w:sz="0" w:space="0" w:color="auto"/>
            <w:bottom w:val="none" w:sz="0" w:space="0" w:color="auto"/>
            <w:right w:val="none" w:sz="0" w:space="0" w:color="auto"/>
          </w:divBdr>
        </w:div>
        <w:div w:id="724329629">
          <w:marLeft w:val="0"/>
          <w:marRight w:val="0"/>
          <w:marTop w:val="0"/>
          <w:marBottom w:val="0"/>
          <w:divBdr>
            <w:top w:val="none" w:sz="0" w:space="0" w:color="auto"/>
            <w:left w:val="none" w:sz="0" w:space="0" w:color="auto"/>
            <w:bottom w:val="none" w:sz="0" w:space="0" w:color="auto"/>
            <w:right w:val="none" w:sz="0" w:space="0" w:color="auto"/>
          </w:divBdr>
        </w:div>
        <w:div w:id="49040819">
          <w:marLeft w:val="0"/>
          <w:marRight w:val="0"/>
          <w:marTop w:val="0"/>
          <w:marBottom w:val="0"/>
          <w:divBdr>
            <w:top w:val="none" w:sz="0" w:space="0" w:color="auto"/>
            <w:left w:val="none" w:sz="0" w:space="0" w:color="auto"/>
            <w:bottom w:val="none" w:sz="0" w:space="0" w:color="auto"/>
            <w:right w:val="none" w:sz="0" w:space="0" w:color="auto"/>
          </w:divBdr>
        </w:div>
        <w:div w:id="1669089860">
          <w:marLeft w:val="0"/>
          <w:marRight w:val="0"/>
          <w:marTop w:val="0"/>
          <w:marBottom w:val="0"/>
          <w:divBdr>
            <w:top w:val="none" w:sz="0" w:space="0" w:color="auto"/>
            <w:left w:val="none" w:sz="0" w:space="0" w:color="auto"/>
            <w:bottom w:val="none" w:sz="0" w:space="0" w:color="auto"/>
            <w:right w:val="none" w:sz="0" w:space="0" w:color="auto"/>
          </w:divBdr>
        </w:div>
        <w:div w:id="710425901">
          <w:marLeft w:val="0"/>
          <w:marRight w:val="0"/>
          <w:marTop w:val="0"/>
          <w:marBottom w:val="0"/>
          <w:divBdr>
            <w:top w:val="none" w:sz="0" w:space="0" w:color="auto"/>
            <w:left w:val="none" w:sz="0" w:space="0" w:color="auto"/>
            <w:bottom w:val="none" w:sz="0" w:space="0" w:color="auto"/>
            <w:right w:val="none" w:sz="0" w:space="0" w:color="auto"/>
          </w:divBdr>
        </w:div>
        <w:div w:id="33896632">
          <w:marLeft w:val="0"/>
          <w:marRight w:val="0"/>
          <w:marTop w:val="0"/>
          <w:marBottom w:val="0"/>
          <w:divBdr>
            <w:top w:val="none" w:sz="0" w:space="0" w:color="auto"/>
            <w:left w:val="none" w:sz="0" w:space="0" w:color="auto"/>
            <w:bottom w:val="none" w:sz="0" w:space="0" w:color="auto"/>
            <w:right w:val="none" w:sz="0" w:space="0" w:color="auto"/>
          </w:divBdr>
        </w:div>
        <w:div w:id="48310067">
          <w:marLeft w:val="0"/>
          <w:marRight w:val="0"/>
          <w:marTop w:val="0"/>
          <w:marBottom w:val="0"/>
          <w:divBdr>
            <w:top w:val="none" w:sz="0" w:space="0" w:color="auto"/>
            <w:left w:val="none" w:sz="0" w:space="0" w:color="auto"/>
            <w:bottom w:val="none" w:sz="0" w:space="0" w:color="auto"/>
            <w:right w:val="none" w:sz="0" w:space="0" w:color="auto"/>
          </w:divBdr>
        </w:div>
        <w:div w:id="1937902972">
          <w:marLeft w:val="0"/>
          <w:marRight w:val="0"/>
          <w:marTop w:val="0"/>
          <w:marBottom w:val="0"/>
          <w:divBdr>
            <w:top w:val="none" w:sz="0" w:space="0" w:color="auto"/>
            <w:left w:val="none" w:sz="0" w:space="0" w:color="auto"/>
            <w:bottom w:val="none" w:sz="0" w:space="0" w:color="auto"/>
            <w:right w:val="none" w:sz="0" w:space="0" w:color="auto"/>
          </w:divBdr>
        </w:div>
        <w:div w:id="1784836099">
          <w:marLeft w:val="0"/>
          <w:marRight w:val="0"/>
          <w:marTop w:val="0"/>
          <w:marBottom w:val="0"/>
          <w:divBdr>
            <w:top w:val="none" w:sz="0" w:space="0" w:color="auto"/>
            <w:left w:val="none" w:sz="0" w:space="0" w:color="auto"/>
            <w:bottom w:val="none" w:sz="0" w:space="0" w:color="auto"/>
            <w:right w:val="none" w:sz="0" w:space="0" w:color="auto"/>
          </w:divBdr>
        </w:div>
        <w:div w:id="1151603209">
          <w:marLeft w:val="0"/>
          <w:marRight w:val="0"/>
          <w:marTop w:val="0"/>
          <w:marBottom w:val="0"/>
          <w:divBdr>
            <w:top w:val="none" w:sz="0" w:space="0" w:color="auto"/>
            <w:left w:val="none" w:sz="0" w:space="0" w:color="auto"/>
            <w:bottom w:val="none" w:sz="0" w:space="0" w:color="auto"/>
            <w:right w:val="none" w:sz="0" w:space="0" w:color="auto"/>
          </w:divBdr>
        </w:div>
        <w:div w:id="1587768317">
          <w:marLeft w:val="0"/>
          <w:marRight w:val="0"/>
          <w:marTop w:val="0"/>
          <w:marBottom w:val="0"/>
          <w:divBdr>
            <w:top w:val="none" w:sz="0" w:space="0" w:color="auto"/>
            <w:left w:val="none" w:sz="0" w:space="0" w:color="auto"/>
            <w:bottom w:val="none" w:sz="0" w:space="0" w:color="auto"/>
            <w:right w:val="none" w:sz="0" w:space="0" w:color="auto"/>
          </w:divBdr>
        </w:div>
        <w:div w:id="1843624517">
          <w:marLeft w:val="0"/>
          <w:marRight w:val="0"/>
          <w:marTop w:val="0"/>
          <w:marBottom w:val="0"/>
          <w:divBdr>
            <w:top w:val="none" w:sz="0" w:space="0" w:color="auto"/>
            <w:left w:val="none" w:sz="0" w:space="0" w:color="auto"/>
            <w:bottom w:val="none" w:sz="0" w:space="0" w:color="auto"/>
            <w:right w:val="none" w:sz="0" w:space="0" w:color="auto"/>
          </w:divBdr>
        </w:div>
        <w:div w:id="1481270396">
          <w:marLeft w:val="0"/>
          <w:marRight w:val="0"/>
          <w:marTop w:val="0"/>
          <w:marBottom w:val="0"/>
          <w:divBdr>
            <w:top w:val="none" w:sz="0" w:space="0" w:color="auto"/>
            <w:left w:val="none" w:sz="0" w:space="0" w:color="auto"/>
            <w:bottom w:val="none" w:sz="0" w:space="0" w:color="auto"/>
            <w:right w:val="none" w:sz="0" w:space="0" w:color="auto"/>
          </w:divBdr>
        </w:div>
        <w:div w:id="29571944">
          <w:marLeft w:val="0"/>
          <w:marRight w:val="0"/>
          <w:marTop w:val="0"/>
          <w:marBottom w:val="0"/>
          <w:divBdr>
            <w:top w:val="none" w:sz="0" w:space="0" w:color="auto"/>
            <w:left w:val="none" w:sz="0" w:space="0" w:color="auto"/>
            <w:bottom w:val="none" w:sz="0" w:space="0" w:color="auto"/>
            <w:right w:val="none" w:sz="0" w:space="0" w:color="auto"/>
          </w:divBdr>
        </w:div>
        <w:div w:id="797840232">
          <w:marLeft w:val="0"/>
          <w:marRight w:val="0"/>
          <w:marTop w:val="0"/>
          <w:marBottom w:val="0"/>
          <w:divBdr>
            <w:top w:val="none" w:sz="0" w:space="0" w:color="auto"/>
            <w:left w:val="none" w:sz="0" w:space="0" w:color="auto"/>
            <w:bottom w:val="none" w:sz="0" w:space="0" w:color="auto"/>
            <w:right w:val="none" w:sz="0" w:space="0" w:color="auto"/>
          </w:divBdr>
        </w:div>
        <w:div w:id="468858693">
          <w:marLeft w:val="0"/>
          <w:marRight w:val="0"/>
          <w:marTop w:val="0"/>
          <w:marBottom w:val="0"/>
          <w:divBdr>
            <w:top w:val="none" w:sz="0" w:space="0" w:color="auto"/>
            <w:left w:val="none" w:sz="0" w:space="0" w:color="auto"/>
            <w:bottom w:val="none" w:sz="0" w:space="0" w:color="auto"/>
            <w:right w:val="none" w:sz="0" w:space="0" w:color="auto"/>
          </w:divBdr>
        </w:div>
        <w:div w:id="1490293931">
          <w:marLeft w:val="0"/>
          <w:marRight w:val="0"/>
          <w:marTop w:val="0"/>
          <w:marBottom w:val="0"/>
          <w:divBdr>
            <w:top w:val="none" w:sz="0" w:space="0" w:color="auto"/>
            <w:left w:val="none" w:sz="0" w:space="0" w:color="auto"/>
            <w:bottom w:val="none" w:sz="0" w:space="0" w:color="auto"/>
            <w:right w:val="none" w:sz="0" w:space="0" w:color="auto"/>
          </w:divBdr>
        </w:div>
        <w:div w:id="1622609545">
          <w:marLeft w:val="0"/>
          <w:marRight w:val="0"/>
          <w:marTop w:val="0"/>
          <w:marBottom w:val="0"/>
          <w:divBdr>
            <w:top w:val="none" w:sz="0" w:space="0" w:color="auto"/>
            <w:left w:val="none" w:sz="0" w:space="0" w:color="auto"/>
            <w:bottom w:val="none" w:sz="0" w:space="0" w:color="auto"/>
            <w:right w:val="none" w:sz="0" w:space="0" w:color="auto"/>
          </w:divBdr>
        </w:div>
        <w:div w:id="756055665">
          <w:marLeft w:val="0"/>
          <w:marRight w:val="0"/>
          <w:marTop w:val="0"/>
          <w:marBottom w:val="0"/>
          <w:divBdr>
            <w:top w:val="none" w:sz="0" w:space="0" w:color="auto"/>
            <w:left w:val="none" w:sz="0" w:space="0" w:color="auto"/>
            <w:bottom w:val="none" w:sz="0" w:space="0" w:color="auto"/>
            <w:right w:val="none" w:sz="0" w:space="0" w:color="auto"/>
          </w:divBdr>
        </w:div>
        <w:div w:id="1480927595">
          <w:marLeft w:val="0"/>
          <w:marRight w:val="0"/>
          <w:marTop w:val="0"/>
          <w:marBottom w:val="0"/>
          <w:divBdr>
            <w:top w:val="none" w:sz="0" w:space="0" w:color="auto"/>
            <w:left w:val="none" w:sz="0" w:space="0" w:color="auto"/>
            <w:bottom w:val="none" w:sz="0" w:space="0" w:color="auto"/>
            <w:right w:val="none" w:sz="0" w:space="0" w:color="auto"/>
          </w:divBdr>
        </w:div>
        <w:div w:id="1948997801">
          <w:marLeft w:val="0"/>
          <w:marRight w:val="0"/>
          <w:marTop w:val="0"/>
          <w:marBottom w:val="0"/>
          <w:divBdr>
            <w:top w:val="none" w:sz="0" w:space="0" w:color="auto"/>
            <w:left w:val="none" w:sz="0" w:space="0" w:color="auto"/>
            <w:bottom w:val="none" w:sz="0" w:space="0" w:color="auto"/>
            <w:right w:val="none" w:sz="0" w:space="0" w:color="auto"/>
          </w:divBdr>
        </w:div>
        <w:div w:id="1655530941">
          <w:marLeft w:val="0"/>
          <w:marRight w:val="0"/>
          <w:marTop w:val="0"/>
          <w:marBottom w:val="0"/>
          <w:divBdr>
            <w:top w:val="none" w:sz="0" w:space="0" w:color="auto"/>
            <w:left w:val="none" w:sz="0" w:space="0" w:color="auto"/>
            <w:bottom w:val="none" w:sz="0" w:space="0" w:color="auto"/>
            <w:right w:val="none" w:sz="0" w:space="0" w:color="auto"/>
          </w:divBdr>
        </w:div>
        <w:div w:id="931014718">
          <w:marLeft w:val="0"/>
          <w:marRight w:val="0"/>
          <w:marTop w:val="0"/>
          <w:marBottom w:val="0"/>
          <w:divBdr>
            <w:top w:val="none" w:sz="0" w:space="0" w:color="auto"/>
            <w:left w:val="none" w:sz="0" w:space="0" w:color="auto"/>
            <w:bottom w:val="none" w:sz="0" w:space="0" w:color="auto"/>
            <w:right w:val="none" w:sz="0" w:space="0" w:color="auto"/>
          </w:divBdr>
        </w:div>
        <w:div w:id="1819112128">
          <w:marLeft w:val="0"/>
          <w:marRight w:val="0"/>
          <w:marTop w:val="0"/>
          <w:marBottom w:val="0"/>
          <w:divBdr>
            <w:top w:val="none" w:sz="0" w:space="0" w:color="auto"/>
            <w:left w:val="none" w:sz="0" w:space="0" w:color="auto"/>
            <w:bottom w:val="none" w:sz="0" w:space="0" w:color="auto"/>
            <w:right w:val="none" w:sz="0" w:space="0" w:color="auto"/>
          </w:divBdr>
        </w:div>
        <w:div w:id="1191601906">
          <w:marLeft w:val="0"/>
          <w:marRight w:val="0"/>
          <w:marTop w:val="0"/>
          <w:marBottom w:val="0"/>
          <w:divBdr>
            <w:top w:val="none" w:sz="0" w:space="0" w:color="auto"/>
            <w:left w:val="none" w:sz="0" w:space="0" w:color="auto"/>
            <w:bottom w:val="none" w:sz="0" w:space="0" w:color="auto"/>
            <w:right w:val="none" w:sz="0" w:space="0" w:color="auto"/>
          </w:divBdr>
        </w:div>
        <w:div w:id="1795058547">
          <w:marLeft w:val="0"/>
          <w:marRight w:val="0"/>
          <w:marTop w:val="0"/>
          <w:marBottom w:val="0"/>
          <w:divBdr>
            <w:top w:val="none" w:sz="0" w:space="0" w:color="auto"/>
            <w:left w:val="none" w:sz="0" w:space="0" w:color="auto"/>
            <w:bottom w:val="none" w:sz="0" w:space="0" w:color="auto"/>
            <w:right w:val="none" w:sz="0" w:space="0" w:color="auto"/>
          </w:divBdr>
        </w:div>
        <w:div w:id="948393195">
          <w:marLeft w:val="0"/>
          <w:marRight w:val="0"/>
          <w:marTop w:val="0"/>
          <w:marBottom w:val="0"/>
          <w:divBdr>
            <w:top w:val="none" w:sz="0" w:space="0" w:color="auto"/>
            <w:left w:val="none" w:sz="0" w:space="0" w:color="auto"/>
            <w:bottom w:val="none" w:sz="0" w:space="0" w:color="auto"/>
            <w:right w:val="none" w:sz="0" w:space="0" w:color="auto"/>
          </w:divBdr>
        </w:div>
        <w:div w:id="1741824345">
          <w:marLeft w:val="0"/>
          <w:marRight w:val="0"/>
          <w:marTop w:val="0"/>
          <w:marBottom w:val="0"/>
          <w:divBdr>
            <w:top w:val="none" w:sz="0" w:space="0" w:color="auto"/>
            <w:left w:val="none" w:sz="0" w:space="0" w:color="auto"/>
            <w:bottom w:val="none" w:sz="0" w:space="0" w:color="auto"/>
            <w:right w:val="none" w:sz="0" w:space="0" w:color="auto"/>
          </w:divBdr>
        </w:div>
        <w:div w:id="1742287528">
          <w:marLeft w:val="0"/>
          <w:marRight w:val="0"/>
          <w:marTop w:val="0"/>
          <w:marBottom w:val="0"/>
          <w:divBdr>
            <w:top w:val="none" w:sz="0" w:space="0" w:color="auto"/>
            <w:left w:val="none" w:sz="0" w:space="0" w:color="auto"/>
            <w:bottom w:val="none" w:sz="0" w:space="0" w:color="auto"/>
            <w:right w:val="none" w:sz="0" w:space="0" w:color="auto"/>
          </w:divBdr>
        </w:div>
        <w:div w:id="1616986292">
          <w:marLeft w:val="0"/>
          <w:marRight w:val="0"/>
          <w:marTop w:val="0"/>
          <w:marBottom w:val="0"/>
          <w:divBdr>
            <w:top w:val="none" w:sz="0" w:space="0" w:color="auto"/>
            <w:left w:val="none" w:sz="0" w:space="0" w:color="auto"/>
            <w:bottom w:val="none" w:sz="0" w:space="0" w:color="auto"/>
            <w:right w:val="none" w:sz="0" w:space="0" w:color="auto"/>
          </w:divBdr>
        </w:div>
        <w:div w:id="1404141099">
          <w:marLeft w:val="0"/>
          <w:marRight w:val="0"/>
          <w:marTop w:val="0"/>
          <w:marBottom w:val="0"/>
          <w:divBdr>
            <w:top w:val="none" w:sz="0" w:space="0" w:color="auto"/>
            <w:left w:val="none" w:sz="0" w:space="0" w:color="auto"/>
            <w:bottom w:val="none" w:sz="0" w:space="0" w:color="auto"/>
            <w:right w:val="none" w:sz="0" w:space="0" w:color="auto"/>
          </w:divBdr>
        </w:div>
        <w:div w:id="1520656220">
          <w:marLeft w:val="0"/>
          <w:marRight w:val="0"/>
          <w:marTop w:val="0"/>
          <w:marBottom w:val="0"/>
          <w:divBdr>
            <w:top w:val="none" w:sz="0" w:space="0" w:color="auto"/>
            <w:left w:val="none" w:sz="0" w:space="0" w:color="auto"/>
            <w:bottom w:val="none" w:sz="0" w:space="0" w:color="auto"/>
            <w:right w:val="none" w:sz="0" w:space="0" w:color="auto"/>
          </w:divBdr>
        </w:div>
        <w:div w:id="1745295193">
          <w:marLeft w:val="0"/>
          <w:marRight w:val="0"/>
          <w:marTop w:val="0"/>
          <w:marBottom w:val="0"/>
          <w:divBdr>
            <w:top w:val="none" w:sz="0" w:space="0" w:color="auto"/>
            <w:left w:val="none" w:sz="0" w:space="0" w:color="auto"/>
            <w:bottom w:val="none" w:sz="0" w:space="0" w:color="auto"/>
            <w:right w:val="none" w:sz="0" w:space="0" w:color="auto"/>
          </w:divBdr>
        </w:div>
        <w:div w:id="1190097651">
          <w:marLeft w:val="0"/>
          <w:marRight w:val="0"/>
          <w:marTop w:val="0"/>
          <w:marBottom w:val="0"/>
          <w:divBdr>
            <w:top w:val="none" w:sz="0" w:space="0" w:color="auto"/>
            <w:left w:val="none" w:sz="0" w:space="0" w:color="auto"/>
            <w:bottom w:val="none" w:sz="0" w:space="0" w:color="auto"/>
            <w:right w:val="none" w:sz="0" w:space="0" w:color="auto"/>
          </w:divBdr>
        </w:div>
        <w:div w:id="1947033907">
          <w:marLeft w:val="0"/>
          <w:marRight w:val="0"/>
          <w:marTop w:val="0"/>
          <w:marBottom w:val="0"/>
          <w:divBdr>
            <w:top w:val="none" w:sz="0" w:space="0" w:color="auto"/>
            <w:left w:val="none" w:sz="0" w:space="0" w:color="auto"/>
            <w:bottom w:val="none" w:sz="0" w:space="0" w:color="auto"/>
            <w:right w:val="none" w:sz="0" w:space="0" w:color="auto"/>
          </w:divBdr>
        </w:div>
        <w:div w:id="184826222">
          <w:marLeft w:val="0"/>
          <w:marRight w:val="0"/>
          <w:marTop w:val="0"/>
          <w:marBottom w:val="0"/>
          <w:divBdr>
            <w:top w:val="none" w:sz="0" w:space="0" w:color="auto"/>
            <w:left w:val="none" w:sz="0" w:space="0" w:color="auto"/>
            <w:bottom w:val="none" w:sz="0" w:space="0" w:color="auto"/>
            <w:right w:val="none" w:sz="0" w:space="0" w:color="auto"/>
          </w:divBdr>
        </w:div>
        <w:div w:id="1318724394">
          <w:marLeft w:val="0"/>
          <w:marRight w:val="0"/>
          <w:marTop w:val="0"/>
          <w:marBottom w:val="0"/>
          <w:divBdr>
            <w:top w:val="none" w:sz="0" w:space="0" w:color="auto"/>
            <w:left w:val="none" w:sz="0" w:space="0" w:color="auto"/>
            <w:bottom w:val="none" w:sz="0" w:space="0" w:color="auto"/>
            <w:right w:val="none" w:sz="0" w:space="0" w:color="auto"/>
          </w:divBdr>
        </w:div>
        <w:div w:id="279802504">
          <w:marLeft w:val="0"/>
          <w:marRight w:val="0"/>
          <w:marTop w:val="0"/>
          <w:marBottom w:val="0"/>
          <w:divBdr>
            <w:top w:val="none" w:sz="0" w:space="0" w:color="auto"/>
            <w:left w:val="none" w:sz="0" w:space="0" w:color="auto"/>
            <w:bottom w:val="none" w:sz="0" w:space="0" w:color="auto"/>
            <w:right w:val="none" w:sz="0" w:space="0" w:color="auto"/>
          </w:divBdr>
        </w:div>
        <w:div w:id="75636574">
          <w:marLeft w:val="0"/>
          <w:marRight w:val="0"/>
          <w:marTop w:val="0"/>
          <w:marBottom w:val="0"/>
          <w:divBdr>
            <w:top w:val="none" w:sz="0" w:space="0" w:color="auto"/>
            <w:left w:val="none" w:sz="0" w:space="0" w:color="auto"/>
            <w:bottom w:val="none" w:sz="0" w:space="0" w:color="auto"/>
            <w:right w:val="none" w:sz="0" w:space="0" w:color="auto"/>
          </w:divBdr>
        </w:div>
        <w:div w:id="1841576384">
          <w:marLeft w:val="0"/>
          <w:marRight w:val="0"/>
          <w:marTop w:val="0"/>
          <w:marBottom w:val="0"/>
          <w:divBdr>
            <w:top w:val="none" w:sz="0" w:space="0" w:color="auto"/>
            <w:left w:val="none" w:sz="0" w:space="0" w:color="auto"/>
            <w:bottom w:val="none" w:sz="0" w:space="0" w:color="auto"/>
            <w:right w:val="none" w:sz="0" w:space="0" w:color="auto"/>
          </w:divBdr>
        </w:div>
        <w:div w:id="346562183">
          <w:marLeft w:val="0"/>
          <w:marRight w:val="0"/>
          <w:marTop w:val="0"/>
          <w:marBottom w:val="0"/>
          <w:divBdr>
            <w:top w:val="none" w:sz="0" w:space="0" w:color="auto"/>
            <w:left w:val="none" w:sz="0" w:space="0" w:color="auto"/>
            <w:bottom w:val="none" w:sz="0" w:space="0" w:color="auto"/>
            <w:right w:val="none" w:sz="0" w:space="0" w:color="auto"/>
          </w:divBdr>
        </w:div>
        <w:div w:id="686178075">
          <w:marLeft w:val="0"/>
          <w:marRight w:val="0"/>
          <w:marTop w:val="0"/>
          <w:marBottom w:val="0"/>
          <w:divBdr>
            <w:top w:val="none" w:sz="0" w:space="0" w:color="auto"/>
            <w:left w:val="none" w:sz="0" w:space="0" w:color="auto"/>
            <w:bottom w:val="none" w:sz="0" w:space="0" w:color="auto"/>
            <w:right w:val="none" w:sz="0" w:space="0" w:color="auto"/>
          </w:divBdr>
        </w:div>
        <w:div w:id="333804368">
          <w:marLeft w:val="0"/>
          <w:marRight w:val="0"/>
          <w:marTop w:val="0"/>
          <w:marBottom w:val="0"/>
          <w:divBdr>
            <w:top w:val="none" w:sz="0" w:space="0" w:color="auto"/>
            <w:left w:val="none" w:sz="0" w:space="0" w:color="auto"/>
            <w:bottom w:val="none" w:sz="0" w:space="0" w:color="auto"/>
            <w:right w:val="none" w:sz="0" w:space="0" w:color="auto"/>
          </w:divBdr>
        </w:div>
        <w:div w:id="1974093757">
          <w:marLeft w:val="0"/>
          <w:marRight w:val="0"/>
          <w:marTop w:val="0"/>
          <w:marBottom w:val="0"/>
          <w:divBdr>
            <w:top w:val="none" w:sz="0" w:space="0" w:color="auto"/>
            <w:left w:val="none" w:sz="0" w:space="0" w:color="auto"/>
            <w:bottom w:val="none" w:sz="0" w:space="0" w:color="auto"/>
            <w:right w:val="none" w:sz="0" w:space="0" w:color="auto"/>
          </w:divBdr>
        </w:div>
        <w:div w:id="1238321308">
          <w:marLeft w:val="0"/>
          <w:marRight w:val="0"/>
          <w:marTop w:val="0"/>
          <w:marBottom w:val="0"/>
          <w:divBdr>
            <w:top w:val="none" w:sz="0" w:space="0" w:color="auto"/>
            <w:left w:val="none" w:sz="0" w:space="0" w:color="auto"/>
            <w:bottom w:val="none" w:sz="0" w:space="0" w:color="auto"/>
            <w:right w:val="none" w:sz="0" w:space="0" w:color="auto"/>
          </w:divBdr>
        </w:div>
        <w:div w:id="335809307">
          <w:marLeft w:val="0"/>
          <w:marRight w:val="0"/>
          <w:marTop w:val="0"/>
          <w:marBottom w:val="0"/>
          <w:divBdr>
            <w:top w:val="none" w:sz="0" w:space="0" w:color="auto"/>
            <w:left w:val="none" w:sz="0" w:space="0" w:color="auto"/>
            <w:bottom w:val="none" w:sz="0" w:space="0" w:color="auto"/>
            <w:right w:val="none" w:sz="0" w:space="0" w:color="auto"/>
          </w:divBdr>
        </w:div>
        <w:div w:id="637151968">
          <w:marLeft w:val="0"/>
          <w:marRight w:val="0"/>
          <w:marTop w:val="0"/>
          <w:marBottom w:val="0"/>
          <w:divBdr>
            <w:top w:val="none" w:sz="0" w:space="0" w:color="auto"/>
            <w:left w:val="none" w:sz="0" w:space="0" w:color="auto"/>
            <w:bottom w:val="none" w:sz="0" w:space="0" w:color="auto"/>
            <w:right w:val="none" w:sz="0" w:space="0" w:color="auto"/>
          </w:divBdr>
        </w:div>
        <w:div w:id="1713073217">
          <w:marLeft w:val="0"/>
          <w:marRight w:val="0"/>
          <w:marTop w:val="0"/>
          <w:marBottom w:val="0"/>
          <w:divBdr>
            <w:top w:val="none" w:sz="0" w:space="0" w:color="auto"/>
            <w:left w:val="none" w:sz="0" w:space="0" w:color="auto"/>
            <w:bottom w:val="none" w:sz="0" w:space="0" w:color="auto"/>
            <w:right w:val="none" w:sz="0" w:space="0" w:color="auto"/>
          </w:divBdr>
        </w:div>
        <w:div w:id="340664137">
          <w:marLeft w:val="0"/>
          <w:marRight w:val="0"/>
          <w:marTop w:val="0"/>
          <w:marBottom w:val="0"/>
          <w:divBdr>
            <w:top w:val="none" w:sz="0" w:space="0" w:color="auto"/>
            <w:left w:val="none" w:sz="0" w:space="0" w:color="auto"/>
            <w:bottom w:val="none" w:sz="0" w:space="0" w:color="auto"/>
            <w:right w:val="none" w:sz="0" w:space="0" w:color="auto"/>
          </w:divBdr>
        </w:div>
        <w:div w:id="1279213953">
          <w:marLeft w:val="0"/>
          <w:marRight w:val="0"/>
          <w:marTop w:val="0"/>
          <w:marBottom w:val="0"/>
          <w:divBdr>
            <w:top w:val="none" w:sz="0" w:space="0" w:color="auto"/>
            <w:left w:val="none" w:sz="0" w:space="0" w:color="auto"/>
            <w:bottom w:val="none" w:sz="0" w:space="0" w:color="auto"/>
            <w:right w:val="none" w:sz="0" w:space="0" w:color="auto"/>
          </w:divBdr>
        </w:div>
        <w:div w:id="91054268">
          <w:marLeft w:val="0"/>
          <w:marRight w:val="0"/>
          <w:marTop w:val="0"/>
          <w:marBottom w:val="0"/>
          <w:divBdr>
            <w:top w:val="none" w:sz="0" w:space="0" w:color="auto"/>
            <w:left w:val="none" w:sz="0" w:space="0" w:color="auto"/>
            <w:bottom w:val="none" w:sz="0" w:space="0" w:color="auto"/>
            <w:right w:val="none" w:sz="0" w:space="0" w:color="auto"/>
          </w:divBdr>
        </w:div>
        <w:div w:id="706612370">
          <w:marLeft w:val="0"/>
          <w:marRight w:val="0"/>
          <w:marTop w:val="0"/>
          <w:marBottom w:val="0"/>
          <w:divBdr>
            <w:top w:val="none" w:sz="0" w:space="0" w:color="auto"/>
            <w:left w:val="none" w:sz="0" w:space="0" w:color="auto"/>
            <w:bottom w:val="none" w:sz="0" w:space="0" w:color="auto"/>
            <w:right w:val="none" w:sz="0" w:space="0" w:color="auto"/>
          </w:divBdr>
        </w:div>
        <w:div w:id="1200970852">
          <w:marLeft w:val="0"/>
          <w:marRight w:val="0"/>
          <w:marTop w:val="0"/>
          <w:marBottom w:val="0"/>
          <w:divBdr>
            <w:top w:val="none" w:sz="0" w:space="0" w:color="auto"/>
            <w:left w:val="none" w:sz="0" w:space="0" w:color="auto"/>
            <w:bottom w:val="none" w:sz="0" w:space="0" w:color="auto"/>
            <w:right w:val="none" w:sz="0" w:space="0" w:color="auto"/>
          </w:divBdr>
        </w:div>
        <w:div w:id="2046368455">
          <w:marLeft w:val="0"/>
          <w:marRight w:val="0"/>
          <w:marTop w:val="0"/>
          <w:marBottom w:val="0"/>
          <w:divBdr>
            <w:top w:val="none" w:sz="0" w:space="0" w:color="auto"/>
            <w:left w:val="none" w:sz="0" w:space="0" w:color="auto"/>
            <w:bottom w:val="none" w:sz="0" w:space="0" w:color="auto"/>
            <w:right w:val="none" w:sz="0" w:space="0" w:color="auto"/>
          </w:divBdr>
        </w:div>
        <w:div w:id="1318341802">
          <w:marLeft w:val="0"/>
          <w:marRight w:val="0"/>
          <w:marTop w:val="0"/>
          <w:marBottom w:val="0"/>
          <w:divBdr>
            <w:top w:val="none" w:sz="0" w:space="0" w:color="auto"/>
            <w:left w:val="none" w:sz="0" w:space="0" w:color="auto"/>
            <w:bottom w:val="none" w:sz="0" w:space="0" w:color="auto"/>
            <w:right w:val="none" w:sz="0" w:space="0" w:color="auto"/>
          </w:divBdr>
        </w:div>
        <w:div w:id="1154762518">
          <w:marLeft w:val="0"/>
          <w:marRight w:val="0"/>
          <w:marTop w:val="0"/>
          <w:marBottom w:val="0"/>
          <w:divBdr>
            <w:top w:val="none" w:sz="0" w:space="0" w:color="auto"/>
            <w:left w:val="none" w:sz="0" w:space="0" w:color="auto"/>
            <w:bottom w:val="none" w:sz="0" w:space="0" w:color="auto"/>
            <w:right w:val="none" w:sz="0" w:space="0" w:color="auto"/>
          </w:divBdr>
        </w:div>
        <w:div w:id="1059285451">
          <w:marLeft w:val="0"/>
          <w:marRight w:val="0"/>
          <w:marTop w:val="0"/>
          <w:marBottom w:val="0"/>
          <w:divBdr>
            <w:top w:val="none" w:sz="0" w:space="0" w:color="auto"/>
            <w:left w:val="none" w:sz="0" w:space="0" w:color="auto"/>
            <w:bottom w:val="none" w:sz="0" w:space="0" w:color="auto"/>
            <w:right w:val="none" w:sz="0" w:space="0" w:color="auto"/>
          </w:divBdr>
        </w:div>
        <w:div w:id="1089159672">
          <w:marLeft w:val="0"/>
          <w:marRight w:val="0"/>
          <w:marTop w:val="0"/>
          <w:marBottom w:val="0"/>
          <w:divBdr>
            <w:top w:val="none" w:sz="0" w:space="0" w:color="auto"/>
            <w:left w:val="none" w:sz="0" w:space="0" w:color="auto"/>
            <w:bottom w:val="none" w:sz="0" w:space="0" w:color="auto"/>
            <w:right w:val="none" w:sz="0" w:space="0" w:color="auto"/>
          </w:divBdr>
        </w:div>
        <w:div w:id="1818375463">
          <w:marLeft w:val="0"/>
          <w:marRight w:val="0"/>
          <w:marTop w:val="0"/>
          <w:marBottom w:val="0"/>
          <w:divBdr>
            <w:top w:val="none" w:sz="0" w:space="0" w:color="auto"/>
            <w:left w:val="none" w:sz="0" w:space="0" w:color="auto"/>
            <w:bottom w:val="none" w:sz="0" w:space="0" w:color="auto"/>
            <w:right w:val="none" w:sz="0" w:space="0" w:color="auto"/>
          </w:divBdr>
        </w:div>
        <w:div w:id="674723167">
          <w:marLeft w:val="0"/>
          <w:marRight w:val="0"/>
          <w:marTop w:val="0"/>
          <w:marBottom w:val="0"/>
          <w:divBdr>
            <w:top w:val="none" w:sz="0" w:space="0" w:color="auto"/>
            <w:left w:val="none" w:sz="0" w:space="0" w:color="auto"/>
            <w:bottom w:val="none" w:sz="0" w:space="0" w:color="auto"/>
            <w:right w:val="none" w:sz="0" w:space="0" w:color="auto"/>
          </w:divBdr>
        </w:div>
        <w:div w:id="1602491081">
          <w:marLeft w:val="0"/>
          <w:marRight w:val="0"/>
          <w:marTop w:val="0"/>
          <w:marBottom w:val="0"/>
          <w:divBdr>
            <w:top w:val="none" w:sz="0" w:space="0" w:color="auto"/>
            <w:left w:val="none" w:sz="0" w:space="0" w:color="auto"/>
            <w:bottom w:val="none" w:sz="0" w:space="0" w:color="auto"/>
            <w:right w:val="none" w:sz="0" w:space="0" w:color="auto"/>
          </w:divBdr>
        </w:div>
        <w:div w:id="869613222">
          <w:marLeft w:val="0"/>
          <w:marRight w:val="0"/>
          <w:marTop w:val="0"/>
          <w:marBottom w:val="0"/>
          <w:divBdr>
            <w:top w:val="none" w:sz="0" w:space="0" w:color="auto"/>
            <w:left w:val="none" w:sz="0" w:space="0" w:color="auto"/>
            <w:bottom w:val="none" w:sz="0" w:space="0" w:color="auto"/>
            <w:right w:val="none" w:sz="0" w:space="0" w:color="auto"/>
          </w:divBdr>
        </w:div>
        <w:div w:id="2000301706">
          <w:marLeft w:val="0"/>
          <w:marRight w:val="0"/>
          <w:marTop w:val="0"/>
          <w:marBottom w:val="0"/>
          <w:divBdr>
            <w:top w:val="none" w:sz="0" w:space="0" w:color="auto"/>
            <w:left w:val="none" w:sz="0" w:space="0" w:color="auto"/>
            <w:bottom w:val="none" w:sz="0" w:space="0" w:color="auto"/>
            <w:right w:val="none" w:sz="0" w:space="0" w:color="auto"/>
          </w:divBdr>
        </w:div>
        <w:div w:id="1792825455">
          <w:marLeft w:val="0"/>
          <w:marRight w:val="0"/>
          <w:marTop w:val="0"/>
          <w:marBottom w:val="0"/>
          <w:divBdr>
            <w:top w:val="none" w:sz="0" w:space="0" w:color="auto"/>
            <w:left w:val="none" w:sz="0" w:space="0" w:color="auto"/>
            <w:bottom w:val="none" w:sz="0" w:space="0" w:color="auto"/>
            <w:right w:val="none" w:sz="0" w:space="0" w:color="auto"/>
          </w:divBdr>
        </w:div>
        <w:div w:id="1333947075">
          <w:marLeft w:val="0"/>
          <w:marRight w:val="0"/>
          <w:marTop w:val="0"/>
          <w:marBottom w:val="0"/>
          <w:divBdr>
            <w:top w:val="none" w:sz="0" w:space="0" w:color="auto"/>
            <w:left w:val="none" w:sz="0" w:space="0" w:color="auto"/>
            <w:bottom w:val="none" w:sz="0" w:space="0" w:color="auto"/>
            <w:right w:val="none" w:sz="0" w:space="0" w:color="auto"/>
          </w:divBdr>
        </w:div>
        <w:div w:id="1889951053">
          <w:marLeft w:val="0"/>
          <w:marRight w:val="0"/>
          <w:marTop w:val="0"/>
          <w:marBottom w:val="0"/>
          <w:divBdr>
            <w:top w:val="none" w:sz="0" w:space="0" w:color="auto"/>
            <w:left w:val="none" w:sz="0" w:space="0" w:color="auto"/>
            <w:bottom w:val="none" w:sz="0" w:space="0" w:color="auto"/>
            <w:right w:val="none" w:sz="0" w:space="0" w:color="auto"/>
          </w:divBdr>
        </w:div>
        <w:div w:id="50933860">
          <w:marLeft w:val="0"/>
          <w:marRight w:val="0"/>
          <w:marTop w:val="0"/>
          <w:marBottom w:val="0"/>
          <w:divBdr>
            <w:top w:val="none" w:sz="0" w:space="0" w:color="auto"/>
            <w:left w:val="none" w:sz="0" w:space="0" w:color="auto"/>
            <w:bottom w:val="none" w:sz="0" w:space="0" w:color="auto"/>
            <w:right w:val="none" w:sz="0" w:space="0" w:color="auto"/>
          </w:divBdr>
        </w:div>
        <w:div w:id="5526153">
          <w:marLeft w:val="0"/>
          <w:marRight w:val="0"/>
          <w:marTop w:val="0"/>
          <w:marBottom w:val="0"/>
          <w:divBdr>
            <w:top w:val="none" w:sz="0" w:space="0" w:color="auto"/>
            <w:left w:val="none" w:sz="0" w:space="0" w:color="auto"/>
            <w:bottom w:val="none" w:sz="0" w:space="0" w:color="auto"/>
            <w:right w:val="none" w:sz="0" w:space="0" w:color="auto"/>
          </w:divBdr>
        </w:div>
        <w:div w:id="2077241498">
          <w:marLeft w:val="0"/>
          <w:marRight w:val="0"/>
          <w:marTop w:val="0"/>
          <w:marBottom w:val="0"/>
          <w:divBdr>
            <w:top w:val="none" w:sz="0" w:space="0" w:color="auto"/>
            <w:left w:val="none" w:sz="0" w:space="0" w:color="auto"/>
            <w:bottom w:val="none" w:sz="0" w:space="0" w:color="auto"/>
            <w:right w:val="none" w:sz="0" w:space="0" w:color="auto"/>
          </w:divBdr>
        </w:div>
        <w:div w:id="693844922">
          <w:marLeft w:val="0"/>
          <w:marRight w:val="0"/>
          <w:marTop w:val="0"/>
          <w:marBottom w:val="0"/>
          <w:divBdr>
            <w:top w:val="none" w:sz="0" w:space="0" w:color="auto"/>
            <w:left w:val="none" w:sz="0" w:space="0" w:color="auto"/>
            <w:bottom w:val="none" w:sz="0" w:space="0" w:color="auto"/>
            <w:right w:val="none" w:sz="0" w:space="0" w:color="auto"/>
          </w:divBdr>
        </w:div>
        <w:div w:id="2039504831">
          <w:marLeft w:val="0"/>
          <w:marRight w:val="0"/>
          <w:marTop w:val="0"/>
          <w:marBottom w:val="0"/>
          <w:divBdr>
            <w:top w:val="none" w:sz="0" w:space="0" w:color="auto"/>
            <w:left w:val="none" w:sz="0" w:space="0" w:color="auto"/>
            <w:bottom w:val="none" w:sz="0" w:space="0" w:color="auto"/>
            <w:right w:val="none" w:sz="0" w:space="0" w:color="auto"/>
          </w:divBdr>
        </w:div>
        <w:div w:id="1129980960">
          <w:marLeft w:val="0"/>
          <w:marRight w:val="0"/>
          <w:marTop w:val="0"/>
          <w:marBottom w:val="0"/>
          <w:divBdr>
            <w:top w:val="none" w:sz="0" w:space="0" w:color="auto"/>
            <w:left w:val="none" w:sz="0" w:space="0" w:color="auto"/>
            <w:bottom w:val="none" w:sz="0" w:space="0" w:color="auto"/>
            <w:right w:val="none" w:sz="0" w:space="0" w:color="auto"/>
          </w:divBdr>
        </w:div>
        <w:div w:id="1771319843">
          <w:marLeft w:val="0"/>
          <w:marRight w:val="0"/>
          <w:marTop w:val="0"/>
          <w:marBottom w:val="0"/>
          <w:divBdr>
            <w:top w:val="none" w:sz="0" w:space="0" w:color="auto"/>
            <w:left w:val="none" w:sz="0" w:space="0" w:color="auto"/>
            <w:bottom w:val="none" w:sz="0" w:space="0" w:color="auto"/>
            <w:right w:val="none" w:sz="0" w:space="0" w:color="auto"/>
          </w:divBdr>
        </w:div>
        <w:div w:id="1869878035">
          <w:marLeft w:val="0"/>
          <w:marRight w:val="0"/>
          <w:marTop w:val="0"/>
          <w:marBottom w:val="0"/>
          <w:divBdr>
            <w:top w:val="none" w:sz="0" w:space="0" w:color="auto"/>
            <w:left w:val="none" w:sz="0" w:space="0" w:color="auto"/>
            <w:bottom w:val="none" w:sz="0" w:space="0" w:color="auto"/>
            <w:right w:val="none" w:sz="0" w:space="0" w:color="auto"/>
          </w:divBdr>
        </w:div>
        <w:div w:id="1383943093">
          <w:marLeft w:val="0"/>
          <w:marRight w:val="0"/>
          <w:marTop w:val="0"/>
          <w:marBottom w:val="0"/>
          <w:divBdr>
            <w:top w:val="none" w:sz="0" w:space="0" w:color="auto"/>
            <w:left w:val="none" w:sz="0" w:space="0" w:color="auto"/>
            <w:bottom w:val="none" w:sz="0" w:space="0" w:color="auto"/>
            <w:right w:val="none" w:sz="0" w:space="0" w:color="auto"/>
          </w:divBdr>
        </w:div>
        <w:div w:id="152840069">
          <w:marLeft w:val="0"/>
          <w:marRight w:val="0"/>
          <w:marTop w:val="0"/>
          <w:marBottom w:val="0"/>
          <w:divBdr>
            <w:top w:val="none" w:sz="0" w:space="0" w:color="auto"/>
            <w:left w:val="none" w:sz="0" w:space="0" w:color="auto"/>
            <w:bottom w:val="none" w:sz="0" w:space="0" w:color="auto"/>
            <w:right w:val="none" w:sz="0" w:space="0" w:color="auto"/>
          </w:divBdr>
        </w:div>
        <w:div w:id="527908572">
          <w:marLeft w:val="0"/>
          <w:marRight w:val="0"/>
          <w:marTop w:val="0"/>
          <w:marBottom w:val="0"/>
          <w:divBdr>
            <w:top w:val="none" w:sz="0" w:space="0" w:color="auto"/>
            <w:left w:val="none" w:sz="0" w:space="0" w:color="auto"/>
            <w:bottom w:val="none" w:sz="0" w:space="0" w:color="auto"/>
            <w:right w:val="none" w:sz="0" w:space="0" w:color="auto"/>
          </w:divBdr>
        </w:div>
        <w:div w:id="350032717">
          <w:marLeft w:val="0"/>
          <w:marRight w:val="0"/>
          <w:marTop w:val="0"/>
          <w:marBottom w:val="0"/>
          <w:divBdr>
            <w:top w:val="none" w:sz="0" w:space="0" w:color="auto"/>
            <w:left w:val="none" w:sz="0" w:space="0" w:color="auto"/>
            <w:bottom w:val="none" w:sz="0" w:space="0" w:color="auto"/>
            <w:right w:val="none" w:sz="0" w:space="0" w:color="auto"/>
          </w:divBdr>
        </w:div>
        <w:div w:id="280036549">
          <w:marLeft w:val="0"/>
          <w:marRight w:val="0"/>
          <w:marTop w:val="0"/>
          <w:marBottom w:val="0"/>
          <w:divBdr>
            <w:top w:val="none" w:sz="0" w:space="0" w:color="auto"/>
            <w:left w:val="none" w:sz="0" w:space="0" w:color="auto"/>
            <w:bottom w:val="none" w:sz="0" w:space="0" w:color="auto"/>
            <w:right w:val="none" w:sz="0" w:space="0" w:color="auto"/>
          </w:divBdr>
        </w:div>
        <w:div w:id="136649966">
          <w:marLeft w:val="0"/>
          <w:marRight w:val="0"/>
          <w:marTop w:val="0"/>
          <w:marBottom w:val="0"/>
          <w:divBdr>
            <w:top w:val="none" w:sz="0" w:space="0" w:color="auto"/>
            <w:left w:val="none" w:sz="0" w:space="0" w:color="auto"/>
            <w:bottom w:val="none" w:sz="0" w:space="0" w:color="auto"/>
            <w:right w:val="none" w:sz="0" w:space="0" w:color="auto"/>
          </w:divBdr>
        </w:div>
        <w:div w:id="1464425434">
          <w:marLeft w:val="0"/>
          <w:marRight w:val="0"/>
          <w:marTop w:val="0"/>
          <w:marBottom w:val="0"/>
          <w:divBdr>
            <w:top w:val="none" w:sz="0" w:space="0" w:color="auto"/>
            <w:left w:val="none" w:sz="0" w:space="0" w:color="auto"/>
            <w:bottom w:val="none" w:sz="0" w:space="0" w:color="auto"/>
            <w:right w:val="none" w:sz="0" w:space="0" w:color="auto"/>
          </w:divBdr>
        </w:div>
        <w:div w:id="1782920687">
          <w:marLeft w:val="0"/>
          <w:marRight w:val="0"/>
          <w:marTop w:val="0"/>
          <w:marBottom w:val="0"/>
          <w:divBdr>
            <w:top w:val="none" w:sz="0" w:space="0" w:color="auto"/>
            <w:left w:val="none" w:sz="0" w:space="0" w:color="auto"/>
            <w:bottom w:val="none" w:sz="0" w:space="0" w:color="auto"/>
            <w:right w:val="none" w:sz="0" w:space="0" w:color="auto"/>
          </w:divBdr>
        </w:div>
        <w:div w:id="813983563">
          <w:marLeft w:val="0"/>
          <w:marRight w:val="0"/>
          <w:marTop w:val="0"/>
          <w:marBottom w:val="0"/>
          <w:divBdr>
            <w:top w:val="none" w:sz="0" w:space="0" w:color="auto"/>
            <w:left w:val="none" w:sz="0" w:space="0" w:color="auto"/>
            <w:bottom w:val="none" w:sz="0" w:space="0" w:color="auto"/>
            <w:right w:val="none" w:sz="0" w:space="0" w:color="auto"/>
          </w:divBdr>
        </w:div>
        <w:div w:id="1497377534">
          <w:marLeft w:val="0"/>
          <w:marRight w:val="0"/>
          <w:marTop w:val="0"/>
          <w:marBottom w:val="0"/>
          <w:divBdr>
            <w:top w:val="none" w:sz="0" w:space="0" w:color="auto"/>
            <w:left w:val="none" w:sz="0" w:space="0" w:color="auto"/>
            <w:bottom w:val="none" w:sz="0" w:space="0" w:color="auto"/>
            <w:right w:val="none" w:sz="0" w:space="0" w:color="auto"/>
          </w:divBdr>
        </w:div>
        <w:div w:id="1939218710">
          <w:marLeft w:val="0"/>
          <w:marRight w:val="0"/>
          <w:marTop w:val="0"/>
          <w:marBottom w:val="0"/>
          <w:divBdr>
            <w:top w:val="none" w:sz="0" w:space="0" w:color="auto"/>
            <w:left w:val="none" w:sz="0" w:space="0" w:color="auto"/>
            <w:bottom w:val="none" w:sz="0" w:space="0" w:color="auto"/>
            <w:right w:val="none" w:sz="0" w:space="0" w:color="auto"/>
          </w:divBdr>
        </w:div>
        <w:div w:id="1523014991">
          <w:marLeft w:val="0"/>
          <w:marRight w:val="0"/>
          <w:marTop w:val="0"/>
          <w:marBottom w:val="0"/>
          <w:divBdr>
            <w:top w:val="none" w:sz="0" w:space="0" w:color="auto"/>
            <w:left w:val="none" w:sz="0" w:space="0" w:color="auto"/>
            <w:bottom w:val="none" w:sz="0" w:space="0" w:color="auto"/>
            <w:right w:val="none" w:sz="0" w:space="0" w:color="auto"/>
          </w:divBdr>
        </w:div>
        <w:div w:id="1234000027">
          <w:marLeft w:val="0"/>
          <w:marRight w:val="0"/>
          <w:marTop w:val="0"/>
          <w:marBottom w:val="0"/>
          <w:divBdr>
            <w:top w:val="none" w:sz="0" w:space="0" w:color="auto"/>
            <w:left w:val="none" w:sz="0" w:space="0" w:color="auto"/>
            <w:bottom w:val="none" w:sz="0" w:space="0" w:color="auto"/>
            <w:right w:val="none" w:sz="0" w:space="0" w:color="auto"/>
          </w:divBdr>
        </w:div>
        <w:div w:id="1308705070">
          <w:marLeft w:val="0"/>
          <w:marRight w:val="0"/>
          <w:marTop w:val="0"/>
          <w:marBottom w:val="0"/>
          <w:divBdr>
            <w:top w:val="none" w:sz="0" w:space="0" w:color="auto"/>
            <w:left w:val="none" w:sz="0" w:space="0" w:color="auto"/>
            <w:bottom w:val="none" w:sz="0" w:space="0" w:color="auto"/>
            <w:right w:val="none" w:sz="0" w:space="0" w:color="auto"/>
          </w:divBdr>
        </w:div>
        <w:div w:id="446855665">
          <w:marLeft w:val="0"/>
          <w:marRight w:val="0"/>
          <w:marTop w:val="0"/>
          <w:marBottom w:val="0"/>
          <w:divBdr>
            <w:top w:val="none" w:sz="0" w:space="0" w:color="auto"/>
            <w:left w:val="none" w:sz="0" w:space="0" w:color="auto"/>
            <w:bottom w:val="none" w:sz="0" w:space="0" w:color="auto"/>
            <w:right w:val="none" w:sz="0" w:space="0" w:color="auto"/>
          </w:divBdr>
        </w:div>
        <w:div w:id="970282521">
          <w:marLeft w:val="0"/>
          <w:marRight w:val="0"/>
          <w:marTop w:val="0"/>
          <w:marBottom w:val="0"/>
          <w:divBdr>
            <w:top w:val="none" w:sz="0" w:space="0" w:color="auto"/>
            <w:left w:val="none" w:sz="0" w:space="0" w:color="auto"/>
            <w:bottom w:val="none" w:sz="0" w:space="0" w:color="auto"/>
            <w:right w:val="none" w:sz="0" w:space="0" w:color="auto"/>
          </w:divBdr>
        </w:div>
        <w:div w:id="290327933">
          <w:marLeft w:val="0"/>
          <w:marRight w:val="0"/>
          <w:marTop w:val="0"/>
          <w:marBottom w:val="0"/>
          <w:divBdr>
            <w:top w:val="none" w:sz="0" w:space="0" w:color="auto"/>
            <w:left w:val="none" w:sz="0" w:space="0" w:color="auto"/>
            <w:bottom w:val="none" w:sz="0" w:space="0" w:color="auto"/>
            <w:right w:val="none" w:sz="0" w:space="0" w:color="auto"/>
          </w:divBdr>
        </w:div>
        <w:div w:id="1974559587">
          <w:marLeft w:val="0"/>
          <w:marRight w:val="0"/>
          <w:marTop w:val="0"/>
          <w:marBottom w:val="0"/>
          <w:divBdr>
            <w:top w:val="none" w:sz="0" w:space="0" w:color="auto"/>
            <w:left w:val="none" w:sz="0" w:space="0" w:color="auto"/>
            <w:bottom w:val="none" w:sz="0" w:space="0" w:color="auto"/>
            <w:right w:val="none" w:sz="0" w:space="0" w:color="auto"/>
          </w:divBdr>
        </w:div>
      </w:divsChild>
    </w:div>
    <w:div w:id="21196444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E569F6-4F6F-443C-A258-69AEF94057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TotalTime>
  <Pages>21</Pages>
  <Words>4126</Words>
  <Characters>24761</Characters>
  <Application>Microsoft Office Word</Application>
  <DocSecurity>0</DocSecurity>
  <Lines>206</Lines>
  <Paragraphs>57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28830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Anna Koralewska</dc:creator>
  <cp:lastModifiedBy>Paulina Drożdżewska</cp:lastModifiedBy>
  <cp:revision>14</cp:revision>
  <cp:lastPrinted>2018-07-04T11:06:00Z</cp:lastPrinted>
  <dcterms:created xsi:type="dcterms:W3CDTF">2023-07-11T12:08:00Z</dcterms:created>
  <dcterms:modified xsi:type="dcterms:W3CDTF">2023-08-30T07:39:00Z</dcterms:modified>
</cp:coreProperties>
</file>