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53193" w14:textId="77777777" w:rsidR="00451109" w:rsidRPr="00055079" w:rsidRDefault="00451109" w:rsidP="00055079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55079">
        <w:rPr>
          <w:rFonts w:ascii="Times New Roman" w:eastAsia="Calibri" w:hAnsi="Times New Roman" w:cs="Times New Roman"/>
          <w:b/>
          <w:sz w:val="24"/>
          <w:szCs w:val="24"/>
          <w:u w:val="single"/>
        </w:rPr>
        <w:t>Załącznik 17.2-3a Kwestionariusz kontroli PZP</w:t>
      </w:r>
    </w:p>
    <w:p w14:paraId="51AE072E" w14:textId="24C2E2A4" w:rsidR="00451109" w:rsidRDefault="00451109" w:rsidP="00D62A3C">
      <w:pPr>
        <w:spacing w:line="360" w:lineRule="auto"/>
        <w:rPr>
          <w:rFonts w:ascii="Arial" w:hAnsi="Arial" w:cs="Arial"/>
          <w:sz w:val="24"/>
          <w:szCs w:val="24"/>
        </w:rPr>
      </w:pPr>
    </w:p>
    <w:p w14:paraId="36018E79" w14:textId="08983175" w:rsidR="00D62A3C" w:rsidRDefault="00463C65" w:rsidP="00D62A3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Tytuł i numer kontrolowanego projektu</w:t>
      </w:r>
      <w:bookmarkStart w:id="0" w:name="_GoBack"/>
      <w:r>
        <w:rPr>
          <w:rFonts w:ascii="Arial" w:hAnsi="Arial" w:cs="Arial"/>
          <w:sz w:val="24"/>
          <w:szCs w:val="24"/>
        </w:rPr>
        <w:t>:</w:t>
      </w:r>
      <w:bookmarkEnd w:id="0"/>
    </w:p>
    <w:p w14:paraId="74C38A9A" w14:textId="77777777" w:rsidR="00463C65" w:rsidRDefault="00463C65" w:rsidP="00D62A3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Beneficjenta:</w:t>
      </w:r>
    </w:p>
    <w:p w14:paraId="0CA91D33" w14:textId="77777777" w:rsidR="00463C65" w:rsidRDefault="00463C65" w:rsidP="00D62A3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instytucji kontrolującej:</w:t>
      </w:r>
    </w:p>
    <w:p w14:paraId="4ED1ECB1" w14:textId="77777777" w:rsidR="00463C65" w:rsidRPr="00D62A3C" w:rsidRDefault="00463C65" w:rsidP="00D62A3C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W w:w="49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7"/>
        <w:gridCol w:w="3732"/>
        <w:gridCol w:w="692"/>
        <w:gridCol w:w="692"/>
        <w:gridCol w:w="692"/>
        <w:gridCol w:w="2447"/>
      </w:tblGrid>
      <w:tr w:rsidR="00D62A3C" w:rsidRPr="00D62A3C" w14:paraId="43637A9A" w14:textId="77777777" w:rsidTr="00E370B0">
        <w:tc>
          <w:tcPr>
            <w:tcW w:w="5000" w:type="pct"/>
            <w:gridSpan w:val="6"/>
            <w:shd w:val="clear" w:color="auto" w:fill="8DB3E2" w:themeFill="text2" w:themeFillTint="66"/>
          </w:tcPr>
          <w:p w14:paraId="667220DC" w14:textId="77777777" w:rsidR="00D62A3C" w:rsidRPr="00D62A3C" w:rsidRDefault="00D62A3C" w:rsidP="00E370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2A3C">
              <w:rPr>
                <w:rFonts w:ascii="Arial" w:hAnsi="Arial" w:cs="Arial"/>
                <w:b/>
                <w:sz w:val="20"/>
                <w:szCs w:val="20"/>
              </w:rPr>
              <w:t>Kwestionariusz kontroli zamówień publicznych</w:t>
            </w:r>
          </w:p>
        </w:tc>
      </w:tr>
      <w:tr w:rsidR="00D62A3C" w:rsidRPr="00D62A3C" w14:paraId="46ED6467" w14:textId="77777777" w:rsidTr="00E370B0">
        <w:tc>
          <w:tcPr>
            <w:tcW w:w="369" w:type="pct"/>
            <w:shd w:val="clear" w:color="auto" w:fill="8DB3E2" w:themeFill="text2" w:themeFillTint="66"/>
          </w:tcPr>
          <w:p w14:paraId="5A634840" w14:textId="77777777" w:rsidR="00D62A3C" w:rsidRPr="00D62A3C" w:rsidRDefault="00D62A3C" w:rsidP="00E370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62A3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094" w:type="pct"/>
            <w:shd w:val="clear" w:color="auto" w:fill="8DB3E2" w:themeFill="text2" w:themeFillTint="66"/>
          </w:tcPr>
          <w:p w14:paraId="2DD7A514" w14:textId="77777777" w:rsidR="00D62A3C" w:rsidRPr="00D62A3C" w:rsidRDefault="00D62A3C" w:rsidP="00E370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62A3C">
              <w:rPr>
                <w:rFonts w:ascii="Arial" w:hAnsi="Arial" w:cs="Arial"/>
                <w:b/>
                <w:sz w:val="20"/>
                <w:szCs w:val="20"/>
              </w:rPr>
              <w:t>Pytanie</w:t>
            </w:r>
          </w:p>
        </w:tc>
        <w:tc>
          <w:tcPr>
            <w:tcW w:w="388" w:type="pct"/>
            <w:shd w:val="clear" w:color="auto" w:fill="8DB3E2" w:themeFill="text2" w:themeFillTint="66"/>
          </w:tcPr>
          <w:p w14:paraId="44E4C456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88" w:type="pct"/>
            <w:shd w:val="clear" w:color="auto" w:fill="8DB3E2" w:themeFill="text2" w:themeFillTint="66"/>
          </w:tcPr>
          <w:p w14:paraId="174CE971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388" w:type="pct"/>
            <w:shd w:val="clear" w:color="auto" w:fill="8DB3E2" w:themeFill="text2" w:themeFillTint="66"/>
          </w:tcPr>
          <w:p w14:paraId="7CA4517D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ND</w:t>
            </w:r>
          </w:p>
        </w:tc>
        <w:tc>
          <w:tcPr>
            <w:tcW w:w="1373" w:type="pct"/>
            <w:shd w:val="clear" w:color="auto" w:fill="8DB3E2" w:themeFill="text2" w:themeFillTint="66"/>
          </w:tcPr>
          <w:p w14:paraId="46D72684" w14:textId="77777777" w:rsidR="00D62A3C" w:rsidRPr="00D62A3C" w:rsidRDefault="00D62A3C" w:rsidP="00E370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62A3C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62A3C" w:rsidRPr="00D62A3C" w14:paraId="3661BBCA" w14:textId="77777777" w:rsidTr="00E370B0">
        <w:trPr>
          <w:trHeight w:val="268"/>
        </w:trPr>
        <w:tc>
          <w:tcPr>
            <w:tcW w:w="369" w:type="pct"/>
          </w:tcPr>
          <w:p w14:paraId="1C31A414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2094" w:type="pct"/>
          </w:tcPr>
          <w:p w14:paraId="377052E1" w14:textId="77777777" w:rsidR="00D62A3C" w:rsidRPr="00FD74FA" w:rsidRDefault="00B6544B" w:rsidP="00E370B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postępowanie podlegało kontroli udzielenia zamówienia przez Prezesa Urzędu lub inny organ kontroli?</w:t>
            </w:r>
          </w:p>
        </w:tc>
        <w:tc>
          <w:tcPr>
            <w:tcW w:w="388" w:type="pct"/>
          </w:tcPr>
          <w:p w14:paraId="6B2863BE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07876058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6F87CE3B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47FFAB76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Na podstawie informacji od Beneficjenta.</w:t>
            </w:r>
          </w:p>
        </w:tc>
      </w:tr>
      <w:tr w:rsidR="00D62A3C" w:rsidRPr="00D62A3C" w14:paraId="5D1B10B8" w14:textId="77777777" w:rsidTr="00E370B0">
        <w:trPr>
          <w:trHeight w:val="268"/>
        </w:trPr>
        <w:tc>
          <w:tcPr>
            <w:tcW w:w="369" w:type="pct"/>
          </w:tcPr>
          <w:p w14:paraId="5E6DF9C4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094" w:type="pct"/>
          </w:tcPr>
          <w:p w14:paraId="2A012E80" w14:textId="1892B799" w:rsidR="00D62A3C" w:rsidRPr="00FD74FA" w:rsidRDefault="00B6544B" w:rsidP="00E370B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przy udzielaniu zamówień beneficjent stosował zapisy ustawy PZP obowiązujące w dniu wszczęcia zamówienia do których był zobowiązany?</w:t>
            </w:r>
          </w:p>
        </w:tc>
        <w:tc>
          <w:tcPr>
            <w:tcW w:w="388" w:type="pct"/>
          </w:tcPr>
          <w:p w14:paraId="0A61A252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5E9CD1A5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41238713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0B01BF78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A3C" w:rsidRPr="00D62A3C" w14:paraId="540C5B50" w14:textId="77777777" w:rsidTr="00E370B0">
        <w:trPr>
          <w:trHeight w:val="562"/>
        </w:trPr>
        <w:tc>
          <w:tcPr>
            <w:tcW w:w="369" w:type="pct"/>
          </w:tcPr>
          <w:p w14:paraId="725D5089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094" w:type="pct"/>
          </w:tcPr>
          <w:p w14:paraId="00E794FB" w14:textId="77777777" w:rsidR="008F17CD" w:rsidRPr="00FD74FA" w:rsidRDefault="00B6544B" w:rsidP="00E370B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Instytucja kontrolowana przekazała wszystkie niezbędne dokumenty postępowania o udzielenie zamówienia publicznego, umożliwiające zapewnienie właściwej ścieżki audytu?</w:t>
            </w:r>
          </w:p>
          <w:p w14:paraId="4F4B0260" w14:textId="69B414C5" w:rsidR="00D62A3C" w:rsidRPr="00FD74FA" w:rsidRDefault="00D62A3C" w:rsidP="00E370B0">
            <w:pPr>
              <w:rPr>
                <w:rFonts w:cstheme="minorHAnsi"/>
              </w:rPr>
            </w:pPr>
          </w:p>
        </w:tc>
        <w:tc>
          <w:tcPr>
            <w:tcW w:w="388" w:type="pct"/>
          </w:tcPr>
          <w:p w14:paraId="0BA708A0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2202A8B6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5B0F05A3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6A582EE8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A3C" w:rsidRPr="00D62A3C" w14:paraId="1BC9437F" w14:textId="77777777" w:rsidTr="00E370B0">
        <w:tc>
          <w:tcPr>
            <w:tcW w:w="369" w:type="pct"/>
          </w:tcPr>
          <w:p w14:paraId="7917EE84" w14:textId="3C8DB58A" w:rsidR="00D62A3C" w:rsidRPr="00D62A3C" w:rsidRDefault="008F17CD" w:rsidP="00E370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2094" w:type="pct"/>
          </w:tcPr>
          <w:p w14:paraId="262631B8" w14:textId="77777777" w:rsidR="008F17CD" w:rsidRPr="00FD74FA" w:rsidRDefault="00B6544B" w:rsidP="00E370B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 xml:space="preserve">Czy zamawiający posiada wewnętrzne procedury dotyczące przeprowadzenia </w:t>
            </w:r>
            <w:r w:rsidRPr="00FD74FA">
              <w:rPr>
                <w:rFonts w:cstheme="minorHAnsi"/>
              </w:rPr>
              <w:lastRenderedPageBreak/>
              <w:t>zamówienia publicznego (w szczególności delegowania uprawnień) oraz czy zgodne są one z ustawą Pzp?</w:t>
            </w:r>
          </w:p>
          <w:p w14:paraId="224E2BC0" w14:textId="23D5BB13" w:rsidR="00D62A3C" w:rsidRPr="00FD74FA" w:rsidRDefault="00D62A3C" w:rsidP="00E370B0">
            <w:pPr>
              <w:rPr>
                <w:rFonts w:cstheme="minorHAnsi"/>
              </w:rPr>
            </w:pPr>
          </w:p>
        </w:tc>
        <w:tc>
          <w:tcPr>
            <w:tcW w:w="388" w:type="pct"/>
          </w:tcPr>
          <w:p w14:paraId="2BF1184D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5B3E1A9D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788FCE4D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3FEA54F0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A3C" w:rsidRPr="00D62A3C" w14:paraId="6AEC1922" w14:textId="77777777" w:rsidTr="00E370B0">
        <w:tc>
          <w:tcPr>
            <w:tcW w:w="369" w:type="pct"/>
          </w:tcPr>
          <w:p w14:paraId="132F1D7B" w14:textId="59767DB3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4.</w:t>
            </w:r>
            <w:r w:rsidR="0028738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94" w:type="pct"/>
          </w:tcPr>
          <w:p w14:paraId="118AAFF5" w14:textId="77777777" w:rsidR="008F17CD" w:rsidRPr="00FD74FA" w:rsidRDefault="00B6544B" w:rsidP="00E370B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beneficjent stosuje właściwe tryby udzielania zamówień inne niż podstawowe, a jeśli tak - czy zostały spełnione przesłanki umożliwiające zastosowanie tych trybów?</w:t>
            </w:r>
          </w:p>
          <w:p w14:paraId="108D0D4B" w14:textId="59D7DBA5" w:rsidR="00D62A3C" w:rsidRPr="00FD74FA" w:rsidRDefault="00D62A3C" w:rsidP="00E370B0">
            <w:pPr>
              <w:rPr>
                <w:rFonts w:cstheme="minorHAnsi"/>
              </w:rPr>
            </w:pPr>
          </w:p>
        </w:tc>
        <w:tc>
          <w:tcPr>
            <w:tcW w:w="388" w:type="pct"/>
          </w:tcPr>
          <w:p w14:paraId="0E43AE12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5579A861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373D61C9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48DD3FF9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A3C" w:rsidRPr="00D62A3C" w14:paraId="6B25C213" w14:textId="77777777" w:rsidTr="00E370B0">
        <w:tc>
          <w:tcPr>
            <w:tcW w:w="369" w:type="pct"/>
          </w:tcPr>
          <w:p w14:paraId="7E8D19D8" w14:textId="491222C8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4.</w:t>
            </w:r>
            <w:r w:rsidR="008F17C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094" w:type="pct"/>
          </w:tcPr>
          <w:p w14:paraId="06257446" w14:textId="77777777" w:rsidR="008F17CD" w:rsidRPr="00FD74FA" w:rsidRDefault="00B6544B" w:rsidP="00E370B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występuje zamówienie mieszane zgodnie z art. 2</w:t>
            </w:r>
            <w:r w:rsidR="00D93735">
              <w:rPr>
                <w:rFonts w:cstheme="minorHAnsi"/>
              </w:rPr>
              <w:t>4</w:t>
            </w:r>
            <w:r w:rsidRPr="00FD74FA">
              <w:rPr>
                <w:rFonts w:cstheme="minorHAnsi"/>
              </w:rPr>
              <w:t>,25,26,27</w:t>
            </w:r>
            <w:r w:rsidR="00BF417A">
              <w:rPr>
                <w:rFonts w:cstheme="minorHAnsi"/>
              </w:rPr>
              <w:t xml:space="preserve"> ustawy Pzp</w:t>
            </w:r>
            <w:r w:rsidRPr="00FD74FA">
              <w:rPr>
                <w:rFonts w:cstheme="minorHAnsi"/>
              </w:rPr>
              <w:t>?</w:t>
            </w:r>
          </w:p>
          <w:p w14:paraId="65EA5E32" w14:textId="57CD2454" w:rsidR="00D62A3C" w:rsidRPr="00FD74FA" w:rsidRDefault="00D62A3C" w:rsidP="00E370B0">
            <w:pPr>
              <w:rPr>
                <w:rFonts w:cstheme="minorHAnsi"/>
              </w:rPr>
            </w:pPr>
          </w:p>
        </w:tc>
        <w:tc>
          <w:tcPr>
            <w:tcW w:w="388" w:type="pct"/>
          </w:tcPr>
          <w:p w14:paraId="6B2C89EA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26B3C979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5A44FD59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23B829BB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A3C" w:rsidRPr="00D62A3C" w14:paraId="1E0E14BD" w14:textId="77777777" w:rsidTr="00E370B0">
        <w:tc>
          <w:tcPr>
            <w:tcW w:w="369" w:type="pct"/>
          </w:tcPr>
          <w:p w14:paraId="22933642" w14:textId="73F783E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4.</w:t>
            </w:r>
            <w:r w:rsidR="008F17C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094" w:type="pct"/>
          </w:tcPr>
          <w:p w14:paraId="0495566D" w14:textId="77777777" w:rsidR="008F17CD" w:rsidRPr="00FD74FA" w:rsidRDefault="00B6544B" w:rsidP="00E370B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 xml:space="preserve">Czy beneficjent prawidłowo oszacował wartość zamówienia </w:t>
            </w:r>
            <w:r w:rsidR="00D93735">
              <w:rPr>
                <w:rFonts w:cstheme="minorHAnsi"/>
              </w:rPr>
              <w:t xml:space="preserve">uwzględniając m.in. </w:t>
            </w:r>
            <w:r w:rsidRPr="00FD74FA">
              <w:rPr>
                <w:rFonts w:cstheme="minorHAnsi"/>
              </w:rPr>
              <w:t>art. 29, w tym czy nie dokonano zaniżenia/podziału wartości zamówienia w celu niestosowania przepisów ustawy PZP oraz czy posiada dokumenty potwierdzające dokonanie szacowania wartości zamówienia?</w:t>
            </w:r>
          </w:p>
          <w:p w14:paraId="70213BE8" w14:textId="798C2981" w:rsidR="00D62A3C" w:rsidRPr="00FD74FA" w:rsidRDefault="00D62A3C" w:rsidP="00E370B0">
            <w:pPr>
              <w:rPr>
                <w:rFonts w:cstheme="minorHAnsi"/>
              </w:rPr>
            </w:pPr>
          </w:p>
        </w:tc>
        <w:tc>
          <w:tcPr>
            <w:tcW w:w="388" w:type="pct"/>
          </w:tcPr>
          <w:p w14:paraId="460428D8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289FC029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139BA8A2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55A10A1E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A3C" w:rsidRPr="00D62A3C" w14:paraId="3BA64C01" w14:textId="77777777" w:rsidTr="00E370B0">
        <w:tc>
          <w:tcPr>
            <w:tcW w:w="369" w:type="pct"/>
          </w:tcPr>
          <w:p w14:paraId="1D3E6975" w14:textId="11212BFB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8F17C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094" w:type="pct"/>
          </w:tcPr>
          <w:p w14:paraId="7E607C53" w14:textId="77777777" w:rsidR="008F17CD" w:rsidRPr="00FD74FA" w:rsidRDefault="00B6544B" w:rsidP="00E370B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ustalenia wartości zamówienia publicznego dokonano nie wcześniej niż 3 miesiące przed dniem wszczęcia postępowania o udzielenie zamówienia, jeżeli przedmiotem zamówienia są dostawy lub usługi, oraz nie wcześniej niż 6 miesięcy przed dniem wszczęcia postępowania o udzielenie zamówienia, jeżeli przedmiotem zamówienia są roboty budowlane?</w:t>
            </w:r>
          </w:p>
          <w:p w14:paraId="568E7FA7" w14:textId="7CC5CDA5" w:rsidR="00D62A3C" w:rsidRPr="00FD74FA" w:rsidRDefault="00D62A3C" w:rsidP="00E370B0">
            <w:pPr>
              <w:rPr>
                <w:rFonts w:cstheme="minorHAnsi"/>
              </w:rPr>
            </w:pPr>
          </w:p>
        </w:tc>
        <w:tc>
          <w:tcPr>
            <w:tcW w:w="388" w:type="pct"/>
          </w:tcPr>
          <w:p w14:paraId="33C3FB1E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00857263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1A81F431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0681C66F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A3C" w:rsidRPr="00D62A3C" w14:paraId="4D5A3AD7" w14:textId="77777777" w:rsidTr="00E370B0">
        <w:tc>
          <w:tcPr>
            <w:tcW w:w="369" w:type="pct"/>
          </w:tcPr>
          <w:p w14:paraId="75BEA2FB" w14:textId="4B6F29B4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4.</w:t>
            </w:r>
            <w:r w:rsidR="00B76E5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094" w:type="pct"/>
          </w:tcPr>
          <w:p w14:paraId="2D7F6CD3" w14:textId="77777777" w:rsidR="008F17CD" w:rsidRPr="00FD74FA" w:rsidRDefault="00B6544B" w:rsidP="00E370B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podstawą ustalenia wartości zamówienia jest całkowite szacunkowe wynagrodzenie wykonawcy, bez podatku od towarów i usług, ustalone z należytą starannością?</w:t>
            </w:r>
          </w:p>
          <w:p w14:paraId="0C7E9506" w14:textId="029FB47D" w:rsidR="00D62A3C" w:rsidRPr="00FD74FA" w:rsidRDefault="00D62A3C" w:rsidP="00E370B0">
            <w:pPr>
              <w:rPr>
                <w:rFonts w:cstheme="minorHAnsi"/>
              </w:rPr>
            </w:pPr>
          </w:p>
        </w:tc>
        <w:tc>
          <w:tcPr>
            <w:tcW w:w="388" w:type="pct"/>
          </w:tcPr>
          <w:p w14:paraId="6F27CDC2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650D8FB9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544F9CF9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0D45E476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A3C" w:rsidRPr="00D62A3C" w14:paraId="7401ED81" w14:textId="77777777" w:rsidTr="00E370B0">
        <w:tc>
          <w:tcPr>
            <w:tcW w:w="369" w:type="pct"/>
          </w:tcPr>
          <w:p w14:paraId="199017E2" w14:textId="43DBC792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4.</w:t>
            </w:r>
            <w:r w:rsidR="00B76E5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094" w:type="pct"/>
          </w:tcPr>
          <w:p w14:paraId="47F10168" w14:textId="77777777" w:rsidR="008F17CD" w:rsidRPr="00FD74FA" w:rsidRDefault="00B6544B" w:rsidP="0037356D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postępowanie jest częścią większego postępowania?</w:t>
            </w:r>
          </w:p>
          <w:p w14:paraId="03CFD77D" w14:textId="22F3599F" w:rsidR="00D62A3C" w:rsidRPr="00FD74FA" w:rsidRDefault="00D62A3C" w:rsidP="0037356D">
            <w:pPr>
              <w:rPr>
                <w:rFonts w:cstheme="minorHAnsi"/>
              </w:rPr>
            </w:pPr>
          </w:p>
        </w:tc>
        <w:tc>
          <w:tcPr>
            <w:tcW w:w="388" w:type="pct"/>
          </w:tcPr>
          <w:p w14:paraId="578A8EAE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799092DB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3A5EE01B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64C85215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530F" w:rsidRPr="00D62A3C" w14:paraId="301BE72C" w14:textId="77777777" w:rsidTr="00E370B0">
        <w:tc>
          <w:tcPr>
            <w:tcW w:w="369" w:type="pct"/>
          </w:tcPr>
          <w:p w14:paraId="09017410" w14:textId="77777777" w:rsidR="0049530F" w:rsidRPr="00D62A3C" w:rsidRDefault="0049530F" w:rsidP="00E370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4.11</w:t>
            </w:r>
          </w:p>
        </w:tc>
        <w:tc>
          <w:tcPr>
            <w:tcW w:w="2094" w:type="pct"/>
          </w:tcPr>
          <w:p w14:paraId="17CE4994" w14:textId="77777777" w:rsidR="0049530F" w:rsidRPr="0049530F" w:rsidRDefault="0049530F" w:rsidP="0037356D">
            <w:pPr>
              <w:rPr>
                <w:rFonts w:cstheme="minorHAnsi"/>
              </w:rPr>
            </w:pPr>
            <w:r w:rsidRPr="0049530F">
              <w:rPr>
                <w:rFonts w:cstheme="minorHAnsi"/>
              </w:rPr>
              <w:t>Czy dokonano podziału zamówienia na części celem obejścia przepisów ustawy Pzp?</w:t>
            </w:r>
          </w:p>
        </w:tc>
        <w:tc>
          <w:tcPr>
            <w:tcW w:w="388" w:type="pct"/>
          </w:tcPr>
          <w:p w14:paraId="5FE97C58" w14:textId="77777777" w:rsidR="0049530F" w:rsidRPr="00D62A3C" w:rsidRDefault="0049530F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1B54240C" w14:textId="77777777" w:rsidR="0049530F" w:rsidRPr="00D62A3C" w:rsidRDefault="0049530F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05F79F4E" w14:textId="77777777" w:rsidR="0049530F" w:rsidRPr="00D62A3C" w:rsidRDefault="0049530F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07A716A2" w14:textId="77777777" w:rsidR="0049530F" w:rsidRPr="00D62A3C" w:rsidRDefault="0049530F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A3C" w:rsidRPr="00D62A3C" w14:paraId="5AF5C5C8" w14:textId="77777777" w:rsidTr="00E370B0">
        <w:tc>
          <w:tcPr>
            <w:tcW w:w="369" w:type="pct"/>
          </w:tcPr>
          <w:p w14:paraId="39803DCE" w14:textId="6CC1DBB6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4.</w:t>
            </w:r>
            <w:r w:rsidR="00B76E5A" w:rsidRPr="00D62A3C">
              <w:rPr>
                <w:rFonts w:ascii="Arial" w:hAnsi="Arial" w:cs="Arial"/>
                <w:sz w:val="20"/>
                <w:szCs w:val="20"/>
              </w:rPr>
              <w:t>1</w:t>
            </w:r>
            <w:r w:rsidR="0049530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94" w:type="pct"/>
          </w:tcPr>
          <w:p w14:paraId="07CFD1DE" w14:textId="77777777" w:rsidR="0027599C" w:rsidRPr="00FD74FA" w:rsidRDefault="00B6544B" w:rsidP="0027599C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ogłoszenie o zamówieniu zostało opublikowane w odpowiedni sposób (w zależności od wartości przedmiotu zamówienia):</w:t>
            </w:r>
          </w:p>
          <w:p w14:paraId="4AB2F6CF" w14:textId="77777777" w:rsidR="0027599C" w:rsidRPr="00FD74FA" w:rsidRDefault="00B6544B" w:rsidP="0027599C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lastRenderedPageBreak/>
              <w:t>- na stronie internetowej prowadzącego postępowanie,</w:t>
            </w:r>
          </w:p>
          <w:p w14:paraId="4EB32FC6" w14:textId="77777777" w:rsidR="0027599C" w:rsidRPr="00FD74FA" w:rsidRDefault="00B6544B" w:rsidP="0027599C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- w Biuletynie Zamówień Publicznych</w:t>
            </w:r>
          </w:p>
          <w:p w14:paraId="4B3CB132" w14:textId="77777777" w:rsidR="0027599C" w:rsidRPr="00FD74FA" w:rsidRDefault="00B6544B" w:rsidP="0027599C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- w Dzienniku Urzędowym Unii Europejskiej?</w:t>
            </w:r>
          </w:p>
          <w:p w14:paraId="7266A513" w14:textId="58399C9C" w:rsidR="00D62A3C" w:rsidRPr="00FD74FA" w:rsidRDefault="00D62A3C" w:rsidP="00E370B0">
            <w:pPr>
              <w:rPr>
                <w:rFonts w:cstheme="minorHAnsi"/>
              </w:rPr>
            </w:pPr>
          </w:p>
        </w:tc>
        <w:tc>
          <w:tcPr>
            <w:tcW w:w="388" w:type="pct"/>
          </w:tcPr>
          <w:p w14:paraId="66D7C8E7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7F43419F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52396CB1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000BACEE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A3C" w:rsidRPr="00D62A3C" w14:paraId="67E9E97E" w14:textId="77777777" w:rsidTr="00E370B0">
        <w:tc>
          <w:tcPr>
            <w:tcW w:w="369" w:type="pct"/>
          </w:tcPr>
          <w:p w14:paraId="21B160A7" w14:textId="3539DF3E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4.</w:t>
            </w:r>
            <w:r w:rsidR="00B76E5A" w:rsidRPr="00D62A3C">
              <w:rPr>
                <w:rFonts w:ascii="Arial" w:hAnsi="Arial" w:cs="Arial"/>
                <w:sz w:val="20"/>
                <w:szCs w:val="20"/>
              </w:rPr>
              <w:t>1</w:t>
            </w:r>
            <w:r w:rsidR="0049530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94" w:type="pct"/>
          </w:tcPr>
          <w:p w14:paraId="2CD5A35D" w14:textId="77777777" w:rsidR="0027599C" w:rsidRPr="00FD74FA" w:rsidRDefault="00B6544B" w:rsidP="0027599C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opublikowano zmianę treści ogłoszenia (w zależności od wartości przedmiotu zamówienia):</w:t>
            </w:r>
          </w:p>
          <w:p w14:paraId="1AE8DF35" w14:textId="77777777" w:rsidR="0027599C" w:rsidRPr="00FD74FA" w:rsidRDefault="00B6544B" w:rsidP="0027599C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- na stronie internetowej prowadzącego postępowanie,</w:t>
            </w:r>
          </w:p>
          <w:p w14:paraId="72C7C579" w14:textId="77777777" w:rsidR="0027599C" w:rsidRPr="00FD74FA" w:rsidRDefault="00B6544B" w:rsidP="0027599C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- w Biuletynie Zamówień Publicznych</w:t>
            </w:r>
          </w:p>
          <w:p w14:paraId="74EFAF43" w14:textId="77777777" w:rsidR="0027599C" w:rsidRPr="00FD74FA" w:rsidRDefault="00B6544B" w:rsidP="0027599C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- w Dzienniku Urzędowym Unii Europejskiej?</w:t>
            </w:r>
          </w:p>
          <w:p w14:paraId="2A23845E" w14:textId="21882156" w:rsidR="00D62A3C" w:rsidRPr="00FD74FA" w:rsidRDefault="00D62A3C" w:rsidP="001807A5">
            <w:pPr>
              <w:rPr>
                <w:rFonts w:cstheme="minorHAnsi"/>
              </w:rPr>
            </w:pPr>
          </w:p>
        </w:tc>
        <w:tc>
          <w:tcPr>
            <w:tcW w:w="388" w:type="pct"/>
          </w:tcPr>
          <w:p w14:paraId="2F99DAB3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3C67C29E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73A20D13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2ADC7E66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A3C" w:rsidRPr="00D62A3C" w14:paraId="1A2BA2D4" w14:textId="77777777" w:rsidTr="00E370B0">
        <w:tc>
          <w:tcPr>
            <w:tcW w:w="369" w:type="pct"/>
          </w:tcPr>
          <w:p w14:paraId="13AF69D5" w14:textId="7E73B07D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4.</w:t>
            </w:r>
            <w:r w:rsidR="00B76E5A" w:rsidRPr="00D62A3C">
              <w:rPr>
                <w:rFonts w:ascii="Arial" w:hAnsi="Arial" w:cs="Arial"/>
                <w:sz w:val="20"/>
                <w:szCs w:val="20"/>
              </w:rPr>
              <w:t>1</w:t>
            </w:r>
            <w:r w:rsidR="0049530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94" w:type="pct"/>
          </w:tcPr>
          <w:p w14:paraId="4B7BC8CD" w14:textId="77777777" w:rsidR="0027599C" w:rsidRPr="00FD74FA" w:rsidRDefault="00B6544B" w:rsidP="00E370B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zamawiający zamieścił ogłoszenie o udzieleniu zamówienia w Biuletynie Zamówień Publicznych / przekazał ogłoszenie o udzieleniu zamówienia Urzędowi Publikacji Unii Europejskiej nie później niż w terminie zgodnym z ustawą?</w:t>
            </w:r>
          </w:p>
          <w:p w14:paraId="66D331B1" w14:textId="2A893682" w:rsidR="00D62A3C" w:rsidRPr="00FD74FA" w:rsidRDefault="00D62A3C" w:rsidP="00E370B0">
            <w:pPr>
              <w:rPr>
                <w:rFonts w:cstheme="minorHAnsi"/>
              </w:rPr>
            </w:pPr>
          </w:p>
        </w:tc>
        <w:tc>
          <w:tcPr>
            <w:tcW w:w="388" w:type="pct"/>
          </w:tcPr>
          <w:p w14:paraId="4F264F9B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0BC8D443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3283D7D8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06FC5A94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A3C" w:rsidRPr="00D62A3C" w14:paraId="25B7645E" w14:textId="77777777" w:rsidTr="00E370B0">
        <w:tc>
          <w:tcPr>
            <w:tcW w:w="369" w:type="pct"/>
          </w:tcPr>
          <w:p w14:paraId="1712684C" w14:textId="6CFCEBCC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4.</w:t>
            </w:r>
            <w:r w:rsidR="00B76E5A" w:rsidRPr="00D62A3C">
              <w:rPr>
                <w:rFonts w:ascii="Arial" w:hAnsi="Arial" w:cs="Arial"/>
                <w:sz w:val="20"/>
                <w:szCs w:val="20"/>
              </w:rPr>
              <w:t>1</w:t>
            </w:r>
            <w:r w:rsidR="0049530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94" w:type="pct"/>
          </w:tcPr>
          <w:p w14:paraId="3837F7D0" w14:textId="77777777" w:rsidR="0027599C" w:rsidRPr="00FD74FA" w:rsidRDefault="00B6544B" w:rsidP="00E370B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prawidłowo ustalono terminy odnoszące się do poszczególnych etapów postępowania?</w:t>
            </w:r>
          </w:p>
          <w:p w14:paraId="562AB5FC" w14:textId="3DEED165" w:rsidR="00D62A3C" w:rsidRPr="00FD74FA" w:rsidRDefault="00D62A3C" w:rsidP="00E370B0">
            <w:pPr>
              <w:rPr>
                <w:rFonts w:cstheme="minorHAnsi"/>
              </w:rPr>
            </w:pPr>
          </w:p>
        </w:tc>
        <w:tc>
          <w:tcPr>
            <w:tcW w:w="388" w:type="pct"/>
          </w:tcPr>
          <w:p w14:paraId="3F947311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3D0F29F1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09C8E96E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7BAFE37E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A3C" w:rsidRPr="00D62A3C" w14:paraId="508EC7D8" w14:textId="77777777" w:rsidTr="00E370B0">
        <w:tc>
          <w:tcPr>
            <w:tcW w:w="369" w:type="pct"/>
          </w:tcPr>
          <w:p w14:paraId="07922CEA" w14:textId="0DE3D2E8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4.</w:t>
            </w:r>
            <w:r w:rsidR="00B76E5A" w:rsidRPr="00D62A3C">
              <w:rPr>
                <w:rFonts w:ascii="Arial" w:hAnsi="Arial" w:cs="Arial"/>
                <w:sz w:val="20"/>
                <w:szCs w:val="20"/>
              </w:rPr>
              <w:t>1</w:t>
            </w:r>
            <w:r w:rsidR="0049530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094" w:type="pct"/>
          </w:tcPr>
          <w:p w14:paraId="0DD1BA6B" w14:textId="77777777" w:rsidR="0027599C" w:rsidRPr="00FD74FA" w:rsidRDefault="00B6544B" w:rsidP="0027599C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wszystkie osoby biorące udział w postępowaniu złożyły oświadczenia dotyczące niepodlegania wyłączeniu z czynności w postępowaniu o udzielenie zamówienia zgodnie z art. 56</w:t>
            </w:r>
            <w:r w:rsidR="00BF417A">
              <w:rPr>
                <w:rFonts w:cstheme="minorHAnsi"/>
              </w:rPr>
              <w:t xml:space="preserve"> ustawy Pzp</w:t>
            </w:r>
            <w:r w:rsidRPr="00FD74FA">
              <w:rPr>
                <w:rFonts w:cstheme="minorHAnsi"/>
              </w:rPr>
              <w:t>?</w:t>
            </w:r>
          </w:p>
          <w:p w14:paraId="41E95132" w14:textId="781EBF22" w:rsidR="00D62A3C" w:rsidRPr="00FD74FA" w:rsidRDefault="00D62A3C" w:rsidP="00E370B0">
            <w:pPr>
              <w:rPr>
                <w:rFonts w:cstheme="minorHAnsi"/>
              </w:rPr>
            </w:pPr>
          </w:p>
        </w:tc>
        <w:tc>
          <w:tcPr>
            <w:tcW w:w="388" w:type="pct"/>
          </w:tcPr>
          <w:p w14:paraId="2EDCB917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64B57D99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21A0330C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19D30C62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A3C" w:rsidRPr="00D62A3C" w14:paraId="0572D66D" w14:textId="77777777" w:rsidTr="00E370B0">
        <w:tc>
          <w:tcPr>
            <w:tcW w:w="369" w:type="pct"/>
          </w:tcPr>
          <w:p w14:paraId="109584CF" w14:textId="4E9765AD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4.</w:t>
            </w:r>
            <w:r w:rsidR="00B76E5A" w:rsidRPr="00D62A3C">
              <w:rPr>
                <w:rFonts w:ascii="Arial" w:hAnsi="Arial" w:cs="Arial"/>
                <w:sz w:val="20"/>
                <w:szCs w:val="20"/>
              </w:rPr>
              <w:t>1</w:t>
            </w:r>
            <w:r w:rsidR="0049530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094" w:type="pct"/>
          </w:tcPr>
          <w:p w14:paraId="5314BCC9" w14:textId="77777777" w:rsidR="0027599C" w:rsidRPr="00FD74FA" w:rsidRDefault="00B6544B" w:rsidP="00E370B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w dostępnych bazach np. KRS/CEiDG zweryfikowano dane zamawiającego i potencjalnych wykonawców w celu potwierdzenia braku potencjalnych powiązań między nimi?</w:t>
            </w:r>
          </w:p>
          <w:p w14:paraId="5D9B3EB7" w14:textId="21246E19" w:rsidR="00D62A3C" w:rsidRPr="00FD74FA" w:rsidRDefault="00D62A3C" w:rsidP="00E370B0">
            <w:pPr>
              <w:rPr>
                <w:rFonts w:cstheme="minorHAnsi"/>
              </w:rPr>
            </w:pPr>
          </w:p>
        </w:tc>
        <w:tc>
          <w:tcPr>
            <w:tcW w:w="388" w:type="pct"/>
          </w:tcPr>
          <w:p w14:paraId="27C1C833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502A1E93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7AE3C344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0EC70E0E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A3C" w:rsidRPr="00D62A3C" w14:paraId="20FD047B" w14:textId="77777777" w:rsidTr="00E370B0">
        <w:tc>
          <w:tcPr>
            <w:tcW w:w="369" w:type="pct"/>
          </w:tcPr>
          <w:p w14:paraId="2198D4F0" w14:textId="0DA07D2B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4.</w:t>
            </w:r>
            <w:r w:rsidR="00B76E5A" w:rsidRPr="00D62A3C">
              <w:rPr>
                <w:rFonts w:ascii="Arial" w:hAnsi="Arial" w:cs="Arial"/>
                <w:sz w:val="20"/>
                <w:szCs w:val="20"/>
              </w:rPr>
              <w:t>1</w:t>
            </w:r>
            <w:r w:rsidR="0049530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094" w:type="pct"/>
          </w:tcPr>
          <w:p w14:paraId="7F2DBDA5" w14:textId="60EE840E" w:rsidR="0027599C" w:rsidRPr="00FD74FA" w:rsidRDefault="00B6544B" w:rsidP="00E370B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SWZ zawiera wszystkie elementy, zgodnie z przepisami ustawy Pzp?</w:t>
            </w:r>
          </w:p>
          <w:p w14:paraId="18D16791" w14:textId="394CF816" w:rsidR="00D62A3C" w:rsidRPr="00FD74FA" w:rsidRDefault="00D62A3C" w:rsidP="00E370B0">
            <w:pPr>
              <w:rPr>
                <w:rFonts w:cstheme="minorHAnsi"/>
              </w:rPr>
            </w:pPr>
          </w:p>
        </w:tc>
        <w:tc>
          <w:tcPr>
            <w:tcW w:w="388" w:type="pct"/>
          </w:tcPr>
          <w:p w14:paraId="347EECA2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0448DD38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7A5B6310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1EF46615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A3C" w:rsidRPr="00D62A3C" w14:paraId="584978E1" w14:textId="77777777" w:rsidTr="00E370B0">
        <w:tc>
          <w:tcPr>
            <w:tcW w:w="369" w:type="pct"/>
          </w:tcPr>
          <w:p w14:paraId="25A195C9" w14:textId="58D6262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4.</w:t>
            </w:r>
            <w:r w:rsidR="00B76E5A" w:rsidRPr="00D62A3C">
              <w:rPr>
                <w:rFonts w:ascii="Arial" w:hAnsi="Arial" w:cs="Arial"/>
                <w:sz w:val="20"/>
                <w:szCs w:val="20"/>
              </w:rPr>
              <w:t>1</w:t>
            </w:r>
            <w:r w:rsidR="0049530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094" w:type="pct"/>
          </w:tcPr>
          <w:p w14:paraId="42FC1537" w14:textId="77777777" w:rsidR="0027599C" w:rsidRPr="00FD74FA" w:rsidRDefault="00B6544B" w:rsidP="00E370B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opis przedmiotu zamówienia został skonstruowany w sposób jednoznaczny i wyczerpujący oraz zgodnie z wymogami ustawy Pzp?</w:t>
            </w:r>
          </w:p>
          <w:p w14:paraId="5BC6A69C" w14:textId="2A828EEB" w:rsidR="00D62A3C" w:rsidRPr="00FD74FA" w:rsidRDefault="00D62A3C" w:rsidP="00E370B0">
            <w:pPr>
              <w:rPr>
                <w:rFonts w:cstheme="minorHAnsi"/>
              </w:rPr>
            </w:pPr>
          </w:p>
        </w:tc>
        <w:tc>
          <w:tcPr>
            <w:tcW w:w="388" w:type="pct"/>
          </w:tcPr>
          <w:p w14:paraId="6EF2A162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6D263053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6D18C694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6A87014B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A3C" w:rsidRPr="00D62A3C" w14:paraId="0E5B1987" w14:textId="77777777" w:rsidTr="00E370B0">
        <w:tc>
          <w:tcPr>
            <w:tcW w:w="369" w:type="pct"/>
          </w:tcPr>
          <w:p w14:paraId="15AF3964" w14:textId="6DB1A4A9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4.</w:t>
            </w:r>
            <w:r w:rsidR="0049530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094" w:type="pct"/>
          </w:tcPr>
          <w:p w14:paraId="7E396925" w14:textId="77777777" w:rsidR="0027599C" w:rsidRPr="00FD74FA" w:rsidRDefault="00B6544B" w:rsidP="008B1748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beneficjent określił właściwe kryteria oceny ofert i warunki udziału w postępowaniu?</w:t>
            </w:r>
          </w:p>
          <w:p w14:paraId="7B83BD01" w14:textId="5306D8AF" w:rsidR="00D62A3C" w:rsidRPr="00FD74FA" w:rsidRDefault="00D62A3C" w:rsidP="008B1748">
            <w:pPr>
              <w:rPr>
                <w:rFonts w:cstheme="minorHAnsi"/>
              </w:rPr>
            </w:pPr>
          </w:p>
        </w:tc>
        <w:tc>
          <w:tcPr>
            <w:tcW w:w="388" w:type="pct"/>
          </w:tcPr>
          <w:p w14:paraId="07F6C647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21214F76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15F22827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05FB222F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A3C" w:rsidRPr="00D62A3C" w14:paraId="2AC8D88C" w14:textId="77777777" w:rsidTr="00E370B0">
        <w:trPr>
          <w:trHeight w:val="443"/>
        </w:trPr>
        <w:tc>
          <w:tcPr>
            <w:tcW w:w="369" w:type="pct"/>
          </w:tcPr>
          <w:p w14:paraId="57EF0936" w14:textId="48B3A3FD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4.</w:t>
            </w:r>
            <w:r w:rsidR="00B76E5A">
              <w:rPr>
                <w:rFonts w:ascii="Arial" w:hAnsi="Arial" w:cs="Arial"/>
                <w:sz w:val="20"/>
                <w:szCs w:val="20"/>
              </w:rPr>
              <w:t>2</w:t>
            </w:r>
            <w:r w:rsidR="0049530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94" w:type="pct"/>
          </w:tcPr>
          <w:p w14:paraId="08414D2A" w14:textId="77777777" w:rsidR="0027599C" w:rsidRPr="00FD74FA" w:rsidRDefault="00B6544B" w:rsidP="00E370B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beneficjent prawidłowo weryfikował spełnienie warunków udziału w postępowaniu?</w:t>
            </w:r>
          </w:p>
          <w:p w14:paraId="4C39F0FD" w14:textId="5907F13D" w:rsidR="00D62A3C" w:rsidRPr="00FD74FA" w:rsidRDefault="00D62A3C" w:rsidP="00E370B0">
            <w:pPr>
              <w:rPr>
                <w:rFonts w:cstheme="minorHAnsi"/>
              </w:rPr>
            </w:pPr>
          </w:p>
        </w:tc>
        <w:tc>
          <w:tcPr>
            <w:tcW w:w="388" w:type="pct"/>
          </w:tcPr>
          <w:p w14:paraId="65DF049B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37C0A153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73F9C005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4F487BF9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6CF5" w:rsidRPr="00D62A3C" w14:paraId="56690466" w14:textId="77777777" w:rsidTr="00E370B0">
        <w:trPr>
          <w:trHeight w:val="443"/>
        </w:trPr>
        <w:tc>
          <w:tcPr>
            <w:tcW w:w="369" w:type="pct"/>
          </w:tcPr>
          <w:p w14:paraId="76284B92" w14:textId="20BE872E" w:rsidR="00576CF5" w:rsidRPr="00D62A3C" w:rsidRDefault="005022AE" w:rsidP="00E370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B76E5A">
              <w:rPr>
                <w:rFonts w:ascii="Arial" w:hAnsi="Arial" w:cs="Arial"/>
                <w:sz w:val="20"/>
                <w:szCs w:val="20"/>
              </w:rPr>
              <w:t>2</w:t>
            </w:r>
            <w:r w:rsidR="0049530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94" w:type="pct"/>
          </w:tcPr>
          <w:p w14:paraId="02E822A5" w14:textId="4854B744" w:rsidR="0027599C" w:rsidRPr="00FD74FA" w:rsidRDefault="00B6544B" w:rsidP="00576CF5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 xml:space="preserve">Czy zamawiający żądał dokumentów / oświadczeń zgodnie z Rozporządzeniem Ministra Rozwoju w sprawie </w:t>
            </w:r>
            <w:r w:rsidR="00A47197" w:rsidRPr="00055079">
              <w:t>w sprawie podmiotowych środków dowodowych oraz innych dokumentów lub oświadczeń, jakich może żądać zamawiający od wykonawcy</w:t>
            </w:r>
            <w:r w:rsidRPr="00A47197">
              <w:rPr>
                <w:rFonts w:cstheme="minorHAnsi"/>
              </w:rPr>
              <w:t>?</w:t>
            </w:r>
          </w:p>
          <w:p w14:paraId="1E85B822" w14:textId="75079772" w:rsidR="00576CF5" w:rsidRPr="00FD74FA" w:rsidRDefault="00576CF5" w:rsidP="00576CF5">
            <w:pPr>
              <w:rPr>
                <w:rFonts w:cstheme="minorHAnsi"/>
              </w:rPr>
            </w:pPr>
          </w:p>
        </w:tc>
        <w:tc>
          <w:tcPr>
            <w:tcW w:w="388" w:type="pct"/>
          </w:tcPr>
          <w:p w14:paraId="0AF5BFEE" w14:textId="77777777" w:rsidR="00576CF5" w:rsidRPr="00D62A3C" w:rsidRDefault="00576CF5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10D0D432" w14:textId="77777777" w:rsidR="00576CF5" w:rsidRPr="00D62A3C" w:rsidRDefault="00576CF5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366947A0" w14:textId="77777777" w:rsidR="00576CF5" w:rsidRPr="00D62A3C" w:rsidRDefault="00576CF5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7FED8735" w14:textId="77777777" w:rsidR="00576CF5" w:rsidRPr="00D62A3C" w:rsidRDefault="00576CF5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A3C" w:rsidRPr="00D62A3C" w14:paraId="0F75C0CD" w14:textId="77777777" w:rsidTr="00E370B0">
        <w:trPr>
          <w:trHeight w:val="443"/>
        </w:trPr>
        <w:tc>
          <w:tcPr>
            <w:tcW w:w="369" w:type="pct"/>
          </w:tcPr>
          <w:p w14:paraId="15DA988C" w14:textId="13C5E1F5" w:rsidR="00D62A3C" w:rsidRPr="00D62A3C" w:rsidDel="000C2FD3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4.</w:t>
            </w:r>
            <w:r w:rsidR="00B76E5A" w:rsidRPr="00D62A3C">
              <w:rPr>
                <w:rFonts w:ascii="Arial" w:hAnsi="Arial" w:cs="Arial"/>
                <w:sz w:val="20"/>
                <w:szCs w:val="20"/>
              </w:rPr>
              <w:t>2</w:t>
            </w:r>
            <w:r w:rsidR="0049530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94" w:type="pct"/>
          </w:tcPr>
          <w:p w14:paraId="7E1ADE04" w14:textId="77777777" w:rsidR="0027599C" w:rsidRPr="00FD74FA" w:rsidRDefault="00B6544B" w:rsidP="00E370B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określono jasne, zrozumiałe zasady przyznawania punktów za poszczególne elementy oceny?</w:t>
            </w:r>
          </w:p>
          <w:p w14:paraId="67C43144" w14:textId="4F82BD42" w:rsidR="00D62A3C" w:rsidRPr="00FD74FA" w:rsidRDefault="00D62A3C" w:rsidP="00E370B0">
            <w:pPr>
              <w:rPr>
                <w:rFonts w:cstheme="minorHAnsi"/>
              </w:rPr>
            </w:pPr>
          </w:p>
        </w:tc>
        <w:tc>
          <w:tcPr>
            <w:tcW w:w="388" w:type="pct"/>
          </w:tcPr>
          <w:p w14:paraId="6CA2FA9B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437504A5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7B3FFCFD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60D967F3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A3C" w:rsidRPr="00D62A3C" w14:paraId="4870C23B" w14:textId="77777777" w:rsidTr="00E370B0">
        <w:trPr>
          <w:trHeight w:val="443"/>
        </w:trPr>
        <w:tc>
          <w:tcPr>
            <w:tcW w:w="369" w:type="pct"/>
          </w:tcPr>
          <w:p w14:paraId="3372450D" w14:textId="4A473F1B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4.</w:t>
            </w:r>
            <w:r w:rsidR="00B76E5A" w:rsidRPr="00D62A3C">
              <w:rPr>
                <w:rFonts w:ascii="Arial" w:hAnsi="Arial" w:cs="Arial"/>
                <w:sz w:val="20"/>
                <w:szCs w:val="20"/>
              </w:rPr>
              <w:t>2</w:t>
            </w:r>
            <w:r w:rsidR="0049530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94" w:type="pct"/>
          </w:tcPr>
          <w:p w14:paraId="41CFCFA0" w14:textId="77777777" w:rsidR="0027599C" w:rsidRPr="00FD74FA" w:rsidRDefault="00B6544B" w:rsidP="00E370B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kryterium oceny ofert „cena” stanowi nie więcej niż 60% zgodnie z art. 246</w:t>
            </w:r>
            <w:r w:rsidR="00BF417A">
              <w:rPr>
                <w:rFonts w:cstheme="minorHAnsi"/>
              </w:rPr>
              <w:t xml:space="preserve"> ustawy Pzp</w:t>
            </w:r>
            <w:r w:rsidRPr="00FD74FA">
              <w:rPr>
                <w:rFonts w:cstheme="minorHAnsi"/>
              </w:rPr>
              <w:t>?</w:t>
            </w:r>
          </w:p>
          <w:p w14:paraId="5C5D070A" w14:textId="2A4CBA57" w:rsidR="00D62A3C" w:rsidRPr="00FD74FA" w:rsidRDefault="00D62A3C" w:rsidP="00E370B0">
            <w:pPr>
              <w:rPr>
                <w:rFonts w:cstheme="minorHAnsi"/>
              </w:rPr>
            </w:pPr>
          </w:p>
        </w:tc>
        <w:tc>
          <w:tcPr>
            <w:tcW w:w="388" w:type="pct"/>
          </w:tcPr>
          <w:p w14:paraId="77E3E345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7C92C9B2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2650A6C7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7F1AF688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A3C" w:rsidRPr="00D62A3C" w14:paraId="78F41431" w14:textId="77777777" w:rsidTr="00E370B0">
        <w:trPr>
          <w:trHeight w:val="443"/>
        </w:trPr>
        <w:tc>
          <w:tcPr>
            <w:tcW w:w="369" w:type="pct"/>
          </w:tcPr>
          <w:p w14:paraId="28D830F8" w14:textId="6791A417" w:rsidR="00D62A3C" w:rsidRPr="00D62A3C" w:rsidDel="000C2FD3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B76E5A" w:rsidRPr="00D62A3C">
              <w:rPr>
                <w:rFonts w:ascii="Arial" w:hAnsi="Arial" w:cs="Arial"/>
                <w:sz w:val="20"/>
                <w:szCs w:val="20"/>
              </w:rPr>
              <w:t>2</w:t>
            </w:r>
            <w:r w:rsidR="0049530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94" w:type="pct"/>
          </w:tcPr>
          <w:p w14:paraId="08DB6447" w14:textId="77777777" w:rsidR="0027599C" w:rsidRPr="00FD74FA" w:rsidRDefault="00B6544B" w:rsidP="00CB651E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 xml:space="preserve">Czy zastosowane kryteria oceny ofert dotyczą właściwości wykonawcy, w szczególności jego wiarygodności ekonomicznej, technicznej lub finansowej zgodnie z art. </w:t>
            </w:r>
            <w:r w:rsidR="00B20362">
              <w:rPr>
                <w:rFonts w:cstheme="minorHAnsi"/>
              </w:rPr>
              <w:t>2</w:t>
            </w:r>
            <w:r w:rsidRPr="00FD74FA">
              <w:rPr>
                <w:rFonts w:cstheme="minorHAnsi"/>
              </w:rPr>
              <w:t>41 ust. 3</w:t>
            </w:r>
            <w:r w:rsidR="00BF417A">
              <w:rPr>
                <w:rFonts w:cstheme="minorHAnsi"/>
              </w:rPr>
              <w:t xml:space="preserve"> ustawy Pzp</w:t>
            </w:r>
            <w:r w:rsidRPr="00FD74FA">
              <w:rPr>
                <w:rFonts w:cstheme="minorHAnsi"/>
              </w:rPr>
              <w:t>?</w:t>
            </w:r>
          </w:p>
          <w:p w14:paraId="63A2A486" w14:textId="5951001D" w:rsidR="00D62A3C" w:rsidRPr="00FD74FA" w:rsidRDefault="00D62A3C" w:rsidP="00CB651E">
            <w:pPr>
              <w:rPr>
                <w:rFonts w:cstheme="minorHAnsi"/>
              </w:rPr>
            </w:pPr>
          </w:p>
        </w:tc>
        <w:tc>
          <w:tcPr>
            <w:tcW w:w="388" w:type="pct"/>
          </w:tcPr>
          <w:p w14:paraId="718E9360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05B8BCE5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1B3349C7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19A20DB2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A3C" w:rsidRPr="00D62A3C" w14:paraId="37E86F81" w14:textId="77777777" w:rsidTr="00E370B0">
        <w:trPr>
          <w:trHeight w:val="443"/>
        </w:trPr>
        <w:tc>
          <w:tcPr>
            <w:tcW w:w="369" w:type="pct"/>
          </w:tcPr>
          <w:p w14:paraId="46B79449" w14:textId="6C53B38D" w:rsidR="00D62A3C" w:rsidRPr="00D62A3C" w:rsidDel="000C2FD3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4.</w:t>
            </w:r>
            <w:r w:rsidR="00B76E5A" w:rsidRPr="00D62A3C">
              <w:rPr>
                <w:rFonts w:ascii="Arial" w:hAnsi="Arial" w:cs="Arial"/>
                <w:sz w:val="20"/>
                <w:szCs w:val="20"/>
              </w:rPr>
              <w:t>2</w:t>
            </w:r>
            <w:r w:rsidR="0049530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094" w:type="pct"/>
          </w:tcPr>
          <w:p w14:paraId="0BC0915C" w14:textId="77777777" w:rsidR="002D15A0" w:rsidRPr="00FD74FA" w:rsidRDefault="00B6544B" w:rsidP="004F4539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odpowiedzi na pytania do SWZ zostały zamieszczone na stronie internetowej prowadzącego postępowanie?</w:t>
            </w:r>
          </w:p>
          <w:p w14:paraId="75952BEB" w14:textId="6C75D8DC" w:rsidR="00D62A3C" w:rsidRPr="00FD74FA" w:rsidRDefault="00D62A3C" w:rsidP="004F4539">
            <w:pPr>
              <w:rPr>
                <w:rFonts w:cstheme="minorHAnsi"/>
              </w:rPr>
            </w:pPr>
          </w:p>
        </w:tc>
        <w:tc>
          <w:tcPr>
            <w:tcW w:w="388" w:type="pct"/>
          </w:tcPr>
          <w:p w14:paraId="76C2CABB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29E86B96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54741283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03F70E33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A3C" w:rsidRPr="00D62A3C" w14:paraId="410FC1A8" w14:textId="77777777" w:rsidTr="00E370B0">
        <w:trPr>
          <w:trHeight w:val="443"/>
        </w:trPr>
        <w:tc>
          <w:tcPr>
            <w:tcW w:w="369" w:type="pct"/>
          </w:tcPr>
          <w:p w14:paraId="6B0A6B72" w14:textId="19F022DC" w:rsidR="00D62A3C" w:rsidRPr="00D62A3C" w:rsidDel="000C2FD3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4.</w:t>
            </w:r>
            <w:r w:rsidR="00B76E5A" w:rsidRPr="00D62A3C">
              <w:rPr>
                <w:rFonts w:ascii="Arial" w:hAnsi="Arial" w:cs="Arial"/>
                <w:sz w:val="20"/>
                <w:szCs w:val="20"/>
              </w:rPr>
              <w:t>2</w:t>
            </w:r>
            <w:r w:rsidR="0049530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094" w:type="pct"/>
          </w:tcPr>
          <w:p w14:paraId="09C8EE7A" w14:textId="2C7620E6" w:rsidR="002D15A0" w:rsidRPr="00FD74FA" w:rsidRDefault="00B6544B" w:rsidP="00E370B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doszło do zmian SWZ? Czy zmiany te zostały dokonane w terminie zgodnym z ustawą Pzp i czy były istotne?</w:t>
            </w:r>
          </w:p>
          <w:p w14:paraId="7C716DBF" w14:textId="4AD8E9EB" w:rsidR="00D62A3C" w:rsidRPr="00FD74FA" w:rsidRDefault="00D62A3C" w:rsidP="00E370B0">
            <w:pPr>
              <w:rPr>
                <w:rFonts w:cstheme="minorHAnsi"/>
              </w:rPr>
            </w:pPr>
          </w:p>
        </w:tc>
        <w:tc>
          <w:tcPr>
            <w:tcW w:w="388" w:type="pct"/>
          </w:tcPr>
          <w:p w14:paraId="268C37C4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6C442BF3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0E56E9A3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374DDC78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A3C" w:rsidRPr="00D62A3C" w14:paraId="0C1D2E85" w14:textId="77777777" w:rsidTr="00E370B0">
        <w:trPr>
          <w:trHeight w:val="443"/>
        </w:trPr>
        <w:tc>
          <w:tcPr>
            <w:tcW w:w="369" w:type="pct"/>
          </w:tcPr>
          <w:p w14:paraId="1485309C" w14:textId="5FCC2B9D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4.</w:t>
            </w:r>
            <w:r w:rsidR="00B76E5A" w:rsidRPr="00D62A3C">
              <w:rPr>
                <w:rFonts w:ascii="Arial" w:hAnsi="Arial" w:cs="Arial"/>
                <w:sz w:val="20"/>
                <w:szCs w:val="20"/>
              </w:rPr>
              <w:t>2</w:t>
            </w:r>
            <w:r w:rsidR="0049530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094" w:type="pct"/>
          </w:tcPr>
          <w:p w14:paraId="54A69DB2" w14:textId="77777777" w:rsidR="002D15A0" w:rsidRPr="00FD74FA" w:rsidRDefault="00B6544B" w:rsidP="00E370B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przedłużono termin składania ofert z zachowaniem wymaganych obowiązków informacyjnych?</w:t>
            </w:r>
          </w:p>
          <w:p w14:paraId="16FCAB61" w14:textId="36B1FFE0" w:rsidR="00D62A3C" w:rsidRPr="00FD74FA" w:rsidRDefault="00D62A3C" w:rsidP="00E370B0">
            <w:pPr>
              <w:rPr>
                <w:rFonts w:cstheme="minorHAnsi"/>
              </w:rPr>
            </w:pPr>
          </w:p>
        </w:tc>
        <w:tc>
          <w:tcPr>
            <w:tcW w:w="388" w:type="pct"/>
          </w:tcPr>
          <w:p w14:paraId="7647696C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2CA4557D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37705CA0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6C9E3326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A3C" w:rsidRPr="00D62A3C" w14:paraId="2ABFB9CD" w14:textId="77777777" w:rsidTr="00E370B0">
        <w:trPr>
          <w:trHeight w:val="443"/>
        </w:trPr>
        <w:tc>
          <w:tcPr>
            <w:tcW w:w="369" w:type="pct"/>
          </w:tcPr>
          <w:p w14:paraId="568E6594" w14:textId="799ED3BF" w:rsidR="00D62A3C" w:rsidRPr="00D62A3C" w:rsidDel="000C2FD3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4.</w:t>
            </w:r>
            <w:r w:rsidR="00B76E5A" w:rsidRPr="00D62A3C">
              <w:rPr>
                <w:rFonts w:ascii="Arial" w:hAnsi="Arial" w:cs="Arial"/>
                <w:sz w:val="20"/>
                <w:szCs w:val="20"/>
              </w:rPr>
              <w:t>2</w:t>
            </w:r>
            <w:r w:rsidR="0049530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094" w:type="pct"/>
          </w:tcPr>
          <w:p w14:paraId="2FDBC0A0" w14:textId="5D2E3AF9" w:rsidR="002D15A0" w:rsidRPr="00FD74FA" w:rsidRDefault="00B6544B" w:rsidP="00E370B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zapisy SWZ dotyczące opisu i wielkości przedmiotu zamówienia, terminów, opisu warunków udziału w postępowaniu i kryteriów oceny ofert i ich znaczenia są zgodne z treścią ogłoszenia o zamówieniu?</w:t>
            </w:r>
          </w:p>
          <w:p w14:paraId="1C797625" w14:textId="024E5762" w:rsidR="00D62A3C" w:rsidRPr="00FD74FA" w:rsidRDefault="00D62A3C" w:rsidP="00E370B0">
            <w:pPr>
              <w:rPr>
                <w:rFonts w:cstheme="minorHAnsi"/>
              </w:rPr>
            </w:pPr>
          </w:p>
        </w:tc>
        <w:tc>
          <w:tcPr>
            <w:tcW w:w="388" w:type="pct"/>
          </w:tcPr>
          <w:p w14:paraId="7AB62FDF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3A577453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481666CC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1E72875D" w14:textId="77777777" w:rsidR="00D62A3C" w:rsidRPr="00D62A3C" w:rsidRDefault="00D62A3C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15A0" w:rsidRPr="00D62A3C" w14:paraId="065E2C10" w14:textId="77777777" w:rsidTr="00E370B0">
        <w:trPr>
          <w:trHeight w:val="443"/>
        </w:trPr>
        <w:tc>
          <w:tcPr>
            <w:tcW w:w="369" w:type="pct"/>
          </w:tcPr>
          <w:p w14:paraId="1847BE19" w14:textId="77777777" w:rsidR="002D15A0" w:rsidRPr="00D62A3C" w:rsidRDefault="00B76E5A" w:rsidP="00E370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49530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094" w:type="pct"/>
          </w:tcPr>
          <w:p w14:paraId="135489A5" w14:textId="127B0520" w:rsidR="002D15A0" w:rsidRPr="00FD74FA" w:rsidRDefault="00B6544B" w:rsidP="00E370B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w SWZ lub w ogłoszeniu o zamówieniu znajdują się postanowienia naruszające prawa wykonawców wspólnie ubiegających się o zamówienie?</w:t>
            </w:r>
          </w:p>
        </w:tc>
        <w:tc>
          <w:tcPr>
            <w:tcW w:w="388" w:type="pct"/>
          </w:tcPr>
          <w:p w14:paraId="2D313A23" w14:textId="77777777" w:rsidR="002D15A0" w:rsidRPr="00D62A3C" w:rsidRDefault="002D15A0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54901739" w14:textId="77777777" w:rsidR="002D15A0" w:rsidRPr="00D62A3C" w:rsidRDefault="002D15A0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36D7BCA0" w14:textId="77777777" w:rsidR="002D15A0" w:rsidRPr="00D62A3C" w:rsidRDefault="002D15A0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0D6C1494" w14:textId="77777777" w:rsidR="002D15A0" w:rsidRPr="00D62A3C" w:rsidRDefault="002D15A0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15A0" w:rsidRPr="00D62A3C" w14:paraId="28B9D57F" w14:textId="77777777" w:rsidTr="00E370B0">
        <w:trPr>
          <w:trHeight w:val="443"/>
        </w:trPr>
        <w:tc>
          <w:tcPr>
            <w:tcW w:w="369" w:type="pct"/>
          </w:tcPr>
          <w:p w14:paraId="65CD216D" w14:textId="77777777" w:rsidR="002D15A0" w:rsidRPr="00D62A3C" w:rsidRDefault="00B76E5A" w:rsidP="00E370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  <w:r w:rsidR="0049530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94" w:type="pct"/>
          </w:tcPr>
          <w:p w14:paraId="0988349C" w14:textId="14804AC9" w:rsidR="002D15A0" w:rsidRPr="00FD74FA" w:rsidRDefault="00B6544B" w:rsidP="00E370B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SWZ lub ogłoszenie o zamówieniu zawiera zapisy dotyczące konieczności posiadania doświadczenia przez wykonawcę w realizacji projektów ze środków unijnych bądź innych środków publicznych?</w:t>
            </w:r>
          </w:p>
        </w:tc>
        <w:tc>
          <w:tcPr>
            <w:tcW w:w="388" w:type="pct"/>
          </w:tcPr>
          <w:p w14:paraId="4956E843" w14:textId="77777777" w:rsidR="002D15A0" w:rsidRPr="00D62A3C" w:rsidRDefault="002D15A0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261936E5" w14:textId="77777777" w:rsidR="002D15A0" w:rsidRPr="00D62A3C" w:rsidRDefault="002D15A0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305BBFE4" w14:textId="77777777" w:rsidR="002D15A0" w:rsidRPr="00D62A3C" w:rsidRDefault="002D15A0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4ADD595B" w14:textId="77777777" w:rsidR="002D15A0" w:rsidRPr="00D62A3C" w:rsidRDefault="002D15A0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15A0" w:rsidRPr="00D62A3C" w14:paraId="6B85A2F3" w14:textId="77777777" w:rsidTr="00E370B0">
        <w:trPr>
          <w:trHeight w:val="443"/>
        </w:trPr>
        <w:tc>
          <w:tcPr>
            <w:tcW w:w="369" w:type="pct"/>
          </w:tcPr>
          <w:p w14:paraId="7C403004" w14:textId="77777777" w:rsidR="002D15A0" w:rsidRPr="00D62A3C" w:rsidRDefault="00B76E5A" w:rsidP="00E370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  <w:r w:rsidR="0049530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94" w:type="pct"/>
          </w:tcPr>
          <w:p w14:paraId="457F0336" w14:textId="77777777" w:rsidR="002D15A0" w:rsidRPr="00FD74FA" w:rsidRDefault="00B6544B" w:rsidP="00E370B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beneficjent uwzględnia aspekty społeczne zgodnie z umową o dofinansowanie?</w:t>
            </w:r>
          </w:p>
        </w:tc>
        <w:tc>
          <w:tcPr>
            <w:tcW w:w="388" w:type="pct"/>
          </w:tcPr>
          <w:p w14:paraId="34AB0EE7" w14:textId="77777777" w:rsidR="002D15A0" w:rsidRPr="00D62A3C" w:rsidRDefault="002D15A0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2167770E" w14:textId="77777777" w:rsidR="002D15A0" w:rsidRPr="00D62A3C" w:rsidRDefault="002D15A0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194F2456" w14:textId="77777777" w:rsidR="002D15A0" w:rsidRPr="00D62A3C" w:rsidRDefault="002D15A0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0C31BF54" w14:textId="77777777" w:rsidR="002D15A0" w:rsidRPr="00D62A3C" w:rsidRDefault="002D15A0" w:rsidP="00E37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15A0" w:rsidRPr="00D62A3C" w14:paraId="47B12B92" w14:textId="77777777" w:rsidTr="00E370B0">
        <w:trPr>
          <w:trHeight w:val="443"/>
        </w:trPr>
        <w:tc>
          <w:tcPr>
            <w:tcW w:w="369" w:type="pct"/>
          </w:tcPr>
          <w:p w14:paraId="00C92F47" w14:textId="77777777" w:rsidR="002D15A0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  <w:r w:rsidR="0049530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94" w:type="pct"/>
          </w:tcPr>
          <w:p w14:paraId="412778F4" w14:textId="77777777" w:rsidR="002D15A0" w:rsidRPr="00FD74FA" w:rsidRDefault="00B6544B" w:rsidP="002D15A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wniesiono wadium w wymaganej wysokości i formie (jeśli dotyczy)?</w:t>
            </w:r>
          </w:p>
        </w:tc>
        <w:tc>
          <w:tcPr>
            <w:tcW w:w="388" w:type="pct"/>
          </w:tcPr>
          <w:p w14:paraId="22581165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27A00C16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41FC6AE7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0B9E01A1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15A0" w:rsidRPr="00D62A3C" w14:paraId="5E4D9FB9" w14:textId="77777777" w:rsidTr="00E370B0">
        <w:trPr>
          <w:trHeight w:val="443"/>
        </w:trPr>
        <w:tc>
          <w:tcPr>
            <w:tcW w:w="369" w:type="pct"/>
          </w:tcPr>
          <w:p w14:paraId="72E14EB6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094" w:type="pct"/>
          </w:tcPr>
          <w:p w14:paraId="489591AE" w14:textId="77777777" w:rsidR="002D15A0" w:rsidRPr="00FD74FA" w:rsidRDefault="00B6544B" w:rsidP="002D15A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wadium to zostało zwrócone zgodnie z zasadami i w terminie określonym ustawą?</w:t>
            </w:r>
          </w:p>
        </w:tc>
        <w:tc>
          <w:tcPr>
            <w:tcW w:w="388" w:type="pct"/>
          </w:tcPr>
          <w:p w14:paraId="2D0299E7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57D6F6A7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6CC1464C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4DB2C573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15A0" w:rsidRPr="00D62A3C" w14:paraId="301D352F" w14:textId="77777777" w:rsidTr="00E370B0">
        <w:trPr>
          <w:trHeight w:val="443"/>
        </w:trPr>
        <w:tc>
          <w:tcPr>
            <w:tcW w:w="369" w:type="pct"/>
          </w:tcPr>
          <w:p w14:paraId="62F558F7" w14:textId="77777777" w:rsidR="002D15A0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  <w:r w:rsidR="0049530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94" w:type="pct"/>
          </w:tcPr>
          <w:p w14:paraId="7962F6FC" w14:textId="77777777" w:rsidR="002D15A0" w:rsidRPr="00FD74FA" w:rsidRDefault="00B6544B" w:rsidP="002D15A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beneficjent powołał Komisję Przetargową (jeśli dotyczy)?</w:t>
            </w:r>
          </w:p>
        </w:tc>
        <w:tc>
          <w:tcPr>
            <w:tcW w:w="388" w:type="pct"/>
          </w:tcPr>
          <w:p w14:paraId="64AA1A08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6CB581BD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0A3F31E4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35699F9E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15A0" w:rsidRPr="00D62A3C" w14:paraId="558B4804" w14:textId="77777777" w:rsidTr="00E370B0">
        <w:trPr>
          <w:trHeight w:val="443"/>
        </w:trPr>
        <w:tc>
          <w:tcPr>
            <w:tcW w:w="369" w:type="pct"/>
          </w:tcPr>
          <w:p w14:paraId="6B8E1C2C" w14:textId="77777777" w:rsidR="002D15A0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  <w:r w:rsidR="0049530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94" w:type="pct"/>
          </w:tcPr>
          <w:p w14:paraId="45DBA47E" w14:textId="77777777" w:rsidR="002D15A0" w:rsidRPr="00FD74FA" w:rsidRDefault="00B6544B" w:rsidP="002D15A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otwarcie ofert odbyło się w przepisowym terminie?</w:t>
            </w:r>
          </w:p>
        </w:tc>
        <w:tc>
          <w:tcPr>
            <w:tcW w:w="388" w:type="pct"/>
          </w:tcPr>
          <w:p w14:paraId="16424DD1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08B00ED1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65350AC4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3EEAECCD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0362" w:rsidRPr="00D62A3C" w14:paraId="32638C6E" w14:textId="77777777" w:rsidTr="00E370B0">
        <w:trPr>
          <w:trHeight w:val="443"/>
        </w:trPr>
        <w:tc>
          <w:tcPr>
            <w:tcW w:w="369" w:type="pct"/>
          </w:tcPr>
          <w:p w14:paraId="5B56AF99" w14:textId="77777777" w:rsidR="00B20362" w:rsidRDefault="00B20362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4.36</w:t>
            </w:r>
          </w:p>
        </w:tc>
        <w:tc>
          <w:tcPr>
            <w:tcW w:w="2094" w:type="pct"/>
          </w:tcPr>
          <w:p w14:paraId="279B5ADF" w14:textId="77777777" w:rsidR="00B20362" w:rsidRPr="00B20362" w:rsidRDefault="00B20362" w:rsidP="002D15A0">
            <w:pPr>
              <w:rPr>
                <w:rFonts w:cstheme="minorHAnsi"/>
              </w:rPr>
            </w:pPr>
            <w:r>
              <w:rPr>
                <w:rFonts w:cstheme="minorHAnsi"/>
              </w:rPr>
              <w:t>Czy zamawiający zamieścił na stronie internetowej prowadzonego postępowania informację o kwocie, jaką zamierza przeznaczyć na sfinansowanie zamówienia?</w:t>
            </w:r>
          </w:p>
        </w:tc>
        <w:tc>
          <w:tcPr>
            <w:tcW w:w="388" w:type="pct"/>
          </w:tcPr>
          <w:p w14:paraId="0DF9F222" w14:textId="77777777" w:rsidR="00B20362" w:rsidRPr="00D62A3C" w:rsidRDefault="00B20362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48CAC304" w14:textId="77777777" w:rsidR="00B20362" w:rsidRPr="00D62A3C" w:rsidRDefault="00B20362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25A840EE" w14:textId="77777777" w:rsidR="00B20362" w:rsidRPr="00D62A3C" w:rsidRDefault="00B20362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42CFA115" w14:textId="77777777" w:rsidR="00B20362" w:rsidRPr="00D62A3C" w:rsidRDefault="00B20362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15A0" w:rsidRPr="00D62A3C" w14:paraId="19451816" w14:textId="77777777" w:rsidTr="00E370B0">
        <w:trPr>
          <w:trHeight w:val="443"/>
        </w:trPr>
        <w:tc>
          <w:tcPr>
            <w:tcW w:w="369" w:type="pct"/>
          </w:tcPr>
          <w:p w14:paraId="300F1DB8" w14:textId="77777777" w:rsidR="002D15A0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  <w:r w:rsidR="00B2036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094" w:type="pct"/>
          </w:tcPr>
          <w:p w14:paraId="4EF3F9CE" w14:textId="77777777" w:rsidR="002D15A0" w:rsidRPr="00FD74FA" w:rsidRDefault="00B6544B" w:rsidP="002D15A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niezwłocznie po otwarciu ofert zamawiający zamieścił na stronie internetowej ustawowo wymagane informacje zgodnie z art. 81</w:t>
            </w:r>
            <w:r w:rsidR="00BF417A">
              <w:rPr>
                <w:rFonts w:cstheme="minorHAnsi"/>
              </w:rPr>
              <w:t xml:space="preserve"> ustawy Pzp</w:t>
            </w:r>
            <w:r w:rsidRPr="00FD74FA">
              <w:rPr>
                <w:rFonts w:cstheme="minorHAnsi"/>
              </w:rPr>
              <w:t>?</w:t>
            </w:r>
          </w:p>
        </w:tc>
        <w:tc>
          <w:tcPr>
            <w:tcW w:w="388" w:type="pct"/>
          </w:tcPr>
          <w:p w14:paraId="00C32523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59746643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6183FB2B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1F479C54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15A0" w:rsidRPr="00D62A3C" w14:paraId="4A5E1541" w14:textId="77777777" w:rsidTr="00E370B0">
        <w:trPr>
          <w:trHeight w:val="443"/>
        </w:trPr>
        <w:tc>
          <w:tcPr>
            <w:tcW w:w="369" w:type="pct"/>
          </w:tcPr>
          <w:p w14:paraId="0AB9C81B" w14:textId="77777777" w:rsidR="002D15A0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4.3</w:t>
            </w:r>
            <w:r w:rsidR="00B2036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094" w:type="pct"/>
          </w:tcPr>
          <w:p w14:paraId="143E6B8F" w14:textId="77777777" w:rsidR="002D15A0" w:rsidRPr="00FD74FA" w:rsidRDefault="00B6544B" w:rsidP="002D15A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beneficjent posiada prawidłowo wypełniony i kompletny protokół z postępowania?</w:t>
            </w:r>
          </w:p>
        </w:tc>
        <w:tc>
          <w:tcPr>
            <w:tcW w:w="388" w:type="pct"/>
          </w:tcPr>
          <w:p w14:paraId="39B105D2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57391DF5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453F2395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2244F455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15A0" w:rsidRPr="00D62A3C" w14:paraId="2F7272D7" w14:textId="77777777" w:rsidTr="00E370B0">
        <w:trPr>
          <w:trHeight w:val="443"/>
        </w:trPr>
        <w:tc>
          <w:tcPr>
            <w:tcW w:w="369" w:type="pct"/>
          </w:tcPr>
          <w:p w14:paraId="1662372E" w14:textId="77777777" w:rsidR="002D15A0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  <w:r w:rsidR="00B2036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094" w:type="pct"/>
          </w:tcPr>
          <w:p w14:paraId="50EBAE03" w14:textId="77777777" w:rsidR="002D15A0" w:rsidRPr="00FD74FA" w:rsidRDefault="00B6544B" w:rsidP="002D15A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wszyscy wykonawcy przedłużyli termin związania ofertą w formie pisemnej zgodnie z art. 226 i art. 220 ust. 4</w:t>
            </w:r>
            <w:r w:rsidR="00BF417A">
              <w:rPr>
                <w:rFonts w:cstheme="minorHAnsi"/>
              </w:rPr>
              <w:t xml:space="preserve"> ustawy Pzp</w:t>
            </w:r>
            <w:r w:rsidRPr="00FD74FA">
              <w:rPr>
                <w:rFonts w:cstheme="minorHAnsi"/>
              </w:rPr>
              <w:t>?</w:t>
            </w:r>
          </w:p>
        </w:tc>
        <w:tc>
          <w:tcPr>
            <w:tcW w:w="388" w:type="pct"/>
          </w:tcPr>
          <w:p w14:paraId="7C7F7BCF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41BDA26B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230CC434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3BCFD6DB" w14:textId="77777777" w:rsidR="002D15A0" w:rsidRPr="00D62A3C" w:rsidRDefault="002D15A0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2BF" w:rsidRPr="00D62A3C" w14:paraId="7C6F7387" w14:textId="77777777" w:rsidTr="00E370B0">
        <w:trPr>
          <w:trHeight w:val="443"/>
        </w:trPr>
        <w:tc>
          <w:tcPr>
            <w:tcW w:w="369" w:type="pct"/>
          </w:tcPr>
          <w:p w14:paraId="54AC6F6E" w14:textId="77777777" w:rsidR="00B362BF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B20362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094" w:type="pct"/>
          </w:tcPr>
          <w:p w14:paraId="763BBA2E" w14:textId="77777777" w:rsidR="00B362BF" w:rsidRPr="00FD74FA" w:rsidRDefault="00B6544B" w:rsidP="002D15A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wykonawcy złożyli właściwe oświadczenia lub dokumenty potwierdzające spełnienie warunków udziału w postępowaniu lub kryteria selekcji, potwierdzające spełnianie wymagań określonych przez zamawiającego oraz potwierdzające brak podstaw do wykluczenia lub je uzupełnili?</w:t>
            </w:r>
          </w:p>
        </w:tc>
        <w:tc>
          <w:tcPr>
            <w:tcW w:w="388" w:type="pct"/>
          </w:tcPr>
          <w:p w14:paraId="6C627423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180E659E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7B5D1E75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3E667A52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2BF" w:rsidRPr="00D62A3C" w14:paraId="573D8878" w14:textId="77777777" w:rsidTr="00E370B0">
        <w:trPr>
          <w:trHeight w:val="443"/>
        </w:trPr>
        <w:tc>
          <w:tcPr>
            <w:tcW w:w="369" w:type="pct"/>
          </w:tcPr>
          <w:p w14:paraId="5AAFF6C8" w14:textId="77777777" w:rsidR="00B362BF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49530F">
              <w:rPr>
                <w:rFonts w:ascii="Arial" w:hAnsi="Arial" w:cs="Arial"/>
                <w:sz w:val="20"/>
                <w:szCs w:val="20"/>
              </w:rPr>
              <w:t>4</w:t>
            </w:r>
            <w:r w:rsidR="00B203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94" w:type="pct"/>
          </w:tcPr>
          <w:p w14:paraId="2B9B307F" w14:textId="77777777" w:rsidR="00B362BF" w:rsidRPr="00FD74FA" w:rsidRDefault="00B6544B" w:rsidP="002D15A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wszyscy wykonawcy, wobec których zachodziły przesłanki do dokonania wezwania do uzupełnienia lub złożenia wyjaśnień dotyczących oświadczeń lub dokumentów zostali wezwani do ich uzupełnienia lub wyjaśnienia?</w:t>
            </w:r>
          </w:p>
        </w:tc>
        <w:tc>
          <w:tcPr>
            <w:tcW w:w="388" w:type="pct"/>
          </w:tcPr>
          <w:p w14:paraId="7BA049CE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4F3C6397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5AC56627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61ECDF40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2BF" w:rsidRPr="00D62A3C" w14:paraId="7DE2AEF2" w14:textId="77777777" w:rsidTr="00E370B0">
        <w:trPr>
          <w:trHeight w:val="443"/>
        </w:trPr>
        <w:tc>
          <w:tcPr>
            <w:tcW w:w="369" w:type="pct"/>
          </w:tcPr>
          <w:p w14:paraId="6EA944D9" w14:textId="77777777" w:rsidR="00B362BF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  <w:r w:rsidR="00B2036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94" w:type="pct"/>
          </w:tcPr>
          <w:p w14:paraId="6EC33031" w14:textId="77777777" w:rsidR="00B362BF" w:rsidRPr="00FD74FA" w:rsidRDefault="00B6544B" w:rsidP="002D15A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w przypadku ofert złożonych przez wykonawców wspólnie ubiegających się o zamówienie sprawdzono prawidłowość i kompletność wystawionych pełnomocnictw?</w:t>
            </w:r>
          </w:p>
        </w:tc>
        <w:tc>
          <w:tcPr>
            <w:tcW w:w="388" w:type="pct"/>
          </w:tcPr>
          <w:p w14:paraId="511CAF47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547D0AC9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5C13B29C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7AB7F298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2BF" w:rsidRPr="00D62A3C" w14:paraId="3C745F63" w14:textId="77777777" w:rsidTr="00E370B0">
        <w:trPr>
          <w:trHeight w:val="443"/>
        </w:trPr>
        <w:tc>
          <w:tcPr>
            <w:tcW w:w="369" w:type="pct"/>
          </w:tcPr>
          <w:p w14:paraId="7C5E7252" w14:textId="77777777" w:rsidR="00B362BF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  <w:r w:rsidR="00B2036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94" w:type="pct"/>
          </w:tcPr>
          <w:p w14:paraId="4E54B018" w14:textId="77777777" w:rsidR="00B362BF" w:rsidRPr="00FD74FA" w:rsidRDefault="00B6544B" w:rsidP="002D15A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zamawiający dokonał poprawek w treści oferty zgodnie z art. 223</w:t>
            </w:r>
            <w:r w:rsidR="00BF417A">
              <w:rPr>
                <w:rFonts w:cstheme="minorHAnsi"/>
              </w:rPr>
              <w:t xml:space="preserve"> ustawy Pzp</w:t>
            </w:r>
            <w:r w:rsidRPr="00FD74FA">
              <w:rPr>
                <w:rFonts w:cstheme="minorHAnsi"/>
              </w:rPr>
              <w:t>?</w:t>
            </w:r>
          </w:p>
        </w:tc>
        <w:tc>
          <w:tcPr>
            <w:tcW w:w="388" w:type="pct"/>
          </w:tcPr>
          <w:p w14:paraId="21F46FBF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396FC2DC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0F934EE9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21470415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2BF" w:rsidRPr="00D62A3C" w14:paraId="1EB6A6DD" w14:textId="77777777" w:rsidTr="00E370B0">
        <w:trPr>
          <w:trHeight w:val="443"/>
        </w:trPr>
        <w:tc>
          <w:tcPr>
            <w:tcW w:w="369" w:type="pct"/>
          </w:tcPr>
          <w:p w14:paraId="577C36EC" w14:textId="77777777" w:rsidR="00B362BF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  <w:r w:rsidR="00B2036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94" w:type="pct"/>
          </w:tcPr>
          <w:p w14:paraId="5353F365" w14:textId="77777777" w:rsidR="00B362BF" w:rsidRPr="00FD74FA" w:rsidRDefault="00B6544B" w:rsidP="002D15A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zamawiający niezwłocznie zawiadomił o dokonaniu poprawek wykonawcę, którego oferta została poprawiona?</w:t>
            </w:r>
          </w:p>
        </w:tc>
        <w:tc>
          <w:tcPr>
            <w:tcW w:w="388" w:type="pct"/>
          </w:tcPr>
          <w:p w14:paraId="56AD469A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507A64C6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0278F02D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74A2A591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2BF" w:rsidRPr="00D62A3C" w14:paraId="27568389" w14:textId="77777777" w:rsidTr="00E370B0">
        <w:trPr>
          <w:trHeight w:val="443"/>
        </w:trPr>
        <w:tc>
          <w:tcPr>
            <w:tcW w:w="369" w:type="pct"/>
          </w:tcPr>
          <w:p w14:paraId="602C2827" w14:textId="77777777" w:rsidR="00B362BF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  <w:r w:rsidR="00B2036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94" w:type="pct"/>
          </w:tcPr>
          <w:p w14:paraId="190D3F08" w14:textId="77777777" w:rsidR="00B362BF" w:rsidRPr="00FD74FA" w:rsidRDefault="00B6544B" w:rsidP="002D15A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z postępowania o udzielenie zamówienia zostali wykluczeni Wykonawcy? Na jakiej podstawie?</w:t>
            </w:r>
          </w:p>
        </w:tc>
        <w:tc>
          <w:tcPr>
            <w:tcW w:w="388" w:type="pct"/>
          </w:tcPr>
          <w:p w14:paraId="2C37C7BC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72F6491E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6D5FEB39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13CFD622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2BF" w:rsidRPr="00D62A3C" w14:paraId="056D2A42" w14:textId="77777777" w:rsidTr="00E370B0">
        <w:trPr>
          <w:trHeight w:val="443"/>
        </w:trPr>
        <w:tc>
          <w:tcPr>
            <w:tcW w:w="369" w:type="pct"/>
          </w:tcPr>
          <w:p w14:paraId="3D00E68D" w14:textId="77777777" w:rsidR="00B362BF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4.4</w:t>
            </w:r>
            <w:r w:rsidR="00B2036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094" w:type="pct"/>
          </w:tcPr>
          <w:p w14:paraId="66998982" w14:textId="77777777" w:rsidR="00B362BF" w:rsidRPr="00FD74FA" w:rsidRDefault="00B6544B" w:rsidP="002D15A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zamawiający odrzucił oferty? Na jakiej podstawie?</w:t>
            </w:r>
          </w:p>
        </w:tc>
        <w:tc>
          <w:tcPr>
            <w:tcW w:w="388" w:type="pct"/>
          </w:tcPr>
          <w:p w14:paraId="2B3D3BB6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672875C7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163B4A22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7B97B0F9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2BF" w:rsidRPr="00D62A3C" w14:paraId="71DB156A" w14:textId="77777777" w:rsidTr="00E370B0">
        <w:trPr>
          <w:trHeight w:val="443"/>
        </w:trPr>
        <w:tc>
          <w:tcPr>
            <w:tcW w:w="369" w:type="pct"/>
          </w:tcPr>
          <w:p w14:paraId="47FAEBBC" w14:textId="77777777" w:rsidR="00B362BF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  <w:r w:rsidR="00B2036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094" w:type="pct"/>
          </w:tcPr>
          <w:p w14:paraId="00326943" w14:textId="77777777" w:rsidR="00B362BF" w:rsidRPr="00FD74FA" w:rsidRDefault="00B6544B" w:rsidP="002D15A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Beneficjent dopuścił do udziału w postępowaniu oferty, które powinny zostać odrzucone lub/i wykonawca powinien zostać wykluczony?</w:t>
            </w:r>
          </w:p>
        </w:tc>
        <w:tc>
          <w:tcPr>
            <w:tcW w:w="388" w:type="pct"/>
          </w:tcPr>
          <w:p w14:paraId="28FCDA47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074E8C59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6B6AD6D2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7CC021BC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2BF" w:rsidRPr="00D62A3C" w14:paraId="24F8BBBA" w14:textId="77777777" w:rsidTr="00E370B0">
        <w:trPr>
          <w:trHeight w:val="443"/>
        </w:trPr>
        <w:tc>
          <w:tcPr>
            <w:tcW w:w="369" w:type="pct"/>
          </w:tcPr>
          <w:p w14:paraId="7CD187E7" w14:textId="77777777" w:rsidR="00B362BF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  <w:r w:rsidR="00B2036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094" w:type="pct"/>
          </w:tcPr>
          <w:p w14:paraId="0D57A7A0" w14:textId="77777777" w:rsidR="00B362BF" w:rsidRPr="00FD74FA" w:rsidRDefault="00B6544B" w:rsidP="002D15A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dokonano wyboru najkorzystniejszej oferty, zgodnie z kryteriami oceny ofert?</w:t>
            </w:r>
          </w:p>
        </w:tc>
        <w:tc>
          <w:tcPr>
            <w:tcW w:w="388" w:type="pct"/>
          </w:tcPr>
          <w:p w14:paraId="76C65E98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3327D346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19E0E732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64121692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2BF" w:rsidRPr="00D62A3C" w14:paraId="47D96050" w14:textId="77777777" w:rsidTr="00E370B0">
        <w:trPr>
          <w:trHeight w:val="443"/>
        </w:trPr>
        <w:tc>
          <w:tcPr>
            <w:tcW w:w="369" w:type="pct"/>
          </w:tcPr>
          <w:p w14:paraId="75469C7E" w14:textId="77777777" w:rsidR="00B362BF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  <w:r w:rsidR="00B2036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094" w:type="pct"/>
          </w:tcPr>
          <w:p w14:paraId="30EE8A61" w14:textId="77777777" w:rsidR="00B362BF" w:rsidRPr="00FD74FA" w:rsidRDefault="00B6544B" w:rsidP="002D15A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w toku postępowania złożona została oferta z rażąco niską ceną lub kosztem zgodnie z art. 224</w:t>
            </w:r>
            <w:r w:rsidR="00BF417A">
              <w:rPr>
                <w:rFonts w:cstheme="minorHAnsi"/>
              </w:rPr>
              <w:t xml:space="preserve"> ustawy Pzp</w:t>
            </w:r>
            <w:r w:rsidRPr="00FD74FA">
              <w:rPr>
                <w:rFonts w:cstheme="minorHAnsi"/>
              </w:rPr>
              <w:t>?</w:t>
            </w:r>
          </w:p>
        </w:tc>
        <w:tc>
          <w:tcPr>
            <w:tcW w:w="388" w:type="pct"/>
          </w:tcPr>
          <w:p w14:paraId="4A3F87C6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02489D49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36C6B1A4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7F99BC4A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2BF" w:rsidRPr="00D62A3C" w14:paraId="0F80491B" w14:textId="77777777" w:rsidTr="00E370B0">
        <w:trPr>
          <w:trHeight w:val="443"/>
        </w:trPr>
        <w:tc>
          <w:tcPr>
            <w:tcW w:w="369" w:type="pct"/>
          </w:tcPr>
          <w:p w14:paraId="7950B999" w14:textId="77777777" w:rsidR="00B362BF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B2036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094" w:type="pct"/>
          </w:tcPr>
          <w:p w14:paraId="28ED08F0" w14:textId="77777777" w:rsidR="00B362BF" w:rsidRPr="00FD74FA" w:rsidRDefault="00B6544B" w:rsidP="002D15A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zamawiający dokonał wszelkich starań, aby wyjaśnić przyczyny, dlaczego została w ofercie umieszczona niska cena lub koszt?</w:t>
            </w:r>
          </w:p>
        </w:tc>
        <w:tc>
          <w:tcPr>
            <w:tcW w:w="388" w:type="pct"/>
          </w:tcPr>
          <w:p w14:paraId="287C9776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4ECB4D27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685BAF5A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2062F5E6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2BF" w:rsidRPr="00D62A3C" w14:paraId="2B12C21E" w14:textId="77777777" w:rsidTr="00E370B0">
        <w:trPr>
          <w:trHeight w:val="443"/>
        </w:trPr>
        <w:tc>
          <w:tcPr>
            <w:tcW w:w="369" w:type="pct"/>
          </w:tcPr>
          <w:p w14:paraId="47814E66" w14:textId="77777777" w:rsidR="00B362BF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49530F">
              <w:rPr>
                <w:rFonts w:ascii="Arial" w:hAnsi="Arial" w:cs="Arial"/>
                <w:sz w:val="20"/>
                <w:szCs w:val="20"/>
              </w:rPr>
              <w:t>5</w:t>
            </w:r>
            <w:r w:rsidR="00B203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94" w:type="pct"/>
          </w:tcPr>
          <w:p w14:paraId="46A984BB" w14:textId="77777777" w:rsidR="00B362BF" w:rsidRPr="00FD74FA" w:rsidRDefault="00B6544B" w:rsidP="002D15A0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zamawiający poinformował niezwłocznie wszystkich wykonawców o wyborze najkorzystniejszej oferty/wykonawcach wykluczonych/ofertach odrzuconych/unieważnieniu postępowania, zgodnie z wymogami ustawowymi?</w:t>
            </w:r>
          </w:p>
        </w:tc>
        <w:tc>
          <w:tcPr>
            <w:tcW w:w="388" w:type="pct"/>
          </w:tcPr>
          <w:p w14:paraId="7055E66D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2A75E467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07C80030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1EBBF0D4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2BF" w:rsidRPr="00D62A3C" w14:paraId="4D46EFBD" w14:textId="77777777" w:rsidTr="00E370B0">
        <w:trPr>
          <w:trHeight w:val="443"/>
        </w:trPr>
        <w:tc>
          <w:tcPr>
            <w:tcW w:w="369" w:type="pct"/>
          </w:tcPr>
          <w:p w14:paraId="09ADCF38" w14:textId="77777777" w:rsidR="00B362BF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  <w:r w:rsidR="00B2036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94" w:type="pct"/>
          </w:tcPr>
          <w:p w14:paraId="6BF35468" w14:textId="77777777" w:rsidR="00B362BF" w:rsidRPr="00FD74FA" w:rsidRDefault="00B6544B" w:rsidP="00B362BF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informacja o wyborze najkorzystniejszej</w:t>
            </w:r>
            <w:r w:rsidR="001B15D5">
              <w:rPr>
                <w:rFonts w:cstheme="minorHAnsi"/>
              </w:rPr>
              <w:t xml:space="preserve"> </w:t>
            </w:r>
            <w:r w:rsidRPr="00FD74FA">
              <w:rPr>
                <w:rFonts w:cstheme="minorHAnsi"/>
              </w:rPr>
              <w:t>oferty/ unieważnieniu postępowania została niezwłocznie umieszczona na stronie internetowej prowadzącego postępowanie?</w:t>
            </w:r>
          </w:p>
        </w:tc>
        <w:tc>
          <w:tcPr>
            <w:tcW w:w="388" w:type="pct"/>
          </w:tcPr>
          <w:p w14:paraId="70FA1B68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45FA47E9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2DA59B79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454A4507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2BF" w:rsidRPr="00D62A3C" w14:paraId="06BCBA76" w14:textId="77777777" w:rsidTr="00E370B0">
        <w:trPr>
          <w:trHeight w:val="443"/>
        </w:trPr>
        <w:tc>
          <w:tcPr>
            <w:tcW w:w="369" w:type="pct"/>
          </w:tcPr>
          <w:p w14:paraId="35680977" w14:textId="77777777" w:rsidR="00B362BF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  <w:r w:rsidR="00B2036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94" w:type="pct"/>
          </w:tcPr>
          <w:p w14:paraId="733FF1F8" w14:textId="18C1C74E" w:rsidR="00B362BF" w:rsidRPr="00FD74FA" w:rsidRDefault="00B6544B" w:rsidP="00B362BF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można potwierdzić, że ocena wszystkich ofert była przeprowadzona w oparciu o kryteria i zasady oceny ofert zawarte w SWZ oraz, że nie uległy one zmianie w toku postępowania?</w:t>
            </w:r>
          </w:p>
        </w:tc>
        <w:tc>
          <w:tcPr>
            <w:tcW w:w="388" w:type="pct"/>
          </w:tcPr>
          <w:p w14:paraId="7732ABD4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6DF6E437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339E0A17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50F5F4CA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2BF" w:rsidRPr="00D62A3C" w14:paraId="1A733861" w14:textId="77777777" w:rsidTr="00E370B0">
        <w:trPr>
          <w:trHeight w:val="443"/>
        </w:trPr>
        <w:tc>
          <w:tcPr>
            <w:tcW w:w="369" w:type="pct"/>
          </w:tcPr>
          <w:p w14:paraId="1149E283" w14:textId="77777777" w:rsidR="00B362BF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  <w:r w:rsidR="00B2036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94" w:type="pct"/>
          </w:tcPr>
          <w:p w14:paraId="5A83846B" w14:textId="77777777" w:rsidR="00B362BF" w:rsidRPr="00FD74FA" w:rsidRDefault="00B6544B" w:rsidP="00B362BF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 xml:space="preserve">Czy zaistniały przesłanki do unieważnienia postępowania lub </w:t>
            </w:r>
            <w:r w:rsidRPr="00FD74FA">
              <w:rPr>
                <w:rFonts w:cstheme="minorHAnsi"/>
              </w:rPr>
              <w:lastRenderedPageBreak/>
              <w:t xml:space="preserve">stwierdzenia nieważności umowy podpisanej w wyniku przeprowadzonego </w:t>
            </w:r>
            <w:r w:rsidR="001B15D5" w:rsidRPr="001B15D5">
              <w:rPr>
                <w:rFonts w:cstheme="minorHAnsi"/>
              </w:rPr>
              <w:t>postępowania?</w:t>
            </w:r>
          </w:p>
        </w:tc>
        <w:tc>
          <w:tcPr>
            <w:tcW w:w="388" w:type="pct"/>
          </w:tcPr>
          <w:p w14:paraId="027BEBFE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6719310F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4C7BF8B9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4B01ADBE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2BF" w:rsidRPr="00D62A3C" w14:paraId="37329B7A" w14:textId="77777777" w:rsidTr="00E370B0">
        <w:trPr>
          <w:trHeight w:val="443"/>
        </w:trPr>
        <w:tc>
          <w:tcPr>
            <w:tcW w:w="369" w:type="pct"/>
          </w:tcPr>
          <w:p w14:paraId="5146995C" w14:textId="77777777" w:rsidR="00B362BF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  <w:r w:rsidR="00B2036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94" w:type="pct"/>
          </w:tcPr>
          <w:p w14:paraId="1C763A23" w14:textId="77777777" w:rsidR="00B362BF" w:rsidRPr="00FD74FA" w:rsidRDefault="00B6544B" w:rsidP="00B362BF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w postępowaniu zostały wniesione odwołania?</w:t>
            </w:r>
          </w:p>
        </w:tc>
        <w:tc>
          <w:tcPr>
            <w:tcW w:w="388" w:type="pct"/>
          </w:tcPr>
          <w:p w14:paraId="7EA110C6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040D87C0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161D8221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0515FA5E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2BF" w:rsidRPr="00D62A3C" w14:paraId="58FDF7C2" w14:textId="77777777" w:rsidTr="00E370B0">
        <w:trPr>
          <w:trHeight w:val="443"/>
        </w:trPr>
        <w:tc>
          <w:tcPr>
            <w:tcW w:w="369" w:type="pct"/>
          </w:tcPr>
          <w:p w14:paraId="2B835B0F" w14:textId="77777777" w:rsidR="00B362BF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  <w:r w:rsidR="00B2036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094" w:type="pct"/>
          </w:tcPr>
          <w:p w14:paraId="694909B7" w14:textId="77777777" w:rsidR="00B362BF" w:rsidRPr="00FD74FA" w:rsidRDefault="00B6544B" w:rsidP="00B362BF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procedura odwoławcza została przeprowadzona prawidłowo (jeśli dotyczy)?</w:t>
            </w:r>
          </w:p>
        </w:tc>
        <w:tc>
          <w:tcPr>
            <w:tcW w:w="388" w:type="pct"/>
          </w:tcPr>
          <w:p w14:paraId="3206A552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44010D96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77730250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122CBA91" w14:textId="77777777" w:rsidR="00B362BF" w:rsidRPr="00D62A3C" w:rsidRDefault="00B362BF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6751" w:rsidRPr="00D62A3C" w14:paraId="04769239" w14:textId="77777777" w:rsidTr="00E370B0">
        <w:trPr>
          <w:trHeight w:val="443"/>
        </w:trPr>
        <w:tc>
          <w:tcPr>
            <w:tcW w:w="369" w:type="pct"/>
          </w:tcPr>
          <w:p w14:paraId="2216B854" w14:textId="77777777" w:rsidR="00BF6751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  <w:r w:rsidR="00B2036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094" w:type="pct"/>
          </w:tcPr>
          <w:p w14:paraId="5CAA22BD" w14:textId="77777777" w:rsidR="00BF6751" w:rsidRPr="00FD74FA" w:rsidRDefault="00B6544B" w:rsidP="00B362BF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zamawiający uwzględnił w całości zarzuty przedstawione w odwołaniu?</w:t>
            </w:r>
          </w:p>
        </w:tc>
        <w:tc>
          <w:tcPr>
            <w:tcW w:w="388" w:type="pct"/>
          </w:tcPr>
          <w:p w14:paraId="06039DA8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53C3E636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1D637797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0BEFAAC2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6751" w:rsidRPr="00D62A3C" w14:paraId="05012AE4" w14:textId="77777777" w:rsidTr="00E370B0">
        <w:trPr>
          <w:trHeight w:val="443"/>
        </w:trPr>
        <w:tc>
          <w:tcPr>
            <w:tcW w:w="369" w:type="pct"/>
          </w:tcPr>
          <w:p w14:paraId="53D43B98" w14:textId="77777777" w:rsidR="00BF6751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  <w:r w:rsidR="00B2036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094" w:type="pct"/>
          </w:tcPr>
          <w:p w14:paraId="0FFF1A7A" w14:textId="77777777" w:rsidR="00BF6751" w:rsidRPr="00FD74FA" w:rsidRDefault="00B6544B" w:rsidP="00B362BF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w przypadku stwierdzenia przez Krajową Izbę Odwoławczą naruszeń ustawy Pzp oraz czy zostały nałożone na zamawiającego kary finansowe?</w:t>
            </w:r>
          </w:p>
        </w:tc>
        <w:tc>
          <w:tcPr>
            <w:tcW w:w="388" w:type="pct"/>
          </w:tcPr>
          <w:p w14:paraId="48A76F25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5A5FBA74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2580D014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59BB643C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6751" w:rsidRPr="00D62A3C" w14:paraId="1D634D8C" w14:textId="77777777" w:rsidTr="00E370B0">
        <w:trPr>
          <w:trHeight w:val="443"/>
        </w:trPr>
        <w:tc>
          <w:tcPr>
            <w:tcW w:w="369" w:type="pct"/>
          </w:tcPr>
          <w:p w14:paraId="18D71F2F" w14:textId="77777777" w:rsidR="00BF6751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  <w:r w:rsidR="00B2036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094" w:type="pct"/>
          </w:tcPr>
          <w:p w14:paraId="0FD403F3" w14:textId="77777777" w:rsidR="00BF6751" w:rsidRPr="00FD74FA" w:rsidRDefault="00B6544B" w:rsidP="00B362BF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zamawiający wykonał lub powtórzył czynności bądź unieważnił postępowanie o udzielenie zamówienia stosownie do treści orzeczenia Krajowej Izby Odwoławczej?</w:t>
            </w:r>
          </w:p>
        </w:tc>
        <w:tc>
          <w:tcPr>
            <w:tcW w:w="388" w:type="pct"/>
          </w:tcPr>
          <w:p w14:paraId="53A84BC1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7A6F1A14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134871D8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5D44399E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6751" w:rsidRPr="00D62A3C" w14:paraId="5DDCCE6D" w14:textId="77777777" w:rsidTr="00E370B0">
        <w:trPr>
          <w:trHeight w:val="443"/>
        </w:trPr>
        <w:tc>
          <w:tcPr>
            <w:tcW w:w="369" w:type="pct"/>
          </w:tcPr>
          <w:p w14:paraId="05A2C3F6" w14:textId="77777777" w:rsidR="00BF6751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B2036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094" w:type="pct"/>
          </w:tcPr>
          <w:p w14:paraId="50446E83" w14:textId="77777777" w:rsidR="00BF6751" w:rsidRPr="00FD74FA" w:rsidRDefault="00B6544B" w:rsidP="00B362BF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umowa z wykonawcą została zawarta prawidłowo i w ustawowym terminie? Czy zapis umowy jest zgodny z Działem VII ustawy Pzp?</w:t>
            </w:r>
          </w:p>
        </w:tc>
        <w:tc>
          <w:tcPr>
            <w:tcW w:w="388" w:type="pct"/>
          </w:tcPr>
          <w:p w14:paraId="6C506FA1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64D75DBC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3533E504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22E59DA0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6751" w:rsidRPr="00D62A3C" w14:paraId="410B26E3" w14:textId="77777777" w:rsidTr="00E370B0">
        <w:trPr>
          <w:trHeight w:val="443"/>
        </w:trPr>
        <w:tc>
          <w:tcPr>
            <w:tcW w:w="369" w:type="pct"/>
          </w:tcPr>
          <w:p w14:paraId="7AE81A7D" w14:textId="77777777" w:rsidR="00BF6751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49530F">
              <w:rPr>
                <w:rFonts w:ascii="Arial" w:hAnsi="Arial" w:cs="Arial"/>
                <w:sz w:val="20"/>
                <w:szCs w:val="20"/>
              </w:rPr>
              <w:t>6</w:t>
            </w:r>
            <w:r w:rsidR="00B203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94" w:type="pct"/>
          </w:tcPr>
          <w:p w14:paraId="354D2705" w14:textId="77777777" w:rsidR="00BF6751" w:rsidRPr="00FD74FA" w:rsidRDefault="00B6544B" w:rsidP="00B362BF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beneficjent prawidłowo upublicznił informację o zawarciu umowy zgodnie z art. 309</w:t>
            </w:r>
            <w:r w:rsidR="00BF417A">
              <w:rPr>
                <w:rFonts w:cstheme="minorHAnsi"/>
              </w:rPr>
              <w:t xml:space="preserve"> ustawy Pzp</w:t>
            </w:r>
            <w:r w:rsidRPr="00FD74FA">
              <w:rPr>
                <w:rFonts w:cstheme="minorHAnsi"/>
              </w:rPr>
              <w:t>?</w:t>
            </w:r>
          </w:p>
        </w:tc>
        <w:tc>
          <w:tcPr>
            <w:tcW w:w="388" w:type="pct"/>
          </w:tcPr>
          <w:p w14:paraId="6BDEBD29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5B0BBFA2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6CC39FDC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27D8BE59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6751" w:rsidRPr="00D62A3C" w14:paraId="655EB076" w14:textId="77777777" w:rsidTr="00E370B0">
        <w:trPr>
          <w:trHeight w:val="443"/>
        </w:trPr>
        <w:tc>
          <w:tcPr>
            <w:tcW w:w="369" w:type="pct"/>
          </w:tcPr>
          <w:p w14:paraId="63DFA209" w14:textId="77777777" w:rsidR="00BF6751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</w:t>
            </w:r>
            <w:r w:rsidR="00B2036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94" w:type="pct"/>
          </w:tcPr>
          <w:p w14:paraId="15582FBA" w14:textId="77777777" w:rsidR="00BF6751" w:rsidRPr="00FD74FA" w:rsidRDefault="00B6544B" w:rsidP="00B362BF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umowa została podpisana przez zamawiającego oraz wykonawcę, który przedstawił najkorzystniejszą ofertę?</w:t>
            </w:r>
          </w:p>
        </w:tc>
        <w:tc>
          <w:tcPr>
            <w:tcW w:w="388" w:type="pct"/>
          </w:tcPr>
          <w:p w14:paraId="732BC118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709B9D58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1CF01AE7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4244D2FB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6751" w:rsidRPr="00D62A3C" w14:paraId="14C174C4" w14:textId="77777777" w:rsidTr="00E370B0">
        <w:trPr>
          <w:trHeight w:val="443"/>
        </w:trPr>
        <w:tc>
          <w:tcPr>
            <w:tcW w:w="369" w:type="pct"/>
          </w:tcPr>
          <w:p w14:paraId="7CA4916E" w14:textId="77777777" w:rsidR="00BF6751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</w:t>
            </w:r>
            <w:r w:rsidR="00B2036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94" w:type="pct"/>
          </w:tcPr>
          <w:p w14:paraId="506C1EBF" w14:textId="5D07BD59" w:rsidR="00BF6751" w:rsidRPr="00FD74FA" w:rsidRDefault="00B6544B" w:rsidP="00B362BF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zakres świadczenia w umowie jest tożsamy z ofertą, a oferta została sporządzona zgodnie z przedmiotem zamówienia określonym w SWZ?</w:t>
            </w:r>
          </w:p>
        </w:tc>
        <w:tc>
          <w:tcPr>
            <w:tcW w:w="388" w:type="pct"/>
          </w:tcPr>
          <w:p w14:paraId="5EE473E8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7D3F620B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03A14D3D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5E1CDFC5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6751" w:rsidRPr="00D62A3C" w14:paraId="6D2EB5F7" w14:textId="77777777" w:rsidTr="00E370B0">
        <w:trPr>
          <w:trHeight w:val="443"/>
        </w:trPr>
        <w:tc>
          <w:tcPr>
            <w:tcW w:w="369" w:type="pct"/>
          </w:tcPr>
          <w:p w14:paraId="5CA941C4" w14:textId="77777777" w:rsidR="00BF6751" w:rsidRPr="00D62A3C" w:rsidRDefault="00B76E5A" w:rsidP="002D1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</w:t>
            </w:r>
            <w:r w:rsidR="00B2036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94" w:type="pct"/>
          </w:tcPr>
          <w:p w14:paraId="644CEFBE" w14:textId="77777777" w:rsidR="00BF6751" w:rsidRPr="00FD74FA" w:rsidRDefault="00B6544B" w:rsidP="00B362BF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dokonano zmian postanowień zawartej umowy w stosunku do treści oferty zgodnie z ustawą?</w:t>
            </w:r>
          </w:p>
        </w:tc>
        <w:tc>
          <w:tcPr>
            <w:tcW w:w="388" w:type="pct"/>
          </w:tcPr>
          <w:p w14:paraId="7696294E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79BB9B01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2D36775E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1D8E0A52" w14:textId="77777777" w:rsidR="00BF6751" w:rsidRPr="00D62A3C" w:rsidRDefault="00BF6751" w:rsidP="002D1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6751" w:rsidRPr="00D62A3C" w14:paraId="57DD2897" w14:textId="77777777" w:rsidTr="00E370B0">
        <w:trPr>
          <w:trHeight w:val="443"/>
        </w:trPr>
        <w:tc>
          <w:tcPr>
            <w:tcW w:w="369" w:type="pct"/>
          </w:tcPr>
          <w:p w14:paraId="3407BE31" w14:textId="77777777" w:rsidR="00BF6751" w:rsidRPr="00D62A3C" w:rsidRDefault="00B76E5A" w:rsidP="00BF67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4.6</w:t>
            </w:r>
            <w:r w:rsidR="00B2036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94" w:type="pct"/>
          </w:tcPr>
          <w:p w14:paraId="28182236" w14:textId="77777777" w:rsidR="00BF6751" w:rsidRPr="00FD74FA" w:rsidRDefault="00B6544B" w:rsidP="00BF6751">
            <w:pPr>
              <w:rPr>
                <w:rFonts w:cstheme="minorHAnsi"/>
              </w:rPr>
            </w:pPr>
            <w:r w:rsidRPr="00FD74FA">
              <w:rPr>
                <w:rFonts w:eastAsia="Times New Roman" w:cstheme="minorHAnsi"/>
                <w:lang w:eastAsia="pl-PL"/>
              </w:rPr>
              <w:t>Czy zmiany warunków umowy zostały wprowadzone w formie pisemnej (np. w formie aneksu)?</w:t>
            </w:r>
          </w:p>
        </w:tc>
        <w:tc>
          <w:tcPr>
            <w:tcW w:w="388" w:type="pct"/>
          </w:tcPr>
          <w:p w14:paraId="40E5453D" w14:textId="77777777" w:rsidR="00BF6751" w:rsidRPr="00D62A3C" w:rsidRDefault="00BF6751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369E03E9" w14:textId="77777777" w:rsidR="00BF6751" w:rsidRPr="00D62A3C" w:rsidRDefault="00BF6751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6708D7CF" w14:textId="77777777" w:rsidR="00BF6751" w:rsidRPr="00D62A3C" w:rsidRDefault="00BF6751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594C1C0E" w14:textId="77777777" w:rsidR="00BF6751" w:rsidRPr="00D62A3C" w:rsidRDefault="00BF6751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6751" w:rsidRPr="00D62A3C" w14:paraId="0A04FCEE" w14:textId="77777777" w:rsidTr="00E370B0">
        <w:trPr>
          <w:trHeight w:val="443"/>
        </w:trPr>
        <w:tc>
          <w:tcPr>
            <w:tcW w:w="369" w:type="pct"/>
          </w:tcPr>
          <w:p w14:paraId="5A6B0B16" w14:textId="77777777" w:rsidR="00BF6751" w:rsidRPr="00D62A3C" w:rsidRDefault="00B76E5A" w:rsidP="00BF67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</w:t>
            </w:r>
            <w:r w:rsidR="00B2036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094" w:type="pct"/>
          </w:tcPr>
          <w:p w14:paraId="579529DA" w14:textId="77777777" w:rsidR="00BF6751" w:rsidRPr="00FD74FA" w:rsidRDefault="00B6544B" w:rsidP="00BF6751">
            <w:pPr>
              <w:rPr>
                <w:rFonts w:cstheme="minorHAnsi"/>
              </w:rPr>
            </w:pPr>
            <w:r w:rsidRPr="00FD74FA">
              <w:rPr>
                <w:rFonts w:eastAsia="Times New Roman" w:cstheme="minorHAnsi"/>
                <w:lang w:eastAsia="pl-PL"/>
              </w:rPr>
              <w:t>Czy zamawiający sporządził raport z realizacji zamówienia zgodnie z art. 446 ustawy</w:t>
            </w:r>
            <w:r w:rsidR="00BF417A">
              <w:rPr>
                <w:rFonts w:eastAsia="Times New Roman" w:cstheme="minorHAnsi"/>
                <w:lang w:eastAsia="pl-PL"/>
              </w:rPr>
              <w:t xml:space="preserve"> Pzp</w:t>
            </w:r>
            <w:r w:rsidRPr="00FD74FA">
              <w:rPr>
                <w:rFonts w:eastAsia="Times New Roman" w:cstheme="minorHAnsi"/>
                <w:lang w:eastAsia="pl-PL"/>
              </w:rPr>
              <w:t>?</w:t>
            </w:r>
          </w:p>
        </w:tc>
        <w:tc>
          <w:tcPr>
            <w:tcW w:w="388" w:type="pct"/>
          </w:tcPr>
          <w:p w14:paraId="10736864" w14:textId="77777777" w:rsidR="00BF6751" w:rsidRPr="00D62A3C" w:rsidRDefault="00BF6751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36786FCA" w14:textId="77777777" w:rsidR="00BF6751" w:rsidRPr="00D62A3C" w:rsidRDefault="00BF6751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45655958" w14:textId="77777777" w:rsidR="00BF6751" w:rsidRPr="00D62A3C" w:rsidRDefault="00BF6751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5C217150" w14:textId="77777777" w:rsidR="00BF6751" w:rsidRPr="00D62A3C" w:rsidRDefault="00BF6751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6751" w:rsidRPr="00D62A3C" w14:paraId="163F9C0B" w14:textId="77777777" w:rsidTr="00E370B0">
        <w:trPr>
          <w:trHeight w:val="443"/>
        </w:trPr>
        <w:tc>
          <w:tcPr>
            <w:tcW w:w="369" w:type="pct"/>
          </w:tcPr>
          <w:p w14:paraId="7C67FB64" w14:textId="77777777" w:rsidR="00BF6751" w:rsidRPr="00D62A3C" w:rsidRDefault="00B76E5A" w:rsidP="00BF67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</w:t>
            </w:r>
            <w:r w:rsidR="00B2036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094" w:type="pct"/>
          </w:tcPr>
          <w:p w14:paraId="3C242FBA" w14:textId="77777777" w:rsidR="00BF6751" w:rsidRPr="00FD74FA" w:rsidRDefault="00B6544B" w:rsidP="00BF6751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zamawiający zamieścił w Biuletynie Zamówień Publicznych ogłoszenie o wykonaniu umowy zgodnie z art. 448</w:t>
            </w:r>
            <w:r w:rsidR="00BF417A">
              <w:rPr>
                <w:rFonts w:cstheme="minorHAnsi"/>
              </w:rPr>
              <w:t xml:space="preserve"> ustawy Pzp</w:t>
            </w:r>
            <w:r w:rsidRPr="00FD74FA">
              <w:rPr>
                <w:rFonts w:cstheme="minorHAnsi"/>
              </w:rPr>
              <w:t>?</w:t>
            </w:r>
          </w:p>
        </w:tc>
        <w:tc>
          <w:tcPr>
            <w:tcW w:w="388" w:type="pct"/>
          </w:tcPr>
          <w:p w14:paraId="5347CAE9" w14:textId="77777777" w:rsidR="00BF6751" w:rsidRPr="00D62A3C" w:rsidRDefault="00BF6751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04402C68" w14:textId="77777777" w:rsidR="00BF6751" w:rsidRPr="00D62A3C" w:rsidRDefault="00BF6751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2CF44A81" w14:textId="77777777" w:rsidR="00BF6751" w:rsidRPr="00D62A3C" w:rsidRDefault="00BF6751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32DAFD99" w14:textId="77777777" w:rsidR="00BF6751" w:rsidRPr="00D62A3C" w:rsidRDefault="00BF6751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6751" w:rsidRPr="00D62A3C" w14:paraId="0439A913" w14:textId="77777777" w:rsidTr="00E370B0">
        <w:trPr>
          <w:trHeight w:val="443"/>
        </w:trPr>
        <w:tc>
          <w:tcPr>
            <w:tcW w:w="369" w:type="pct"/>
          </w:tcPr>
          <w:p w14:paraId="21521416" w14:textId="77777777" w:rsidR="00BF6751" w:rsidRPr="00D62A3C" w:rsidRDefault="00B76E5A" w:rsidP="00BF67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</w:t>
            </w:r>
            <w:r w:rsidR="00B2036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094" w:type="pct"/>
          </w:tcPr>
          <w:p w14:paraId="64D94B69" w14:textId="77777777" w:rsidR="00BF6751" w:rsidRPr="00FD74FA" w:rsidRDefault="00B6544B" w:rsidP="00BF6751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ewentualne zmiany umów były dokonywane zgodnie z prawem?</w:t>
            </w:r>
          </w:p>
        </w:tc>
        <w:tc>
          <w:tcPr>
            <w:tcW w:w="388" w:type="pct"/>
          </w:tcPr>
          <w:p w14:paraId="7F2ED68E" w14:textId="77777777" w:rsidR="00BF6751" w:rsidRPr="00D62A3C" w:rsidRDefault="00BF6751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42E9F681" w14:textId="77777777" w:rsidR="00BF6751" w:rsidRPr="00D62A3C" w:rsidRDefault="00BF6751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24A28284" w14:textId="77777777" w:rsidR="00BF6751" w:rsidRPr="00D62A3C" w:rsidRDefault="00BF6751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0975B8A8" w14:textId="77777777" w:rsidR="00BF6751" w:rsidRPr="00D62A3C" w:rsidRDefault="00BF6751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6751" w:rsidRPr="00D62A3C" w14:paraId="127693D5" w14:textId="77777777" w:rsidTr="00E370B0">
        <w:trPr>
          <w:trHeight w:val="443"/>
        </w:trPr>
        <w:tc>
          <w:tcPr>
            <w:tcW w:w="369" w:type="pct"/>
          </w:tcPr>
          <w:p w14:paraId="3317FF8A" w14:textId="77777777" w:rsidR="00BF6751" w:rsidRDefault="00B76E5A" w:rsidP="00BF67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</w:t>
            </w:r>
            <w:r w:rsidR="00B20362">
              <w:rPr>
                <w:rFonts w:ascii="Arial" w:hAnsi="Arial" w:cs="Arial"/>
                <w:sz w:val="20"/>
                <w:szCs w:val="20"/>
              </w:rPr>
              <w:t>9</w:t>
            </w:r>
          </w:p>
          <w:p w14:paraId="3AB32F78" w14:textId="77777777" w:rsidR="00BF6751" w:rsidRPr="00D62A3C" w:rsidRDefault="00BF6751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pct"/>
          </w:tcPr>
          <w:p w14:paraId="0730DC60" w14:textId="77777777" w:rsidR="00BF6751" w:rsidRPr="00FD74FA" w:rsidRDefault="00B6544B" w:rsidP="00BF6751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dokonano zmian postanowień zawartej umowy w stosunku do treści oferty zgodnie z ustawą?</w:t>
            </w:r>
          </w:p>
        </w:tc>
        <w:tc>
          <w:tcPr>
            <w:tcW w:w="388" w:type="pct"/>
          </w:tcPr>
          <w:p w14:paraId="7882F0D0" w14:textId="77777777" w:rsidR="00BF6751" w:rsidRPr="00D62A3C" w:rsidRDefault="00BF6751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525D66A1" w14:textId="77777777" w:rsidR="00BF6751" w:rsidRPr="00D62A3C" w:rsidRDefault="00BF6751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64370D1F" w14:textId="77777777" w:rsidR="00BF6751" w:rsidRPr="00D62A3C" w:rsidRDefault="00BF6751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2EFF47E9" w14:textId="77777777" w:rsidR="00BF6751" w:rsidRPr="00D62A3C" w:rsidRDefault="00BF6751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554" w:rsidRPr="00D62A3C" w14:paraId="0F7E6432" w14:textId="77777777" w:rsidTr="00E370B0">
        <w:trPr>
          <w:trHeight w:val="443"/>
        </w:trPr>
        <w:tc>
          <w:tcPr>
            <w:tcW w:w="369" w:type="pct"/>
          </w:tcPr>
          <w:p w14:paraId="6A121237" w14:textId="77777777" w:rsidR="00D85554" w:rsidRDefault="00B76E5A" w:rsidP="00BF67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B20362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094" w:type="pct"/>
          </w:tcPr>
          <w:p w14:paraId="5251BEE4" w14:textId="77777777" w:rsidR="00D85554" w:rsidRPr="00FD74FA" w:rsidRDefault="00B6544B" w:rsidP="00BF6751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zmiany warunków umowy zostały wprowadzone w formie pisemnej (np. w formie aneksu)?</w:t>
            </w:r>
          </w:p>
        </w:tc>
        <w:tc>
          <w:tcPr>
            <w:tcW w:w="388" w:type="pct"/>
          </w:tcPr>
          <w:p w14:paraId="251514C9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34CB2256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6FF1035F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0C1B5451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554" w:rsidRPr="00D62A3C" w14:paraId="72138556" w14:textId="77777777" w:rsidTr="00E370B0">
        <w:trPr>
          <w:trHeight w:val="443"/>
        </w:trPr>
        <w:tc>
          <w:tcPr>
            <w:tcW w:w="369" w:type="pct"/>
          </w:tcPr>
          <w:p w14:paraId="7ED6918D" w14:textId="77777777" w:rsidR="00D85554" w:rsidRDefault="00B76E5A" w:rsidP="00BF67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49530F">
              <w:rPr>
                <w:rFonts w:ascii="Arial" w:hAnsi="Arial" w:cs="Arial"/>
                <w:sz w:val="20"/>
                <w:szCs w:val="20"/>
              </w:rPr>
              <w:t>7</w:t>
            </w:r>
            <w:r w:rsidR="00B203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94" w:type="pct"/>
          </w:tcPr>
          <w:p w14:paraId="089AC1B1" w14:textId="77777777" w:rsidR="00D85554" w:rsidRPr="00FD74FA" w:rsidRDefault="00B6544B" w:rsidP="00BF6751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zamawiający stosował kary umowne (wskazane w umowie)?</w:t>
            </w:r>
          </w:p>
        </w:tc>
        <w:tc>
          <w:tcPr>
            <w:tcW w:w="388" w:type="pct"/>
          </w:tcPr>
          <w:p w14:paraId="34055355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4B5AA7EA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6FE89326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4861FC29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554" w:rsidRPr="00D62A3C" w14:paraId="35B15D91" w14:textId="77777777" w:rsidTr="00E370B0">
        <w:trPr>
          <w:trHeight w:val="443"/>
        </w:trPr>
        <w:tc>
          <w:tcPr>
            <w:tcW w:w="369" w:type="pct"/>
          </w:tcPr>
          <w:p w14:paraId="71EF2947" w14:textId="77777777" w:rsidR="00D85554" w:rsidRDefault="00B20362" w:rsidP="00BF67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4.72</w:t>
            </w:r>
          </w:p>
        </w:tc>
        <w:tc>
          <w:tcPr>
            <w:tcW w:w="2094" w:type="pct"/>
          </w:tcPr>
          <w:p w14:paraId="7F0F7E80" w14:textId="77777777" w:rsidR="00D85554" w:rsidRPr="00FD74FA" w:rsidRDefault="00B6544B" w:rsidP="00BF6751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 xml:space="preserve">Czy kwota wypłacona wykonawcy jest </w:t>
            </w:r>
            <w:r w:rsidR="00B20362">
              <w:rPr>
                <w:rFonts w:cstheme="minorHAnsi"/>
              </w:rPr>
              <w:t xml:space="preserve">wyższa, </w:t>
            </w:r>
            <w:r w:rsidRPr="00FD74FA">
              <w:rPr>
                <w:rFonts w:cstheme="minorHAnsi"/>
              </w:rPr>
              <w:t>równa bądź mniejsza kwocie określonej w umowie z wykonawcą?</w:t>
            </w:r>
          </w:p>
        </w:tc>
        <w:tc>
          <w:tcPr>
            <w:tcW w:w="388" w:type="pct"/>
          </w:tcPr>
          <w:p w14:paraId="1075027E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73ED5757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733C8DF4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751EB276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554" w:rsidRPr="00D62A3C" w14:paraId="06FC002A" w14:textId="77777777" w:rsidTr="00E370B0">
        <w:trPr>
          <w:trHeight w:val="443"/>
        </w:trPr>
        <w:tc>
          <w:tcPr>
            <w:tcW w:w="369" w:type="pct"/>
          </w:tcPr>
          <w:p w14:paraId="705F5186" w14:textId="77777777" w:rsidR="00D85554" w:rsidRDefault="00B76E5A" w:rsidP="00BF67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</w:t>
            </w:r>
            <w:r w:rsidR="00B2036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94" w:type="pct"/>
          </w:tcPr>
          <w:p w14:paraId="13C77752" w14:textId="77777777" w:rsidR="00D85554" w:rsidRPr="00FD74FA" w:rsidRDefault="00B6544B" w:rsidP="00BF6751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Czy, w przypadku udzielenia przez beneficjenta zamówień dodatkowych lub uzupełniających, były one udzielone zgodnie z prawem?</w:t>
            </w:r>
          </w:p>
        </w:tc>
        <w:tc>
          <w:tcPr>
            <w:tcW w:w="388" w:type="pct"/>
          </w:tcPr>
          <w:p w14:paraId="66393F28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3D38CE7A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4755FC35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48B94795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554" w:rsidRPr="00D62A3C" w14:paraId="0850FA5F" w14:textId="77777777" w:rsidTr="00E370B0">
        <w:trPr>
          <w:trHeight w:val="443"/>
        </w:trPr>
        <w:tc>
          <w:tcPr>
            <w:tcW w:w="369" w:type="pct"/>
          </w:tcPr>
          <w:p w14:paraId="0C9F075B" w14:textId="77777777" w:rsidR="00D85554" w:rsidRDefault="00B76E5A" w:rsidP="00BF67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</w:t>
            </w:r>
            <w:r w:rsidR="00B2036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94" w:type="pct"/>
          </w:tcPr>
          <w:p w14:paraId="4BE9D519" w14:textId="0CF7DA26" w:rsidR="00D85554" w:rsidRPr="00FD74FA" w:rsidRDefault="00B6544B" w:rsidP="00BF6751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zamówione towary/usługi zostały dostarczone zgodnie z umową, SWZ oraz ofertą wykonawcy?</w:t>
            </w:r>
          </w:p>
        </w:tc>
        <w:tc>
          <w:tcPr>
            <w:tcW w:w="388" w:type="pct"/>
          </w:tcPr>
          <w:p w14:paraId="64A0EBE8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0C871C98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3660A99E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3557E74B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554" w:rsidRPr="00D62A3C" w14:paraId="65EB9047" w14:textId="77777777" w:rsidTr="00E370B0">
        <w:trPr>
          <w:trHeight w:val="443"/>
        </w:trPr>
        <w:tc>
          <w:tcPr>
            <w:tcW w:w="369" w:type="pct"/>
          </w:tcPr>
          <w:p w14:paraId="25A1C4FD" w14:textId="77777777" w:rsidR="00D85554" w:rsidRDefault="00B76E5A" w:rsidP="00BF67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</w:t>
            </w:r>
            <w:r w:rsidR="00B2036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94" w:type="pct"/>
          </w:tcPr>
          <w:p w14:paraId="4A0ED369" w14:textId="77777777" w:rsidR="00D85554" w:rsidRPr="00FD74FA" w:rsidRDefault="00B6544B" w:rsidP="00BF6751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Czy w przypadku nienależytego wykonania przedmiotu zamówienia zostały zastosowane sankcje określone w umowie z wykonawcą?</w:t>
            </w:r>
          </w:p>
        </w:tc>
        <w:tc>
          <w:tcPr>
            <w:tcW w:w="388" w:type="pct"/>
          </w:tcPr>
          <w:p w14:paraId="35D13125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355735A7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6DB22002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6582CC7C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554" w:rsidRPr="00D62A3C" w14:paraId="4F07417D" w14:textId="77777777" w:rsidTr="00E370B0">
        <w:trPr>
          <w:trHeight w:val="443"/>
        </w:trPr>
        <w:tc>
          <w:tcPr>
            <w:tcW w:w="369" w:type="pct"/>
          </w:tcPr>
          <w:p w14:paraId="190AEED4" w14:textId="77777777" w:rsidR="00D85554" w:rsidRDefault="00B76E5A" w:rsidP="00BF67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</w:t>
            </w:r>
            <w:r w:rsidR="00B2036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094" w:type="pct"/>
          </w:tcPr>
          <w:p w14:paraId="5378F83B" w14:textId="77777777" w:rsidR="00D85554" w:rsidRPr="00FD74FA" w:rsidRDefault="00B6544B" w:rsidP="00BF6751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 xml:space="preserve">Czy stwierdzono inne naruszenia przepisów unijnych/krajowych lub </w:t>
            </w:r>
            <w:r w:rsidRPr="00FD74FA">
              <w:rPr>
                <w:rFonts w:cstheme="minorHAnsi"/>
              </w:rPr>
              <w:lastRenderedPageBreak/>
              <w:t>wytycznych dotyczących udzielania zamówień publicznych?</w:t>
            </w:r>
          </w:p>
        </w:tc>
        <w:tc>
          <w:tcPr>
            <w:tcW w:w="388" w:type="pct"/>
          </w:tcPr>
          <w:p w14:paraId="62D7D8A2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0D9E9998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18770E6C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2A711389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554" w:rsidRPr="00D62A3C" w14:paraId="05D956B3" w14:textId="77777777" w:rsidTr="00E370B0">
        <w:trPr>
          <w:trHeight w:val="443"/>
        </w:trPr>
        <w:tc>
          <w:tcPr>
            <w:tcW w:w="369" w:type="pct"/>
          </w:tcPr>
          <w:p w14:paraId="646846A1" w14:textId="77777777" w:rsidR="00D85554" w:rsidRDefault="00B76E5A" w:rsidP="00BF67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</w:t>
            </w:r>
            <w:r w:rsidR="00B2036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094" w:type="pct"/>
          </w:tcPr>
          <w:p w14:paraId="0F6A6FC0" w14:textId="77777777" w:rsidR="00D85554" w:rsidRPr="00FD74FA" w:rsidRDefault="00B6544B" w:rsidP="00BF6751">
            <w:pPr>
              <w:rPr>
                <w:rFonts w:cstheme="minorHAnsi"/>
              </w:rPr>
            </w:pPr>
            <w:r w:rsidRPr="00FD74FA">
              <w:rPr>
                <w:rFonts w:cstheme="minorHAnsi"/>
              </w:rPr>
              <w:t>W przypadku negatywnej oceny zamówienia: Czy w konsekwencji wykrytych nieprawidłowości wymagane jest nałożenie korekty lub uznanie całego wydatku za niekwalifikowalny?</w:t>
            </w:r>
          </w:p>
        </w:tc>
        <w:tc>
          <w:tcPr>
            <w:tcW w:w="388" w:type="pct"/>
          </w:tcPr>
          <w:p w14:paraId="014DC363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1F4D6E01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</w:tcPr>
          <w:p w14:paraId="7881E950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3" w:type="pct"/>
          </w:tcPr>
          <w:p w14:paraId="2AE09C4F" w14:textId="77777777" w:rsidR="00D85554" w:rsidRPr="00D62A3C" w:rsidRDefault="00D85554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6751" w:rsidRPr="00B27603" w14:paraId="0A9E9F8A" w14:textId="77777777" w:rsidTr="00E370B0">
        <w:trPr>
          <w:trHeight w:val="443"/>
        </w:trPr>
        <w:tc>
          <w:tcPr>
            <w:tcW w:w="2463" w:type="pct"/>
            <w:gridSpan w:val="2"/>
          </w:tcPr>
          <w:p w14:paraId="7DDFB5E3" w14:textId="77777777" w:rsidR="00BF6751" w:rsidRPr="00D62A3C" w:rsidRDefault="00BF6751" w:rsidP="00BF6751">
            <w:pPr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Dokumenty podlegające weryfikacji</w:t>
            </w:r>
            <w:r>
              <w:rPr>
                <w:rFonts w:ascii="Arial" w:hAnsi="Arial" w:cs="Arial"/>
                <w:sz w:val="20"/>
                <w:szCs w:val="20"/>
              </w:rPr>
              <w:t xml:space="preserve"> (jeśli dotyczy)</w:t>
            </w:r>
            <w:r w:rsidRPr="00D62A3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A51D3C2" w14:textId="77777777" w:rsidR="00BF6751" w:rsidRPr="00D62A3C" w:rsidRDefault="00BF6751" w:rsidP="00BF6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7" w:type="pct"/>
            <w:gridSpan w:val="4"/>
          </w:tcPr>
          <w:p w14:paraId="1ED40F10" w14:textId="246AE708" w:rsidR="00A47197" w:rsidRDefault="00A47197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 potrzeb i wymagań zamawiającego</w:t>
            </w:r>
          </w:p>
          <w:p w14:paraId="00356A8F" w14:textId="276D153A" w:rsidR="00BF6751" w:rsidRPr="00D62A3C" w:rsidRDefault="00BF6751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Ogłoszenie o zamówieniu wraz z dokumentami potwierdzającymi publikację</w:t>
            </w:r>
          </w:p>
          <w:p w14:paraId="1C45A274" w14:textId="1B789CFA" w:rsidR="00BF6751" w:rsidRDefault="00BF6751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A065E2">
              <w:rPr>
                <w:rFonts w:ascii="Arial" w:hAnsi="Arial" w:cs="Arial"/>
                <w:sz w:val="20"/>
                <w:szCs w:val="20"/>
              </w:rPr>
              <w:t>Specyfikac</w:t>
            </w:r>
            <w:r w:rsidRPr="00F740E1">
              <w:rPr>
                <w:rFonts w:ascii="Arial" w:hAnsi="Arial" w:cs="Arial"/>
                <w:sz w:val="20"/>
                <w:szCs w:val="20"/>
              </w:rPr>
              <w:t xml:space="preserve">ja warunków </w:t>
            </w:r>
            <w:r w:rsidRPr="002B3617">
              <w:rPr>
                <w:rFonts w:ascii="Arial" w:hAnsi="Arial" w:cs="Arial"/>
                <w:sz w:val="20"/>
                <w:szCs w:val="20"/>
              </w:rPr>
              <w:t>zamówienia (SWZ)</w:t>
            </w:r>
          </w:p>
          <w:p w14:paraId="3675FFF4" w14:textId="77777777" w:rsidR="00BF6751" w:rsidRPr="002B3617" w:rsidRDefault="00BF6751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B3617">
              <w:rPr>
                <w:rFonts w:ascii="Arial" w:hAnsi="Arial" w:cs="Arial"/>
                <w:sz w:val="20"/>
                <w:szCs w:val="20"/>
              </w:rPr>
              <w:t>Notatki/dokumenty/regulaminy wewnętrzne zamawiającego dotyczące zamówienia</w:t>
            </w:r>
          </w:p>
          <w:p w14:paraId="67E90443" w14:textId="77777777" w:rsidR="00BF6751" w:rsidRPr="00310655" w:rsidRDefault="00BF6751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23CB8">
              <w:rPr>
                <w:rFonts w:ascii="Arial" w:hAnsi="Arial" w:cs="Arial"/>
                <w:sz w:val="20"/>
                <w:szCs w:val="20"/>
              </w:rPr>
              <w:t xml:space="preserve">Dokumenty potwierdzające szacowanie wartości zamówienia, w tym </w:t>
            </w:r>
            <w:r w:rsidRPr="00310655">
              <w:rPr>
                <w:rFonts w:ascii="Arial" w:hAnsi="Arial" w:cs="Arial"/>
                <w:sz w:val="20"/>
                <w:szCs w:val="20"/>
              </w:rPr>
              <w:t>Szczegółowy opis przedmiotu szacowania</w:t>
            </w:r>
          </w:p>
          <w:p w14:paraId="71556943" w14:textId="77777777" w:rsidR="00BF6751" w:rsidRPr="00F23CB8" w:rsidRDefault="00BF6751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23CB8">
              <w:rPr>
                <w:rFonts w:ascii="Arial" w:hAnsi="Arial" w:cs="Arial"/>
                <w:sz w:val="20"/>
                <w:szCs w:val="20"/>
              </w:rPr>
              <w:t>Dokumenty potwierdzające przeprowadzenie analizy potrzeb i wymagań zamawiającego uwzględniającej rodzaj i wartość zamówienia (dotyczy zamówień o wartości równej progom unijnym lub wyższej)</w:t>
            </w:r>
          </w:p>
          <w:p w14:paraId="74B410E5" w14:textId="77777777" w:rsidR="00BF6751" w:rsidRPr="00F23CB8" w:rsidRDefault="00BF6751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23CB8">
              <w:rPr>
                <w:rFonts w:ascii="Arial" w:hAnsi="Arial" w:cs="Arial"/>
                <w:sz w:val="20"/>
                <w:szCs w:val="20"/>
              </w:rPr>
              <w:t>Dokumenty uzasadniające stosowanie trybów innych niż przetarg nieograniczony oraz ograniczony</w:t>
            </w:r>
          </w:p>
          <w:p w14:paraId="3AF90E36" w14:textId="77777777" w:rsidR="00BF6751" w:rsidRPr="00D62A3C" w:rsidRDefault="00BF6751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34F6E">
              <w:rPr>
                <w:rFonts w:ascii="Arial" w:hAnsi="Arial" w:cs="Arial"/>
                <w:sz w:val="20"/>
                <w:szCs w:val="20"/>
              </w:rPr>
              <w:t>Pełnomocnictwo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4F6E">
              <w:rPr>
                <w:rFonts w:ascii="Arial" w:hAnsi="Arial" w:cs="Arial"/>
                <w:sz w:val="20"/>
                <w:szCs w:val="20"/>
              </w:rPr>
              <w:t>do wykonywania czynności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4F6E">
              <w:rPr>
                <w:rFonts w:ascii="Arial" w:hAnsi="Arial" w:cs="Arial"/>
                <w:sz w:val="20"/>
                <w:szCs w:val="20"/>
              </w:rPr>
              <w:t>w postępowaniu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4F6E">
              <w:rPr>
                <w:rFonts w:ascii="Arial" w:hAnsi="Arial" w:cs="Arial"/>
                <w:sz w:val="20"/>
                <w:szCs w:val="20"/>
              </w:rPr>
              <w:t>w imieniu kierownika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4F6E">
              <w:rPr>
                <w:rFonts w:ascii="Arial" w:hAnsi="Arial" w:cs="Arial"/>
                <w:sz w:val="20"/>
                <w:szCs w:val="20"/>
              </w:rPr>
              <w:t>zamawiającego</w:t>
            </w:r>
            <w:r>
              <w:rPr>
                <w:rFonts w:ascii="Arial" w:hAnsi="Arial" w:cs="Arial"/>
                <w:sz w:val="20"/>
                <w:szCs w:val="20"/>
              </w:rPr>
              <w:t xml:space="preserve"> (jeśli dotyczy)</w:t>
            </w:r>
          </w:p>
          <w:p w14:paraId="7FA3128B" w14:textId="77777777" w:rsidR="00BF6751" w:rsidRPr="00D62A3C" w:rsidRDefault="00BF6751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Oświadczenia osób biorących udział w postępowaniu</w:t>
            </w:r>
            <w:r>
              <w:rPr>
                <w:rFonts w:ascii="Arial" w:hAnsi="Arial" w:cs="Arial"/>
                <w:sz w:val="20"/>
                <w:szCs w:val="20"/>
              </w:rPr>
              <w:t xml:space="preserve"> o niepodleganiu wyłączeniu z czynności w postępowaniu o udzielenie zamówienia</w:t>
            </w:r>
          </w:p>
          <w:p w14:paraId="2E0B5209" w14:textId="7D2AECFF" w:rsidR="00BF6751" w:rsidRPr="00D62A3C" w:rsidRDefault="00BF6751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Zapytania potencjalnych oferentów oraz odpowiedzi zamawiającego dot. treści ogłoszenia oraz SWZ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35700B6" w14:textId="77777777" w:rsidR="00BF6751" w:rsidRPr="00D62A3C" w:rsidRDefault="00BF6751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 xml:space="preserve">Pozostała 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D62A3C">
              <w:rPr>
                <w:rFonts w:ascii="Arial" w:hAnsi="Arial" w:cs="Arial"/>
                <w:sz w:val="20"/>
                <w:szCs w:val="20"/>
              </w:rPr>
              <w:t>orespondencja z potencjalnymi oferentami oraz z wybranym wykonawcą</w:t>
            </w:r>
          </w:p>
          <w:p w14:paraId="3BC2E6A3" w14:textId="20B83F7E" w:rsidR="00BF6751" w:rsidRPr="00D62A3C" w:rsidRDefault="00BF6751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Zmiany ogłoszenia/SWZ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62A3C">
              <w:rPr>
                <w:rFonts w:ascii="Arial" w:hAnsi="Arial" w:cs="Arial"/>
                <w:sz w:val="20"/>
                <w:szCs w:val="20"/>
              </w:rPr>
              <w:t>wraz z dokumentami potwierdzającymi publikację</w:t>
            </w:r>
          </w:p>
          <w:p w14:paraId="3F16CE9C" w14:textId="77777777" w:rsidR="00BF6751" w:rsidRPr="00D62A3C" w:rsidRDefault="00BF6751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Dokumenty potwierdzające wniesienie wadium</w:t>
            </w:r>
          </w:p>
          <w:p w14:paraId="690116E1" w14:textId="77777777" w:rsidR="00BF6751" w:rsidRDefault="00BF6751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Oferty oraz dokumenty wskazujące na termin otwarcia ofert</w:t>
            </w:r>
          </w:p>
          <w:p w14:paraId="69D79844" w14:textId="77777777" w:rsidR="001B15D5" w:rsidRDefault="001B15D5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Potwierdzenie zamieszczenia niezwłocznie po otwarciu ofert informacji o cenach lub kosztach zawartych w ofertach,</w:t>
            </w:r>
          </w:p>
          <w:p w14:paraId="0EF96370" w14:textId="77777777" w:rsidR="00BF6751" w:rsidRPr="00D62A3C" w:rsidRDefault="00BF6751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Informacja </w:t>
            </w:r>
            <w:r w:rsidRPr="00900EC9">
              <w:rPr>
                <w:rFonts w:ascii="Arial" w:hAnsi="Arial" w:cs="Arial"/>
                <w:sz w:val="20"/>
                <w:szCs w:val="20"/>
              </w:rPr>
              <w:t>w zakresie spełnienia / niepełnienia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0EC9">
              <w:rPr>
                <w:rFonts w:ascii="Arial" w:hAnsi="Arial" w:cs="Arial"/>
                <w:sz w:val="20"/>
                <w:szCs w:val="20"/>
              </w:rPr>
              <w:t>warunków</w:t>
            </w:r>
            <w:r>
              <w:rPr>
                <w:rFonts w:ascii="Arial" w:hAnsi="Arial" w:cs="Arial"/>
                <w:sz w:val="20"/>
                <w:szCs w:val="20"/>
              </w:rPr>
              <w:t xml:space="preserve"> udziału </w:t>
            </w:r>
            <w:r w:rsidRPr="00900EC9">
              <w:rPr>
                <w:rFonts w:ascii="Arial" w:hAnsi="Arial" w:cs="Arial"/>
                <w:sz w:val="20"/>
                <w:szCs w:val="20"/>
              </w:rPr>
              <w:t>w postępowani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</w:p>
          <w:p w14:paraId="10688766" w14:textId="77777777" w:rsidR="00BF6751" w:rsidRPr="00D62A3C" w:rsidRDefault="00BF6751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Dokumenty z powołania Komisji Przetargowej</w:t>
            </w:r>
          </w:p>
          <w:p w14:paraId="151F0104" w14:textId="77777777" w:rsidR="00BF6751" w:rsidRPr="00D62A3C" w:rsidRDefault="00BF6751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Protokół z postępowania</w:t>
            </w:r>
          </w:p>
          <w:p w14:paraId="6176A954" w14:textId="77777777" w:rsidR="00BF6751" w:rsidRPr="00D62A3C" w:rsidRDefault="00BF6751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lastRenderedPageBreak/>
              <w:t>Dokumenty z procedury odwoławczej</w:t>
            </w:r>
          </w:p>
          <w:p w14:paraId="204AE22B" w14:textId="77777777" w:rsidR="00BF6751" w:rsidRPr="00D62A3C" w:rsidRDefault="00BF6751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Umowa z wykonawcą</w:t>
            </w:r>
          </w:p>
          <w:p w14:paraId="73D35F9D" w14:textId="77777777" w:rsidR="00BF6751" w:rsidRPr="00D62A3C" w:rsidRDefault="00BF6751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Ogłoszenie o zawarciu umowy</w:t>
            </w:r>
            <w:r w:rsidRPr="00D62A3C">
              <w:t xml:space="preserve"> </w:t>
            </w:r>
            <w:r w:rsidRPr="00D62A3C">
              <w:rPr>
                <w:rFonts w:ascii="Arial" w:hAnsi="Arial" w:cs="Arial"/>
                <w:sz w:val="20"/>
                <w:szCs w:val="20"/>
              </w:rPr>
              <w:t>wraz z dokumentami potwierdzającymi publikację</w:t>
            </w:r>
          </w:p>
          <w:p w14:paraId="0F07FBA1" w14:textId="77777777" w:rsidR="00BF6751" w:rsidRDefault="00BF6751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Zmiany w umowie, aneksy</w:t>
            </w:r>
          </w:p>
          <w:p w14:paraId="404D110D" w14:textId="77777777" w:rsidR="00896A5C" w:rsidRPr="00D62A3C" w:rsidRDefault="00896A5C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Raport z realizacji zamówienia</w:t>
            </w:r>
          </w:p>
          <w:p w14:paraId="6793F716" w14:textId="77777777" w:rsidR="00BF6751" w:rsidRPr="00D62A3C" w:rsidRDefault="00BF6751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Dokumentacja dot. zamówień uzupełniających</w:t>
            </w:r>
            <w:r>
              <w:rPr>
                <w:rFonts w:ascii="Arial" w:hAnsi="Arial" w:cs="Arial"/>
                <w:sz w:val="20"/>
                <w:szCs w:val="20"/>
              </w:rPr>
              <w:t>/dodatkowych</w:t>
            </w:r>
          </w:p>
          <w:p w14:paraId="339F288C" w14:textId="77777777" w:rsidR="00BF6751" w:rsidRPr="00D62A3C" w:rsidRDefault="00BF6751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Protokoły odbioru</w:t>
            </w:r>
          </w:p>
          <w:p w14:paraId="7BE344B8" w14:textId="77777777" w:rsidR="00BF6751" w:rsidRPr="00D62A3C" w:rsidRDefault="00BF6751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Inne dokumenty z weryfikacji</w:t>
            </w:r>
            <w:r>
              <w:rPr>
                <w:rFonts w:ascii="Arial" w:hAnsi="Arial" w:cs="Arial"/>
                <w:sz w:val="20"/>
                <w:szCs w:val="20"/>
              </w:rPr>
              <w:t>/odbioru/wykonania</w:t>
            </w:r>
            <w:r w:rsidRPr="00D62A3C">
              <w:rPr>
                <w:rFonts w:ascii="Arial" w:hAnsi="Arial" w:cs="Arial"/>
                <w:sz w:val="20"/>
                <w:szCs w:val="20"/>
              </w:rPr>
              <w:t xml:space="preserve"> towaru/usługi</w:t>
            </w:r>
          </w:p>
          <w:p w14:paraId="58D03A15" w14:textId="77777777" w:rsidR="00BF6751" w:rsidRPr="00D62A3C" w:rsidRDefault="00BF6751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Faktury</w:t>
            </w:r>
          </w:p>
          <w:p w14:paraId="47511F8E" w14:textId="77777777" w:rsidR="00BF6751" w:rsidRDefault="00BF6751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62A3C">
              <w:rPr>
                <w:rFonts w:ascii="Arial" w:hAnsi="Arial" w:cs="Arial"/>
                <w:sz w:val="20"/>
                <w:szCs w:val="20"/>
              </w:rPr>
              <w:t>Potwierdzenia przelewów</w:t>
            </w:r>
          </w:p>
          <w:p w14:paraId="5045806C" w14:textId="77777777" w:rsidR="00D93735" w:rsidRDefault="00D93735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Ogłoszenie o wykonaniu umowy</w:t>
            </w:r>
          </w:p>
          <w:p w14:paraId="0E3461F5" w14:textId="4D288B19" w:rsidR="00A47197" w:rsidRPr="00D62A3C" w:rsidRDefault="00A47197" w:rsidP="00BF67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55079">
              <w:t>Informacja pokontrolna/ wyniki kontroli Prezesa Urzędu Zamówień Publicznych lub innego organu dotycząca/ dotyczące zamówienia</w:t>
            </w:r>
          </w:p>
        </w:tc>
      </w:tr>
    </w:tbl>
    <w:p w14:paraId="025B3911" w14:textId="77777777" w:rsidR="007F48EF" w:rsidRDefault="007F48EF" w:rsidP="007C755E"/>
    <w:sectPr w:rsidR="007F48EF" w:rsidSect="00B65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DA555" w16cex:dateUtc="2021-03-30T11:25:00Z"/>
  <w16cex:commentExtensible w16cex:durableId="240DA49B" w16cex:dateUtc="2021-03-30T11:22:00Z"/>
  <w16cex:commentExtensible w16cex:durableId="240DA310" w16cex:dateUtc="2021-03-30T11:16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807F6"/>
    <w:multiLevelType w:val="hybridMultilevel"/>
    <w:tmpl w:val="30F21B7A"/>
    <w:lvl w:ilvl="0" w:tplc="F60018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B63D59"/>
    <w:multiLevelType w:val="hybridMultilevel"/>
    <w:tmpl w:val="618CD4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5D60A24"/>
    <w:multiLevelType w:val="hybridMultilevel"/>
    <w:tmpl w:val="8A902E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050ADA"/>
    <w:multiLevelType w:val="multilevel"/>
    <w:tmpl w:val="39781F02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color w:val="FFFFFF"/>
        <w:sz w:val="22"/>
        <w:szCs w:val="22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  <w:b/>
        <w:i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2D8"/>
    <w:rsid w:val="00042694"/>
    <w:rsid w:val="00055079"/>
    <w:rsid w:val="000A32EC"/>
    <w:rsid w:val="000B713D"/>
    <w:rsid w:val="000F0740"/>
    <w:rsid w:val="001807A5"/>
    <w:rsid w:val="001B15D5"/>
    <w:rsid w:val="001D0F52"/>
    <w:rsid w:val="001E4FA5"/>
    <w:rsid w:val="001E598B"/>
    <w:rsid w:val="0025762B"/>
    <w:rsid w:val="0027599C"/>
    <w:rsid w:val="00283F04"/>
    <w:rsid w:val="002862EC"/>
    <w:rsid w:val="0028738A"/>
    <w:rsid w:val="00297796"/>
    <w:rsid w:val="002B3617"/>
    <w:rsid w:val="002D15A0"/>
    <w:rsid w:val="00310655"/>
    <w:rsid w:val="00313133"/>
    <w:rsid w:val="00317EB0"/>
    <w:rsid w:val="00366CA7"/>
    <w:rsid w:val="0037356D"/>
    <w:rsid w:val="003F47EA"/>
    <w:rsid w:val="00451109"/>
    <w:rsid w:val="00463C65"/>
    <w:rsid w:val="0049530F"/>
    <w:rsid w:val="004C2191"/>
    <w:rsid w:val="004F4539"/>
    <w:rsid w:val="005022AE"/>
    <w:rsid w:val="00551685"/>
    <w:rsid w:val="00576CF5"/>
    <w:rsid w:val="00626072"/>
    <w:rsid w:val="007C755E"/>
    <w:rsid w:val="007F48EF"/>
    <w:rsid w:val="00896A5C"/>
    <w:rsid w:val="008B1748"/>
    <w:rsid w:val="008C3304"/>
    <w:rsid w:val="008E0993"/>
    <w:rsid w:val="008F17CD"/>
    <w:rsid w:val="00900EC9"/>
    <w:rsid w:val="00934F6E"/>
    <w:rsid w:val="009B1F92"/>
    <w:rsid w:val="00A065E2"/>
    <w:rsid w:val="00A07C5B"/>
    <w:rsid w:val="00A159A9"/>
    <w:rsid w:val="00A47197"/>
    <w:rsid w:val="00AF22D8"/>
    <w:rsid w:val="00B20362"/>
    <w:rsid w:val="00B362BF"/>
    <w:rsid w:val="00B6544B"/>
    <w:rsid w:val="00B67DE6"/>
    <w:rsid w:val="00B76E5A"/>
    <w:rsid w:val="00B9791B"/>
    <w:rsid w:val="00BF417A"/>
    <w:rsid w:val="00BF6751"/>
    <w:rsid w:val="00C60598"/>
    <w:rsid w:val="00CB651E"/>
    <w:rsid w:val="00D62A3C"/>
    <w:rsid w:val="00D85554"/>
    <w:rsid w:val="00D9322C"/>
    <w:rsid w:val="00D93735"/>
    <w:rsid w:val="00ED3E3A"/>
    <w:rsid w:val="00EE5B23"/>
    <w:rsid w:val="00F23CB8"/>
    <w:rsid w:val="00F266AA"/>
    <w:rsid w:val="00F740E1"/>
    <w:rsid w:val="00F77DC4"/>
    <w:rsid w:val="00FA3293"/>
    <w:rsid w:val="00FD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CB694"/>
  <w15:docId w15:val="{F5B21CD6-7A46-4809-867E-286F0604B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2A3C"/>
  </w:style>
  <w:style w:type="paragraph" w:styleId="Nagwek2">
    <w:name w:val="heading 2"/>
    <w:basedOn w:val="Normalny"/>
    <w:next w:val="Normalny"/>
    <w:link w:val="Nagwek2Znak"/>
    <w:qFormat/>
    <w:rsid w:val="000B713D"/>
    <w:pPr>
      <w:keepNext/>
      <w:numPr>
        <w:ilvl w:val="1"/>
        <w:numId w:val="3"/>
      </w:numPr>
      <w:spacing w:before="120" w:after="120" w:line="360" w:lineRule="auto"/>
      <w:jc w:val="both"/>
      <w:outlineLvl w:val="1"/>
    </w:pPr>
    <w:rPr>
      <w:rFonts w:ascii="Arial" w:eastAsia="Times New Roman" w:hAnsi="Arial" w:cs="Times New Roman"/>
      <w:b/>
      <w:i/>
      <w:sz w:val="24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0B713D"/>
    <w:pPr>
      <w:keepNext/>
      <w:numPr>
        <w:ilvl w:val="2"/>
        <w:numId w:val="3"/>
      </w:numPr>
      <w:spacing w:before="120" w:after="120" w:line="360" w:lineRule="auto"/>
      <w:jc w:val="both"/>
      <w:outlineLvl w:val="2"/>
    </w:pPr>
    <w:rPr>
      <w:rFonts w:ascii="Arial" w:eastAsia="Times New Roman" w:hAnsi="Arial" w:cs="Times New Roman"/>
      <w:b/>
      <w:i/>
      <w:sz w:val="20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0B713D"/>
    <w:pPr>
      <w:keepNext/>
      <w:numPr>
        <w:ilvl w:val="3"/>
        <w:numId w:val="3"/>
      </w:numPr>
      <w:spacing w:before="120" w:after="120" w:line="360" w:lineRule="auto"/>
      <w:jc w:val="both"/>
      <w:outlineLvl w:val="3"/>
    </w:pPr>
    <w:rPr>
      <w:rFonts w:ascii="Arial" w:eastAsia="Times New Roman" w:hAnsi="Arial" w:cs="Times New Roman"/>
      <w:b/>
      <w:i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0B713D"/>
    <w:pPr>
      <w:keepNext/>
      <w:numPr>
        <w:ilvl w:val="4"/>
        <w:numId w:val="3"/>
      </w:numPr>
      <w:spacing w:after="0" w:line="36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0B713D"/>
    <w:pPr>
      <w:keepNext/>
      <w:numPr>
        <w:ilvl w:val="5"/>
        <w:numId w:val="3"/>
      </w:numPr>
      <w:spacing w:after="0" w:line="36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0B713D"/>
    <w:pPr>
      <w:keepNext/>
      <w:numPr>
        <w:ilvl w:val="6"/>
        <w:numId w:val="3"/>
      </w:numPr>
      <w:spacing w:after="0" w:line="36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0B713D"/>
    <w:pPr>
      <w:numPr>
        <w:ilvl w:val="7"/>
        <w:numId w:val="3"/>
      </w:numPr>
      <w:spacing w:before="240" w:after="60" w:line="360" w:lineRule="auto"/>
      <w:jc w:val="both"/>
      <w:outlineLvl w:val="7"/>
    </w:pPr>
    <w:rPr>
      <w:rFonts w:ascii="Times New Roman" w:eastAsia="Times New Roman" w:hAnsi="Times New Roman" w:cs="Times New Roman"/>
      <w:i/>
      <w:sz w:val="24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0B713D"/>
    <w:pPr>
      <w:numPr>
        <w:ilvl w:val="8"/>
        <w:numId w:val="3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2A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97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91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59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59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59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9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98B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0B713D"/>
    <w:rPr>
      <w:rFonts w:ascii="Arial" w:eastAsia="Times New Roman" w:hAnsi="Arial" w:cs="Times New Roman"/>
      <w:b/>
      <w:i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rsid w:val="000B713D"/>
    <w:rPr>
      <w:rFonts w:ascii="Arial" w:eastAsia="Times New Roman" w:hAnsi="Arial" w:cs="Times New Roman"/>
      <w:b/>
      <w:i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0B713D"/>
    <w:rPr>
      <w:rFonts w:ascii="Arial" w:eastAsia="Times New Roman" w:hAnsi="Arial" w:cs="Times New Roman"/>
      <w:b/>
      <w:i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0B713D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0B713D"/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0B713D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0B713D"/>
    <w:rPr>
      <w:rFonts w:ascii="Times New Roman" w:eastAsia="Times New Roman" w:hAnsi="Times New Roman" w:cs="Times New Roman"/>
      <w:i/>
      <w:sz w:val="24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0B713D"/>
    <w:rPr>
      <w:rFonts w:ascii="Arial" w:eastAsia="Times New Roman" w:hAnsi="Arial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E8F5C-22E9-4C61-8001-611064007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1863</Words>
  <Characters>11180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Weronika Dabrowa</dc:creator>
  <cp:lastModifiedBy>Aleksandra Kaczmarek</cp:lastModifiedBy>
  <cp:revision>7</cp:revision>
  <cp:lastPrinted>2021-03-30T10:46:00Z</cp:lastPrinted>
  <dcterms:created xsi:type="dcterms:W3CDTF">2021-03-30T11:23:00Z</dcterms:created>
  <dcterms:modified xsi:type="dcterms:W3CDTF">2021-03-31T15:35:00Z</dcterms:modified>
</cp:coreProperties>
</file>