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0B19" w14:textId="0D66BAF9" w:rsidR="00720F2E" w:rsidRPr="00F57F96" w:rsidRDefault="00F57F96" w:rsidP="00F57F96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br/>
      </w:r>
      <w:r w:rsidRPr="00F57F96">
        <w:rPr>
          <w:rFonts w:ascii="Arial" w:hAnsi="Arial" w:cs="Arial"/>
          <w:iCs/>
          <w:sz w:val="24"/>
          <w:szCs w:val="24"/>
        </w:rPr>
        <w:t xml:space="preserve">Załącznik nr </w:t>
      </w:r>
      <w:r w:rsidR="001B4F86">
        <w:rPr>
          <w:rFonts w:ascii="Arial" w:hAnsi="Arial" w:cs="Arial"/>
          <w:iCs/>
          <w:sz w:val="24"/>
          <w:szCs w:val="24"/>
        </w:rPr>
        <w:t>8</w:t>
      </w:r>
      <w:r w:rsidRPr="00F57F96">
        <w:rPr>
          <w:rFonts w:ascii="Arial" w:hAnsi="Arial" w:cs="Arial"/>
          <w:iCs/>
          <w:sz w:val="24"/>
          <w:szCs w:val="24"/>
        </w:rPr>
        <w:t xml:space="preserve"> do Regulaminu wyboru projektów</w:t>
      </w:r>
    </w:p>
    <w:p w14:paraId="15C31D38" w14:textId="70EE8752" w:rsidR="00720F2E" w:rsidRDefault="003F2223" w:rsidP="001572F1">
      <w:pPr>
        <w:spacing w:line="360" w:lineRule="auto"/>
        <w:rPr>
          <w:rFonts w:ascii="Arial" w:hAnsi="Arial" w:cs="Arial"/>
          <w:sz w:val="24"/>
          <w:szCs w:val="24"/>
        </w:rPr>
      </w:pPr>
      <w:r w:rsidRPr="00720F2E">
        <w:rPr>
          <w:rFonts w:ascii="Arial" w:eastAsiaTheme="minorEastAsia" w:hAnsi="Arial" w:cs="Arial"/>
          <w:b/>
          <w:bCs/>
          <w:color w:val="4472C4" w:themeColor="accent1"/>
          <w:sz w:val="40"/>
          <w:szCs w:val="40"/>
        </w:rPr>
        <w:t xml:space="preserve">Standard </w:t>
      </w:r>
      <w:r w:rsidR="005D5913">
        <w:rPr>
          <w:rFonts w:ascii="Arial" w:eastAsiaTheme="minorEastAsia" w:hAnsi="Arial" w:cs="Arial"/>
          <w:b/>
          <w:bCs/>
          <w:color w:val="4472C4" w:themeColor="accent1"/>
          <w:sz w:val="40"/>
          <w:szCs w:val="40"/>
        </w:rPr>
        <w:t>dziennych domów pomocy</w:t>
      </w:r>
      <w:r w:rsidR="005D5913" w:rsidRPr="00720F2E">
        <w:rPr>
          <w:rFonts w:ascii="Arial" w:eastAsiaTheme="minorEastAsia" w:hAnsi="Arial" w:cs="Arial"/>
          <w:b/>
          <w:bCs/>
          <w:color w:val="4472C4" w:themeColor="accent1"/>
          <w:sz w:val="40"/>
          <w:szCs w:val="40"/>
        </w:rPr>
        <w:t xml:space="preserve"> </w:t>
      </w:r>
      <w:r w:rsidR="007D3A07">
        <w:rPr>
          <w:rFonts w:ascii="Arial" w:hAnsi="Arial" w:cs="Arial"/>
          <w:sz w:val="24"/>
          <w:szCs w:val="24"/>
        </w:rPr>
        <w:br/>
      </w:r>
      <w:r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>współfinansowanych z EFS+</w:t>
      </w:r>
      <w:r w:rsidR="007D3A07"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 w ramach </w:t>
      </w:r>
      <w:r w:rsidR="007D3A07" w:rsidRPr="005D5913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Działania </w:t>
      </w:r>
      <w:r w:rsidR="005D5913" w:rsidRPr="005D5913">
        <w:rPr>
          <w:rFonts w:ascii="Arial" w:eastAsiaTheme="minorEastAsia" w:hAnsi="Arial" w:cs="Arial"/>
          <w:color w:val="4472C4" w:themeColor="accent1"/>
          <w:sz w:val="24"/>
          <w:szCs w:val="24"/>
        </w:rPr>
        <w:t>8.24</w:t>
      </w:r>
      <w:r w:rsidR="007D3A07"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 programu Fundusze Europejskie dla Kujaw i Pomorza 2021-2027</w:t>
      </w:r>
    </w:p>
    <w:p w14:paraId="50AB3AAB" w14:textId="288CCA51" w:rsidR="0092056B" w:rsidRDefault="00923CD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A04C9E">
        <w:rPr>
          <w:rFonts w:ascii="Arial" w:hAnsi="Arial" w:cs="Arial"/>
          <w:sz w:val="24"/>
          <w:szCs w:val="24"/>
        </w:rPr>
        <w:t xml:space="preserve">Dokument określa standard funkcjonowania </w:t>
      </w:r>
      <w:r w:rsidR="005D5913">
        <w:rPr>
          <w:rFonts w:ascii="Arial" w:hAnsi="Arial" w:cs="Arial"/>
          <w:sz w:val="24"/>
          <w:szCs w:val="24"/>
        </w:rPr>
        <w:t>dziennego domu pomocy (DDP)</w:t>
      </w:r>
      <w:r w:rsidR="0092056B">
        <w:rPr>
          <w:rFonts w:ascii="Arial" w:hAnsi="Arial" w:cs="Arial"/>
          <w:sz w:val="24"/>
          <w:szCs w:val="24"/>
        </w:rPr>
        <w:t>.</w:t>
      </w:r>
      <w:r w:rsidR="00A452FA">
        <w:rPr>
          <w:rFonts w:ascii="Arial" w:hAnsi="Arial" w:cs="Arial"/>
          <w:sz w:val="24"/>
          <w:szCs w:val="24"/>
        </w:rPr>
        <w:t xml:space="preserve"> </w:t>
      </w:r>
      <w:r w:rsidR="00A452FA">
        <w:rPr>
          <w:rFonts w:ascii="Arial" w:hAnsi="Arial" w:cs="Arial"/>
          <w:sz w:val="24"/>
          <w:szCs w:val="24"/>
        </w:rPr>
        <w:br/>
        <w:t>Jego celem jest określenie ram realizacji projekt</w:t>
      </w:r>
      <w:r w:rsidR="008A7A4A">
        <w:rPr>
          <w:rFonts w:ascii="Arial" w:hAnsi="Arial" w:cs="Arial"/>
          <w:sz w:val="24"/>
          <w:szCs w:val="24"/>
        </w:rPr>
        <w:t>ów</w:t>
      </w:r>
      <w:r w:rsidR="00A452FA" w:rsidRPr="00A452FA">
        <w:t xml:space="preserve"> </w:t>
      </w:r>
      <w:r w:rsidR="00A452FA" w:rsidRPr="00A452FA">
        <w:rPr>
          <w:rFonts w:ascii="Arial" w:hAnsi="Arial" w:cs="Arial"/>
          <w:sz w:val="24"/>
          <w:szCs w:val="24"/>
        </w:rPr>
        <w:t>współfinansowan</w:t>
      </w:r>
      <w:r w:rsidR="008A7A4A">
        <w:rPr>
          <w:rFonts w:ascii="Arial" w:hAnsi="Arial" w:cs="Arial"/>
          <w:sz w:val="24"/>
          <w:szCs w:val="24"/>
        </w:rPr>
        <w:t xml:space="preserve">ych </w:t>
      </w:r>
      <w:r w:rsidR="00A452FA" w:rsidRPr="00A452FA">
        <w:rPr>
          <w:rFonts w:ascii="Arial" w:hAnsi="Arial" w:cs="Arial"/>
          <w:sz w:val="24"/>
          <w:szCs w:val="24"/>
        </w:rPr>
        <w:t>ze środków programu FEdKP 2021-2027</w:t>
      </w:r>
      <w:r w:rsidR="008A7A4A">
        <w:rPr>
          <w:rFonts w:ascii="Arial" w:hAnsi="Arial" w:cs="Arial"/>
          <w:sz w:val="24"/>
          <w:szCs w:val="24"/>
        </w:rPr>
        <w:t xml:space="preserve">, w których założono utworzenie lub wsparcie funkcjonowania DDP oraz ustanowienie minimalnej </w:t>
      </w:r>
      <w:r w:rsidR="008A7A4A" w:rsidRPr="008A7A4A">
        <w:rPr>
          <w:rFonts w:ascii="Arial" w:hAnsi="Arial" w:cs="Arial"/>
          <w:sz w:val="24"/>
          <w:szCs w:val="24"/>
        </w:rPr>
        <w:t xml:space="preserve">jakości usług </w:t>
      </w:r>
      <w:r w:rsidR="008A7A4A">
        <w:rPr>
          <w:rFonts w:ascii="Arial" w:hAnsi="Arial" w:cs="Arial"/>
          <w:sz w:val="24"/>
          <w:szCs w:val="24"/>
        </w:rPr>
        <w:t xml:space="preserve">świadczonych w tych ośrodkach. </w:t>
      </w:r>
    </w:p>
    <w:p w14:paraId="7944B6C5" w14:textId="0B2409E9" w:rsidR="00402F1D" w:rsidRPr="0092056B" w:rsidRDefault="005D5913" w:rsidP="00020A0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DDP jest </w:t>
      </w:r>
      <w:r w:rsidRPr="005D5913">
        <w:rPr>
          <w:rFonts w:ascii="Arial" w:hAnsi="Arial" w:cs="Arial"/>
          <w:sz w:val="24"/>
          <w:szCs w:val="24"/>
        </w:rPr>
        <w:t>ośrodkiem przeznaczonym dla osób potrzebujących wsparcia w codziennym funkcjonowaniu, zapewniającym całodzienne usługi opiekuńcze, specjalistyczne usługi opiekuńcze oraz aktywizację w sferze fizycznej, intelektualnej oraz spo</w:t>
      </w:r>
      <w:r w:rsidRPr="006E61D0">
        <w:rPr>
          <w:rFonts w:ascii="Arial" w:hAnsi="Arial" w:cs="Arial"/>
          <w:sz w:val="24"/>
          <w:szCs w:val="24"/>
        </w:rPr>
        <w:t>łecznej</w:t>
      </w:r>
      <w:r w:rsidRPr="0092056B">
        <w:rPr>
          <w:rFonts w:ascii="Arial" w:hAnsi="Arial" w:cs="Arial"/>
          <w:sz w:val="24"/>
          <w:szCs w:val="24"/>
        </w:rPr>
        <w:t>.</w:t>
      </w:r>
      <w:r w:rsidR="006A3403" w:rsidRPr="0092056B"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 xml:space="preserve">DDP pełni funkcję różną od klubu seniora, świetlicy wiejskiej czy klubu samopomocy. </w:t>
      </w:r>
      <w:r w:rsidR="00562E01" w:rsidRPr="0092056B">
        <w:rPr>
          <w:rFonts w:ascii="Arial" w:hAnsi="Arial" w:cs="Arial"/>
          <w:sz w:val="24"/>
          <w:szCs w:val="24"/>
        </w:rPr>
        <w:t xml:space="preserve"> Podstawą działalności DDP jest zapewnienie bezpiecznego miejsca pobytu i wsparcia w czynnościach</w:t>
      </w:r>
      <w:r w:rsidR="00135EB3" w:rsidRPr="0092056B">
        <w:rPr>
          <w:rFonts w:ascii="Arial" w:hAnsi="Arial" w:cs="Arial"/>
          <w:sz w:val="24"/>
          <w:szCs w:val="24"/>
        </w:rPr>
        <w:t xml:space="preserve"> samoobsługowych</w:t>
      </w:r>
      <w:r w:rsidR="00562E01" w:rsidRPr="0092056B">
        <w:rPr>
          <w:rFonts w:ascii="Arial" w:hAnsi="Arial" w:cs="Arial"/>
          <w:sz w:val="24"/>
          <w:szCs w:val="24"/>
        </w:rPr>
        <w:t>, a tak</w:t>
      </w:r>
      <w:r w:rsidR="00135EB3" w:rsidRPr="0092056B">
        <w:rPr>
          <w:rFonts w:ascii="Arial" w:hAnsi="Arial" w:cs="Arial"/>
          <w:sz w:val="24"/>
          <w:szCs w:val="24"/>
        </w:rPr>
        <w:t>że</w:t>
      </w:r>
      <w:r w:rsidR="00562E01" w:rsidRPr="0092056B">
        <w:rPr>
          <w:rFonts w:ascii="Arial" w:hAnsi="Arial" w:cs="Arial"/>
          <w:sz w:val="24"/>
          <w:szCs w:val="24"/>
        </w:rPr>
        <w:t xml:space="preserve"> pielęgnacji osobom, które nie mogą funkcjonować bez pomocy innych osób.</w:t>
      </w:r>
      <w:r w:rsidR="003440AC" w:rsidRPr="0092056B">
        <w:rPr>
          <w:rFonts w:ascii="Arial" w:hAnsi="Arial" w:cs="Arial"/>
          <w:sz w:val="24"/>
          <w:szCs w:val="24"/>
        </w:rPr>
        <w:t xml:space="preserve"> </w:t>
      </w:r>
      <w:r w:rsidR="00562E01" w:rsidRPr="0092056B">
        <w:rPr>
          <w:rFonts w:ascii="Arial" w:hAnsi="Arial" w:cs="Arial"/>
          <w:sz w:val="24"/>
          <w:szCs w:val="24"/>
        </w:rPr>
        <w:t xml:space="preserve">W drugiej kolejności ośrodek wsparcia pełni </w:t>
      </w:r>
      <w:r w:rsidR="003524BF" w:rsidRPr="0092056B">
        <w:rPr>
          <w:rFonts w:ascii="Arial" w:hAnsi="Arial" w:cs="Arial"/>
          <w:sz w:val="24"/>
          <w:szCs w:val="24"/>
        </w:rPr>
        <w:t>rolę</w:t>
      </w:r>
      <w:r w:rsidR="00562E01" w:rsidRPr="0092056B">
        <w:rPr>
          <w:rFonts w:ascii="Arial" w:hAnsi="Arial" w:cs="Arial"/>
          <w:sz w:val="24"/>
          <w:szCs w:val="24"/>
        </w:rPr>
        <w:t xml:space="preserve"> socjalizacyjną i aktywizującą.</w:t>
      </w:r>
    </w:p>
    <w:p w14:paraId="138302C4" w14:textId="338B375B" w:rsidR="003440AC" w:rsidRDefault="003440A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92056B">
        <w:rPr>
          <w:rFonts w:ascii="Arial" w:hAnsi="Arial" w:cs="Arial"/>
          <w:sz w:val="24"/>
          <w:szCs w:val="24"/>
        </w:rPr>
        <w:t>Placówka ma</w:t>
      </w:r>
      <w:r w:rsidR="00F82AE3" w:rsidRPr="0092056B">
        <w:rPr>
          <w:rFonts w:ascii="Arial" w:hAnsi="Arial" w:cs="Arial"/>
          <w:sz w:val="24"/>
          <w:szCs w:val="24"/>
        </w:rPr>
        <w:t xml:space="preserve"> umożliwi</w:t>
      </w:r>
      <w:r w:rsidRPr="0092056B">
        <w:rPr>
          <w:rFonts w:ascii="Arial" w:hAnsi="Arial" w:cs="Arial"/>
          <w:sz w:val="24"/>
          <w:szCs w:val="24"/>
        </w:rPr>
        <w:t>ć</w:t>
      </w:r>
      <w:r w:rsidR="00F82AE3" w:rsidRPr="0092056B">
        <w:rPr>
          <w:rFonts w:ascii="Arial" w:hAnsi="Arial" w:cs="Arial"/>
          <w:sz w:val="24"/>
          <w:szCs w:val="24"/>
        </w:rPr>
        <w:t xml:space="preserve"> korzystani</w:t>
      </w:r>
      <w:r w:rsidR="006A3403" w:rsidRPr="0092056B">
        <w:rPr>
          <w:rFonts w:ascii="Arial" w:hAnsi="Arial" w:cs="Arial"/>
          <w:sz w:val="24"/>
          <w:szCs w:val="24"/>
        </w:rPr>
        <w:t>e</w:t>
      </w:r>
      <w:r w:rsidR="00F82AE3" w:rsidRPr="0092056B">
        <w:rPr>
          <w:rFonts w:ascii="Arial" w:hAnsi="Arial" w:cs="Arial"/>
          <w:sz w:val="24"/>
          <w:szCs w:val="24"/>
        </w:rPr>
        <w:t xml:space="preserve"> z opieki </w:t>
      </w:r>
      <w:r w:rsidRPr="0092056B">
        <w:rPr>
          <w:rFonts w:ascii="Arial" w:hAnsi="Arial" w:cs="Arial"/>
          <w:sz w:val="24"/>
          <w:szCs w:val="24"/>
        </w:rPr>
        <w:t xml:space="preserve">w środowisku lokalnym, w pobliżu miejsca zamieszkania </w:t>
      </w:r>
      <w:r w:rsidR="007831B5">
        <w:rPr>
          <w:rFonts w:ascii="Arial" w:hAnsi="Arial" w:cs="Arial"/>
          <w:sz w:val="24"/>
          <w:szCs w:val="24"/>
        </w:rPr>
        <w:t>uczestników projektu</w:t>
      </w:r>
      <w:r w:rsidRPr="0092056B">
        <w:rPr>
          <w:rFonts w:ascii="Arial" w:hAnsi="Arial" w:cs="Arial"/>
          <w:sz w:val="24"/>
          <w:szCs w:val="24"/>
        </w:rPr>
        <w:t xml:space="preserve">. Jest </w:t>
      </w:r>
      <w:r w:rsidR="00135EB3" w:rsidRPr="0092056B">
        <w:rPr>
          <w:rFonts w:ascii="Arial" w:hAnsi="Arial" w:cs="Arial"/>
          <w:sz w:val="24"/>
          <w:szCs w:val="24"/>
        </w:rPr>
        <w:t xml:space="preserve">rodzajem działania </w:t>
      </w:r>
      <w:r w:rsidRPr="0092056B">
        <w:rPr>
          <w:rFonts w:ascii="Arial" w:hAnsi="Arial" w:cs="Arial"/>
          <w:sz w:val="24"/>
          <w:szCs w:val="24"/>
        </w:rPr>
        <w:t>profilaktycz</w:t>
      </w:r>
      <w:r w:rsidR="00135EB3" w:rsidRPr="0092056B">
        <w:rPr>
          <w:rFonts w:ascii="Arial" w:hAnsi="Arial" w:cs="Arial"/>
          <w:sz w:val="24"/>
          <w:szCs w:val="24"/>
        </w:rPr>
        <w:t>nego</w:t>
      </w:r>
      <w:r w:rsidR="006A3403" w:rsidRPr="0092056B"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 xml:space="preserve">w ramach procesu deinstytucjonalizacji usług społecznych w kontekście opóźnienia lub zapobieżenia konieczności </w:t>
      </w:r>
      <w:r w:rsidR="0092056B">
        <w:rPr>
          <w:rFonts w:ascii="Arial" w:hAnsi="Arial" w:cs="Arial"/>
          <w:sz w:val="24"/>
          <w:szCs w:val="24"/>
        </w:rPr>
        <w:t>zamieszkania przez</w:t>
      </w:r>
      <w:r w:rsidR="0092056B" w:rsidRPr="0092056B">
        <w:rPr>
          <w:rFonts w:ascii="Arial" w:hAnsi="Arial" w:cs="Arial"/>
          <w:sz w:val="24"/>
          <w:szCs w:val="24"/>
        </w:rPr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>niesamodzieln</w:t>
      </w:r>
      <w:r w:rsidR="0092056B">
        <w:rPr>
          <w:rFonts w:ascii="Arial" w:hAnsi="Arial" w:cs="Arial"/>
          <w:sz w:val="24"/>
          <w:szCs w:val="24"/>
        </w:rPr>
        <w:t>ą</w:t>
      </w:r>
      <w:r w:rsidR="006A3403" w:rsidRPr="0092056B">
        <w:rPr>
          <w:rFonts w:ascii="Arial" w:hAnsi="Arial" w:cs="Arial"/>
          <w:sz w:val="24"/>
          <w:szCs w:val="24"/>
        </w:rPr>
        <w:t xml:space="preserve"> osob</w:t>
      </w:r>
      <w:r w:rsidR="0092056B">
        <w:rPr>
          <w:rFonts w:ascii="Arial" w:hAnsi="Arial" w:cs="Arial"/>
          <w:sz w:val="24"/>
          <w:szCs w:val="24"/>
        </w:rPr>
        <w:t>ę</w:t>
      </w:r>
      <w:r w:rsidR="006A3403" w:rsidRPr="0092056B">
        <w:rPr>
          <w:rFonts w:ascii="Arial" w:hAnsi="Arial" w:cs="Arial"/>
          <w:sz w:val="24"/>
          <w:szCs w:val="24"/>
        </w:rPr>
        <w:t xml:space="preserve"> w instytucji typu dom pomocy społecznej czy zakład opiekuńczo- leczniczy.</w:t>
      </w:r>
      <w:r w:rsidRPr="006E61D0">
        <w:rPr>
          <w:rFonts w:ascii="Arial" w:hAnsi="Arial" w:cs="Arial"/>
          <w:sz w:val="24"/>
          <w:szCs w:val="24"/>
        </w:rPr>
        <w:t xml:space="preserve"> Jednocześnie</w:t>
      </w:r>
      <w:r>
        <w:rPr>
          <w:rFonts w:ascii="Arial" w:hAnsi="Arial" w:cs="Arial"/>
          <w:sz w:val="24"/>
          <w:szCs w:val="24"/>
        </w:rPr>
        <w:t xml:space="preserve"> zadaniem </w:t>
      </w:r>
      <w:r w:rsidR="006A3403">
        <w:rPr>
          <w:rFonts w:ascii="Arial" w:hAnsi="Arial" w:cs="Arial"/>
          <w:sz w:val="24"/>
          <w:szCs w:val="24"/>
        </w:rPr>
        <w:t>ośrodka</w:t>
      </w:r>
      <w:r>
        <w:rPr>
          <w:rFonts w:ascii="Arial" w:hAnsi="Arial" w:cs="Arial"/>
          <w:sz w:val="24"/>
          <w:szCs w:val="24"/>
        </w:rPr>
        <w:t xml:space="preserve"> jest pomoc</w:t>
      </w:r>
      <w:r w:rsidR="00F82AE3">
        <w:rPr>
          <w:rFonts w:ascii="Arial" w:hAnsi="Arial" w:cs="Arial"/>
          <w:sz w:val="24"/>
          <w:szCs w:val="24"/>
        </w:rPr>
        <w:t xml:space="preserve"> opiekunom faktycznym (w tym najbliższej rodzinie) </w:t>
      </w:r>
      <w:r>
        <w:rPr>
          <w:rFonts w:ascii="Arial" w:hAnsi="Arial" w:cs="Arial"/>
          <w:sz w:val="24"/>
          <w:szCs w:val="24"/>
        </w:rPr>
        <w:t xml:space="preserve">poprzez umożliwienie im w czasie pobytu osoby zależnej w DDP podjęcia lub kontynuowania pracy zarobkowej i/lub funkcjonowania społecznego pomimo pełnienia obowiązków opiekuńczych. </w:t>
      </w:r>
    </w:p>
    <w:p w14:paraId="4CB675AD" w14:textId="5EB8A9F8" w:rsidR="0092056B" w:rsidRPr="008A7A4A" w:rsidRDefault="003440AC" w:rsidP="00A04C9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82AE3">
        <w:rPr>
          <w:rFonts w:ascii="Arial" w:hAnsi="Arial" w:cs="Arial"/>
          <w:sz w:val="24"/>
          <w:szCs w:val="24"/>
        </w:rPr>
        <w:t xml:space="preserve">odmiot </w:t>
      </w:r>
      <w:r w:rsidR="00B432E6">
        <w:rPr>
          <w:rFonts w:ascii="Arial" w:hAnsi="Arial" w:cs="Arial"/>
          <w:sz w:val="24"/>
          <w:szCs w:val="24"/>
        </w:rPr>
        <w:t>ubiegający się o dofinansowanie</w:t>
      </w:r>
      <w:r w:rsidR="00F82AE3">
        <w:rPr>
          <w:rFonts w:ascii="Arial" w:hAnsi="Arial" w:cs="Arial"/>
          <w:sz w:val="24"/>
          <w:szCs w:val="24"/>
        </w:rPr>
        <w:t xml:space="preserve"> powinien </w:t>
      </w:r>
      <w:r w:rsidR="008B3F89">
        <w:rPr>
          <w:rFonts w:ascii="Arial" w:hAnsi="Arial" w:cs="Arial"/>
          <w:sz w:val="24"/>
          <w:szCs w:val="24"/>
        </w:rPr>
        <w:t>opisać</w:t>
      </w:r>
      <w:r w:rsidR="00F82AE3">
        <w:rPr>
          <w:rFonts w:ascii="Arial" w:hAnsi="Arial" w:cs="Arial"/>
          <w:sz w:val="24"/>
          <w:szCs w:val="24"/>
        </w:rPr>
        <w:t xml:space="preserve"> we wniosku o dofinansowanie </w:t>
      </w:r>
      <w:r w:rsidR="008B3F89">
        <w:rPr>
          <w:rFonts w:ascii="Arial" w:hAnsi="Arial" w:cs="Arial"/>
          <w:sz w:val="24"/>
          <w:szCs w:val="24"/>
        </w:rPr>
        <w:t>sposób wypełnienia</w:t>
      </w:r>
      <w:r w:rsidR="00F82AE3">
        <w:rPr>
          <w:rFonts w:ascii="Arial" w:hAnsi="Arial" w:cs="Arial"/>
          <w:sz w:val="24"/>
          <w:szCs w:val="24"/>
        </w:rPr>
        <w:t xml:space="preserve"> poniżej </w:t>
      </w:r>
      <w:r w:rsidR="008B3F89">
        <w:rPr>
          <w:rFonts w:ascii="Arial" w:hAnsi="Arial" w:cs="Arial"/>
          <w:sz w:val="24"/>
          <w:szCs w:val="24"/>
        </w:rPr>
        <w:t>wymaganych</w:t>
      </w:r>
      <w:r>
        <w:rPr>
          <w:rFonts w:ascii="Arial" w:hAnsi="Arial" w:cs="Arial"/>
          <w:sz w:val="24"/>
          <w:szCs w:val="24"/>
        </w:rPr>
        <w:t xml:space="preserve"> w</w:t>
      </w:r>
      <w:r w:rsidR="00553B1D">
        <w:rPr>
          <w:rFonts w:ascii="Arial" w:hAnsi="Arial" w:cs="Arial"/>
          <w:sz w:val="24"/>
          <w:szCs w:val="24"/>
        </w:rPr>
        <w:t>arunków</w:t>
      </w:r>
      <w:r>
        <w:rPr>
          <w:rFonts w:ascii="Arial" w:hAnsi="Arial" w:cs="Arial"/>
          <w:sz w:val="24"/>
          <w:szCs w:val="24"/>
        </w:rPr>
        <w:t xml:space="preserve"> w zakresie kwalifikowalności grupy docelowej oraz warunków organizacji wsparcia.</w:t>
      </w:r>
    </w:p>
    <w:p w14:paraId="5C24A411" w14:textId="1ED42C5C" w:rsidR="00DF6A0D" w:rsidRPr="009A3077" w:rsidRDefault="00402F1D" w:rsidP="00A04C9E">
      <w:pPr>
        <w:spacing w:line="360" w:lineRule="auto"/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</w:pPr>
      <w:r w:rsidRPr="009A3077"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lastRenderedPageBreak/>
        <w:t>Odbiorcy wsparcia</w:t>
      </w:r>
    </w:p>
    <w:p w14:paraId="45135B3A" w14:textId="6E43E605" w:rsidR="00BC2EA4" w:rsidRDefault="002737E5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Uczestnikami DDP mogą być </w:t>
      </w:r>
      <w:r w:rsidR="008709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wyłącznie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o</w:t>
      </w:r>
      <w:r w:rsid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>soby</w:t>
      </w:r>
      <w:r w:rsidR="00BC2EA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potrzebujące wsparcia w codziennym funkcjonowaniu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jest</w:t>
      </w:r>
      <w:r w:rsidR="00BC2EA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takie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, któr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e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ze względu na wiek, stan zdrowia lub niepełnosprawność wymaga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ją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opieki lub wsparcia w związku z niemożnością samodzielnego wykonywania co najmniej jednej z podstawowych czynności dnia codziennego.</w:t>
      </w:r>
    </w:p>
    <w:p w14:paraId="1AE831B7" w14:textId="1D02775E" w:rsidR="00562E01" w:rsidRDefault="00090BEE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iek nie stanowi jedynej przesłanki kwalifikowania do wsparcia w DDP. Konieczne jest współwystępowanie czynników uniemożliwiających osobie funkcjonowanie bez pomocy drugiej osoby. 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Preferowane podczas rekrutacji powinny być osoby w szczególnie trudnej sytuacji określone w kryterium dostępu właściwym dla </w:t>
      </w:r>
      <w:r w:rsidR="00E70A6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danego 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naboru. </w:t>
      </w:r>
    </w:p>
    <w:p w14:paraId="12C5A20E" w14:textId="6157D369" w:rsidR="00BF4691" w:rsidRDefault="00F82AE3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Możliwe jest ustanowienie dodatkowych kryteriów naboru </w:t>
      </w:r>
      <w:r w:rsidR="00110B1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do projektu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uzasadnionych specyfiką planowanego wsparcia i lokalną diagnozą np. w przypadku projektów zakładających funkcjonowanie dziennych ośrodków wsparcia dla osób z chorobami otępiennymi</w:t>
      </w:r>
      <w:r w:rsidR="009A307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czy dla osób w określonym wieku. </w:t>
      </w:r>
    </w:p>
    <w:p w14:paraId="75AD0126" w14:textId="74526F3E" w:rsidR="00402F1D" w:rsidRPr="009A3077" w:rsidRDefault="009A3077" w:rsidP="00A04C9E">
      <w:pPr>
        <w:spacing w:line="360" w:lineRule="auto"/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</w:pPr>
      <w:r w:rsidRPr="009A3077"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t>Organizacja wsparcia</w:t>
      </w:r>
      <w:r w:rsidR="00402F1D" w:rsidRPr="009A3077"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t xml:space="preserve"> </w:t>
      </w:r>
      <w:r w:rsidR="00B7224E" w:rsidRPr="009A3077"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t xml:space="preserve">i oferta </w:t>
      </w:r>
      <w:r w:rsidR="008C2075" w:rsidRPr="009A3077"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t>DDP</w:t>
      </w:r>
    </w:p>
    <w:p w14:paraId="71600980" w14:textId="364ED54A" w:rsidR="009A3077" w:rsidRDefault="009A3077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Dzienny dom pomocy funkcjonuje przez cały rok, we wszystkie dni robocze,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co najmniej 8 godzin dziennie, w godzinach dostosowanych do potrzeb uczestników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i ich rodzin. W wyjątkowych przypadkach liczba dni i godzin funkcjonowania </w:t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>dziennego domu pomocy może zostać dostosowana do lokalnych potrzeb</w:t>
      </w:r>
      <w:r w:rsidR="005618BF" w:rsidRPr="00735AA0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1"/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7E1C8B" w:rsidRPr="00735AA0">
        <w:t xml:space="preserve"> </w:t>
      </w:r>
      <w:r w:rsidR="007E1C8B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Dostosowanie do lokalnych potrzeb nie oznacza możliwości zmiany charakteru wsparcia w taki sposób, że zostanie zaburzona podstawowa funkcja DDP, którą jest zapewnienie w ramach profilaktyki </w:t>
      </w:r>
      <w:r w:rsidR="003440AC" w:rsidRPr="006B25C1">
        <w:rPr>
          <w:rFonts w:ascii="Arial" w:hAnsi="Arial" w:cs="Arial"/>
          <w:sz w:val="24"/>
          <w:szCs w:val="24"/>
          <w:shd w:val="clear" w:color="auto" w:fill="FFFFFF"/>
        </w:rPr>
        <w:t>umieszczania</w:t>
      </w:r>
      <w:r w:rsidR="007E1C8B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instytucji, dziennej opieki w zastępstwie za opiekunów faktycznych</w:t>
      </w:r>
      <w:r w:rsidR="00912809"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2"/>
      </w:r>
      <w:r w:rsidR="00683CDA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89AEAC3" w14:textId="794109C3" w:rsidR="009A3077" w:rsidRDefault="00EF4D8B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F4D8B">
        <w:rPr>
          <w:rFonts w:ascii="Arial" w:hAnsi="Arial" w:cs="Arial"/>
          <w:sz w:val="24"/>
          <w:szCs w:val="24"/>
          <w:shd w:val="clear" w:color="auto" w:fill="FFFFFF"/>
        </w:rPr>
        <w:t xml:space="preserve">Organizacja dziennego domu pomocy oraz zakres i poziom świadczonych w nim usług uwzględnia w szczególności wolność, intymność, godność i poczucie </w:t>
      </w:r>
      <w:r w:rsidRPr="00EF4D8B">
        <w:rPr>
          <w:rFonts w:ascii="Arial" w:hAnsi="Arial" w:cs="Arial"/>
          <w:sz w:val="24"/>
          <w:szCs w:val="24"/>
          <w:shd w:val="clear" w:color="auto" w:fill="FFFFFF"/>
        </w:rPr>
        <w:lastRenderedPageBreak/>
        <w:t>bezpieczeństwa uczestników zajęć oraz stopień ich fizycznej i psychicznej sprawności.</w:t>
      </w:r>
      <w:r w:rsidR="00E018A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4F20732D" w14:textId="6595A65E" w:rsidR="00E018A7" w:rsidRPr="00735AA0" w:rsidRDefault="00E018A7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735AA0">
        <w:rPr>
          <w:rFonts w:ascii="Arial" w:hAnsi="Arial" w:cs="Arial"/>
          <w:sz w:val="24"/>
          <w:szCs w:val="24"/>
          <w:shd w:val="clear" w:color="auto" w:fill="FFFFFF"/>
        </w:rPr>
        <w:t>Liczba osób jednocześnie korzystających ze wsparcia nie może przekraczać 30</w:t>
      </w:r>
      <w:r w:rsidR="00AF4D27" w:rsidRPr="00735AA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A0E2575" w14:textId="14AFE158" w:rsidR="00D0554F" w:rsidRPr="00735AA0" w:rsidRDefault="00D0554F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735AA0">
        <w:rPr>
          <w:rFonts w:ascii="Arial" w:hAnsi="Arial" w:cs="Arial"/>
          <w:sz w:val="24"/>
          <w:szCs w:val="24"/>
          <w:shd w:val="clear" w:color="auto" w:fill="FFFFFF"/>
        </w:rPr>
        <w:t>Powyższe równoznaczne jest z liczb</w:t>
      </w:r>
      <w:r w:rsidR="00135EB3" w:rsidRPr="00735AA0">
        <w:rPr>
          <w:rFonts w:ascii="Arial" w:hAnsi="Arial" w:cs="Arial"/>
          <w:sz w:val="24"/>
          <w:szCs w:val="24"/>
          <w:shd w:val="clear" w:color="auto" w:fill="FFFFFF"/>
        </w:rPr>
        <w:t>ą</w:t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 xml:space="preserve"> miejsc w DDP.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Organizacja wsparcia w DDP nie może zakładać i narzucać dużej rotacji uczestników</w:t>
      </w:r>
      <w:r w:rsidR="00135EB3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. Łączny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czas pobytu w </w:t>
      </w:r>
      <w:r w:rsidR="00135EB3" w:rsidRPr="006B25C1">
        <w:rPr>
          <w:rFonts w:ascii="Arial" w:hAnsi="Arial" w:cs="Arial"/>
          <w:sz w:val="24"/>
          <w:szCs w:val="24"/>
          <w:shd w:val="clear" w:color="auto" w:fill="FFFFFF"/>
        </w:rPr>
        <w:t>ośrodku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powinien być ustalony na podstawie potrzeb uczestnika projektu i jego rodziny, co do zasady zakładać stałe wsparcie.</w:t>
      </w:r>
    </w:p>
    <w:p w14:paraId="59654A00" w14:textId="1E1056AB" w:rsidR="00D0554F" w:rsidRDefault="00D0554F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>DDP może zapewniać w ramach części miejsc świadczenia usług opiekuńczych krótkookresowe wsparcie wytchnieniowe w postaci turnusów, jednak nie powinna być to podstawa jego działalności</w:t>
      </w:r>
      <w:r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3"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215F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1FF467FB" w14:textId="719E466B" w:rsidR="00E018A7" w:rsidRPr="00E018A7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W ramach prowadzonej działalności DDP oferuje swoim podopiecznym w szczególności:</w:t>
      </w:r>
    </w:p>
    <w:p w14:paraId="589861E3" w14:textId="0B8F84F7" w:rsidR="00E018A7" w:rsidRPr="00E018A7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a) zaspokojenie potrzeb życiowych, m.in. poprzez zapewnienie miejsca do bezpiecznego i godnego spędzania czasu;</w:t>
      </w:r>
    </w:p>
    <w:p w14:paraId="68F0274A" w14:textId="77777777" w:rsidR="00E018A7" w:rsidRPr="00E018A7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b) usługi opiekuńcze i pielęgnacyjne, w tym pomoc w utrzymaniu higieny osobistej;</w:t>
      </w:r>
    </w:p>
    <w:p w14:paraId="60203C50" w14:textId="5B7DFF9F" w:rsidR="00E018A7" w:rsidRPr="00E018A7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c) minimum dwa, a maksimum </w:t>
      </w:r>
      <w:r w:rsidR="006B25C1">
        <w:rPr>
          <w:rFonts w:ascii="Arial" w:hAnsi="Arial" w:cs="Arial"/>
          <w:sz w:val="24"/>
          <w:szCs w:val="24"/>
          <w:shd w:val="clear" w:color="auto" w:fill="FFFFFF"/>
        </w:rPr>
        <w:t>cztery</w:t>
      </w:r>
      <w:r w:rsidR="006B25C1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posiłki dziennie w siedzibie DDP</w:t>
      </w:r>
      <w:r w:rsidR="00D87DAA"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4"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6C9D966A" w14:textId="57AC403F" w:rsidR="00E018A7" w:rsidRPr="00E018A7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d) umożliwienie udziału w zajęciach terapeutycznych</w:t>
      </w:r>
      <w:r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plastycznych, muzycznych i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>/lub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wspierających ruchowo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>, w zależności od preferencji uczestników,</w:t>
      </w:r>
    </w:p>
    <w:p w14:paraId="74A0553E" w14:textId="1627E203" w:rsidR="00E018A7" w:rsidRPr="00E018A7" w:rsidRDefault="006C40EC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) pomoc w rozwinięciu i wzmacnianiu aktywności oraz samodzielności życiowej;</w:t>
      </w:r>
    </w:p>
    <w:p w14:paraId="1766560E" w14:textId="238C3297" w:rsidR="00BA3159" w:rsidRDefault="0078124C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f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) poradnictwo i wsparcie w rozwiązywaniu trudnych sytuacji życiowych oraz bieżących spraw życia codziennego np. udzielania pomocy w kontaktach z placówkami służby zdrowia i urzędami.</w:t>
      </w:r>
    </w:p>
    <w:p w14:paraId="4071A321" w14:textId="3DE4E90A" w:rsidR="009A3077" w:rsidRDefault="00E018A7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DDP może być miejscem wsparcia opiekunów faktycznych, w tym rodziny osób korzystających z usług opiekuńczych w ośrodku.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D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ziałania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te powinny koncentrować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się na 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>wspiera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niu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w pełnieniu roli opiekuna faktycznego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i obejmować np. 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poradnictwo, warsztaty umiejętności pielęgnacyjnych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 i/lub wsparcie psychologiczne.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Kwalifikowalne w projektach 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>są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wydatki niezbędne do 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 xml:space="preserve">realizacji </w:t>
      </w:r>
      <w:r>
        <w:rPr>
          <w:rFonts w:ascii="Arial" w:hAnsi="Arial" w:cs="Arial"/>
          <w:sz w:val="24"/>
          <w:szCs w:val="24"/>
          <w:shd w:val="clear" w:color="auto" w:fill="FFFFFF"/>
        </w:rPr>
        <w:t>wsparcia opiekunów w tym koszty warsztatów, personelu, sal na zajęcia i spotkania osób pełniących obowiązki opiekuńcze.</w:t>
      </w:r>
    </w:p>
    <w:p w14:paraId="3E715FBE" w14:textId="455A23F6" w:rsidR="00135EB3" w:rsidRPr="00135EB3" w:rsidRDefault="00135EB3" w:rsidP="00135EB3">
      <w:pPr>
        <w:spacing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b/>
          <w:bCs/>
          <w:color w:val="4472C4" w:themeColor="accent1"/>
          <w:sz w:val="24"/>
          <w:szCs w:val="24"/>
          <w:shd w:val="clear" w:color="auto" w:fill="FFFFFF"/>
        </w:rPr>
        <w:t>Dokumentacja</w:t>
      </w:r>
    </w:p>
    <w:p w14:paraId="6C334328" w14:textId="4404FD79" w:rsidR="00135EB3" w:rsidRPr="00135EB3" w:rsidRDefault="006B25C1" w:rsidP="00135EB3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Podmiot prowadzący d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zienny dom pomocy zobowiązany jest do </w:t>
      </w:r>
      <w:r>
        <w:rPr>
          <w:rFonts w:ascii="Arial" w:hAnsi="Arial" w:cs="Arial"/>
          <w:sz w:val="24"/>
          <w:szCs w:val="24"/>
          <w:shd w:val="clear" w:color="auto" w:fill="FFFFFF"/>
        </w:rPr>
        <w:t>posiadania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>dokumentacji, która musi zawierać</w:t>
      </w:r>
      <w:r w:rsidR="00EF505C">
        <w:rPr>
          <w:rFonts w:ascii="Arial" w:hAnsi="Arial" w:cs="Arial"/>
          <w:sz w:val="24"/>
          <w:szCs w:val="24"/>
          <w:shd w:val="clear" w:color="auto" w:fill="FFFFFF"/>
        </w:rPr>
        <w:t xml:space="preserve"> minimum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05A43704" w14:textId="69F3FF11" w:rsidR="00135EB3" w:rsidRPr="00135EB3" w:rsidRDefault="00135EB3" w:rsidP="00135EB3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a)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95056">
        <w:rPr>
          <w:rFonts w:ascii="Arial" w:hAnsi="Arial" w:cs="Arial"/>
          <w:sz w:val="24"/>
          <w:szCs w:val="24"/>
          <w:shd w:val="clear" w:color="auto" w:fill="FFFFFF"/>
        </w:rPr>
        <w:t xml:space="preserve">dzienną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listę obecności uczestników</w:t>
      </w:r>
      <w:r w:rsidR="00995056">
        <w:rPr>
          <w:rFonts w:ascii="Arial" w:hAnsi="Arial" w:cs="Arial"/>
          <w:sz w:val="24"/>
          <w:szCs w:val="24"/>
          <w:shd w:val="clear" w:color="auto" w:fill="FFFFFF"/>
        </w:rPr>
        <w:t>,</w:t>
      </w:r>
    </w:p>
    <w:p w14:paraId="1DA8F22F" w14:textId="55F486EE" w:rsidR="00135EB3" w:rsidRPr="00135EB3" w:rsidRDefault="00135EB3" w:rsidP="00135EB3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b)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>harmonogram działań w ujęciu tygodniowym,</w:t>
      </w:r>
    </w:p>
    <w:p w14:paraId="755FBF07" w14:textId="0EA22EE3" w:rsidR="00135EB3" w:rsidRPr="00135EB3" w:rsidRDefault="00135EB3" w:rsidP="006B25C1">
      <w:pPr>
        <w:spacing w:line="360" w:lineRule="auto"/>
        <w:ind w:left="705" w:hanging="705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d)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>ewidencję czasu pracy kadry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>, w tym wolontariuszy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 – w przypadku umowy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6B25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zleceni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musi być prowadzona ewidencja godzin pracy,</w:t>
      </w:r>
    </w:p>
    <w:p w14:paraId="76694820" w14:textId="11CD0046" w:rsidR="0078124C" w:rsidRDefault="00135EB3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e)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 xml:space="preserve">regulamin, w którym znajdą odzwierciedlenie zapisy niniejszego standardu.  </w:t>
      </w:r>
    </w:p>
    <w:p w14:paraId="1C416C5D" w14:textId="3272C120" w:rsidR="00E018A7" w:rsidRPr="00E018A7" w:rsidRDefault="00DC5A91" w:rsidP="00E018A7">
      <w:pPr>
        <w:spacing w:line="360" w:lineRule="auto"/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</w:pPr>
      <w:r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t>Lokalizacja i i</w:t>
      </w:r>
      <w:r w:rsidR="00E018A7"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t>nfrastruktura DDP</w:t>
      </w:r>
    </w:p>
    <w:p w14:paraId="4C83016C" w14:textId="7EED6C70" w:rsidR="00DC5A91" w:rsidRDefault="00DC5A91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DDP jest utworzony w związku z potrzebami lokalnymi na obszarze danej gminy i dla jej mieszkańców. Dzięki powyższemu wpisuje się w definicję usługi świadczonej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w środowisku lokalnym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- mieszkańcy nie są odizolowani od ogółu społeczności lub zmuszeni do mieszkania razem, a wymagania organizacyjne nie mają pierwszeństwa przed indywidualnymi potrzebami mieszkańców.</w:t>
      </w:r>
      <w:r w:rsidR="0040027A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wyjątkowych przypadkach z DDP mogą korzystać mieszkańcy gmin sąsiadujących z gminą, na terenie której organizowane jest wsparcie, jednak ich liczba nie powinna przekraczać 20% wszystkich uczestników DDP, a organizacja i czas dojazdu powinna być komfortowa dla osób potrzebujących wsparcia i zgodna ze zbadanymi potrzebami </w:t>
      </w:r>
      <w:r w:rsidR="00AF4D27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uczestnika </w:t>
      </w:r>
      <w:r w:rsidR="0040027A" w:rsidRPr="006B25C1">
        <w:rPr>
          <w:rFonts w:ascii="Arial" w:hAnsi="Arial" w:cs="Arial"/>
          <w:sz w:val="24"/>
          <w:szCs w:val="24"/>
          <w:shd w:val="clear" w:color="auto" w:fill="FFFFFF"/>
        </w:rPr>
        <w:t>jego rodzi</w:t>
      </w:r>
      <w:r w:rsidR="00D87DAA" w:rsidRPr="006B25C1">
        <w:rPr>
          <w:rFonts w:ascii="Arial" w:hAnsi="Arial" w:cs="Arial"/>
          <w:sz w:val="24"/>
          <w:szCs w:val="24"/>
          <w:shd w:val="clear" w:color="auto" w:fill="FFFFFF"/>
        </w:rPr>
        <w:t>ny</w:t>
      </w:r>
      <w:r w:rsidR="00D87DAA" w:rsidRPr="00735AA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B5B7DA5" w14:textId="53A63593" w:rsidR="0040027A" w:rsidRDefault="0040027A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Liczba uczestników projektu powinna być zatem wynikiem 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 xml:space="preserve">badania zapotrzebowania,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w tym </w:t>
      </w:r>
      <w:r>
        <w:rPr>
          <w:rFonts w:ascii="Arial" w:hAnsi="Arial" w:cs="Arial"/>
          <w:sz w:val="24"/>
          <w:szCs w:val="24"/>
          <w:shd w:val="clear" w:color="auto" w:fill="FFFFFF"/>
        </w:rPr>
        <w:t>konsultacji</w:t>
      </w:r>
      <w:r w:rsidR="00124B23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5"/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z miejscowym ośrodkiem pomocy społecznej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/centrum usług społecznych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87DAA">
        <w:rPr>
          <w:rFonts w:ascii="Arial" w:hAnsi="Arial" w:cs="Arial"/>
          <w:sz w:val="24"/>
          <w:szCs w:val="24"/>
          <w:shd w:val="clear" w:color="auto" w:fill="FFFFFF"/>
        </w:rPr>
        <w:t xml:space="preserve">w zakresie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skali tego zapotrzebowania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, tak by DDP stanowił celowaną odpowiedź na potrzeby </w:t>
      </w:r>
      <w:r w:rsidR="00D87DAA">
        <w:rPr>
          <w:rFonts w:ascii="Arial" w:hAnsi="Arial" w:cs="Arial"/>
          <w:sz w:val="24"/>
          <w:szCs w:val="24"/>
          <w:shd w:val="clear" w:color="auto" w:fill="FFFFFF"/>
        </w:rPr>
        <w:t xml:space="preserve">danej </w:t>
      </w:r>
      <w:r>
        <w:rPr>
          <w:rFonts w:ascii="Arial" w:hAnsi="Arial" w:cs="Arial"/>
          <w:sz w:val="24"/>
          <w:szCs w:val="24"/>
          <w:shd w:val="clear" w:color="auto" w:fill="FFFFFF"/>
        </w:rPr>
        <w:t>społeczności.</w:t>
      </w:r>
      <w:r w:rsidR="00090BE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5CC62567" w14:textId="51615641" w:rsidR="002133F5" w:rsidRDefault="002133F5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lastRenderedPageBreak/>
        <w:t>Co do zasady, DDP nie świadczy usług w miejscu zamieszkania (w domach podopiecznych). Jeżeli projekt przewiduje więcej niż jedną formę wsparcia (np. usługi opiekuńcze w miejscu zamieszkania i DDP) należy każdą z nich opisać w odrębnym zadaniu, w sposób przejrzysty rozdzielić wymogi dotyczące grup docelowych obu zadań i przypisać w budżecie odrębnie skalkulowane koszty.</w:t>
      </w:r>
    </w:p>
    <w:p w14:paraId="44926B39" w14:textId="24AC239C" w:rsidR="00E018A7" w:rsidRPr="00E018A7" w:rsidRDefault="00BA3159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DDP świadczy usługi 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w </w:t>
      </w:r>
      <w:r w:rsidR="00FB0BBF">
        <w:rPr>
          <w:rFonts w:ascii="Arial" w:hAnsi="Arial" w:cs="Arial"/>
          <w:sz w:val="24"/>
          <w:szCs w:val="24"/>
          <w:shd w:val="clear" w:color="auto" w:fill="FFFFFF"/>
        </w:rPr>
        <w:t xml:space="preserve">przeznaczonym na ten cel 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budynku lub wydzielonych pomieszczeniach, a infrastruktura przeznaczona na jego działalność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spełnia następujące </w:t>
      </w:r>
      <w:r w:rsidR="00FB0BBF">
        <w:rPr>
          <w:rFonts w:ascii="Arial" w:hAnsi="Arial" w:cs="Arial"/>
          <w:sz w:val="24"/>
          <w:szCs w:val="24"/>
          <w:shd w:val="clear" w:color="auto" w:fill="FFFFFF"/>
        </w:rPr>
        <w:t xml:space="preserve">minimalne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wymogi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</w:p>
    <w:p w14:paraId="402855D4" w14:textId="125B0F9A" w:rsidR="00E018A7" w:rsidRPr="00E018A7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a) jest dostosowan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a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do potrzeb osób korzystających z usług</w:t>
      </w:r>
      <w:r w:rsidR="00EC5C55">
        <w:rPr>
          <w:rFonts w:ascii="Arial" w:hAnsi="Arial" w:cs="Arial"/>
          <w:sz w:val="24"/>
          <w:szCs w:val="24"/>
          <w:shd w:val="clear" w:color="auto" w:fill="FFFFFF"/>
        </w:rPr>
        <w:t>, w tym potrzeb osób z niepełnosprawnościami;</w:t>
      </w:r>
    </w:p>
    <w:p w14:paraId="2BE0DF1E" w14:textId="417ACD3C" w:rsidR="00E018A7" w:rsidRPr="00E018A7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b) posiada co najmniej: 2 pokoje dziennego pobytu (do terapii grupowej, rehabilitacji i wypoczynku), jadalnię (może być urządzona w pokoju dziennego pobytu), kuchenkę pomocniczą (lub aneks kuchenny urządzony w pokoju dziennego pobytu), jedno pomieszczenie do prowadzenia terapii indywidualnej oraz 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 xml:space="preserve">minimum jeden 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>pokój do wypoczynku;</w:t>
      </w:r>
    </w:p>
    <w:p w14:paraId="44554E4B" w14:textId="4726DDAE" w:rsidR="00EC5C55" w:rsidRDefault="00E018A7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c) udostępnione są co najmniej 2 łazienki, z których jedna jest dostosowana do potrzeb osób z niepełnosprawnością z możliwością kąpieli lub prysznica.</w:t>
      </w:r>
    </w:p>
    <w:p w14:paraId="072AD4C5" w14:textId="59749938" w:rsidR="00124B23" w:rsidRDefault="00EC5C55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>Wnioskodawca w pierwszej kolejności zobowiązany jest do wykorzystania budynków i pomieszczeń sfinansowanych</w:t>
      </w:r>
      <w:r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6"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do celów świadczenia usług społecznych w ramach projektów dofinansowanych ze środków unijnych i krajowych (np. z programu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Senior+).</w:t>
      </w:r>
      <w:r w:rsidR="00D87DAA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Jeżeli na terenie danej gminy po roku 2014 dostosowano budynek na działalność DDP,</w:t>
      </w:r>
      <w:r w:rsidR="00F60FC5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a w momencie składania wniosku o dofinansowanie nie jest tam prowadzona placówka,</w:t>
      </w:r>
      <w:r w:rsidR="00D87DAA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należy wykazać we </w:t>
      </w:r>
      <w:r w:rsidR="00116F8C" w:rsidRPr="006B25C1">
        <w:rPr>
          <w:rFonts w:ascii="Arial" w:hAnsi="Arial" w:cs="Arial"/>
          <w:sz w:val="24"/>
          <w:szCs w:val="24"/>
          <w:shd w:val="clear" w:color="auto" w:fill="FFFFFF"/>
        </w:rPr>
        <w:t>wniosku,</w:t>
      </w:r>
      <w:r w:rsidR="00D87DAA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dlaczego nie może być on wykorzystany na cele kontynuowania działalności placówki z uwzględnieniem wymogów dotyczących trwałości miejsc świadczenia usług społecznych oraz trwałości infrastruktury (jeśli obowiązuje).</w:t>
      </w:r>
      <w:r w:rsidR="00D87DA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043DAD2F" w14:textId="44BB055C" w:rsidR="0003663C" w:rsidRPr="00E018A7" w:rsidRDefault="00F450D6" w:rsidP="0003663C">
      <w:pPr>
        <w:spacing w:line="360" w:lineRule="auto"/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</w:pPr>
      <w:r w:rsidRPr="00E018A7">
        <w:rPr>
          <w:rFonts w:ascii="Arial" w:eastAsiaTheme="minorEastAsia" w:hAnsi="Arial" w:cs="Arial"/>
          <w:b/>
          <w:bCs/>
          <w:color w:val="4472C4" w:themeColor="accent1"/>
          <w:sz w:val="24"/>
          <w:szCs w:val="24"/>
        </w:rPr>
        <w:t>Kadra</w:t>
      </w:r>
    </w:p>
    <w:p w14:paraId="456B52CE" w14:textId="45756C86" w:rsidR="0061697D" w:rsidRDefault="0061697D" w:rsidP="0061697D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Za organizację zajęć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i prowadzenie 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>DDP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odpowiada kierownik. Kierownik może pełnić równocześnie inną funkcję w ośrodku wsparcia (np. animatora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lub opiekuna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). </w:t>
      </w:r>
    </w:p>
    <w:p w14:paraId="2C878739" w14:textId="6926F1E7" w:rsidR="00BA3159" w:rsidRDefault="00EC5C55" w:rsidP="00EC5C55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</w:rPr>
        <w:lastRenderedPageBreak/>
        <w:t>Podstawową kadrę DDP stanowią opiekunowie w liczbie dostosowanej do liczby miejsc w DDP</w:t>
      </w:r>
      <w:r w:rsidR="00BA315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oraz charakteru placówki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. W przypadku DDP, w którym liczba uczestników przekracza 10</w:t>
      </w:r>
      <w:r w:rsidR="00116F8C">
        <w:rPr>
          <w:rFonts w:ascii="Arial" w:eastAsiaTheme="minorEastAsia" w:hAnsi="Arial" w:cs="Arial"/>
          <w:color w:val="000000" w:themeColor="text1"/>
          <w:sz w:val="24"/>
          <w:szCs w:val="24"/>
        </w:rPr>
        <w:t>,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placówka nie może zatrudniać mniej niż 2 opiekunów w wymiarze 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1 etatu</w:t>
      </w:r>
      <w:r w:rsidR="0028737A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każdy</w:t>
      </w:r>
      <w:r w:rsidR="00BA3159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</w:p>
    <w:p w14:paraId="29B9A6E0" w14:textId="797F87BE" w:rsidR="00EC5C55" w:rsidRPr="00EC5C55" w:rsidRDefault="00EC5C55" w:rsidP="00EC5C55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>Usługa opiekuńcza w dziennym domu pomocy jest świadczona przez osobę, która posiada:</w:t>
      </w:r>
    </w:p>
    <w:p w14:paraId="5243B159" w14:textId="5CC180DE" w:rsidR="00EC5C55" w:rsidRPr="00EC5C55" w:rsidRDefault="00EC5C55" w:rsidP="003524BF">
      <w:pPr>
        <w:pStyle w:val="Akapitzlist"/>
        <w:numPr>
          <w:ilvl w:val="0"/>
          <w:numId w:val="23"/>
        </w:numPr>
        <w:spacing w:line="360" w:lineRule="auto"/>
        <w:ind w:left="0" w:firstLine="4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>kwalifikacje do wykonywania jednego z zawodów: opiekun środowiskowy, asystent osoby niepełnosprawnej, pielęgniarz, opiekun osoby starszej, opiekun medyczny, opiekun kwalifikowany w domu pomocy społecznej;</w:t>
      </w:r>
    </w:p>
    <w:p w14:paraId="2E325A5E" w14:textId="7D3ADF77" w:rsidR="00EC5C55" w:rsidRPr="00EC5C55" w:rsidRDefault="00EC5C55" w:rsidP="003524BF">
      <w:pPr>
        <w:spacing w:line="360" w:lineRule="auto"/>
        <w:ind w:firstLine="4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>lub</w:t>
      </w:r>
    </w:p>
    <w:p w14:paraId="40CB30B0" w14:textId="56A19566" w:rsidR="00EC5C55" w:rsidRPr="0061697D" w:rsidRDefault="00EC5C55" w:rsidP="003524BF">
      <w:pPr>
        <w:spacing w:line="360" w:lineRule="auto"/>
        <w:ind w:firstLine="4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>b)</w:t>
      </w: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ab/>
        <w:t>doświadczenie w realizacji usług opiekuńczych, w tym zawodowe, wolontariackie lub osobiste wynikające z pełnienia roli opiekuna faktycznego i odbyła minimum 80-godzinne szkolenie z zakresu realizowanej usługi, w tym udzielania pierwszej pomocy lub pomocy przedmedycznej.</w:t>
      </w:r>
    </w:p>
    <w:p w14:paraId="2313FE9E" w14:textId="4B493C75" w:rsidR="0061697D" w:rsidRPr="0061697D" w:rsidRDefault="0061697D" w:rsidP="001C5252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W zależności od potrzeb w 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DDP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mogą być zatrudnieni specjaliści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(w wymiarze czasu odpowiednim do potrzeb)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, w tym osoby świadczące specjalistyczne usługi opiekuńcze</w:t>
      </w:r>
      <w:r w:rsidR="00135EB3">
        <w:rPr>
          <w:rFonts w:ascii="Arial" w:eastAsiaTheme="minorEastAsia" w:hAnsi="Arial" w:cs="Arial"/>
          <w:color w:val="000000" w:themeColor="text1"/>
          <w:sz w:val="24"/>
          <w:szCs w:val="24"/>
        </w:rPr>
        <w:t>, np. psycholog, pielęgniarka, terapeuta zajęciowy.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1C5252" w:rsidRPr="001C5252">
        <w:rPr>
          <w:rFonts w:ascii="Arial" w:eastAsiaTheme="minorEastAsia" w:hAnsi="Arial" w:cs="Arial"/>
          <w:color w:val="000000" w:themeColor="text1"/>
          <w:sz w:val="24"/>
          <w:szCs w:val="24"/>
        </w:rPr>
        <w:t>Specjalistyczne usługi opiekuńcze obejmują usługi dostosowane do szczególnych potrzeb wynikających z rodzaju schorzenia lub niepełnosprawności i wykonywane są przez osoby ze specjalistycznym przygotowaniem zawodowym</w:t>
      </w:r>
      <w:r w:rsidR="00135EB3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</w:p>
    <w:p w14:paraId="3FF8ABF8" w14:textId="0B8BB092" w:rsidR="00D87DAA" w:rsidRPr="00D87DAA" w:rsidRDefault="00D87DAA" w:rsidP="00BA5CDC">
      <w:pPr>
        <w:spacing w:line="360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D87DAA">
        <w:rPr>
          <w:rFonts w:ascii="Arial" w:hAnsi="Arial" w:cs="Arial"/>
          <w:b/>
          <w:bCs/>
          <w:color w:val="4472C4" w:themeColor="accent1"/>
          <w:sz w:val="24"/>
          <w:szCs w:val="24"/>
        </w:rPr>
        <w:t>Wolontariat</w:t>
      </w:r>
    </w:p>
    <w:p w14:paraId="3B336944" w14:textId="68F77D96" w:rsidR="003524BF" w:rsidRDefault="003524BF" w:rsidP="00BA5CDC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Do pracy w </w:t>
      </w:r>
      <w:r w:rsidR="0028737A">
        <w:rPr>
          <w:rFonts w:ascii="Arial" w:hAnsi="Arial" w:cs="Arial"/>
          <w:color w:val="000000" w:themeColor="text1"/>
          <w:sz w:val="24"/>
          <w:szCs w:val="24"/>
        </w:rPr>
        <w:t>d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>zienny</w:t>
      </w:r>
      <w:r>
        <w:rPr>
          <w:rFonts w:ascii="Arial" w:hAnsi="Arial" w:cs="Arial"/>
          <w:color w:val="000000" w:themeColor="text1"/>
          <w:sz w:val="24"/>
          <w:szCs w:val="24"/>
        </w:rPr>
        <w:t>m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dom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pomocy moż</w:t>
      </w:r>
      <w:r>
        <w:rPr>
          <w:rFonts w:ascii="Arial" w:hAnsi="Arial" w:cs="Arial"/>
          <w:color w:val="000000" w:themeColor="text1"/>
          <w:sz w:val="24"/>
          <w:szCs w:val="24"/>
        </w:rPr>
        <w:t>liwe jest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angażowa</w:t>
      </w:r>
      <w:r>
        <w:rPr>
          <w:rFonts w:ascii="Arial" w:hAnsi="Arial" w:cs="Arial"/>
          <w:color w:val="000000" w:themeColor="text1"/>
          <w:sz w:val="24"/>
          <w:szCs w:val="24"/>
        </w:rPr>
        <w:t>nie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wolontariuszy. </w:t>
      </w:r>
    </w:p>
    <w:p w14:paraId="61784589" w14:textId="6CF637DE" w:rsidR="009274ED" w:rsidRPr="00A821EE" w:rsidRDefault="00BA5CDC" w:rsidP="009274ED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Jeżeli równowartość pracy świadczonej w ramach wolontariatu ma stanowić wkład własny</w:t>
      </w:r>
      <w:r w:rsidR="00714AFB">
        <w:rPr>
          <w:rFonts w:ascii="Arial" w:hAnsi="Arial" w:cs="Arial"/>
          <w:color w:val="000000" w:themeColor="text1"/>
          <w:sz w:val="24"/>
          <w:szCs w:val="24"/>
        </w:rPr>
        <w:t xml:space="preserve"> w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projek</w:t>
      </w:r>
      <w:r w:rsidR="00714AFB">
        <w:rPr>
          <w:rFonts w:ascii="Arial" w:hAnsi="Arial" w:cs="Arial"/>
          <w:color w:val="000000" w:themeColor="text1"/>
          <w:sz w:val="24"/>
          <w:szCs w:val="24"/>
        </w:rPr>
        <w:t>cie</w:t>
      </w:r>
      <w:r w:rsidR="00BA3159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konieczne jest 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>zdefiniowa</w:t>
      </w:r>
      <w:r>
        <w:rPr>
          <w:rFonts w:ascii="Arial" w:hAnsi="Arial" w:cs="Arial"/>
          <w:color w:val="000000" w:themeColor="text1"/>
          <w:sz w:val="24"/>
          <w:szCs w:val="24"/>
        </w:rPr>
        <w:t>nie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 xml:space="preserve"> rodzaj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 xml:space="preserve"> nieodpłatnej pracy 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>(określenie stanowiska w projekcie)</w:t>
      </w:r>
      <w:r w:rsidR="00BA3159" w:rsidRPr="00932B48">
        <w:rPr>
          <w:rFonts w:ascii="Arial" w:hAnsi="Arial" w:cs="Arial"/>
          <w:color w:val="000000" w:themeColor="text1"/>
          <w:sz w:val="24"/>
          <w:szCs w:val="24"/>
        </w:rPr>
        <w:t>.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A3159" w:rsidRPr="00932B48">
        <w:rPr>
          <w:rFonts w:ascii="Arial" w:hAnsi="Arial" w:cs="Arial"/>
          <w:color w:val="000000" w:themeColor="text1"/>
          <w:sz w:val="24"/>
          <w:szCs w:val="24"/>
        </w:rPr>
        <w:t>Z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 xml:space="preserve">adania wykonywane i wykazywane przez tę osobę muszą być zgodne z tytułem nieodpłatnej pracy (stanowiska). </w:t>
      </w:r>
      <w:r w:rsidRPr="006B25C1">
        <w:rPr>
          <w:rFonts w:ascii="Arial" w:hAnsi="Arial" w:cs="Arial"/>
          <w:color w:val="000000" w:themeColor="text1"/>
          <w:sz w:val="24"/>
          <w:szCs w:val="24"/>
        </w:rPr>
        <w:t xml:space="preserve">Zadania realizowane przez wolontariusza nie mogą ograniczać się do towarzyszenia </w:t>
      </w:r>
      <w:r w:rsidR="00A821EE">
        <w:rPr>
          <w:rFonts w:ascii="Arial" w:hAnsi="Arial" w:cs="Arial"/>
          <w:color w:val="000000" w:themeColor="text1"/>
          <w:sz w:val="24"/>
          <w:szCs w:val="24"/>
        </w:rPr>
        <w:br/>
      </w:r>
      <w:r w:rsidRPr="006B25C1">
        <w:rPr>
          <w:rFonts w:ascii="Arial" w:hAnsi="Arial" w:cs="Arial"/>
          <w:color w:val="000000" w:themeColor="text1"/>
          <w:sz w:val="24"/>
          <w:szCs w:val="24"/>
        </w:rPr>
        <w:t>w aktywnościach w DDP, lecz powinny być zgodne z zakresem obowiązków określonych dla danego stanowiska np. opiekuna czy terapeuty zajęciowego</w:t>
      </w:r>
      <w:r w:rsidR="00714AFB" w:rsidRPr="006B25C1">
        <w:rPr>
          <w:rFonts w:ascii="Arial" w:hAnsi="Arial" w:cs="Arial"/>
          <w:color w:val="000000" w:themeColor="text1"/>
          <w:sz w:val="24"/>
          <w:szCs w:val="24"/>
        </w:rPr>
        <w:t xml:space="preserve">. Również kwalifikacje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i doświadczenie </w:t>
      </w:r>
      <w:r w:rsidR="00714AFB" w:rsidRPr="006B25C1">
        <w:rPr>
          <w:rFonts w:ascii="Arial" w:hAnsi="Arial" w:cs="Arial"/>
          <w:color w:val="000000" w:themeColor="text1"/>
          <w:sz w:val="24"/>
          <w:szCs w:val="24"/>
        </w:rPr>
        <w:t xml:space="preserve">osoby </w:t>
      </w:r>
      <w:r w:rsidR="003524BF" w:rsidRPr="006B25C1">
        <w:rPr>
          <w:rFonts w:ascii="Arial" w:hAnsi="Arial" w:cs="Arial"/>
          <w:color w:val="000000" w:themeColor="text1"/>
          <w:sz w:val="24"/>
          <w:szCs w:val="24"/>
        </w:rPr>
        <w:t xml:space="preserve">zaangażowanej nieodpłatnie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w pracę </w:t>
      </w:r>
      <w:r w:rsidR="00A821EE">
        <w:rPr>
          <w:rFonts w:ascii="Arial" w:hAnsi="Arial" w:cs="Arial"/>
          <w:color w:val="000000" w:themeColor="text1"/>
          <w:sz w:val="24"/>
          <w:szCs w:val="24"/>
        </w:rPr>
        <w:br/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>w DDP powinny być zgodne z obowiązującymi wymaganiami.</w:t>
      </w:r>
    </w:p>
    <w:p w14:paraId="69DA017C" w14:textId="3B43579C" w:rsidR="003E6DD8" w:rsidRPr="0078124C" w:rsidRDefault="00554A79" w:rsidP="00554A79">
      <w:pPr>
        <w:spacing w:line="360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78124C">
        <w:rPr>
          <w:rFonts w:ascii="Arial" w:hAnsi="Arial" w:cs="Arial"/>
          <w:b/>
          <w:bCs/>
          <w:color w:val="4472C4" w:themeColor="accent1"/>
          <w:sz w:val="24"/>
          <w:szCs w:val="24"/>
        </w:rPr>
        <w:lastRenderedPageBreak/>
        <w:t>Katalog kosztów</w:t>
      </w:r>
    </w:p>
    <w:p w14:paraId="51217187" w14:textId="3D7147F5" w:rsidR="00554A79" w:rsidRDefault="003E6DD8" w:rsidP="00A04C9E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W ramach </w:t>
      </w:r>
      <w:r w:rsidR="006B43F3" w:rsidRPr="00135EB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utworzenia</w:t>
      </w:r>
      <w:r w:rsidR="006B43F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i 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prowadzenia </w:t>
      </w:r>
      <w:r w:rsidR="00135EB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DDP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="00554A7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do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finansowaniu podlegają</w:t>
      </w:r>
      <w:r w:rsidR="00A821E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w szczególności </w:t>
      </w:r>
      <w:r w:rsidR="0041687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następujące </w:t>
      </w:r>
      <w:r w:rsidR="00554A7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koszty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: </w:t>
      </w:r>
    </w:p>
    <w:p w14:paraId="05F2B11A" w14:textId="409BD03C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wynagrodzenie</w:t>
      </w:r>
      <w:r w:rsidR="003E6DD8" w:rsidRPr="00554A79">
        <w:rPr>
          <w:rFonts w:ascii="Arial" w:hAnsi="Arial" w:cs="Arial"/>
          <w:sz w:val="24"/>
          <w:szCs w:val="24"/>
        </w:rPr>
        <w:t> kadry</w:t>
      </w:r>
      <w:r w:rsidR="00C432DC">
        <w:rPr>
          <w:rFonts w:ascii="Arial" w:hAnsi="Arial" w:cs="Arial"/>
          <w:sz w:val="24"/>
          <w:szCs w:val="24"/>
        </w:rPr>
        <w:t>,</w:t>
      </w:r>
    </w:p>
    <w:p w14:paraId="7C31F78A" w14:textId="2AF44A3A" w:rsidR="00554A79" w:rsidRPr="0078124C" w:rsidRDefault="00416874" w:rsidP="0078124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koszty związane z </w:t>
      </w:r>
      <w:r w:rsidR="00554A79">
        <w:rPr>
          <w:rFonts w:ascii="Arial" w:hAnsi="Arial" w:cs="Arial"/>
          <w:sz w:val="24"/>
          <w:szCs w:val="24"/>
        </w:rPr>
        <w:t>różnymi formami prowadzenia zajęć (np.</w:t>
      </w:r>
      <w:r w:rsidR="00BA3159">
        <w:rPr>
          <w:rFonts w:ascii="Arial" w:hAnsi="Arial" w:cs="Arial"/>
          <w:sz w:val="24"/>
          <w:szCs w:val="24"/>
        </w:rPr>
        <w:t xml:space="preserve"> </w:t>
      </w:r>
      <w:r w:rsidR="00554A79">
        <w:rPr>
          <w:rFonts w:ascii="Arial" w:hAnsi="Arial" w:cs="Arial"/>
          <w:sz w:val="24"/>
          <w:szCs w:val="24"/>
        </w:rPr>
        <w:t>bilet</w:t>
      </w:r>
      <w:r>
        <w:rPr>
          <w:rFonts w:ascii="Arial" w:hAnsi="Arial" w:cs="Arial"/>
          <w:sz w:val="24"/>
          <w:szCs w:val="24"/>
        </w:rPr>
        <w:t>y</w:t>
      </w:r>
      <w:r w:rsidR="00554A79">
        <w:rPr>
          <w:rFonts w:ascii="Arial" w:hAnsi="Arial" w:cs="Arial"/>
          <w:sz w:val="24"/>
          <w:szCs w:val="24"/>
        </w:rPr>
        <w:t xml:space="preserve"> wstępu),</w:t>
      </w:r>
    </w:p>
    <w:p w14:paraId="27E17B4C" w14:textId="079ED30A" w:rsidR="00554A79" w:rsidRDefault="003E6DD8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554A79">
        <w:rPr>
          <w:rFonts w:ascii="Arial" w:hAnsi="Arial" w:cs="Arial"/>
          <w:sz w:val="24"/>
          <w:szCs w:val="24"/>
        </w:rPr>
        <w:t xml:space="preserve">materiały do </w:t>
      </w:r>
      <w:r w:rsidR="00554A79">
        <w:rPr>
          <w:rFonts w:ascii="Arial" w:hAnsi="Arial" w:cs="Arial"/>
          <w:sz w:val="24"/>
          <w:szCs w:val="24"/>
        </w:rPr>
        <w:t xml:space="preserve">prowadzenia </w:t>
      </w:r>
      <w:r w:rsidRPr="00554A79">
        <w:rPr>
          <w:rFonts w:ascii="Arial" w:hAnsi="Arial" w:cs="Arial"/>
          <w:sz w:val="24"/>
          <w:szCs w:val="24"/>
        </w:rPr>
        <w:t xml:space="preserve">zajęć, </w:t>
      </w:r>
    </w:p>
    <w:p w14:paraId="7312DDED" w14:textId="5526C83F" w:rsidR="00FA01BF" w:rsidRDefault="00FA01BF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środki i materiały higieniczne i pielęgnacyjne,</w:t>
      </w:r>
    </w:p>
    <w:p w14:paraId="15700704" w14:textId="7EBB4CCA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wyżywieni</w:t>
      </w:r>
      <w:r w:rsidR="0041687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</w:p>
    <w:p w14:paraId="6B77D4A6" w14:textId="2710A6F3" w:rsidR="003E6DD8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</w:t>
      </w:r>
      <w:r w:rsidR="00C432DC">
        <w:rPr>
          <w:rFonts w:ascii="Arial" w:hAnsi="Arial" w:cs="Arial"/>
          <w:sz w:val="24"/>
          <w:szCs w:val="24"/>
        </w:rPr>
        <w:t xml:space="preserve"> w zakresie niezbędnym </w:t>
      </w:r>
      <w:r w:rsidR="00116F8C">
        <w:rPr>
          <w:rFonts w:ascii="Arial" w:hAnsi="Arial" w:cs="Arial"/>
          <w:sz w:val="24"/>
          <w:szCs w:val="24"/>
        </w:rPr>
        <w:t>do funkcjonowania</w:t>
      </w:r>
      <w:r w:rsidR="00BA3159">
        <w:rPr>
          <w:rFonts w:ascii="Arial" w:hAnsi="Arial" w:cs="Arial"/>
          <w:sz w:val="24"/>
          <w:szCs w:val="24"/>
        </w:rPr>
        <w:t xml:space="preserve"> ośrodka</w:t>
      </w:r>
      <w:r w:rsidR="005F7900">
        <w:rPr>
          <w:rFonts w:ascii="Arial" w:hAnsi="Arial" w:cs="Arial"/>
          <w:sz w:val="24"/>
          <w:szCs w:val="24"/>
        </w:rPr>
        <w:t xml:space="preserve"> –</w:t>
      </w:r>
      <w:r w:rsidR="00BA3159">
        <w:rPr>
          <w:rFonts w:ascii="Arial" w:hAnsi="Arial" w:cs="Arial"/>
          <w:sz w:val="24"/>
          <w:szCs w:val="24"/>
        </w:rPr>
        <w:t xml:space="preserve"> meble w salach dziennego pobytu, sprzęt do ćwiczeń, wyposażenie gabinetów personelu merytorycznie zaangażowanego we wsparcie uczestników, wyposażenie aneksu kuchennego, naczynia itp.</w:t>
      </w:r>
    </w:p>
    <w:p w14:paraId="0CCC9012" w14:textId="23A96A53" w:rsidR="005313B1" w:rsidRPr="00CF364E" w:rsidRDefault="005313B1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eksploatac</w:t>
      </w:r>
      <w:r w:rsidR="003E191B" w:rsidRPr="00CF364E">
        <w:rPr>
          <w:rFonts w:ascii="Arial" w:hAnsi="Arial" w:cs="Arial"/>
          <w:color w:val="000000" w:themeColor="text1"/>
          <w:sz w:val="24"/>
          <w:szCs w:val="24"/>
        </w:rPr>
        <w:t>ji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pomieszczeń</w:t>
      </w:r>
      <w:r w:rsidR="0078124C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C7D6ADF" w14:textId="713123B5" w:rsidR="00BA3159" w:rsidRDefault="003E191B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dostosowania pomieszczeń do pełnienia nowej funkcji (remont</w:t>
      </w:r>
      <w:r w:rsidR="00BE761B">
        <w:rPr>
          <w:rFonts w:ascii="Arial" w:hAnsi="Arial" w:cs="Arial"/>
          <w:color w:val="000000" w:themeColor="text1"/>
          <w:sz w:val="24"/>
          <w:szCs w:val="24"/>
        </w:rPr>
        <w:t>u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i adaptacji w niezbędnym</w:t>
      </w:r>
      <w:r w:rsidR="007812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>zakresie)</w:t>
      </w:r>
      <w:r w:rsidR="00A821EE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00FEFC2" w14:textId="717EB1F7" w:rsidR="003E191B" w:rsidRPr="00BA3159" w:rsidRDefault="00BA3159" w:rsidP="00BA315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koszty transportu podopiecznych z i do placówki</w:t>
      </w:r>
      <w:r w:rsidR="00F5100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CDFB8E8" w14:textId="435B7B7B" w:rsidR="00BE761B" w:rsidRPr="00834889" w:rsidRDefault="00AF4D27" w:rsidP="00BE761B">
      <w:pPr>
        <w:spacing w:after="12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>Dostosowanie i adaptacja pomieszczeń i budynków do pełnienia funkcji DDP będzie kwalifikowalna w zakresie niezbędnym do realizacji celów projektu i do limitu cross-financingu określonego dla danego naboru.</w:t>
      </w:r>
    </w:p>
    <w:sectPr w:rsidR="00BE761B" w:rsidRPr="008348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17833" w14:textId="77777777" w:rsidR="008C3991" w:rsidRDefault="008C3991" w:rsidP="00720F2E">
      <w:pPr>
        <w:spacing w:after="0" w:line="240" w:lineRule="auto"/>
      </w:pPr>
      <w:r>
        <w:separator/>
      </w:r>
    </w:p>
  </w:endnote>
  <w:endnote w:type="continuationSeparator" w:id="0">
    <w:p w14:paraId="09B3676F" w14:textId="77777777" w:rsidR="008C3991" w:rsidRDefault="008C3991" w:rsidP="0072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0147271"/>
      <w:docPartObj>
        <w:docPartGallery w:val="Page Numbers (Bottom of Page)"/>
        <w:docPartUnique/>
      </w:docPartObj>
    </w:sdtPr>
    <w:sdtEndPr/>
    <w:sdtContent>
      <w:p w14:paraId="7FD8C760" w14:textId="77777777" w:rsidR="00402F1D" w:rsidRDefault="00402F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65AEFA" w14:textId="77777777" w:rsidR="00402F1D" w:rsidRDefault="00402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B2A1A" w14:textId="77777777" w:rsidR="008C3991" w:rsidRDefault="008C3991" w:rsidP="00720F2E">
      <w:pPr>
        <w:spacing w:after="0" w:line="240" w:lineRule="auto"/>
      </w:pPr>
      <w:r>
        <w:separator/>
      </w:r>
    </w:p>
  </w:footnote>
  <w:footnote w:type="continuationSeparator" w:id="0">
    <w:p w14:paraId="2A53405B" w14:textId="77777777" w:rsidR="008C3991" w:rsidRDefault="008C3991" w:rsidP="00720F2E">
      <w:pPr>
        <w:spacing w:after="0" w:line="240" w:lineRule="auto"/>
      </w:pPr>
      <w:r>
        <w:continuationSeparator/>
      </w:r>
    </w:p>
  </w:footnote>
  <w:footnote w:id="1">
    <w:p w14:paraId="111247FD" w14:textId="0ACF06F8" w:rsidR="005618BF" w:rsidRPr="00735AA0" w:rsidRDefault="005618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A61">
        <w:rPr>
          <w:rFonts w:ascii="Arial" w:hAnsi="Arial" w:cs="Arial"/>
        </w:rPr>
        <w:t>Każdy taki przypadek będzie rozpatrywany indywidualnie</w:t>
      </w:r>
      <w:r w:rsidR="00135EB3" w:rsidRPr="00E70A61">
        <w:rPr>
          <w:rFonts w:ascii="Arial" w:hAnsi="Arial" w:cs="Arial"/>
        </w:rPr>
        <w:t xml:space="preserve"> i</w:t>
      </w:r>
      <w:r w:rsidRPr="00E70A61">
        <w:rPr>
          <w:rFonts w:ascii="Arial" w:hAnsi="Arial" w:cs="Arial"/>
        </w:rPr>
        <w:t xml:space="preserve"> będzie wymagał przedstawienia szczegółowej i popartej badaniami diagnozy potrzeb</w:t>
      </w:r>
      <w:r w:rsidR="00215FDD" w:rsidRPr="00E70A61">
        <w:rPr>
          <w:rFonts w:ascii="Arial" w:hAnsi="Arial" w:cs="Arial"/>
        </w:rPr>
        <w:t xml:space="preserve"> przygotowanej przy współudziale OPS</w:t>
      </w:r>
      <w:r w:rsidR="00215FDD" w:rsidRPr="00735AA0">
        <w:t>.</w:t>
      </w:r>
    </w:p>
  </w:footnote>
  <w:footnote w:id="2">
    <w:p w14:paraId="0B9A2FC0" w14:textId="7C18112D" w:rsidR="00912809" w:rsidRPr="00683CDA" w:rsidRDefault="00912809">
      <w:pPr>
        <w:pStyle w:val="Tekstprzypisudolnego"/>
        <w:rPr>
          <w:rFonts w:ascii="Arial" w:hAnsi="Arial" w:cs="Arial"/>
        </w:rPr>
      </w:pPr>
      <w:r w:rsidRPr="00735AA0">
        <w:rPr>
          <w:rStyle w:val="Odwoanieprzypisudolnego"/>
        </w:rPr>
        <w:footnoteRef/>
      </w:r>
      <w:r w:rsidRPr="00683CDA">
        <w:rPr>
          <w:rFonts w:ascii="Arial" w:hAnsi="Arial" w:cs="Arial"/>
        </w:rPr>
        <w:t xml:space="preserve"> Taka sytuacja ma miejsce np., gdy harmonogram tygodniowy projektu</w:t>
      </w:r>
      <w:r w:rsidR="00B816D0" w:rsidRPr="00683CDA">
        <w:rPr>
          <w:rFonts w:ascii="Arial" w:hAnsi="Arial" w:cs="Arial"/>
        </w:rPr>
        <w:t xml:space="preserve"> narzuca odgórnie uczestnictwo w zajęciach DDP tylko w określone dni tygodnia</w:t>
      </w:r>
      <w:r w:rsidR="005618BF" w:rsidRPr="00683CDA">
        <w:rPr>
          <w:rFonts w:ascii="Arial" w:hAnsi="Arial" w:cs="Arial"/>
        </w:rPr>
        <w:t>, co uniemożliwia podjęcie zatrudnienia przez opiekuna uczestnika projektu</w:t>
      </w:r>
      <w:r w:rsidR="00D87DAA" w:rsidRPr="00683CDA">
        <w:rPr>
          <w:rFonts w:ascii="Arial" w:hAnsi="Arial" w:cs="Arial"/>
        </w:rPr>
        <w:t xml:space="preserve"> lub gdy </w:t>
      </w:r>
      <w:r w:rsidR="006B25C1" w:rsidRPr="00683CDA">
        <w:rPr>
          <w:rFonts w:ascii="Arial" w:hAnsi="Arial" w:cs="Arial"/>
        </w:rPr>
        <w:t>opiekę</w:t>
      </w:r>
      <w:r w:rsidR="00D87DAA" w:rsidRPr="00683CDA">
        <w:rPr>
          <w:rFonts w:ascii="Arial" w:hAnsi="Arial" w:cs="Arial"/>
        </w:rPr>
        <w:t xml:space="preserve"> w DDP zapewnia się tylko</w:t>
      </w:r>
      <w:r w:rsidR="0028737A" w:rsidRPr="00683CDA">
        <w:rPr>
          <w:rFonts w:ascii="Arial" w:hAnsi="Arial" w:cs="Arial"/>
        </w:rPr>
        <w:t xml:space="preserve"> podczas</w:t>
      </w:r>
      <w:r w:rsidR="00D87DAA" w:rsidRPr="00683CDA">
        <w:rPr>
          <w:rFonts w:ascii="Arial" w:hAnsi="Arial" w:cs="Arial"/>
        </w:rPr>
        <w:t xml:space="preserve"> 4 godzin w ciągu dnia.</w:t>
      </w:r>
    </w:p>
  </w:footnote>
  <w:footnote w:id="3">
    <w:p w14:paraId="224DCF15" w14:textId="0D5A4B35" w:rsidR="00D0554F" w:rsidRPr="00683CDA" w:rsidRDefault="00D0554F">
      <w:pPr>
        <w:pStyle w:val="Tekstprzypisudolnego"/>
        <w:rPr>
          <w:rFonts w:ascii="Arial" w:hAnsi="Arial" w:cs="Arial"/>
        </w:rPr>
      </w:pPr>
      <w:r w:rsidRPr="00683CDA">
        <w:rPr>
          <w:rStyle w:val="Odwoanieprzypisudolnego"/>
          <w:rFonts w:ascii="Arial" w:hAnsi="Arial" w:cs="Arial"/>
        </w:rPr>
        <w:footnoteRef/>
      </w:r>
      <w:r w:rsidRPr="00683CDA">
        <w:rPr>
          <w:rFonts w:ascii="Arial" w:hAnsi="Arial" w:cs="Arial"/>
        </w:rPr>
        <w:t xml:space="preserve"> Z wyłączeniem sytuacji, gdy charakter wytchnieniowy placówki został</w:t>
      </w:r>
      <w:r w:rsidR="00EF505C" w:rsidRPr="00683CDA">
        <w:rPr>
          <w:rFonts w:ascii="Arial" w:hAnsi="Arial" w:cs="Arial"/>
        </w:rPr>
        <w:t xml:space="preserve"> wpisany w jej </w:t>
      </w:r>
      <w:r w:rsidR="006B25C1" w:rsidRPr="00683CDA">
        <w:rPr>
          <w:rFonts w:ascii="Arial" w:hAnsi="Arial" w:cs="Arial"/>
        </w:rPr>
        <w:t xml:space="preserve">statut (jeśli posiada) i/lub </w:t>
      </w:r>
      <w:r w:rsidR="00735AA0" w:rsidRPr="00683CDA">
        <w:rPr>
          <w:rFonts w:ascii="Arial" w:hAnsi="Arial" w:cs="Arial"/>
        </w:rPr>
        <w:t>regulamin</w:t>
      </w:r>
      <w:r w:rsidR="00EF505C" w:rsidRPr="00683CDA">
        <w:rPr>
          <w:rFonts w:ascii="Arial" w:hAnsi="Arial" w:cs="Arial"/>
        </w:rPr>
        <w:t xml:space="preserve"> i</w:t>
      </w:r>
      <w:r w:rsidRPr="00683CDA">
        <w:rPr>
          <w:rFonts w:ascii="Arial" w:hAnsi="Arial" w:cs="Arial"/>
        </w:rPr>
        <w:t xml:space="preserve"> zaplanowany </w:t>
      </w:r>
      <w:r w:rsidR="00EF505C" w:rsidRPr="00683CDA">
        <w:rPr>
          <w:rFonts w:ascii="Arial" w:hAnsi="Arial" w:cs="Arial"/>
        </w:rPr>
        <w:t xml:space="preserve">został </w:t>
      </w:r>
      <w:r w:rsidRPr="00683CDA">
        <w:rPr>
          <w:rFonts w:ascii="Arial" w:hAnsi="Arial" w:cs="Arial"/>
        </w:rPr>
        <w:t>na podstawie rzetelnej, popartej badaniem potrzeb diagnozy przeprowadzonej na terenie danej gminy</w:t>
      </w:r>
      <w:r w:rsidR="00EF505C" w:rsidRPr="00683CDA">
        <w:rPr>
          <w:rFonts w:ascii="Arial" w:hAnsi="Arial" w:cs="Arial"/>
        </w:rPr>
        <w:t>.</w:t>
      </w:r>
    </w:p>
  </w:footnote>
  <w:footnote w:id="4">
    <w:p w14:paraId="1C71FC79" w14:textId="71C1378A" w:rsidR="00D87DAA" w:rsidRDefault="00D87DAA">
      <w:pPr>
        <w:pStyle w:val="Tekstprzypisudolnego"/>
      </w:pPr>
      <w:r w:rsidRPr="00683CDA">
        <w:rPr>
          <w:rStyle w:val="Odwoanieprzypisudolnego"/>
          <w:rFonts w:ascii="Arial" w:hAnsi="Arial" w:cs="Arial"/>
        </w:rPr>
        <w:footnoteRef/>
      </w:r>
      <w:r w:rsidRPr="00683CDA">
        <w:rPr>
          <w:rFonts w:ascii="Arial" w:hAnsi="Arial" w:cs="Arial"/>
        </w:rPr>
        <w:t xml:space="preserve"> Kalkulacja wysokości kosztów posiłków powinna uwzględniać rynkowe zasady odnoszące się do żywienia zbiorowego w okresie realizacji projektu, a w przypadku funkcjonowania w DDP własnej kuchni, koszty przygotowywania posiłków nie powinny przekraczać kosztu zlecenia usługi cateringowej</w:t>
      </w:r>
      <w:r w:rsidRPr="006B25C1">
        <w:t>.</w:t>
      </w:r>
    </w:p>
  </w:footnote>
  <w:footnote w:id="5">
    <w:p w14:paraId="37889C41" w14:textId="46581F41" w:rsidR="00124B23" w:rsidRPr="00116F8C" w:rsidRDefault="00124B23">
      <w:pPr>
        <w:pStyle w:val="Tekstprzypisudolnego"/>
        <w:rPr>
          <w:rFonts w:ascii="Arial" w:hAnsi="Arial" w:cs="Arial"/>
        </w:rPr>
      </w:pPr>
      <w:r w:rsidRPr="00116F8C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116F8C">
        <w:rPr>
          <w:rFonts w:ascii="Arial" w:hAnsi="Arial" w:cs="Arial"/>
        </w:rPr>
        <w:t>Dotyczy podmiotów innych niż ośrodki pomocy społecznej i centra usług społecznych.</w:t>
      </w:r>
    </w:p>
  </w:footnote>
  <w:footnote w:id="6">
    <w:p w14:paraId="689104DE" w14:textId="6BDA3892" w:rsidR="00EC5C55" w:rsidRDefault="00EC5C55">
      <w:pPr>
        <w:pStyle w:val="Tekstprzypisudolnego"/>
      </w:pPr>
      <w:r w:rsidRPr="00116F8C">
        <w:rPr>
          <w:rStyle w:val="Odwoanieprzypisudolnego"/>
          <w:rFonts w:ascii="Arial" w:hAnsi="Arial" w:cs="Arial"/>
        </w:rPr>
        <w:footnoteRef/>
      </w:r>
      <w:r w:rsidRPr="00116F8C">
        <w:rPr>
          <w:rFonts w:ascii="Arial" w:hAnsi="Arial" w:cs="Arial"/>
        </w:rPr>
        <w:t xml:space="preserve"> W zakresie budowy, zakupu i adaptacji nieruchomości.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DB1A" w14:textId="7A901B50" w:rsidR="00720F2E" w:rsidRDefault="00F57F96">
    <w:pPr>
      <w:pStyle w:val="Nagwek"/>
    </w:pPr>
    <w:r>
      <w:rPr>
        <w:noProof/>
      </w:rPr>
      <w:drawing>
        <wp:inline distT="0" distB="0" distL="0" distR="0" wp14:anchorId="0574B5A4" wp14:editId="69690581">
          <wp:extent cx="5706110" cy="530225"/>
          <wp:effectExtent l="0" t="0" r="8890" b="3175"/>
          <wp:docPr id="1630276050" name="Obraz 1630276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61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C3B4B">
      <w:t xml:space="preserve">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02AD"/>
    <w:multiLevelType w:val="multilevel"/>
    <w:tmpl w:val="BFBAD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61293"/>
    <w:multiLevelType w:val="hybridMultilevel"/>
    <w:tmpl w:val="E4F641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1E0"/>
    <w:multiLevelType w:val="hybridMultilevel"/>
    <w:tmpl w:val="4FD03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D0525"/>
    <w:multiLevelType w:val="hybridMultilevel"/>
    <w:tmpl w:val="3424C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84C"/>
    <w:multiLevelType w:val="hybridMultilevel"/>
    <w:tmpl w:val="290C29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D27F99"/>
    <w:multiLevelType w:val="hybridMultilevel"/>
    <w:tmpl w:val="BA2A58F2"/>
    <w:lvl w:ilvl="0" w:tplc="D514EA0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15942"/>
    <w:multiLevelType w:val="multilevel"/>
    <w:tmpl w:val="E9D8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3609D"/>
    <w:multiLevelType w:val="hybridMultilevel"/>
    <w:tmpl w:val="DAE87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17EBE"/>
    <w:multiLevelType w:val="multilevel"/>
    <w:tmpl w:val="0196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03030B"/>
    <w:multiLevelType w:val="hybridMultilevel"/>
    <w:tmpl w:val="54B2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C178A"/>
    <w:multiLevelType w:val="hybridMultilevel"/>
    <w:tmpl w:val="D4E03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E0FC4A">
      <w:numFmt w:val="bullet"/>
      <w:lvlText w:val="•"/>
      <w:lvlJc w:val="left"/>
      <w:pPr>
        <w:ind w:left="2340" w:hanging="360"/>
      </w:pPr>
      <w:rPr>
        <w:rFonts w:ascii="Calibri" w:eastAsiaTheme="minorEastAsi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D12E6"/>
    <w:multiLevelType w:val="multilevel"/>
    <w:tmpl w:val="4D088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620529"/>
    <w:multiLevelType w:val="multilevel"/>
    <w:tmpl w:val="2788E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7B2391"/>
    <w:multiLevelType w:val="hybridMultilevel"/>
    <w:tmpl w:val="E80E0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91212"/>
    <w:multiLevelType w:val="multilevel"/>
    <w:tmpl w:val="BBF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04499F"/>
    <w:multiLevelType w:val="hybridMultilevel"/>
    <w:tmpl w:val="17DCBD4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624107"/>
    <w:multiLevelType w:val="hybridMultilevel"/>
    <w:tmpl w:val="BF1879A4"/>
    <w:lvl w:ilvl="0" w:tplc="79E827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869D0"/>
    <w:multiLevelType w:val="hybridMultilevel"/>
    <w:tmpl w:val="3EC4522A"/>
    <w:lvl w:ilvl="0" w:tplc="5698823E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DD1EFC"/>
    <w:multiLevelType w:val="multilevel"/>
    <w:tmpl w:val="C37A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1424BE"/>
    <w:multiLevelType w:val="hybridMultilevel"/>
    <w:tmpl w:val="4FD038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75C7B"/>
    <w:multiLevelType w:val="hybridMultilevel"/>
    <w:tmpl w:val="63AE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E4232"/>
    <w:multiLevelType w:val="hybridMultilevel"/>
    <w:tmpl w:val="9A2619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7467">
    <w:abstractNumId w:val="0"/>
  </w:num>
  <w:num w:numId="2" w16cid:durableId="1811096067">
    <w:abstractNumId w:val="11"/>
  </w:num>
  <w:num w:numId="3" w16cid:durableId="619721905">
    <w:abstractNumId w:val="8"/>
  </w:num>
  <w:num w:numId="4" w16cid:durableId="379524160">
    <w:abstractNumId w:val="19"/>
  </w:num>
  <w:num w:numId="5" w16cid:durableId="296228354">
    <w:abstractNumId w:val="14"/>
  </w:num>
  <w:num w:numId="6" w16cid:durableId="1859543727">
    <w:abstractNumId w:val="6"/>
  </w:num>
  <w:num w:numId="7" w16cid:durableId="451903250">
    <w:abstractNumId w:val="12"/>
  </w:num>
  <w:num w:numId="8" w16cid:durableId="989215360">
    <w:abstractNumId w:val="18"/>
  </w:num>
  <w:num w:numId="9" w16cid:durableId="380642333">
    <w:abstractNumId w:val="4"/>
  </w:num>
  <w:num w:numId="10" w16cid:durableId="2096853301">
    <w:abstractNumId w:val="10"/>
  </w:num>
  <w:num w:numId="11" w16cid:durableId="1029406308">
    <w:abstractNumId w:val="5"/>
  </w:num>
  <w:num w:numId="12" w16cid:durableId="612859006">
    <w:abstractNumId w:val="15"/>
  </w:num>
  <w:num w:numId="13" w16cid:durableId="1475752910">
    <w:abstractNumId w:val="9"/>
  </w:num>
  <w:num w:numId="14" w16cid:durableId="1764917062">
    <w:abstractNumId w:val="7"/>
  </w:num>
  <w:num w:numId="15" w16cid:durableId="1553692737">
    <w:abstractNumId w:val="2"/>
  </w:num>
  <w:num w:numId="16" w16cid:durableId="440339821">
    <w:abstractNumId w:val="22"/>
  </w:num>
  <w:num w:numId="17" w16cid:durableId="124397555">
    <w:abstractNumId w:val="13"/>
  </w:num>
  <w:num w:numId="18" w16cid:durableId="1192498038">
    <w:abstractNumId w:val="20"/>
  </w:num>
  <w:num w:numId="19" w16cid:durableId="1167016159">
    <w:abstractNumId w:val="21"/>
  </w:num>
  <w:num w:numId="20" w16cid:durableId="416874518">
    <w:abstractNumId w:val="16"/>
  </w:num>
  <w:num w:numId="21" w16cid:durableId="544567827">
    <w:abstractNumId w:val="3"/>
  </w:num>
  <w:num w:numId="22" w16cid:durableId="1836384294">
    <w:abstractNumId w:val="1"/>
  </w:num>
  <w:num w:numId="23" w16cid:durableId="13661036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23"/>
    <w:rsid w:val="00012D2D"/>
    <w:rsid w:val="00020364"/>
    <w:rsid w:val="00020A02"/>
    <w:rsid w:val="0003663C"/>
    <w:rsid w:val="00045136"/>
    <w:rsid w:val="00052A3C"/>
    <w:rsid w:val="00090BEE"/>
    <w:rsid w:val="000B2BE1"/>
    <w:rsid w:val="000E103D"/>
    <w:rsid w:val="000F65C5"/>
    <w:rsid w:val="00110B15"/>
    <w:rsid w:val="00116F8C"/>
    <w:rsid w:val="00123010"/>
    <w:rsid w:val="00124B23"/>
    <w:rsid w:val="00135EB3"/>
    <w:rsid w:val="00135F6B"/>
    <w:rsid w:val="001572F1"/>
    <w:rsid w:val="001734D0"/>
    <w:rsid w:val="001A56A4"/>
    <w:rsid w:val="001B2E01"/>
    <w:rsid w:val="001B4F86"/>
    <w:rsid w:val="001C5252"/>
    <w:rsid w:val="001D64A6"/>
    <w:rsid w:val="002133F5"/>
    <w:rsid w:val="00215FDD"/>
    <w:rsid w:val="002317C8"/>
    <w:rsid w:val="002506C9"/>
    <w:rsid w:val="002737E5"/>
    <w:rsid w:val="002872FE"/>
    <w:rsid w:val="0028737A"/>
    <w:rsid w:val="00292560"/>
    <w:rsid w:val="002A05BD"/>
    <w:rsid w:val="002A2780"/>
    <w:rsid w:val="002B538F"/>
    <w:rsid w:val="002D75F2"/>
    <w:rsid w:val="002F166A"/>
    <w:rsid w:val="002F4341"/>
    <w:rsid w:val="002F4496"/>
    <w:rsid w:val="00304C79"/>
    <w:rsid w:val="003440AC"/>
    <w:rsid w:val="003524BF"/>
    <w:rsid w:val="003A5B32"/>
    <w:rsid w:val="003D6036"/>
    <w:rsid w:val="003E191B"/>
    <w:rsid w:val="003E3B8E"/>
    <w:rsid w:val="003E6DD8"/>
    <w:rsid w:val="003F2223"/>
    <w:rsid w:val="003F42BE"/>
    <w:rsid w:val="0040027A"/>
    <w:rsid w:val="00402F1D"/>
    <w:rsid w:val="004105CF"/>
    <w:rsid w:val="00411BF2"/>
    <w:rsid w:val="00416874"/>
    <w:rsid w:val="00417AA7"/>
    <w:rsid w:val="00444954"/>
    <w:rsid w:val="004509E9"/>
    <w:rsid w:val="004C3B4B"/>
    <w:rsid w:val="004D127C"/>
    <w:rsid w:val="004F2A49"/>
    <w:rsid w:val="00515FDA"/>
    <w:rsid w:val="00523886"/>
    <w:rsid w:val="005313B1"/>
    <w:rsid w:val="00535C69"/>
    <w:rsid w:val="0055030E"/>
    <w:rsid w:val="00553B1D"/>
    <w:rsid w:val="00554182"/>
    <w:rsid w:val="00554A79"/>
    <w:rsid w:val="005618BF"/>
    <w:rsid w:val="00562E01"/>
    <w:rsid w:val="005710E5"/>
    <w:rsid w:val="005918DE"/>
    <w:rsid w:val="005D5913"/>
    <w:rsid w:val="005E3453"/>
    <w:rsid w:val="005F0741"/>
    <w:rsid w:val="005F7900"/>
    <w:rsid w:val="00600854"/>
    <w:rsid w:val="0061697D"/>
    <w:rsid w:val="00653851"/>
    <w:rsid w:val="00660126"/>
    <w:rsid w:val="00683CDA"/>
    <w:rsid w:val="006A3403"/>
    <w:rsid w:val="006A4FF4"/>
    <w:rsid w:val="006B25C1"/>
    <w:rsid w:val="006B43F3"/>
    <w:rsid w:val="006C40EC"/>
    <w:rsid w:val="006D716D"/>
    <w:rsid w:val="006E61D0"/>
    <w:rsid w:val="00714AFB"/>
    <w:rsid w:val="00720F2E"/>
    <w:rsid w:val="00722CF9"/>
    <w:rsid w:val="00735AA0"/>
    <w:rsid w:val="00742CBA"/>
    <w:rsid w:val="0078124C"/>
    <w:rsid w:val="007831B5"/>
    <w:rsid w:val="007A14E5"/>
    <w:rsid w:val="007A64FC"/>
    <w:rsid w:val="007D3A07"/>
    <w:rsid w:val="007E1C8B"/>
    <w:rsid w:val="007F039F"/>
    <w:rsid w:val="008335E1"/>
    <w:rsid w:val="00834889"/>
    <w:rsid w:val="0087092D"/>
    <w:rsid w:val="008A112A"/>
    <w:rsid w:val="008A7A4A"/>
    <w:rsid w:val="008B3F89"/>
    <w:rsid w:val="008C2075"/>
    <w:rsid w:val="008C2C24"/>
    <w:rsid w:val="008C3991"/>
    <w:rsid w:val="008D16CE"/>
    <w:rsid w:val="00912809"/>
    <w:rsid w:val="009136DF"/>
    <w:rsid w:val="0092056B"/>
    <w:rsid w:val="00923CDC"/>
    <w:rsid w:val="009274ED"/>
    <w:rsid w:val="00932B48"/>
    <w:rsid w:val="009413AD"/>
    <w:rsid w:val="0097462D"/>
    <w:rsid w:val="009832E5"/>
    <w:rsid w:val="00995056"/>
    <w:rsid w:val="009A3077"/>
    <w:rsid w:val="00A04C9E"/>
    <w:rsid w:val="00A06836"/>
    <w:rsid w:val="00A22426"/>
    <w:rsid w:val="00A2416A"/>
    <w:rsid w:val="00A42304"/>
    <w:rsid w:val="00A452FA"/>
    <w:rsid w:val="00A53E89"/>
    <w:rsid w:val="00A80069"/>
    <w:rsid w:val="00A821EE"/>
    <w:rsid w:val="00A93B21"/>
    <w:rsid w:val="00AA441D"/>
    <w:rsid w:val="00AA7C75"/>
    <w:rsid w:val="00AF4D27"/>
    <w:rsid w:val="00B432E6"/>
    <w:rsid w:val="00B7224E"/>
    <w:rsid w:val="00B75A77"/>
    <w:rsid w:val="00B816D0"/>
    <w:rsid w:val="00B85D1E"/>
    <w:rsid w:val="00BA3159"/>
    <w:rsid w:val="00BA5CDC"/>
    <w:rsid w:val="00BC2EA4"/>
    <w:rsid w:val="00BE761B"/>
    <w:rsid w:val="00BF4691"/>
    <w:rsid w:val="00C432DC"/>
    <w:rsid w:val="00C450DF"/>
    <w:rsid w:val="00C55EEB"/>
    <w:rsid w:val="00C83D9E"/>
    <w:rsid w:val="00CE65E4"/>
    <w:rsid w:val="00CF364E"/>
    <w:rsid w:val="00D002C6"/>
    <w:rsid w:val="00D0554F"/>
    <w:rsid w:val="00D0682A"/>
    <w:rsid w:val="00D47D35"/>
    <w:rsid w:val="00D605AD"/>
    <w:rsid w:val="00D679DA"/>
    <w:rsid w:val="00D87DAA"/>
    <w:rsid w:val="00DA2B65"/>
    <w:rsid w:val="00DC5A91"/>
    <w:rsid w:val="00DF6A0D"/>
    <w:rsid w:val="00E018A7"/>
    <w:rsid w:val="00E214EC"/>
    <w:rsid w:val="00E25D24"/>
    <w:rsid w:val="00E60253"/>
    <w:rsid w:val="00E70A61"/>
    <w:rsid w:val="00E97E3D"/>
    <w:rsid w:val="00EA5B21"/>
    <w:rsid w:val="00EC5C55"/>
    <w:rsid w:val="00EE236D"/>
    <w:rsid w:val="00EF4D8B"/>
    <w:rsid w:val="00EF505C"/>
    <w:rsid w:val="00F03145"/>
    <w:rsid w:val="00F061B4"/>
    <w:rsid w:val="00F22CD6"/>
    <w:rsid w:val="00F450D6"/>
    <w:rsid w:val="00F5100D"/>
    <w:rsid w:val="00F57F96"/>
    <w:rsid w:val="00F60FC5"/>
    <w:rsid w:val="00F71D4B"/>
    <w:rsid w:val="00F82AE3"/>
    <w:rsid w:val="00FA01BF"/>
    <w:rsid w:val="00FA4CDE"/>
    <w:rsid w:val="00FB0BBF"/>
    <w:rsid w:val="00FC29BE"/>
    <w:rsid w:val="00FD1AE3"/>
    <w:rsid w:val="00FD41A2"/>
    <w:rsid w:val="00FD58F3"/>
    <w:rsid w:val="00FE3C15"/>
    <w:rsid w:val="00FF6B9D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7FA"/>
  <w15:chartTrackingRefBased/>
  <w15:docId w15:val="{19ABEA45-63F8-4DBE-9D80-DD12975D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F2E"/>
  </w:style>
  <w:style w:type="paragraph" w:styleId="Stopka">
    <w:name w:val="footer"/>
    <w:basedOn w:val="Normalny"/>
    <w:link w:val="Stopka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F2E"/>
  </w:style>
  <w:style w:type="paragraph" w:styleId="NormalnyWeb">
    <w:name w:val="Normal (Web)"/>
    <w:basedOn w:val="Normalny"/>
    <w:uiPriority w:val="99"/>
    <w:semiHidden/>
    <w:unhideWhenUsed/>
    <w:rsid w:val="003E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A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A3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4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4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4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4A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7224E"/>
    <w:pPr>
      <w:ind w:left="720"/>
      <w:contextualSpacing/>
    </w:pPr>
  </w:style>
  <w:style w:type="paragraph" w:customStyle="1" w:styleId="Default">
    <w:name w:val="Default"/>
    <w:rsid w:val="004F2A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35C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A9BAE-66F4-4FB1-AE3D-CCFF6ED8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7</Pages>
  <Words>1694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Bocian</dc:creator>
  <cp:keywords/>
  <dc:description/>
  <cp:lastModifiedBy>Małgorzata Rybarczyk</cp:lastModifiedBy>
  <cp:revision>94</cp:revision>
  <cp:lastPrinted>2023-03-15T09:45:00Z</cp:lastPrinted>
  <dcterms:created xsi:type="dcterms:W3CDTF">2023-01-03T19:01:00Z</dcterms:created>
  <dcterms:modified xsi:type="dcterms:W3CDTF">2023-05-24T06:02:00Z</dcterms:modified>
</cp:coreProperties>
</file>