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CFD" w:rsidRDefault="005E4F71" w:rsidP="00044165">
      <w:pPr>
        <w:ind w:firstLine="708"/>
        <w:rPr>
          <w:i/>
          <w:sz w:val="20"/>
        </w:rPr>
      </w:pPr>
      <w:r>
        <w:rPr>
          <w:i/>
          <w:sz w:val="20"/>
        </w:rPr>
        <w:t>Druk nr</w:t>
      </w:r>
      <w:r>
        <w:rPr>
          <w:i/>
          <w:sz w:val="20"/>
        </w:rPr>
        <w:tab/>
      </w:r>
      <w:r w:rsidR="00B92E04">
        <w:rPr>
          <w:i/>
          <w:sz w:val="20"/>
        </w:rPr>
        <w:t>53/23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031CFD">
        <w:rPr>
          <w:i/>
          <w:sz w:val="20"/>
        </w:rPr>
        <w:t>Projekt Zarządu Województwa</w:t>
      </w:r>
    </w:p>
    <w:p w:rsidR="00031CFD" w:rsidRDefault="00031CFD" w:rsidP="00031CFD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Kujawsko-Pomorskiego</w:t>
      </w:r>
    </w:p>
    <w:p w:rsidR="00031CFD" w:rsidRDefault="00031CFD" w:rsidP="00031CFD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z dnia </w:t>
      </w:r>
      <w:r w:rsidR="00B92E04">
        <w:rPr>
          <w:i/>
          <w:sz w:val="20"/>
        </w:rPr>
        <w:t>24 maja 2023 r.</w:t>
      </w:r>
    </w:p>
    <w:p w:rsidR="00031CFD" w:rsidRDefault="00031CFD" w:rsidP="00031CFD">
      <w:pPr>
        <w:rPr>
          <w:b/>
          <w:sz w:val="20"/>
        </w:rPr>
      </w:pPr>
    </w:p>
    <w:p w:rsidR="00031CFD" w:rsidRDefault="00031CFD" w:rsidP="00031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</w:t>
      </w:r>
    </w:p>
    <w:p w:rsidR="00031CFD" w:rsidRDefault="00031CFD" w:rsidP="00031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SEJMIKU WOJEWÓDZTWA KUJAWSKO-POMORSKIEGO </w:t>
      </w:r>
    </w:p>
    <w:p w:rsidR="00031CFD" w:rsidRDefault="00031CFD" w:rsidP="00031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................................... 20</w:t>
      </w:r>
      <w:r w:rsidR="002D0E94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r. </w:t>
      </w:r>
    </w:p>
    <w:p w:rsidR="00031CFD" w:rsidRDefault="00031CFD" w:rsidP="00031CFD">
      <w:pPr>
        <w:jc w:val="center"/>
        <w:rPr>
          <w:b/>
          <w:sz w:val="24"/>
          <w:szCs w:val="24"/>
        </w:rPr>
      </w:pPr>
    </w:p>
    <w:p w:rsidR="00031CFD" w:rsidRDefault="00031CFD" w:rsidP="00031CFD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powołania rady społecznej w podmiocie leczniczym niebędącym przedsiębiorcą </w:t>
      </w:r>
    </w:p>
    <w:p w:rsidR="00031CFD" w:rsidRDefault="00031CFD" w:rsidP="00031CFD">
      <w:pPr>
        <w:pStyle w:val="Tekstpodstawowy"/>
        <w:jc w:val="center"/>
        <w:rPr>
          <w:sz w:val="24"/>
          <w:szCs w:val="24"/>
        </w:rPr>
      </w:pPr>
    </w:p>
    <w:p w:rsidR="00031CFD" w:rsidRDefault="00031CFD" w:rsidP="00031CFD">
      <w:pPr>
        <w:pStyle w:val="Tekstpodstawowywcity"/>
        <w:ind w:firstLine="708"/>
        <w:rPr>
          <w:szCs w:val="24"/>
        </w:rPr>
      </w:pPr>
      <w:r>
        <w:rPr>
          <w:szCs w:val="24"/>
        </w:rPr>
        <w:t xml:space="preserve">Na podstawie art. 48 ust. 5 i ust. 6 pkt 2 ustawy z dnia 15 kwietnia 2011 r. </w:t>
      </w:r>
      <w:r>
        <w:rPr>
          <w:szCs w:val="24"/>
        </w:rPr>
        <w:br/>
        <w:t xml:space="preserve">o działalności leczniczej </w:t>
      </w:r>
      <w:r w:rsidR="00D11CD1" w:rsidRPr="00A254D9">
        <w:rPr>
          <w:szCs w:val="24"/>
        </w:rPr>
        <w:t>(Dz. U. z 2022 r. poz. 633</w:t>
      </w:r>
      <w:r w:rsidR="00D11CD1">
        <w:rPr>
          <w:rStyle w:val="Odwoanieprzypisudolnego"/>
        </w:rPr>
        <w:footnoteReference w:id="1"/>
      </w:r>
      <w:r w:rsidR="00D11CD1" w:rsidRPr="00A254D9">
        <w:rPr>
          <w:szCs w:val="24"/>
        </w:rPr>
        <w:t>)</w:t>
      </w:r>
      <w:r>
        <w:rPr>
          <w:szCs w:val="24"/>
        </w:rPr>
        <w:t xml:space="preserve">, § 14 załącznika do uchwały </w:t>
      </w:r>
      <w:r w:rsidR="00D11CD1">
        <w:rPr>
          <w:szCs w:val="24"/>
        </w:rPr>
        <w:br/>
      </w:r>
      <w:r>
        <w:rPr>
          <w:szCs w:val="24"/>
        </w:rPr>
        <w:t xml:space="preserve">Nr XXX/516/17 </w:t>
      </w:r>
      <w:r w:rsidR="009E37A0">
        <w:rPr>
          <w:szCs w:val="24"/>
        </w:rPr>
        <w:t xml:space="preserve">Sejmiku Województwa Kujawsko-Pomorskiego </w:t>
      </w:r>
      <w:r>
        <w:rPr>
          <w:szCs w:val="24"/>
        </w:rPr>
        <w:t xml:space="preserve">z dnia 27 marca 2017 r. </w:t>
      </w:r>
      <w:r w:rsidR="009E37A0">
        <w:rPr>
          <w:szCs w:val="24"/>
        </w:rPr>
        <w:br/>
      </w:r>
      <w:r>
        <w:rPr>
          <w:szCs w:val="24"/>
        </w:rPr>
        <w:t>w sprawie nadania Statutu Wojewódzkiemu Szpitalowi Zespolonemu im. L. Rydygiera w Toruniu (Dz. Urz. Województwa Kujawsko-Pomorskiego poz. 1400</w:t>
      </w:r>
      <w:r w:rsidR="00850130">
        <w:rPr>
          <w:szCs w:val="24"/>
        </w:rPr>
        <w:t xml:space="preserve"> i z 2020 r. poz. 2345</w:t>
      </w:r>
      <w:r>
        <w:rPr>
          <w:szCs w:val="24"/>
        </w:rPr>
        <w:t>), uchwala się, co następuje:</w:t>
      </w:r>
    </w:p>
    <w:p w:rsidR="00031CFD" w:rsidRDefault="00031CFD" w:rsidP="00031CFD">
      <w:pPr>
        <w:jc w:val="center"/>
        <w:rPr>
          <w:sz w:val="24"/>
          <w:szCs w:val="24"/>
        </w:rPr>
      </w:pPr>
    </w:p>
    <w:p w:rsidR="00031CFD" w:rsidRDefault="00031CFD" w:rsidP="00031CFD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Powołuje się Radę Społeczną Wojewódzkiego Szpitala Zespolonego </w:t>
      </w:r>
      <w:r>
        <w:rPr>
          <w:sz w:val="24"/>
          <w:szCs w:val="24"/>
        </w:rPr>
        <w:br/>
        <w:t xml:space="preserve">im. L. Rydygiera w Toruniu w </w:t>
      </w:r>
      <w:r w:rsidR="007C11AF">
        <w:rPr>
          <w:sz w:val="24"/>
          <w:szCs w:val="24"/>
        </w:rPr>
        <w:t xml:space="preserve">następującym </w:t>
      </w:r>
      <w:r>
        <w:rPr>
          <w:sz w:val="24"/>
          <w:szCs w:val="24"/>
        </w:rPr>
        <w:t>składzie</w:t>
      </w:r>
      <w:r w:rsidR="007C11AF">
        <w:rPr>
          <w:sz w:val="24"/>
          <w:szCs w:val="24"/>
        </w:rPr>
        <w:t>:</w:t>
      </w:r>
    </w:p>
    <w:p w:rsidR="007C11AF" w:rsidRDefault="007C11AF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1) …………………………… - Przewodniczący Rady - osoba wyznaczona przez Marszałka Województwa Kujawsko-Pomorskiego;</w:t>
      </w:r>
    </w:p>
    <w:p w:rsidR="00112D36" w:rsidRDefault="00C9440E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D0E94">
        <w:rPr>
          <w:sz w:val="24"/>
          <w:szCs w:val="24"/>
        </w:rPr>
        <w:t xml:space="preserve"> </w:t>
      </w:r>
      <w:r w:rsidR="00FF659E">
        <w:rPr>
          <w:sz w:val="24"/>
          <w:szCs w:val="24"/>
        </w:rPr>
        <w:t xml:space="preserve">Jan Krzysztof Ardanowski </w:t>
      </w:r>
      <w:r w:rsidR="00112D36">
        <w:rPr>
          <w:sz w:val="24"/>
          <w:szCs w:val="24"/>
        </w:rPr>
        <w:t xml:space="preserve">- członek Rady </w:t>
      </w:r>
      <w:r w:rsidR="004C229E">
        <w:rPr>
          <w:sz w:val="24"/>
          <w:szCs w:val="24"/>
        </w:rPr>
        <w:t>-</w:t>
      </w:r>
      <w:r w:rsidR="00112D36">
        <w:rPr>
          <w:sz w:val="24"/>
          <w:szCs w:val="24"/>
        </w:rPr>
        <w:t xml:space="preserve"> przedstawicie</w:t>
      </w:r>
      <w:r w:rsidR="004A4729">
        <w:rPr>
          <w:sz w:val="24"/>
          <w:szCs w:val="24"/>
        </w:rPr>
        <w:t>l Wojewody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5238">
        <w:rPr>
          <w:sz w:val="24"/>
          <w:szCs w:val="24"/>
        </w:rPr>
        <w:t xml:space="preserve">) </w:t>
      </w:r>
      <w:r w:rsidR="002D0E94">
        <w:rPr>
          <w:sz w:val="24"/>
          <w:szCs w:val="24"/>
        </w:rPr>
        <w:t>Maciej Bieliński</w:t>
      </w:r>
      <w:r w:rsidR="007C11AF">
        <w:rPr>
          <w:sz w:val="24"/>
          <w:szCs w:val="24"/>
        </w:rPr>
        <w:t xml:space="preserve"> - członek Rady - przedstawiciel Uniwersytetu Mikołaja Kopernika </w:t>
      </w:r>
      <w:r>
        <w:rPr>
          <w:sz w:val="24"/>
          <w:szCs w:val="24"/>
        </w:rPr>
        <w:br/>
      </w:r>
      <w:r w:rsidR="007C11AF">
        <w:rPr>
          <w:sz w:val="24"/>
          <w:szCs w:val="24"/>
        </w:rPr>
        <w:t>w Toruniu;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11AF">
        <w:rPr>
          <w:sz w:val="24"/>
          <w:szCs w:val="24"/>
        </w:rPr>
        <w:t>) .……………………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C11AF">
        <w:rPr>
          <w:sz w:val="24"/>
          <w:szCs w:val="24"/>
        </w:rPr>
        <w:t>) …………………….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C11AF">
        <w:rPr>
          <w:sz w:val="24"/>
          <w:szCs w:val="24"/>
        </w:rPr>
        <w:t>) …………………….. - członek Rady - przedstawiciel Województwa Kujawsko-Pomorskiego;</w:t>
      </w:r>
    </w:p>
    <w:p w:rsidR="007C11AF" w:rsidRDefault="00112D36" w:rsidP="007C11AF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C11AF">
        <w:rPr>
          <w:sz w:val="24"/>
          <w:szCs w:val="24"/>
        </w:rPr>
        <w:t>) …………………….. - członek Rady - przedstawiciel W</w:t>
      </w:r>
      <w:r w:rsidR="00DA3E73">
        <w:rPr>
          <w:sz w:val="24"/>
          <w:szCs w:val="24"/>
        </w:rPr>
        <w:t>ojewództwa Kujawsko-Pomorskiego.</w:t>
      </w:r>
    </w:p>
    <w:p w:rsidR="00031CFD" w:rsidRDefault="00031CFD" w:rsidP="00031CFD">
      <w:pPr>
        <w:jc w:val="both"/>
        <w:rPr>
          <w:sz w:val="24"/>
          <w:szCs w:val="24"/>
        </w:rPr>
      </w:pPr>
    </w:p>
    <w:p w:rsidR="00031CFD" w:rsidRDefault="00031CFD" w:rsidP="00031CFD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Wykonanie uchwały powierza się Marszałkowi Województwa.</w:t>
      </w:r>
    </w:p>
    <w:p w:rsidR="00031CFD" w:rsidRDefault="00031CFD" w:rsidP="00031CFD">
      <w:pPr>
        <w:pStyle w:val="Tekstpodstawowy"/>
        <w:rPr>
          <w:sz w:val="24"/>
          <w:szCs w:val="24"/>
        </w:rPr>
      </w:pPr>
    </w:p>
    <w:p w:rsidR="00031CFD" w:rsidRDefault="00031CFD" w:rsidP="00031CFD">
      <w:pPr>
        <w:pStyle w:val="Tekstpodstawowy"/>
        <w:ind w:firstLine="708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§ 3. </w:t>
      </w:r>
      <w:r>
        <w:rPr>
          <w:sz w:val="24"/>
          <w:szCs w:val="24"/>
        </w:rPr>
        <w:t xml:space="preserve">Uchwała wchodzi w życie z dniem </w:t>
      </w:r>
      <w:r w:rsidR="002D0E94">
        <w:rPr>
          <w:sz w:val="24"/>
          <w:szCs w:val="24"/>
        </w:rPr>
        <w:t>6</w:t>
      </w:r>
      <w:r>
        <w:rPr>
          <w:sz w:val="24"/>
          <w:szCs w:val="24"/>
        </w:rPr>
        <w:t xml:space="preserve"> lipca 20</w:t>
      </w:r>
      <w:r w:rsidR="002D0E94">
        <w:rPr>
          <w:sz w:val="24"/>
          <w:szCs w:val="24"/>
        </w:rPr>
        <w:t>23</w:t>
      </w:r>
      <w:r>
        <w:rPr>
          <w:sz w:val="24"/>
          <w:szCs w:val="24"/>
        </w:rPr>
        <w:t xml:space="preserve"> r. </w:t>
      </w:r>
    </w:p>
    <w:p w:rsidR="00031CFD" w:rsidRDefault="00031CFD" w:rsidP="00031CFD">
      <w:pPr>
        <w:pStyle w:val="Tekstpodstawowy"/>
      </w:pPr>
    </w:p>
    <w:p w:rsidR="00031CFD" w:rsidRDefault="00031CFD" w:rsidP="00112D36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031CFD" w:rsidRDefault="00031CFD" w:rsidP="00031CF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>
        <w:rPr>
          <w:b/>
        </w:rPr>
        <w:t>Przedmiot regulacji:</w:t>
      </w:r>
    </w:p>
    <w:p w:rsidR="00031CFD" w:rsidRDefault="00031CFD" w:rsidP="00031C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Niniejszą uchwałą powołuje się Radę Społeczną Wojewódzkiego Szpitala Zespolonego im. L. Rydygiera w Toruniu.</w:t>
      </w:r>
    </w:p>
    <w:p w:rsidR="00031CFD" w:rsidRPr="000B0029" w:rsidRDefault="00031CFD" w:rsidP="00031CF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</w:p>
    <w:p w:rsidR="00031CFD" w:rsidRDefault="00031CFD" w:rsidP="00031CF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</w:pPr>
      <w:r>
        <w:t xml:space="preserve"> </w:t>
      </w:r>
      <w:r>
        <w:rPr>
          <w:b/>
        </w:rPr>
        <w:t>Omówienie podstawy prawnej:</w:t>
      </w:r>
    </w:p>
    <w:p w:rsidR="00031CFD" w:rsidRDefault="00031CFD" w:rsidP="00031CFD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Zgodnie z art. 48 ust. 1 ustawy z dnia 15 kwietnia 2011 r. o działalności leczniczej </w:t>
      </w:r>
      <w:r w:rsidR="00112D36">
        <w:rPr>
          <w:sz w:val="24"/>
          <w:szCs w:val="24"/>
        </w:rPr>
        <w:br/>
      </w:r>
      <w:r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031CFD" w:rsidRDefault="00031CFD" w:rsidP="00031CFD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Radę społeczną powołuje, odwołuje oraz zwołuje jej pierwsze posiedzenie podmiot tworzący (art. 48 ust. 5 cyt. ustawy).</w:t>
      </w:r>
    </w:p>
    <w:p w:rsidR="00031CFD" w:rsidRDefault="00031CFD" w:rsidP="00031CFD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Stosownie do brzmienia art. 48 ust. 6 pkt 2 lit. a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drugie i art. 48 ust. 6 pkt 2 lit. b </w:t>
      </w:r>
      <w:proofErr w:type="spellStart"/>
      <w:r>
        <w:rPr>
          <w:sz w:val="24"/>
          <w:szCs w:val="24"/>
        </w:rPr>
        <w:t>tiret</w:t>
      </w:r>
      <w:proofErr w:type="spellEnd"/>
      <w:r>
        <w:rPr>
          <w:sz w:val="24"/>
          <w:szCs w:val="24"/>
        </w:rPr>
        <w:t xml:space="preserve"> pierwsze, drugie i trzecie ww. ustawy, w skład rady społecznej wchodzą, jako przewodniczący - marszałek województwa lub osoba przez niego wyznaczona oraz jako członkowie - przedstawiciel wojewody, przedstawiciel uczelni medycznej wybrany przez rektora (w Szpitalu działa oddział kliniczny), przedstawiciele wybrani przez sejmik województwa. </w:t>
      </w:r>
    </w:p>
    <w:p w:rsidR="00031CFD" w:rsidRDefault="00031CFD" w:rsidP="00031CF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>
        <w:rPr>
          <w:b/>
        </w:rPr>
        <w:t>Konsultacje wymagane przepisami prawa (łącznie z przepisami wewnętrznymi):</w:t>
      </w:r>
    </w:p>
    <w:p w:rsidR="00031CFD" w:rsidRDefault="00031CFD" w:rsidP="00031CFD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</w:pPr>
      <w:r>
        <w:t>Projekt uchwały nie podlega procedurze uzgodnień.</w:t>
      </w:r>
    </w:p>
    <w:p w:rsidR="00031CFD" w:rsidRPr="000B0029" w:rsidRDefault="00031CFD" w:rsidP="00031CFD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  <w:rPr>
          <w:sz w:val="18"/>
          <w:szCs w:val="18"/>
        </w:rPr>
      </w:pPr>
    </w:p>
    <w:p w:rsidR="00031CFD" w:rsidRDefault="00031CFD" w:rsidP="00031CF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>
        <w:rPr>
          <w:b/>
        </w:rPr>
        <w:t>Uzasadnienie merytoryczne</w:t>
      </w:r>
      <w:r>
        <w:t>:</w:t>
      </w:r>
    </w:p>
    <w:p w:rsidR="000B0029" w:rsidRPr="00CE560A" w:rsidRDefault="00031CFD" w:rsidP="000B0029">
      <w:pPr>
        <w:pStyle w:val="Tekstpodstawowy"/>
        <w:ind w:firstLine="708"/>
        <w:rPr>
          <w:sz w:val="24"/>
        </w:rPr>
      </w:pPr>
      <w:r>
        <w:rPr>
          <w:sz w:val="24"/>
          <w:szCs w:val="24"/>
        </w:rPr>
        <w:t xml:space="preserve">Rada Społeczna Wojewódzkiego Szpitala Zespolonego im. L. Rydygiera w Toruniu została powołana uchwałą Nr </w:t>
      </w:r>
      <w:r w:rsidR="00382E50">
        <w:rPr>
          <w:sz w:val="24"/>
          <w:szCs w:val="24"/>
        </w:rPr>
        <w:t>VIII/150/19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Sejmiku Województwa Kujawsko-Pomorskiego </w:t>
      </w:r>
      <w:r>
        <w:rPr>
          <w:sz w:val="24"/>
          <w:szCs w:val="24"/>
        </w:rPr>
        <w:br/>
        <w:t>z dnia 2</w:t>
      </w:r>
      <w:r w:rsidR="00382E50">
        <w:rPr>
          <w:sz w:val="24"/>
          <w:szCs w:val="24"/>
        </w:rPr>
        <w:t>4</w:t>
      </w:r>
      <w:r>
        <w:rPr>
          <w:sz w:val="24"/>
          <w:szCs w:val="24"/>
        </w:rPr>
        <w:t xml:space="preserve"> czerwca 201</w:t>
      </w:r>
      <w:r w:rsidR="00382E50">
        <w:rPr>
          <w:sz w:val="24"/>
          <w:szCs w:val="24"/>
        </w:rPr>
        <w:t>9</w:t>
      </w:r>
      <w:r>
        <w:rPr>
          <w:sz w:val="24"/>
          <w:szCs w:val="24"/>
        </w:rPr>
        <w:t xml:space="preserve"> r., która weszła w życie </w:t>
      </w:r>
      <w:r w:rsidR="00382E50">
        <w:rPr>
          <w:sz w:val="24"/>
          <w:szCs w:val="24"/>
        </w:rPr>
        <w:t>5</w:t>
      </w:r>
      <w:r>
        <w:rPr>
          <w:sz w:val="24"/>
          <w:szCs w:val="24"/>
        </w:rPr>
        <w:t xml:space="preserve"> lipca 201</w:t>
      </w:r>
      <w:r w:rsidR="00382E50">
        <w:rPr>
          <w:sz w:val="24"/>
          <w:szCs w:val="24"/>
        </w:rPr>
        <w:t>9</w:t>
      </w:r>
      <w:r>
        <w:rPr>
          <w:sz w:val="24"/>
          <w:szCs w:val="24"/>
        </w:rPr>
        <w:t xml:space="preserve"> r. </w:t>
      </w:r>
    </w:p>
    <w:p w:rsidR="00031CFD" w:rsidRDefault="00031CFD" w:rsidP="00031CF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13 ust. 1 Statutu Szpitala stanowi, iż kadencja Rady Społecznej trwa 4 lata. </w:t>
      </w:r>
    </w:p>
    <w:p w:rsidR="00031CFD" w:rsidRDefault="00031CFD" w:rsidP="00031CFD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Kadencja obecnej Rady Społecznej upłynie więc z dniem </w:t>
      </w:r>
      <w:r w:rsidR="00CD7A6C">
        <w:rPr>
          <w:sz w:val="24"/>
          <w:szCs w:val="24"/>
        </w:rPr>
        <w:t>5</w:t>
      </w:r>
      <w:r>
        <w:rPr>
          <w:sz w:val="24"/>
          <w:szCs w:val="24"/>
        </w:rPr>
        <w:t xml:space="preserve"> lipca 20</w:t>
      </w:r>
      <w:r w:rsidR="00CD7A6C">
        <w:rPr>
          <w:sz w:val="24"/>
          <w:szCs w:val="24"/>
        </w:rPr>
        <w:t>23</w:t>
      </w:r>
      <w:r>
        <w:rPr>
          <w:sz w:val="24"/>
          <w:szCs w:val="24"/>
        </w:rPr>
        <w:t xml:space="preserve"> r.</w:t>
      </w:r>
    </w:p>
    <w:p w:rsidR="00031CFD" w:rsidRDefault="00031CFD" w:rsidP="00031CFD">
      <w:pPr>
        <w:pStyle w:val="Tekstpodstawowy"/>
        <w:tabs>
          <w:tab w:val="left" w:pos="4536"/>
        </w:tabs>
        <w:ind w:firstLine="708"/>
        <w:rPr>
          <w:sz w:val="24"/>
        </w:rPr>
      </w:pPr>
      <w:r>
        <w:rPr>
          <w:sz w:val="24"/>
          <w:szCs w:val="24"/>
        </w:rPr>
        <w:t xml:space="preserve">W § 14 Statutu Wojewódzkiego Szpitala Zespolonego im. L. Rydygiera w Toruniu zapisano, że w skład Rady Społecznej wchodzą </w:t>
      </w:r>
      <w:r>
        <w:rPr>
          <w:sz w:val="24"/>
        </w:rPr>
        <w:t xml:space="preserve">jako przewodniczący - Marszałek Województwa lub osoba przez niego wyznaczona, jako członkowie - przedstawiciel Wojewody, przedstawiciel Rektora Uniwersytetu Mikołaja Kopernika w Toruniu (w Szpitalu </w:t>
      </w:r>
      <w:r w:rsidR="007B6448">
        <w:rPr>
          <w:sz w:val="24"/>
        </w:rPr>
        <w:t>działa oddział kliniczny) oraz 9</w:t>
      </w:r>
      <w:r>
        <w:rPr>
          <w:sz w:val="24"/>
        </w:rPr>
        <w:t xml:space="preserve"> przedstawicieli wybranych przez Sejmik Województwa.</w:t>
      </w:r>
    </w:p>
    <w:p w:rsidR="00031CFD" w:rsidRDefault="00031CFD" w:rsidP="00031CFD">
      <w:pPr>
        <w:pStyle w:val="Tekstpodstawowy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Marszałek Województwa Kujawsko-Pomorskiego na Przewodniczącego Rady Społecznej wyznaczył ……. </w:t>
      </w:r>
    </w:p>
    <w:p w:rsidR="001541F8" w:rsidRDefault="00031CFD" w:rsidP="00031CFD">
      <w:pPr>
        <w:pStyle w:val="Tekstpodstawowy"/>
        <w:ind w:firstLine="708"/>
        <w:rPr>
          <w:sz w:val="24"/>
        </w:rPr>
      </w:pPr>
      <w:r>
        <w:rPr>
          <w:sz w:val="24"/>
        </w:rPr>
        <w:t>Wojewoda Kujawsko-Pomorski wyznaczył na</w:t>
      </w:r>
      <w:r w:rsidR="0063650E">
        <w:rPr>
          <w:sz w:val="24"/>
        </w:rPr>
        <w:t xml:space="preserve"> swojego przedstawiciel</w:t>
      </w:r>
      <w:r w:rsidR="00FF659E">
        <w:rPr>
          <w:sz w:val="24"/>
        </w:rPr>
        <w:t>a pana Jana Krzysztofa Ardanowskiego.</w:t>
      </w:r>
    </w:p>
    <w:p w:rsidR="00031CFD" w:rsidRDefault="00031CFD" w:rsidP="00031CFD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Przedstawicielem Uniwersytetu Mikołaja Kopernika w Toruniu </w:t>
      </w:r>
      <w:r w:rsidR="006D5789">
        <w:rPr>
          <w:sz w:val="24"/>
        </w:rPr>
        <w:t>został</w:t>
      </w:r>
      <w:r w:rsidR="00527B27">
        <w:rPr>
          <w:sz w:val="24"/>
        </w:rPr>
        <w:t xml:space="preserve"> </w:t>
      </w:r>
      <w:r w:rsidR="001E63A6">
        <w:rPr>
          <w:sz w:val="24"/>
        </w:rPr>
        <w:t>p</w:t>
      </w:r>
      <w:r w:rsidR="00FF659E">
        <w:rPr>
          <w:sz w:val="24"/>
        </w:rPr>
        <w:t xml:space="preserve">an </w:t>
      </w:r>
      <w:r w:rsidR="00527B27">
        <w:rPr>
          <w:sz w:val="24"/>
          <w:szCs w:val="24"/>
        </w:rPr>
        <w:t>Maciej Bieliński.</w:t>
      </w:r>
    </w:p>
    <w:p w:rsidR="00031CFD" w:rsidRDefault="00031CFD" w:rsidP="00031CFD">
      <w:pPr>
        <w:pStyle w:val="Tekstpodstawowy"/>
        <w:ind w:firstLine="708"/>
        <w:rPr>
          <w:sz w:val="24"/>
        </w:rPr>
      </w:pPr>
      <w:r>
        <w:rPr>
          <w:sz w:val="24"/>
        </w:rPr>
        <w:t>Sejmik Województwa Kujawsko</w:t>
      </w:r>
      <w:r w:rsidR="00867A6E">
        <w:rPr>
          <w:sz w:val="24"/>
        </w:rPr>
        <w:t>-Pomorskiego uchwałą Nr      /</w:t>
      </w:r>
      <w:r w:rsidR="00D93385">
        <w:rPr>
          <w:sz w:val="24"/>
        </w:rPr>
        <w:t xml:space="preserve">23 </w:t>
      </w:r>
      <w:r>
        <w:rPr>
          <w:sz w:val="24"/>
        </w:rPr>
        <w:t>z dnia  .......................... 20</w:t>
      </w:r>
      <w:r w:rsidR="00D93385">
        <w:rPr>
          <w:sz w:val="24"/>
        </w:rPr>
        <w:t>23</w:t>
      </w:r>
      <w:r w:rsidR="00867A6E">
        <w:rPr>
          <w:sz w:val="24"/>
        </w:rPr>
        <w:t xml:space="preserve"> r. wybrał </w:t>
      </w:r>
      <w:r>
        <w:rPr>
          <w:sz w:val="24"/>
        </w:rPr>
        <w:t xml:space="preserve">przedstawicieli Województwa Kujawsko-Pomorskiego </w:t>
      </w:r>
      <w:r>
        <w:rPr>
          <w:sz w:val="24"/>
        </w:rPr>
        <w:br/>
        <w:t xml:space="preserve">do nowej Rady Społecznej. Są to: 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...........................................</w:t>
      </w:r>
    </w:p>
    <w:p w:rsidR="00031CFD" w:rsidRDefault="00031CFD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..........................................</w:t>
      </w:r>
    </w:p>
    <w:p w:rsidR="00867A6E" w:rsidRDefault="00867A6E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…………………………..</w:t>
      </w:r>
    </w:p>
    <w:p w:rsidR="00867A6E" w:rsidRDefault="00867A6E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…………………………..</w:t>
      </w:r>
    </w:p>
    <w:p w:rsidR="00867A6E" w:rsidRDefault="00867A6E" w:rsidP="00031CFD">
      <w:pPr>
        <w:pStyle w:val="Tekstpodstawowy"/>
        <w:numPr>
          <w:ilvl w:val="0"/>
          <w:numId w:val="3"/>
        </w:numPr>
        <w:rPr>
          <w:sz w:val="24"/>
        </w:rPr>
      </w:pPr>
      <w:r>
        <w:rPr>
          <w:sz w:val="24"/>
        </w:rPr>
        <w:t>…………………………..</w:t>
      </w:r>
    </w:p>
    <w:p w:rsidR="00031CFD" w:rsidRDefault="00031CFD" w:rsidP="00031CFD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związku z powyższym zasadne jest powołanie przez Sejmik Województwa Kujawsko-Pomorskiego Rady Społecznej Wojewódzkiego Szpitala Zespolonego </w:t>
      </w:r>
      <w:r w:rsidR="00867A6E">
        <w:rPr>
          <w:sz w:val="24"/>
          <w:szCs w:val="24"/>
        </w:rPr>
        <w:br/>
      </w:r>
      <w:r>
        <w:rPr>
          <w:sz w:val="24"/>
          <w:szCs w:val="24"/>
        </w:rPr>
        <w:t>im. L. Rydygiera w Toruniu.</w:t>
      </w:r>
    </w:p>
    <w:p w:rsidR="005E4F71" w:rsidRDefault="005E4F71" w:rsidP="00031CFD">
      <w:pPr>
        <w:pStyle w:val="Tekstpodstawowy"/>
        <w:ind w:firstLine="708"/>
        <w:rPr>
          <w:sz w:val="24"/>
          <w:szCs w:val="24"/>
        </w:rPr>
      </w:pPr>
    </w:p>
    <w:p w:rsidR="00031CFD" w:rsidRDefault="00031CFD" w:rsidP="00031CFD">
      <w:pPr>
        <w:pStyle w:val="Nagwek10"/>
        <w:keepNext/>
        <w:keepLines/>
        <w:shd w:val="clear" w:color="auto" w:fill="auto"/>
        <w:spacing w:line="240" w:lineRule="auto"/>
        <w:ind w:left="120"/>
        <w:rPr>
          <w:b/>
        </w:rPr>
      </w:pPr>
      <w:r>
        <w:rPr>
          <w:b/>
        </w:rPr>
        <w:t>5. Ocena skutków regulacji:</w:t>
      </w:r>
    </w:p>
    <w:p w:rsidR="00031CFD" w:rsidRDefault="00031CFD" w:rsidP="00031C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nie powoduje skutków finansowych dla budżetu Województwa Kujawsko-Pomorskiego. </w:t>
      </w:r>
    </w:p>
    <w:p w:rsidR="00031CFD" w:rsidRPr="00867A6E" w:rsidRDefault="00031CFD" w:rsidP="00031CFD">
      <w:pPr>
        <w:jc w:val="both"/>
      </w:pPr>
    </w:p>
    <w:sectPr w:rsidR="00031CFD" w:rsidRPr="00867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1CFD" w:rsidRDefault="00031CFD" w:rsidP="00031CFD">
      <w:r>
        <w:separator/>
      </w:r>
    </w:p>
  </w:endnote>
  <w:endnote w:type="continuationSeparator" w:id="0">
    <w:p w:rsidR="00031CFD" w:rsidRDefault="00031CFD" w:rsidP="000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1CFD" w:rsidRDefault="00031CFD" w:rsidP="00031CFD">
      <w:r>
        <w:separator/>
      </w:r>
    </w:p>
  </w:footnote>
  <w:footnote w:type="continuationSeparator" w:id="0">
    <w:p w:rsidR="00031CFD" w:rsidRDefault="00031CFD" w:rsidP="00031CFD">
      <w:r>
        <w:continuationSeparator/>
      </w:r>
    </w:p>
  </w:footnote>
  <w:footnote w:id="1">
    <w:p w:rsidR="00D11CD1" w:rsidRDefault="00D11CD1" w:rsidP="00D11CD1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371E2F">
        <w:rPr>
          <w:sz w:val="18"/>
          <w:szCs w:val="18"/>
        </w:rPr>
        <w:br/>
      </w:r>
      <w:r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139C0"/>
    <w:multiLevelType w:val="multilevel"/>
    <w:tmpl w:val="085C038A"/>
    <w:lvl w:ilvl="0">
      <w:start w:val="1"/>
      <w:numFmt w:val="decimal"/>
      <w:lvlText w:val="%1."/>
      <w:lvlJc w:val="left"/>
      <w:pPr>
        <w:tabs>
          <w:tab w:val="num" w:pos="360"/>
        </w:tabs>
        <w:ind w:left="-349" w:firstLine="709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54E53"/>
    <w:multiLevelType w:val="singleLevel"/>
    <w:tmpl w:val="F244E4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1599289">
    <w:abstractNumId w:val="2"/>
    <w:lvlOverride w:ilvl="0">
      <w:startOverride w:val="2"/>
    </w:lvlOverride>
  </w:num>
  <w:num w:numId="2" w16cid:durableId="3596736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70336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EF4"/>
    <w:rsid w:val="00014231"/>
    <w:rsid w:val="00031CFD"/>
    <w:rsid w:val="00044165"/>
    <w:rsid w:val="00066E69"/>
    <w:rsid w:val="000B0029"/>
    <w:rsid w:val="00112D36"/>
    <w:rsid w:val="001541F8"/>
    <w:rsid w:val="001E63A6"/>
    <w:rsid w:val="002D0E94"/>
    <w:rsid w:val="00370640"/>
    <w:rsid w:val="00371E2F"/>
    <w:rsid w:val="00382E50"/>
    <w:rsid w:val="004A4729"/>
    <w:rsid w:val="004C229E"/>
    <w:rsid w:val="00527B27"/>
    <w:rsid w:val="005E4F71"/>
    <w:rsid w:val="0063650E"/>
    <w:rsid w:val="006D5789"/>
    <w:rsid w:val="006E0F49"/>
    <w:rsid w:val="007B6448"/>
    <w:rsid w:val="007B6CB7"/>
    <w:rsid w:val="007C11AF"/>
    <w:rsid w:val="00823CCB"/>
    <w:rsid w:val="008403B6"/>
    <w:rsid w:val="00850130"/>
    <w:rsid w:val="00867A6E"/>
    <w:rsid w:val="00895663"/>
    <w:rsid w:val="009E37A0"/>
    <w:rsid w:val="00A1403A"/>
    <w:rsid w:val="00AF3315"/>
    <w:rsid w:val="00B44F9D"/>
    <w:rsid w:val="00B92E04"/>
    <w:rsid w:val="00B95238"/>
    <w:rsid w:val="00BB671B"/>
    <w:rsid w:val="00BD3569"/>
    <w:rsid w:val="00BD53B2"/>
    <w:rsid w:val="00BE4C07"/>
    <w:rsid w:val="00C9440E"/>
    <w:rsid w:val="00CD7A6C"/>
    <w:rsid w:val="00D11CD1"/>
    <w:rsid w:val="00D93385"/>
    <w:rsid w:val="00DA3E73"/>
    <w:rsid w:val="00DC4673"/>
    <w:rsid w:val="00DE63E5"/>
    <w:rsid w:val="00F52EF4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B0D3"/>
  <w15:chartTrackingRefBased/>
  <w15:docId w15:val="{2352C41C-4328-4B4F-BDA6-019C8469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C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1CFD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C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31CF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31CF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31CFD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31C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031CF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autoRedefine/>
    <w:qFormat/>
    <w:rsid w:val="00031CFD"/>
    <w:pPr>
      <w:shd w:val="clear" w:color="auto" w:fill="FFFFFF"/>
      <w:spacing w:line="558" w:lineRule="exact"/>
      <w:outlineLvl w:val="0"/>
    </w:pPr>
    <w:rPr>
      <w:rFonts w:eastAsiaTheme="minorHAnsi" w:cstheme="minorBid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031C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67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12D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3</cp:revision>
  <cp:lastPrinted>2019-06-11T09:53:00Z</cp:lastPrinted>
  <dcterms:created xsi:type="dcterms:W3CDTF">2023-05-24T09:19:00Z</dcterms:created>
  <dcterms:modified xsi:type="dcterms:W3CDTF">2023-05-24T09:20:00Z</dcterms:modified>
</cp:coreProperties>
</file>