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C0BB" w14:textId="186AE7F4" w:rsidR="00DB5942" w:rsidRDefault="00B5674A" w:rsidP="00BA790B">
      <w:pPr>
        <w:spacing w:after="120"/>
        <w:rPr>
          <w:iCs/>
          <w:sz w:val="20"/>
        </w:rPr>
      </w:pPr>
      <w:r w:rsidRPr="00B5674A">
        <w:rPr>
          <w:iCs/>
          <w:sz w:val="20"/>
        </w:rPr>
        <w:t xml:space="preserve">Druk nr </w:t>
      </w:r>
      <w:r w:rsidR="00DB5942">
        <w:rPr>
          <w:iCs/>
          <w:sz w:val="20"/>
        </w:rPr>
        <w:t>40</w:t>
      </w:r>
      <w:r w:rsidRPr="00B5674A">
        <w:rPr>
          <w:iCs/>
          <w:sz w:val="20"/>
        </w:rPr>
        <w:t>/</w:t>
      </w:r>
      <w:r w:rsidR="00F64D04">
        <w:rPr>
          <w:iCs/>
          <w:sz w:val="20"/>
        </w:rPr>
        <w:t>23</w:t>
      </w:r>
      <w:r w:rsidRPr="00B5674A">
        <w:rPr>
          <w:iCs/>
          <w:sz w:val="20"/>
        </w:rPr>
        <w:t xml:space="preserve">                                                                           </w:t>
      </w:r>
      <w:r w:rsidR="00DB5942">
        <w:rPr>
          <w:iCs/>
          <w:sz w:val="20"/>
        </w:rPr>
        <w:t xml:space="preserve">               </w:t>
      </w:r>
      <w:r w:rsidRPr="00B5674A">
        <w:rPr>
          <w:iCs/>
          <w:sz w:val="20"/>
        </w:rPr>
        <w:t>Projekt Zarządu Województwa</w:t>
      </w:r>
      <w:r w:rsidR="00DB5942">
        <w:rPr>
          <w:iCs/>
          <w:sz w:val="20"/>
        </w:rPr>
        <w:t xml:space="preserve"> </w:t>
      </w:r>
    </w:p>
    <w:p w14:paraId="0E1FFD6E" w14:textId="43615DCC" w:rsidR="00DB5942" w:rsidRDefault="00B5674A" w:rsidP="00BA790B">
      <w:pPr>
        <w:spacing w:after="120"/>
        <w:ind w:left="4956" w:firstLine="708"/>
        <w:rPr>
          <w:iCs/>
          <w:sz w:val="20"/>
        </w:rPr>
      </w:pPr>
      <w:r w:rsidRPr="00B5674A">
        <w:rPr>
          <w:iCs/>
          <w:sz w:val="20"/>
        </w:rPr>
        <w:t>Kujawsko</w:t>
      </w:r>
      <w:r w:rsidR="002138B8">
        <w:rPr>
          <w:iCs/>
          <w:sz w:val="20"/>
        </w:rPr>
        <w:t>–</w:t>
      </w:r>
      <w:r w:rsidRPr="00B5674A">
        <w:rPr>
          <w:iCs/>
          <w:sz w:val="20"/>
        </w:rPr>
        <w:t>Pomorskiego</w:t>
      </w:r>
      <w:r w:rsidR="002138B8">
        <w:rPr>
          <w:iCs/>
          <w:sz w:val="20"/>
        </w:rPr>
        <w:t xml:space="preserve"> </w:t>
      </w:r>
    </w:p>
    <w:p w14:paraId="2A855190" w14:textId="5FC7C6BC" w:rsidR="00B5674A" w:rsidRPr="00B5674A" w:rsidRDefault="00B5674A" w:rsidP="00BA790B">
      <w:pPr>
        <w:spacing w:after="120"/>
        <w:ind w:left="4956" w:firstLine="708"/>
        <w:rPr>
          <w:iCs/>
          <w:sz w:val="20"/>
        </w:rPr>
      </w:pPr>
      <w:r w:rsidRPr="00B5674A">
        <w:rPr>
          <w:iCs/>
          <w:sz w:val="20"/>
        </w:rPr>
        <w:t xml:space="preserve">z dnia </w:t>
      </w:r>
      <w:r w:rsidR="00DB5942">
        <w:rPr>
          <w:iCs/>
          <w:sz w:val="20"/>
        </w:rPr>
        <w:t>26 kwietnia</w:t>
      </w:r>
      <w:r w:rsidRPr="00B5674A">
        <w:rPr>
          <w:iCs/>
          <w:sz w:val="20"/>
        </w:rPr>
        <w:t xml:space="preserve"> 20</w:t>
      </w:r>
      <w:r>
        <w:rPr>
          <w:iCs/>
          <w:sz w:val="20"/>
        </w:rPr>
        <w:t>23</w:t>
      </w:r>
      <w:r w:rsidRPr="00B5674A">
        <w:rPr>
          <w:iCs/>
          <w:sz w:val="20"/>
        </w:rPr>
        <w:t xml:space="preserve"> r.</w:t>
      </w:r>
    </w:p>
    <w:p w14:paraId="5796D229" w14:textId="77777777" w:rsidR="00B5674A" w:rsidRDefault="00B5674A" w:rsidP="00BA790B">
      <w:pPr>
        <w:spacing w:after="120"/>
        <w:rPr>
          <w:b/>
          <w:sz w:val="24"/>
        </w:rPr>
      </w:pPr>
    </w:p>
    <w:p w14:paraId="5009485C" w14:textId="12FE2510" w:rsidR="00B5674A" w:rsidRDefault="00B5674A" w:rsidP="00BA790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/           /</w:t>
      </w:r>
      <w:r w:rsidR="008B0300">
        <w:rPr>
          <w:b/>
          <w:sz w:val="24"/>
          <w:szCs w:val="24"/>
        </w:rPr>
        <w:t>23</w:t>
      </w:r>
    </w:p>
    <w:p w14:paraId="0F29C69E" w14:textId="77777777" w:rsidR="00B5674A" w:rsidRDefault="00B5674A" w:rsidP="00BA790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14:paraId="50B56307" w14:textId="0A7AACCA" w:rsidR="00B5674A" w:rsidRDefault="00B5674A" w:rsidP="00BA790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8B0300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14:paraId="59A4F642" w14:textId="77777777" w:rsidR="00B5674A" w:rsidRDefault="00B5674A" w:rsidP="00BA790B">
      <w:pPr>
        <w:spacing w:after="120"/>
        <w:jc w:val="center"/>
        <w:rPr>
          <w:b/>
          <w:sz w:val="24"/>
          <w:szCs w:val="24"/>
        </w:rPr>
      </w:pPr>
    </w:p>
    <w:p w14:paraId="28881F57" w14:textId="4EC80392" w:rsidR="00B5674A" w:rsidRDefault="001C696E" w:rsidP="00BA790B">
      <w:pPr>
        <w:pStyle w:val="Tekstpodstawowy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zmieniająca uchwałę w sprawie powołania rady </w:t>
      </w:r>
      <w:r w:rsidR="00B5674A">
        <w:rPr>
          <w:b/>
          <w:sz w:val="24"/>
          <w:szCs w:val="24"/>
        </w:rPr>
        <w:t>społecznej w podmiocie leczniczym niebędącym przedsiębiorcą</w:t>
      </w:r>
    </w:p>
    <w:p w14:paraId="09270C86" w14:textId="77777777" w:rsidR="00B5674A" w:rsidRDefault="00B5674A" w:rsidP="00BA790B">
      <w:pPr>
        <w:pStyle w:val="Tekstpodstawowy"/>
        <w:spacing w:after="120"/>
        <w:rPr>
          <w:sz w:val="24"/>
          <w:szCs w:val="24"/>
        </w:rPr>
      </w:pPr>
    </w:p>
    <w:p w14:paraId="3A1821D5" w14:textId="4BE98F7E" w:rsidR="00B5674A" w:rsidRDefault="00B5674A" w:rsidP="00BA790B">
      <w:pPr>
        <w:pStyle w:val="Tekstpodstawowywcity"/>
        <w:spacing w:after="120"/>
        <w:rPr>
          <w:szCs w:val="24"/>
        </w:rPr>
      </w:pPr>
      <w:r>
        <w:rPr>
          <w:szCs w:val="24"/>
        </w:rPr>
        <w:tab/>
        <w:t xml:space="preserve">Na podstawie art. 48 ust. 5 i 6 pkt 2 lit. b </w:t>
      </w:r>
      <w:proofErr w:type="spellStart"/>
      <w:r>
        <w:rPr>
          <w:szCs w:val="24"/>
        </w:rPr>
        <w:t>tiret</w:t>
      </w:r>
      <w:proofErr w:type="spellEnd"/>
      <w:r>
        <w:rPr>
          <w:szCs w:val="24"/>
        </w:rPr>
        <w:t xml:space="preserve"> </w:t>
      </w:r>
      <w:r w:rsidR="004F620C">
        <w:rPr>
          <w:szCs w:val="24"/>
        </w:rPr>
        <w:t>drugie</w:t>
      </w:r>
      <w:r>
        <w:rPr>
          <w:szCs w:val="24"/>
        </w:rPr>
        <w:t xml:space="preserve"> ustawy z dnia 15 kwietnia 2011 r. o działalności leczniczej </w:t>
      </w:r>
      <w:r w:rsidR="00E93776">
        <w:t xml:space="preserve">(Dz. U. z 2022 r. poz. </w:t>
      </w:r>
      <w:r w:rsidR="00E93776">
        <w:rPr>
          <w:rStyle w:val="markedcontent"/>
          <w:sz w:val="25"/>
          <w:szCs w:val="25"/>
        </w:rPr>
        <w:t>633</w:t>
      </w:r>
      <w:r w:rsidR="00E93776">
        <w:t xml:space="preserve"> z </w:t>
      </w:r>
      <w:proofErr w:type="spellStart"/>
      <w:r w:rsidR="00E93776">
        <w:t>późn</w:t>
      </w:r>
      <w:proofErr w:type="spellEnd"/>
      <w:r w:rsidR="00E93776">
        <w:t>. zm.</w:t>
      </w:r>
      <w:r w:rsidR="00E93776">
        <w:rPr>
          <w:rStyle w:val="Odwoanieprzypisudolnego"/>
        </w:rPr>
        <w:footnoteReference w:id="1"/>
      </w:r>
      <w:r w:rsidR="00E93776">
        <w:rPr>
          <w:vertAlign w:val="superscript"/>
        </w:rPr>
        <w:t>)</w:t>
      </w:r>
      <w:r w:rsidR="00E93776">
        <w:t>)</w:t>
      </w:r>
      <w:r>
        <w:rPr>
          <w:szCs w:val="24"/>
        </w:rPr>
        <w:t xml:space="preserve">, </w:t>
      </w:r>
      <w:r w:rsidR="001C696E">
        <w:rPr>
          <w:szCs w:val="24"/>
        </w:rPr>
        <w:t>i</w:t>
      </w:r>
      <w:r>
        <w:rPr>
          <w:szCs w:val="24"/>
        </w:rPr>
        <w:t xml:space="preserve"> </w:t>
      </w:r>
      <w:r w:rsidR="00F875F4">
        <w:rPr>
          <w:szCs w:val="24"/>
        </w:rPr>
        <w:t xml:space="preserve">§ 12 ust. 4 pkt 5 </w:t>
      </w:r>
      <w:r w:rsidR="00F875F4">
        <w:t xml:space="preserve">załącznika do uchwały Nr L/678/22 Sejmiku Województwa Kujawsko-Pomorskiego z dnia </w:t>
      </w:r>
      <w:r w:rsidR="00BA790B">
        <w:br/>
      </w:r>
      <w:r w:rsidR="00F875F4">
        <w:t xml:space="preserve">24 października 2022 r. w sprawie nadania Statutu </w:t>
      </w:r>
      <w:r w:rsidR="00F875F4">
        <w:rPr>
          <w:szCs w:val="24"/>
        </w:rPr>
        <w:t xml:space="preserve">Centrum Onkologii im. prof. </w:t>
      </w:r>
      <w:r w:rsidR="00BA790B">
        <w:rPr>
          <w:szCs w:val="24"/>
        </w:rPr>
        <w:br/>
      </w:r>
      <w:r w:rsidR="00F875F4">
        <w:rPr>
          <w:szCs w:val="24"/>
        </w:rPr>
        <w:t xml:space="preserve">Fr. Łukaszczyka w Bydgoszczy (Dz. Urz. Województwa Kujawsko-Pomorskiego z 2022 r. </w:t>
      </w:r>
      <w:r w:rsidR="001128F1">
        <w:rPr>
          <w:szCs w:val="24"/>
        </w:rPr>
        <w:br/>
      </w:r>
      <w:r w:rsidR="00F875F4">
        <w:rPr>
          <w:szCs w:val="24"/>
        </w:rPr>
        <w:t>poz. 5380</w:t>
      </w:r>
      <w:r w:rsidR="001C696E">
        <w:rPr>
          <w:szCs w:val="24"/>
        </w:rPr>
        <w:t>)</w:t>
      </w:r>
      <w:r>
        <w:rPr>
          <w:szCs w:val="24"/>
        </w:rPr>
        <w:t>, uchwala się, co następuje:</w:t>
      </w:r>
    </w:p>
    <w:p w14:paraId="4AD6C836" w14:textId="77777777" w:rsidR="00B5674A" w:rsidRDefault="00B5674A" w:rsidP="00BA790B">
      <w:pPr>
        <w:spacing w:after="120"/>
        <w:jc w:val="center"/>
        <w:rPr>
          <w:sz w:val="24"/>
          <w:szCs w:val="24"/>
        </w:rPr>
      </w:pPr>
    </w:p>
    <w:p w14:paraId="2CCBA5AC" w14:textId="77E61A22" w:rsidR="00B5674A" w:rsidRDefault="00B5674A" w:rsidP="00BA790B">
      <w:pPr>
        <w:pStyle w:val="Tekstpodstawowy"/>
        <w:spacing w:after="12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Odwołuje się Pana </w:t>
      </w:r>
      <w:r w:rsidR="008B0300">
        <w:rPr>
          <w:sz w:val="24"/>
          <w:szCs w:val="24"/>
        </w:rPr>
        <w:t>Krzysztofa Gawła</w:t>
      </w:r>
      <w:r>
        <w:rPr>
          <w:sz w:val="24"/>
          <w:szCs w:val="24"/>
        </w:rPr>
        <w:t xml:space="preserve">, wyznaczonego przez </w:t>
      </w:r>
      <w:r w:rsidR="008B0300">
        <w:rPr>
          <w:sz w:val="24"/>
          <w:szCs w:val="24"/>
        </w:rPr>
        <w:t>Naczelną Radę Lekarską</w:t>
      </w:r>
      <w:r>
        <w:rPr>
          <w:sz w:val="24"/>
          <w:szCs w:val="24"/>
        </w:rPr>
        <w:t xml:space="preserve">, ze składu Rady Społecznej </w:t>
      </w:r>
      <w:r w:rsidR="008B0300">
        <w:rPr>
          <w:sz w:val="24"/>
        </w:rPr>
        <w:t xml:space="preserve">Centrum Onkologii im. prof. Fr. Łukaszczyka </w:t>
      </w:r>
      <w:r w:rsidR="008B0300">
        <w:rPr>
          <w:sz w:val="24"/>
        </w:rPr>
        <w:br/>
        <w:t>w Bydgoszczy</w:t>
      </w:r>
      <w:r>
        <w:rPr>
          <w:sz w:val="24"/>
          <w:szCs w:val="24"/>
        </w:rPr>
        <w:t>.</w:t>
      </w:r>
    </w:p>
    <w:p w14:paraId="1B9F7A19" w14:textId="77777777" w:rsidR="00B5674A" w:rsidRDefault="00B5674A" w:rsidP="00BA790B">
      <w:pPr>
        <w:spacing w:after="120"/>
        <w:jc w:val="both"/>
        <w:rPr>
          <w:sz w:val="24"/>
          <w:szCs w:val="24"/>
        </w:rPr>
      </w:pPr>
    </w:p>
    <w:p w14:paraId="501BD6EA" w14:textId="268D32F0" w:rsidR="00B5674A" w:rsidRDefault="00B5674A" w:rsidP="00BA790B">
      <w:pPr>
        <w:pStyle w:val="Tekstpodstawowy"/>
        <w:spacing w:after="120"/>
        <w:ind w:firstLine="708"/>
        <w:rPr>
          <w:sz w:val="24"/>
        </w:rPr>
      </w:pPr>
      <w:r>
        <w:rPr>
          <w:b/>
          <w:sz w:val="24"/>
          <w:szCs w:val="24"/>
        </w:rPr>
        <w:t xml:space="preserve">§ 2. </w:t>
      </w:r>
      <w:r>
        <w:rPr>
          <w:sz w:val="24"/>
          <w:szCs w:val="24"/>
        </w:rPr>
        <w:t>Powołuje się Pan</w:t>
      </w:r>
      <w:r w:rsidR="008B0300">
        <w:rPr>
          <w:sz w:val="24"/>
          <w:szCs w:val="24"/>
        </w:rPr>
        <w:t>ią Aleksandrę Śremską</w:t>
      </w:r>
      <w:r>
        <w:rPr>
          <w:sz w:val="24"/>
          <w:szCs w:val="24"/>
        </w:rPr>
        <w:t>, wyznaczon</w:t>
      </w:r>
      <w:r w:rsidR="008B0300">
        <w:rPr>
          <w:sz w:val="24"/>
          <w:szCs w:val="24"/>
        </w:rPr>
        <w:t>ą</w:t>
      </w:r>
      <w:r>
        <w:rPr>
          <w:sz w:val="24"/>
          <w:szCs w:val="24"/>
        </w:rPr>
        <w:t xml:space="preserve"> przez </w:t>
      </w:r>
      <w:r w:rsidR="008B0300">
        <w:rPr>
          <w:sz w:val="24"/>
          <w:szCs w:val="24"/>
        </w:rPr>
        <w:t>Naczelną Radę Lekarską</w:t>
      </w:r>
      <w:r>
        <w:rPr>
          <w:sz w:val="24"/>
          <w:szCs w:val="24"/>
        </w:rPr>
        <w:t xml:space="preserve">, do składu Rady Społecznej </w:t>
      </w:r>
      <w:r w:rsidR="008B0300">
        <w:rPr>
          <w:sz w:val="24"/>
        </w:rPr>
        <w:t xml:space="preserve">Centrum Onkologii im. prof. Fr. Łukaszczyka </w:t>
      </w:r>
      <w:r w:rsidR="008B0300">
        <w:rPr>
          <w:sz w:val="24"/>
        </w:rPr>
        <w:br/>
        <w:t>w Bydgoszczy</w:t>
      </w:r>
      <w:r>
        <w:rPr>
          <w:sz w:val="24"/>
        </w:rPr>
        <w:t>.</w:t>
      </w:r>
    </w:p>
    <w:p w14:paraId="6116B17E" w14:textId="77777777" w:rsidR="001C696E" w:rsidRDefault="001C696E" w:rsidP="00BA790B">
      <w:pPr>
        <w:pStyle w:val="Tekstpodstawowy"/>
        <w:spacing w:after="120"/>
        <w:ind w:firstLine="708"/>
        <w:rPr>
          <w:sz w:val="24"/>
        </w:rPr>
      </w:pPr>
    </w:p>
    <w:p w14:paraId="4EF8669B" w14:textId="37641D58" w:rsidR="00C42AEE" w:rsidRDefault="001C696E" w:rsidP="00BA790B">
      <w:pPr>
        <w:pStyle w:val="Tekstpodstawowy"/>
        <w:spacing w:after="120"/>
        <w:ind w:firstLine="708"/>
        <w:rPr>
          <w:sz w:val="24"/>
          <w:szCs w:val="24"/>
        </w:rPr>
      </w:pPr>
      <w:r w:rsidRPr="001C696E">
        <w:rPr>
          <w:b/>
          <w:bCs/>
          <w:sz w:val="24"/>
        </w:rPr>
        <w:t>§ 3.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W uchwale Nr VII/166/19 Sejmiku Województwa Kujawsko-Pomorskiego  z dnia 24 czerwca 2019 r. w sprawie powołania rady społecznej w podmiocie leczniczym niebędącym przedsiębiorcą </w:t>
      </w:r>
      <w:r w:rsidR="007A593D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C42AEE">
        <w:rPr>
          <w:sz w:val="24"/>
          <w:szCs w:val="24"/>
        </w:rPr>
        <w:t>§</w:t>
      </w:r>
      <w:r>
        <w:rPr>
          <w:sz w:val="24"/>
          <w:szCs w:val="24"/>
        </w:rPr>
        <w:t xml:space="preserve"> 1 pkt </w:t>
      </w:r>
      <w:r w:rsidR="00C42AEE">
        <w:rPr>
          <w:sz w:val="24"/>
          <w:szCs w:val="24"/>
        </w:rPr>
        <w:t>3</w:t>
      </w:r>
      <w:r w:rsidR="00922A1A">
        <w:rPr>
          <w:sz w:val="24"/>
          <w:szCs w:val="24"/>
        </w:rPr>
        <w:t xml:space="preserve"> </w:t>
      </w:r>
      <w:r>
        <w:rPr>
          <w:sz w:val="24"/>
          <w:szCs w:val="24"/>
        </w:rPr>
        <w:t>otrzymuje brzmienie</w:t>
      </w:r>
      <w:r w:rsidR="00C42AEE">
        <w:rPr>
          <w:sz w:val="24"/>
          <w:szCs w:val="24"/>
        </w:rPr>
        <w:t>:</w:t>
      </w:r>
    </w:p>
    <w:p w14:paraId="77EC93EA" w14:textId="3EBF09DC" w:rsidR="001C696E" w:rsidRDefault="00C42AEE" w:rsidP="00BA790B">
      <w:pPr>
        <w:pStyle w:val="Tekstpodstawowy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„3) Aleksandra Śremska – </w:t>
      </w:r>
      <w:r w:rsidR="008E04EB">
        <w:rPr>
          <w:sz w:val="24"/>
          <w:szCs w:val="24"/>
        </w:rPr>
        <w:t>c</w:t>
      </w:r>
      <w:r>
        <w:rPr>
          <w:sz w:val="24"/>
          <w:szCs w:val="24"/>
        </w:rPr>
        <w:t>złonek Rady – przedstawiciel Naczelnej Rady Lekarskiej;”.</w:t>
      </w:r>
    </w:p>
    <w:p w14:paraId="071C2746" w14:textId="77777777" w:rsidR="00C42AEE" w:rsidRDefault="00C42AEE" w:rsidP="00BA790B">
      <w:pPr>
        <w:pStyle w:val="Tekstpodstawowy"/>
        <w:spacing w:after="120"/>
        <w:rPr>
          <w:sz w:val="24"/>
          <w:szCs w:val="24"/>
        </w:rPr>
      </w:pPr>
    </w:p>
    <w:p w14:paraId="2569A229" w14:textId="0873FE5F" w:rsidR="001C696E" w:rsidRDefault="00C42AEE" w:rsidP="00BA790B">
      <w:pPr>
        <w:pStyle w:val="Tekstpodstawowy"/>
        <w:spacing w:after="120"/>
        <w:ind w:firstLine="708"/>
        <w:rPr>
          <w:sz w:val="24"/>
          <w:szCs w:val="24"/>
        </w:rPr>
      </w:pPr>
      <w:r w:rsidRPr="00C42AEE">
        <w:rPr>
          <w:b/>
          <w:bCs/>
          <w:sz w:val="24"/>
          <w:szCs w:val="24"/>
        </w:rPr>
        <w:t>§ 4.</w:t>
      </w:r>
      <w:r>
        <w:rPr>
          <w:sz w:val="24"/>
          <w:szCs w:val="24"/>
        </w:rPr>
        <w:t xml:space="preserve"> Wykonanie uchwały powierza się Marszałkowi Województwa Kujawsko-Pomorskiego.</w:t>
      </w:r>
    </w:p>
    <w:p w14:paraId="388179F1" w14:textId="77777777" w:rsidR="00C42AEE" w:rsidRDefault="00C42AEE" w:rsidP="00BA790B">
      <w:pPr>
        <w:pStyle w:val="Tekstpodstawowy"/>
        <w:spacing w:after="120"/>
        <w:ind w:firstLine="708"/>
        <w:rPr>
          <w:sz w:val="24"/>
          <w:szCs w:val="24"/>
        </w:rPr>
      </w:pPr>
    </w:p>
    <w:p w14:paraId="36D3CB5D" w14:textId="77F1D383" w:rsidR="00B5674A" w:rsidRDefault="00B5674A" w:rsidP="00BA790B">
      <w:pPr>
        <w:spacing w:after="12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C42AE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Uchwała wchodzi w życie z dniem podjęcia. </w:t>
      </w:r>
    </w:p>
    <w:p w14:paraId="29029B83" w14:textId="77777777" w:rsidR="00C42AEE" w:rsidRDefault="00C42AEE" w:rsidP="00BA790B">
      <w:pPr>
        <w:spacing w:after="120"/>
        <w:ind w:firstLine="708"/>
        <w:rPr>
          <w:sz w:val="24"/>
          <w:szCs w:val="24"/>
        </w:rPr>
      </w:pPr>
    </w:p>
    <w:p w14:paraId="09651524" w14:textId="77777777" w:rsidR="00C42AEE" w:rsidRDefault="00C42AEE" w:rsidP="00BA790B">
      <w:pPr>
        <w:spacing w:after="120"/>
        <w:ind w:firstLine="708"/>
        <w:rPr>
          <w:sz w:val="24"/>
          <w:szCs w:val="24"/>
        </w:rPr>
      </w:pPr>
    </w:p>
    <w:p w14:paraId="4CF244F2" w14:textId="77777777" w:rsidR="00C42AEE" w:rsidRDefault="00C42AEE" w:rsidP="00BA790B">
      <w:pPr>
        <w:spacing w:after="120"/>
        <w:ind w:firstLine="708"/>
        <w:rPr>
          <w:sz w:val="24"/>
          <w:szCs w:val="24"/>
        </w:rPr>
      </w:pPr>
    </w:p>
    <w:p w14:paraId="4A3059F9" w14:textId="77777777" w:rsidR="00C42AEE" w:rsidRDefault="00C42AEE" w:rsidP="00BA790B">
      <w:pPr>
        <w:spacing w:after="120"/>
        <w:ind w:firstLine="708"/>
        <w:rPr>
          <w:sz w:val="24"/>
          <w:szCs w:val="24"/>
        </w:rPr>
      </w:pPr>
    </w:p>
    <w:p w14:paraId="6EE1E85E" w14:textId="062B582C" w:rsidR="00B5674A" w:rsidRDefault="00B5674A" w:rsidP="00BA790B">
      <w:pPr>
        <w:pStyle w:val="Tekstpodstawowy"/>
        <w:spacing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Uzasadnienie</w:t>
      </w:r>
    </w:p>
    <w:p w14:paraId="6B9C3FDA" w14:textId="77777777" w:rsidR="00B5674A" w:rsidRDefault="00B5674A" w:rsidP="00BA790B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14:paraId="1A76BA1E" w14:textId="5A32C218" w:rsidR="00B5674A" w:rsidRPr="00C42AEE" w:rsidRDefault="00B5674A" w:rsidP="00BA790B">
      <w:pPr>
        <w:pStyle w:val="Tekstpodstawowy"/>
        <w:spacing w:after="120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Niniejszą uchwałą </w:t>
      </w:r>
      <w:r w:rsidR="00C42AEE">
        <w:rPr>
          <w:sz w:val="24"/>
          <w:szCs w:val="24"/>
        </w:rPr>
        <w:t xml:space="preserve">zmienia się </w:t>
      </w:r>
      <w:r w:rsidR="00C42AEE" w:rsidRPr="00C42AEE">
        <w:rPr>
          <w:bCs/>
          <w:sz w:val="24"/>
          <w:szCs w:val="24"/>
        </w:rPr>
        <w:t xml:space="preserve">uchwałę w sprawie powołania rady społecznej </w:t>
      </w:r>
      <w:r w:rsidR="00BA790B">
        <w:rPr>
          <w:bCs/>
          <w:sz w:val="24"/>
          <w:szCs w:val="24"/>
        </w:rPr>
        <w:br/>
      </w:r>
      <w:r w:rsidR="00C42AEE" w:rsidRPr="00C42AEE">
        <w:rPr>
          <w:bCs/>
          <w:sz w:val="24"/>
          <w:szCs w:val="24"/>
        </w:rPr>
        <w:t>w podmiocie leczniczym niebędącym przedsiębiorcą</w:t>
      </w:r>
    </w:p>
    <w:p w14:paraId="57CEC0B4" w14:textId="77777777" w:rsidR="00B5674A" w:rsidRDefault="00B5674A" w:rsidP="00BA790B">
      <w:pPr>
        <w:pStyle w:val="Nagwek10"/>
        <w:keepNext/>
        <w:keepLines/>
        <w:shd w:val="clear" w:color="auto" w:fill="auto"/>
        <w:tabs>
          <w:tab w:val="left" w:pos="473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Omówienie podstawy prawnej:</w:t>
      </w:r>
    </w:p>
    <w:p w14:paraId="31C38EE3" w14:textId="187B0D21" w:rsidR="00B5674A" w:rsidRDefault="00B5674A" w:rsidP="00BA790B">
      <w:pPr>
        <w:pStyle w:val="Tekstpodstawowy"/>
        <w:spacing w:after="12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</w:t>
      </w:r>
      <w:r w:rsidR="003946D7">
        <w:rPr>
          <w:sz w:val="24"/>
          <w:szCs w:val="24"/>
        </w:rPr>
        <w:br/>
      </w:r>
      <w:r>
        <w:rPr>
          <w:sz w:val="24"/>
          <w:szCs w:val="24"/>
        </w:rPr>
        <w:t>w podmiocie leczniczym niebędącym przedsiębiorcą działa rada społeczna, będąca organem</w:t>
      </w:r>
      <w:r>
        <w:rPr>
          <w:sz w:val="24"/>
        </w:rPr>
        <w:t xml:space="preserve"> inicjującym i opiniodawczym podmiotu tworzącego oraz organem doradczym kierownika.</w:t>
      </w:r>
    </w:p>
    <w:p w14:paraId="364D579B" w14:textId="77777777" w:rsidR="00B5674A" w:rsidRDefault="00B5674A" w:rsidP="00BA790B">
      <w:pPr>
        <w:pStyle w:val="Tekstpodstawowy"/>
        <w:tabs>
          <w:tab w:val="left" w:pos="4536"/>
        </w:tabs>
        <w:spacing w:after="120"/>
        <w:rPr>
          <w:sz w:val="24"/>
          <w:szCs w:val="24"/>
        </w:rPr>
      </w:pPr>
      <w:r>
        <w:rPr>
          <w:sz w:val="24"/>
        </w:rPr>
        <w:t xml:space="preserve">Zgodnie z art. 48 ust. 5 ww. ustawy radę społeczną powołuje, odwołuje oraz </w:t>
      </w:r>
      <w:r>
        <w:rPr>
          <w:sz w:val="24"/>
          <w:szCs w:val="24"/>
        </w:rPr>
        <w:t>zwołuje jej pierwsze posiedzenie podmiot tworzący.</w:t>
      </w:r>
    </w:p>
    <w:p w14:paraId="5026B78A" w14:textId="2F847657" w:rsidR="00B5674A" w:rsidRDefault="00B5674A" w:rsidP="00BA790B">
      <w:pPr>
        <w:pStyle w:val="Tekstpodstawowy"/>
        <w:tabs>
          <w:tab w:val="left" w:pos="4536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Zgodnie z art. 48 ust. 6 pkt 2 lit. b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</w:t>
      </w:r>
      <w:r w:rsidR="006B6341">
        <w:rPr>
          <w:sz w:val="24"/>
          <w:szCs w:val="24"/>
        </w:rPr>
        <w:t>drugie</w:t>
      </w:r>
      <w:r>
        <w:rPr>
          <w:sz w:val="24"/>
          <w:szCs w:val="24"/>
        </w:rPr>
        <w:t xml:space="preserve"> w skład rady społecznej w podmiocie leczniczym niebędącym przedsiębiorcą utworzonym przez jednostkę samorządu terytorialnego wchodzi </w:t>
      </w:r>
      <w:r w:rsidR="006B6341">
        <w:rPr>
          <w:sz w:val="24"/>
          <w:szCs w:val="24"/>
        </w:rPr>
        <w:t xml:space="preserve">między innymi </w:t>
      </w:r>
      <w:r>
        <w:rPr>
          <w:sz w:val="24"/>
          <w:szCs w:val="24"/>
        </w:rPr>
        <w:t xml:space="preserve">przedstawiciel </w:t>
      </w:r>
      <w:r w:rsidR="006B6341">
        <w:rPr>
          <w:sz w:val="24"/>
          <w:szCs w:val="24"/>
        </w:rPr>
        <w:t xml:space="preserve"> Naczelnej Rady Lekarskiej</w:t>
      </w:r>
      <w:r>
        <w:rPr>
          <w:sz w:val="24"/>
          <w:szCs w:val="24"/>
        </w:rPr>
        <w:t>.</w:t>
      </w:r>
    </w:p>
    <w:p w14:paraId="785C07FD" w14:textId="5E3018A6" w:rsidR="00B5674A" w:rsidRPr="00C42AEE" w:rsidRDefault="00E9708E" w:rsidP="00BA790B">
      <w:pPr>
        <w:pStyle w:val="Nagwek10"/>
        <w:keepNext/>
        <w:keepLines/>
        <w:shd w:val="clear" w:color="auto" w:fill="auto"/>
        <w:tabs>
          <w:tab w:val="left" w:pos="473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415BED">
        <w:rPr>
          <w:rFonts w:ascii="Times New Roman" w:hAnsi="Times New Roman" w:cs="Times New Roman"/>
        </w:rPr>
        <w:t>Stosownie do § 1</w:t>
      </w:r>
      <w:r>
        <w:rPr>
          <w:rFonts w:ascii="Times New Roman" w:hAnsi="Times New Roman" w:cs="Times New Roman"/>
        </w:rPr>
        <w:t>2</w:t>
      </w:r>
      <w:r w:rsidRPr="00415BED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4</w:t>
      </w:r>
      <w:r w:rsidRPr="00415BED">
        <w:rPr>
          <w:rFonts w:ascii="Times New Roman" w:hAnsi="Times New Roman" w:cs="Times New Roman"/>
        </w:rPr>
        <w:t xml:space="preserve"> pkt </w:t>
      </w:r>
      <w:r>
        <w:rPr>
          <w:rFonts w:ascii="Times New Roman" w:hAnsi="Times New Roman" w:cs="Times New Roman"/>
        </w:rPr>
        <w:t>5</w:t>
      </w:r>
      <w:r w:rsidRPr="00415BED">
        <w:rPr>
          <w:rFonts w:ascii="Times New Roman" w:hAnsi="Times New Roman" w:cs="Times New Roman"/>
        </w:rPr>
        <w:t xml:space="preserve"> Statutu </w:t>
      </w:r>
      <w:r>
        <w:rPr>
          <w:rFonts w:ascii="Times New Roman" w:hAnsi="Times New Roman" w:cs="Times New Roman"/>
        </w:rPr>
        <w:t xml:space="preserve">Centrum Onkologii im. prof. Fr. Łukaszczyka </w:t>
      </w:r>
      <w:r w:rsidR="00F64D04">
        <w:rPr>
          <w:rFonts w:ascii="Times New Roman" w:hAnsi="Times New Roman" w:cs="Times New Roman"/>
        </w:rPr>
        <w:br/>
        <w:t>w</w:t>
      </w:r>
      <w:r>
        <w:rPr>
          <w:rFonts w:ascii="Times New Roman" w:hAnsi="Times New Roman" w:cs="Times New Roman"/>
        </w:rPr>
        <w:t xml:space="preserve"> Bydgoszczy Sejmik Województwa Kujawsko-Pomorskiego odwołuje członka Rady przed upływem kadencji w przypadku śmierci.</w:t>
      </w:r>
    </w:p>
    <w:p w14:paraId="7DAB7376" w14:textId="77777777" w:rsidR="00B5674A" w:rsidRDefault="00B5674A" w:rsidP="00BA790B">
      <w:pPr>
        <w:pStyle w:val="Nagwek10"/>
        <w:keepNext/>
        <w:keepLines/>
        <w:shd w:val="clear" w:color="auto" w:fill="auto"/>
        <w:tabs>
          <w:tab w:val="left" w:pos="473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14:paraId="0E82AFFF" w14:textId="417A562D" w:rsidR="00B5674A" w:rsidRPr="00C42AEE" w:rsidRDefault="00DB5942" w:rsidP="00BA790B">
      <w:pPr>
        <w:pStyle w:val="Nagwek10"/>
        <w:keepNext/>
        <w:keepLines/>
        <w:shd w:val="clear" w:color="auto" w:fill="auto"/>
        <w:tabs>
          <w:tab w:val="left" w:pos="473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74A">
        <w:rPr>
          <w:rFonts w:ascii="Times New Roman" w:hAnsi="Times New Roman" w:cs="Times New Roman"/>
        </w:rPr>
        <w:t>Projekt uchwały nie podlega procedurze uzgodnień.</w:t>
      </w:r>
    </w:p>
    <w:p w14:paraId="46A69278" w14:textId="77777777" w:rsidR="00B5674A" w:rsidRDefault="00B5674A" w:rsidP="00BA790B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after="120" w:line="240" w:lineRule="auto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14:paraId="7F4DCE58" w14:textId="2A00BED2" w:rsidR="00B5674A" w:rsidRDefault="00B5674A" w:rsidP="00BA790B">
      <w:pPr>
        <w:pStyle w:val="Tekstpodstawowy"/>
        <w:spacing w:after="120"/>
        <w:ind w:firstLine="708"/>
        <w:rPr>
          <w:sz w:val="24"/>
        </w:rPr>
      </w:pPr>
      <w:r>
        <w:rPr>
          <w:sz w:val="24"/>
        </w:rPr>
        <w:t xml:space="preserve">Rada Społeczna </w:t>
      </w:r>
      <w:r w:rsidR="006B6341">
        <w:rPr>
          <w:sz w:val="24"/>
        </w:rPr>
        <w:t>Centrum Onkologii im. prof. Fr. Łukaszczyka w Bydgoszczy</w:t>
      </w:r>
      <w:r>
        <w:rPr>
          <w:sz w:val="24"/>
        </w:rPr>
        <w:t xml:space="preserve"> została powołana uchwałą </w:t>
      </w:r>
      <w:r>
        <w:rPr>
          <w:sz w:val="24"/>
          <w:szCs w:val="24"/>
        </w:rPr>
        <w:t xml:space="preserve">Nr </w:t>
      </w:r>
      <w:r w:rsidR="006B6341">
        <w:rPr>
          <w:sz w:val="24"/>
          <w:szCs w:val="24"/>
        </w:rPr>
        <w:t>VIII/166/19</w:t>
      </w:r>
      <w:r>
        <w:rPr>
          <w:sz w:val="24"/>
          <w:szCs w:val="24"/>
        </w:rPr>
        <w:t xml:space="preserve"> Sejmiku Województwa Kujawsko-Pomorskiego z dnia </w:t>
      </w:r>
      <w:r w:rsidR="00DB5942">
        <w:rPr>
          <w:sz w:val="24"/>
          <w:szCs w:val="24"/>
        </w:rPr>
        <w:br/>
      </w:r>
      <w:r w:rsidR="006B6341">
        <w:rPr>
          <w:sz w:val="24"/>
          <w:szCs w:val="24"/>
        </w:rPr>
        <w:t>24 czerwca 2019 r.</w:t>
      </w:r>
      <w:r>
        <w:rPr>
          <w:sz w:val="24"/>
          <w:szCs w:val="24"/>
        </w:rPr>
        <w:t xml:space="preserve"> Uchwała weszła w życie z dniem </w:t>
      </w:r>
      <w:r w:rsidR="006B6341">
        <w:rPr>
          <w:sz w:val="24"/>
          <w:szCs w:val="24"/>
        </w:rPr>
        <w:t>5</w:t>
      </w:r>
      <w:r>
        <w:rPr>
          <w:sz w:val="24"/>
          <w:szCs w:val="24"/>
        </w:rPr>
        <w:t xml:space="preserve"> lipca 201</w:t>
      </w:r>
      <w:r w:rsidR="006B6341">
        <w:rPr>
          <w:sz w:val="24"/>
          <w:szCs w:val="24"/>
        </w:rPr>
        <w:t>9</w:t>
      </w:r>
      <w:r>
        <w:rPr>
          <w:sz w:val="24"/>
          <w:szCs w:val="24"/>
        </w:rPr>
        <w:t xml:space="preserve"> r.</w:t>
      </w:r>
    </w:p>
    <w:p w14:paraId="66F2147B" w14:textId="5674ACB8" w:rsidR="00B5674A" w:rsidRDefault="00B5674A" w:rsidP="00BA790B">
      <w:pPr>
        <w:pStyle w:val="Tekstpodstawowy"/>
        <w:spacing w:after="120"/>
        <w:rPr>
          <w:sz w:val="24"/>
        </w:rPr>
      </w:pPr>
      <w:r>
        <w:rPr>
          <w:sz w:val="24"/>
        </w:rPr>
        <w:t xml:space="preserve">W skład Rady Społecznej </w:t>
      </w:r>
      <w:r w:rsidR="006B6341">
        <w:rPr>
          <w:sz w:val="24"/>
          <w:szCs w:val="24"/>
        </w:rPr>
        <w:t>Centrum Onkologii w Bydgoszczy</w:t>
      </w:r>
      <w:r>
        <w:rPr>
          <w:sz w:val="24"/>
          <w:szCs w:val="24"/>
        </w:rPr>
        <w:t xml:space="preserve"> </w:t>
      </w:r>
      <w:r>
        <w:rPr>
          <w:sz w:val="24"/>
        </w:rPr>
        <w:t>weszli:</w:t>
      </w:r>
    </w:p>
    <w:p w14:paraId="70089F1A" w14:textId="21A40C07" w:rsidR="00B5674A" w:rsidRDefault="00B5674A" w:rsidP="00BA790B">
      <w:pPr>
        <w:pStyle w:val="Tekstpodstawowy"/>
        <w:spacing w:after="120"/>
        <w:rPr>
          <w:sz w:val="24"/>
        </w:rPr>
      </w:pPr>
      <w:r>
        <w:rPr>
          <w:sz w:val="24"/>
        </w:rPr>
        <w:t xml:space="preserve">1) </w:t>
      </w:r>
      <w:r w:rsidR="006B6341">
        <w:rPr>
          <w:sz w:val="24"/>
        </w:rPr>
        <w:t>Roman Jasiakiewicz</w:t>
      </w:r>
      <w:r>
        <w:rPr>
          <w:sz w:val="24"/>
        </w:rPr>
        <w:t xml:space="preserve"> – przewodniczący,</w:t>
      </w:r>
    </w:p>
    <w:p w14:paraId="15CCA248" w14:textId="2511320B" w:rsidR="00B5674A" w:rsidRDefault="00B5674A" w:rsidP="00BA790B">
      <w:pPr>
        <w:pStyle w:val="Tekstpodstawowy"/>
        <w:spacing w:after="120"/>
        <w:rPr>
          <w:sz w:val="24"/>
        </w:rPr>
      </w:pPr>
      <w:r>
        <w:rPr>
          <w:sz w:val="24"/>
        </w:rPr>
        <w:t xml:space="preserve">2) </w:t>
      </w:r>
      <w:r w:rsidR="006B6341">
        <w:rPr>
          <w:sz w:val="24"/>
        </w:rPr>
        <w:t>Ewa Elżbieta Kozanecka</w:t>
      </w:r>
      <w:r>
        <w:rPr>
          <w:sz w:val="24"/>
        </w:rPr>
        <w:t xml:space="preserve"> – przedstawiciel Wojewody Kujawsko-Pomorskiego,</w:t>
      </w:r>
    </w:p>
    <w:p w14:paraId="1FB98E31" w14:textId="4C8BB898" w:rsidR="006B6341" w:rsidRDefault="006B6341" w:rsidP="00BA790B">
      <w:pPr>
        <w:pStyle w:val="Tekstpodstawowy"/>
        <w:spacing w:after="120"/>
        <w:rPr>
          <w:sz w:val="24"/>
        </w:rPr>
      </w:pPr>
      <w:r>
        <w:rPr>
          <w:sz w:val="24"/>
        </w:rPr>
        <w:t>3) Krzysztof Gaweł – przedstawiciel Naczelnej Rady Lekarskiej,</w:t>
      </w:r>
    </w:p>
    <w:p w14:paraId="27357311" w14:textId="66FC3173" w:rsidR="006B6341" w:rsidRDefault="006B6341" w:rsidP="00BA790B">
      <w:pPr>
        <w:pStyle w:val="Tekstpodstawowy"/>
        <w:spacing w:after="120"/>
        <w:rPr>
          <w:sz w:val="24"/>
        </w:rPr>
      </w:pPr>
      <w:r>
        <w:rPr>
          <w:sz w:val="24"/>
        </w:rPr>
        <w:t>4) Elżbieta Lorenc – przedstawiciel Naczelnej Rady Pielęgniarek i Położnych,</w:t>
      </w:r>
    </w:p>
    <w:p w14:paraId="667A651E" w14:textId="0ED5C21B" w:rsidR="00B5674A" w:rsidRDefault="006B6341" w:rsidP="00BA790B">
      <w:pPr>
        <w:pStyle w:val="Tekstpodstawowy"/>
        <w:spacing w:after="120"/>
        <w:rPr>
          <w:sz w:val="24"/>
        </w:rPr>
      </w:pPr>
      <w:r>
        <w:rPr>
          <w:sz w:val="24"/>
        </w:rPr>
        <w:t>5</w:t>
      </w:r>
      <w:r w:rsidR="00B5674A">
        <w:rPr>
          <w:sz w:val="24"/>
        </w:rPr>
        <w:t xml:space="preserve">) </w:t>
      </w:r>
      <w:r>
        <w:rPr>
          <w:sz w:val="24"/>
        </w:rPr>
        <w:t>Mariusz Wysocki</w:t>
      </w:r>
      <w:r w:rsidR="00B5674A">
        <w:rPr>
          <w:sz w:val="24"/>
        </w:rPr>
        <w:t xml:space="preserve"> – przedstawiciel </w:t>
      </w:r>
      <w:r>
        <w:rPr>
          <w:sz w:val="24"/>
        </w:rPr>
        <w:t>Uniwersytetu Mikołaja Kopernika w Toruniu</w:t>
      </w:r>
      <w:r w:rsidR="00B5674A">
        <w:rPr>
          <w:sz w:val="24"/>
        </w:rPr>
        <w:t>,</w:t>
      </w:r>
    </w:p>
    <w:p w14:paraId="50E9510B" w14:textId="3A7C7D2E" w:rsidR="006B6341" w:rsidRDefault="006B6341" w:rsidP="00BA790B">
      <w:pPr>
        <w:pStyle w:val="Tekstpodstawowy"/>
        <w:spacing w:after="120"/>
        <w:rPr>
          <w:sz w:val="24"/>
        </w:rPr>
      </w:pPr>
      <w:r>
        <w:rPr>
          <w:sz w:val="24"/>
        </w:rPr>
        <w:t>6) Teresa Kucharska – przedstawiciel Województwa Kujawsko-Pomorskiego</w:t>
      </w:r>
    </w:p>
    <w:p w14:paraId="00861C40" w14:textId="12375DDB" w:rsidR="00B5674A" w:rsidRDefault="008A713B" w:rsidP="00BA790B">
      <w:pPr>
        <w:pStyle w:val="Tekstpodstawowy"/>
        <w:spacing w:after="120"/>
        <w:rPr>
          <w:sz w:val="24"/>
        </w:rPr>
      </w:pPr>
      <w:r>
        <w:rPr>
          <w:sz w:val="24"/>
        </w:rPr>
        <w:t>7</w:t>
      </w:r>
      <w:r w:rsidR="00B5674A">
        <w:rPr>
          <w:sz w:val="24"/>
        </w:rPr>
        <w:t xml:space="preserve">) </w:t>
      </w:r>
      <w:r>
        <w:rPr>
          <w:sz w:val="24"/>
        </w:rPr>
        <w:t>Zbigniew Ostrowski</w:t>
      </w:r>
      <w:r w:rsidR="00B5674A">
        <w:rPr>
          <w:sz w:val="24"/>
        </w:rPr>
        <w:t xml:space="preserve"> – przedstawiciel Województwa Kujawsko-Pomorskiego,</w:t>
      </w:r>
    </w:p>
    <w:p w14:paraId="33F66964" w14:textId="4509B867" w:rsidR="00B5674A" w:rsidRDefault="008A713B" w:rsidP="00BA790B">
      <w:pPr>
        <w:pStyle w:val="Tekstpodstawowy"/>
        <w:spacing w:after="120"/>
        <w:rPr>
          <w:sz w:val="24"/>
        </w:rPr>
      </w:pPr>
      <w:r>
        <w:rPr>
          <w:sz w:val="24"/>
        </w:rPr>
        <w:t>8</w:t>
      </w:r>
      <w:r w:rsidR="00B5674A">
        <w:rPr>
          <w:sz w:val="24"/>
        </w:rPr>
        <w:t xml:space="preserve">) </w:t>
      </w:r>
      <w:r>
        <w:rPr>
          <w:sz w:val="24"/>
        </w:rPr>
        <w:t>Jan Szopiński</w:t>
      </w:r>
      <w:r w:rsidR="00B5674A">
        <w:rPr>
          <w:sz w:val="24"/>
        </w:rPr>
        <w:t xml:space="preserve"> – przedstawiciel Województwa Kujawsko-Pomorskiego,</w:t>
      </w:r>
    </w:p>
    <w:p w14:paraId="11FAD9CA" w14:textId="77777777" w:rsidR="008A713B" w:rsidRDefault="008A713B" w:rsidP="00BA790B">
      <w:pPr>
        <w:pStyle w:val="Tekstpodstawowy"/>
        <w:spacing w:after="120"/>
        <w:rPr>
          <w:sz w:val="24"/>
        </w:rPr>
      </w:pPr>
      <w:r>
        <w:rPr>
          <w:sz w:val="24"/>
        </w:rPr>
        <w:t>9</w:t>
      </w:r>
      <w:r w:rsidR="00B5674A">
        <w:rPr>
          <w:sz w:val="24"/>
        </w:rPr>
        <w:t xml:space="preserve">) </w:t>
      </w:r>
      <w:r>
        <w:rPr>
          <w:sz w:val="24"/>
        </w:rPr>
        <w:t>Leszek Walczak</w:t>
      </w:r>
      <w:r w:rsidR="00B5674A">
        <w:rPr>
          <w:sz w:val="24"/>
        </w:rPr>
        <w:t xml:space="preserve"> – przedstawiciel Województwa Kujawsko-Pomorskiego</w:t>
      </w:r>
    </w:p>
    <w:p w14:paraId="0CF570FF" w14:textId="4D52D336" w:rsidR="008A713B" w:rsidRDefault="008A713B" w:rsidP="00BA790B">
      <w:pPr>
        <w:pStyle w:val="Tekstpodstawowy"/>
        <w:spacing w:after="120"/>
        <w:rPr>
          <w:sz w:val="24"/>
        </w:rPr>
      </w:pPr>
      <w:r>
        <w:rPr>
          <w:sz w:val="24"/>
        </w:rPr>
        <w:t>10) Marek Witkowski – przedstawiciel Województwa Kujawsko-Pomorskiego,</w:t>
      </w:r>
    </w:p>
    <w:p w14:paraId="0F35E644" w14:textId="4BDCB601" w:rsidR="00B5674A" w:rsidRDefault="008A713B" w:rsidP="00BA790B">
      <w:pPr>
        <w:pStyle w:val="Tekstpodstawowy"/>
        <w:spacing w:after="120"/>
        <w:rPr>
          <w:sz w:val="24"/>
        </w:rPr>
      </w:pPr>
      <w:r>
        <w:rPr>
          <w:sz w:val="24"/>
        </w:rPr>
        <w:t>11) Małgorzata Zajdel – przedstawiciel Województwa Kujawsko-Pomorskiego</w:t>
      </w:r>
      <w:r w:rsidR="00B5674A">
        <w:rPr>
          <w:sz w:val="24"/>
        </w:rPr>
        <w:t>.</w:t>
      </w:r>
    </w:p>
    <w:p w14:paraId="21CF81E1" w14:textId="63AD9C42" w:rsidR="00B5674A" w:rsidRDefault="008A713B" w:rsidP="00BA790B">
      <w:pPr>
        <w:pStyle w:val="Tekstpodstawowy"/>
        <w:spacing w:after="120"/>
        <w:rPr>
          <w:sz w:val="24"/>
        </w:rPr>
      </w:pPr>
      <w:r>
        <w:rPr>
          <w:sz w:val="24"/>
        </w:rPr>
        <w:t xml:space="preserve">Przewodniczący Rady Społecznej Centrum Onkologii im. prof. Fr. Łukaszczyka </w:t>
      </w:r>
      <w:r>
        <w:rPr>
          <w:sz w:val="24"/>
        </w:rPr>
        <w:br/>
        <w:t>w Bydgoszczy</w:t>
      </w:r>
      <w:r w:rsidR="00B5674A">
        <w:rPr>
          <w:sz w:val="24"/>
        </w:rPr>
        <w:t xml:space="preserve">, pismem z dnia </w:t>
      </w:r>
      <w:r>
        <w:rPr>
          <w:sz w:val="24"/>
        </w:rPr>
        <w:t>27 marca 2023 r.</w:t>
      </w:r>
      <w:r w:rsidR="00B5674A">
        <w:rPr>
          <w:sz w:val="24"/>
        </w:rPr>
        <w:t xml:space="preserve">, </w:t>
      </w:r>
      <w:r>
        <w:rPr>
          <w:sz w:val="24"/>
        </w:rPr>
        <w:t xml:space="preserve">poinformował </w:t>
      </w:r>
      <w:r w:rsidR="003946D7">
        <w:rPr>
          <w:sz w:val="24"/>
        </w:rPr>
        <w:t xml:space="preserve">Marszałka </w:t>
      </w:r>
      <w:r>
        <w:rPr>
          <w:sz w:val="24"/>
        </w:rPr>
        <w:t>Województw</w:t>
      </w:r>
      <w:r w:rsidR="003946D7">
        <w:rPr>
          <w:sz w:val="24"/>
        </w:rPr>
        <w:t>a</w:t>
      </w:r>
      <w:r>
        <w:rPr>
          <w:sz w:val="24"/>
        </w:rPr>
        <w:t xml:space="preserve"> Kujawsko-Pomorskie o śmierci członka Rady – przedstawiciela Naczelnej Rady Lekarskiej pana Krzysztofa Gawła i potrzebie uzupełnienia składu Rady.</w:t>
      </w:r>
    </w:p>
    <w:p w14:paraId="0AA59BB9" w14:textId="684CED15" w:rsidR="008A713B" w:rsidRDefault="008A713B" w:rsidP="00BA790B">
      <w:pPr>
        <w:pStyle w:val="Tekstpodstawowy"/>
        <w:spacing w:after="120"/>
        <w:rPr>
          <w:sz w:val="24"/>
        </w:rPr>
      </w:pPr>
      <w:r>
        <w:rPr>
          <w:sz w:val="24"/>
        </w:rPr>
        <w:t>Sekretarz Naczelnej Rady Lekarskiej</w:t>
      </w:r>
      <w:r w:rsidR="00D94D5D">
        <w:rPr>
          <w:sz w:val="24"/>
        </w:rPr>
        <w:t xml:space="preserve"> pismem z dnia 6 kwietnia 2023 r.</w:t>
      </w:r>
      <w:r>
        <w:rPr>
          <w:sz w:val="24"/>
        </w:rPr>
        <w:t xml:space="preserve"> </w:t>
      </w:r>
      <w:r w:rsidR="00D94D5D">
        <w:rPr>
          <w:sz w:val="24"/>
        </w:rPr>
        <w:t xml:space="preserve">poinformował, </w:t>
      </w:r>
      <w:r w:rsidR="00BA790B">
        <w:rPr>
          <w:sz w:val="24"/>
        </w:rPr>
        <w:br/>
      </w:r>
      <w:r w:rsidR="00D94D5D">
        <w:rPr>
          <w:sz w:val="24"/>
        </w:rPr>
        <w:t>że Naczelna Rada Lekarska wskazała jako swojego przedstawiciela panią Aleksandrę Śremską.</w:t>
      </w:r>
    </w:p>
    <w:p w14:paraId="30B6554A" w14:textId="4B81FABE" w:rsidR="00B5674A" w:rsidRPr="00C42AEE" w:rsidRDefault="00D94D5D" w:rsidP="00BA790B">
      <w:pPr>
        <w:pStyle w:val="Tekstpodstawowy"/>
        <w:spacing w:after="120"/>
        <w:rPr>
          <w:sz w:val="24"/>
        </w:rPr>
      </w:pPr>
      <w:r>
        <w:rPr>
          <w:sz w:val="24"/>
        </w:rPr>
        <w:lastRenderedPageBreak/>
        <w:t xml:space="preserve">Wobec powyższego zasadne jest powołanie do składu Rady Społecznej Centrum Onkologii </w:t>
      </w:r>
      <w:r w:rsidR="00F64D04">
        <w:rPr>
          <w:sz w:val="24"/>
        </w:rPr>
        <w:br/>
      </w:r>
      <w:r>
        <w:rPr>
          <w:sz w:val="24"/>
        </w:rPr>
        <w:t>w Bydgoszczy pani Aleksandr</w:t>
      </w:r>
      <w:r w:rsidR="002138B8">
        <w:rPr>
          <w:sz w:val="24"/>
        </w:rPr>
        <w:t>y</w:t>
      </w:r>
      <w:r>
        <w:rPr>
          <w:sz w:val="24"/>
        </w:rPr>
        <w:t xml:space="preserve"> Śrems</w:t>
      </w:r>
      <w:r w:rsidR="002138B8">
        <w:rPr>
          <w:sz w:val="24"/>
        </w:rPr>
        <w:t>kiej</w:t>
      </w:r>
      <w:r>
        <w:rPr>
          <w:sz w:val="24"/>
        </w:rPr>
        <w:t>.</w:t>
      </w:r>
    </w:p>
    <w:p w14:paraId="5DF2D115" w14:textId="77777777" w:rsidR="00B5674A" w:rsidRDefault="00B5674A" w:rsidP="00BA790B">
      <w:pPr>
        <w:pStyle w:val="Nagwek10"/>
        <w:keepNext/>
        <w:keepLines/>
        <w:shd w:val="clear" w:color="auto" w:fill="auto"/>
        <w:spacing w:after="120" w:line="240" w:lineRule="auto"/>
        <w:ind w:left="120" w:hanging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Ocena skutków regulacji:</w:t>
      </w:r>
    </w:p>
    <w:p w14:paraId="4B014805" w14:textId="03A79775" w:rsidR="00B5674A" w:rsidRDefault="00B5674A" w:rsidP="00BA790B">
      <w:pPr>
        <w:spacing w:after="120"/>
        <w:ind w:firstLine="708"/>
        <w:jc w:val="both"/>
      </w:pPr>
      <w:r>
        <w:rPr>
          <w:sz w:val="24"/>
          <w:szCs w:val="24"/>
        </w:rPr>
        <w:t>Uchwała nie powoduje skutków finansowych dla budżetu Województwa Kujawsko-Pomorskiego</w:t>
      </w:r>
      <w:r>
        <w:t xml:space="preserve">. </w:t>
      </w:r>
    </w:p>
    <w:sectPr w:rsidR="00B5674A" w:rsidSect="00BA790B">
      <w:pgSz w:w="11906" w:h="16838"/>
      <w:pgMar w:top="1418" w:right="1418" w:bottom="851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AE06F" w14:textId="77777777" w:rsidR="0089690A" w:rsidRDefault="0089690A" w:rsidP="00B5674A">
      <w:r>
        <w:separator/>
      </w:r>
    </w:p>
  </w:endnote>
  <w:endnote w:type="continuationSeparator" w:id="0">
    <w:p w14:paraId="7B31FD7D" w14:textId="77777777" w:rsidR="0089690A" w:rsidRDefault="0089690A" w:rsidP="00B5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AA3D" w14:textId="77777777" w:rsidR="0089690A" w:rsidRDefault="0089690A" w:rsidP="00B5674A">
      <w:r>
        <w:separator/>
      </w:r>
    </w:p>
  </w:footnote>
  <w:footnote w:type="continuationSeparator" w:id="0">
    <w:p w14:paraId="1E8D1CBE" w14:textId="77777777" w:rsidR="0089690A" w:rsidRDefault="0089690A" w:rsidP="00B5674A">
      <w:r>
        <w:continuationSeparator/>
      </w:r>
    </w:p>
  </w:footnote>
  <w:footnote w:id="1">
    <w:p w14:paraId="77B6A267" w14:textId="77777777" w:rsidR="00E93776" w:rsidRPr="000948AF" w:rsidRDefault="00E93776" w:rsidP="00E9377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Zmiany tekstu jednolitego wymienionej ustawy zostały ogłoszone w Dz. U. z 2022 r. poz</w:t>
      </w:r>
      <w:r w:rsidRPr="000948AF">
        <w:t xml:space="preserve">. </w:t>
      </w:r>
      <w:r w:rsidRPr="000948AF">
        <w:rPr>
          <w:rStyle w:val="markedcontent"/>
        </w:rPr>
        <w:t>655,</w:t>
      </w:r>
      <w:r w:rsidRPr="000948AF">
        <w:t xml:space="preserve"> </w:t>
      </w:r>
      <w:r w:rsidRPr="000948AF">
        <w:rPr>
          <w:rStyle w:val="markedcontent"/>
        </w:rPr>
        <w:t>974, 1079</w:t>
      </w:r>
      <w:r>
        <w:rPr>
          <w:rStyle w:val="markedcontent"/>
        </w:rPr>
        <w:t>,</w:t>
      </w:r>
      <w:r w:rsidRPr="000948AF">
        <w:rPr>
          <w:rStyle w:val="markedcontent"/>
        </w:rPr>
        <w:t xml:space="preserve"> 2280</w:t>
      </w:r>
      <w:r>
        <w:rPr>
          <w:rStyle w:val="markedcontent"/>
        </w:rPr>
        <w:t>, 2705 i 2770</w:t>
      </w:r>
      <w:r w:rsidRPr="000948A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3224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216307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7B"/>
    <w:rsid w:val="000240F9"/>
    <w:rsid w:val="001128F1"/>
    <w:rsid w:val="0011727B"/>
    <w:rsid w:val="001C696E"/>
    <w:rsid w:val="002138B8"/>
    <w:rsid w:val="003946D7"/>
    <w:rsid w:val="003B0A35"/>
    <w:rsid w:val="004F620C"/>
    <w:rsid w:val="00654FC9"/>
    <w:rsid w:val="006B6341"/>
    <w:rsid w:val="007A593D"/>
    <w:rsid w:val="0089690A"/>
    <w:rsid w:val="008A713B"/>
    <w:rsid w:val="008B0300"/>
    <w:rsid w:val="008E04EB"/>
    <w:rsid w:val="00922A1A"/>
    <w:rsid w:val="009D63FE"/>
    <w:rsid w:val="009F112E"/>
    <w:rsid w:val="00B5674A"/>
    <w:rsid w:val="00BA790B"/>
    <w:rsid w:val="00C42AEE"/>
    <w:rsid w:val="00D94D5D"/>
    <w:rsid w:val="00DB5942"/>
    <w:rsid w:val="00E057AC"/>
    <w:rsid w:val="00E93776"/>
    <w:rsid w:val="00E9708E"/>
    <w:rsid w:val="00F64D04"/>
    <w:rsid w:val="00F8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F82E"/>
  <w15:chartTrackingRefBased/>
  <w15:docId w15:val="{F6B55142-65F0-45A6-86B0-5844CC5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4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unhideWhenUsed/>
    <w:rsid w:val="00B5674A"/>
    <w:rPr>
      <w:sz w:val="20"/>
    </w:rPr>
  </w:style>
  <w:style w:type="character" w:customStyle="1" w:styleId="TekstprzypisudolnegoZnak">
    <w:name w:val="Tekst przypisu dolnego Znak"/>
    <w:basedOn w:val="Domylnaczcionkaakapitu"/>
    <w:semiHidden/>
    <w:rsid w:val="00B567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567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5674A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5674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67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B5674A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B567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">
    <w:name w:val="Nagłówek #1_"/>
    <w:basedOn w:val="Domylnaczcionkaakapitu"/>
    <w:link w:val="Nagwek10"/>
    <w:locked/>
    <w:rsid w:val="00B5674A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5674A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markedcontent">
    <w:name w:val="markedcontent"/>
    <w:basedOn w:val="Domylnaczcionkaakapitu"/>
    <w:rsid w:val="00E93776"/>
  </w:style>
  <w:style w:type="table" w:styleId="Tabela-Siatka">
    <w:name w:val="Table Grid"/>
    <w:basedOn w:val="Standardowy"/>
    <w:uiPriority w:val="39"/>
    <w:rsid w:val="006B63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BDA2-2656-404D-BA17-9C41A0CC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Anna Sobierajska</cp:lastModifiedBy>
  <cp:revision>4</cp:revision>
  <cp:lastPrinted>2023-04-20T07:37:00Z</cp:lastPrinted>
  <dcterms:created xsi:type="dcterms:W3CDTF">2023-05-09T06:05:00Z</dcterms:created>
  <dcterms:modified xsi:type="dcterms:W3CDTF">2023-05-17T07:06:00Z</dcterms:modified>
</cp:coreProperties>
</file>