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9311" w14:textId="77AF0638" w:rsidR="0026578C" w:rsidRPr="0031383C" w:rsidRDefault="0026578C" w:rsidP="0026578C">
      <w:pPr>
        <w:autoSpaceDE w:val="0"/>
        <w:autoSpaceDN w:val="0"/>
        <w:adjustRightInd w:val="0"/>
        <w:spacing w:after="36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126073381"/>
      <w:r w:rsidRPr="0031383C">
        <w:rPr>
          <w:rFonts w:asciiTheme="minorHAnsi" w:hAnsiTheme="minorHAnsi" w:cstheme="minorHAnsi"/>
          <w:b/>
          <w:sz w:val="24"/>
          <w:szCs w:val="24"/>
        </w:rPr>
        <w:t xml:space="preserve">Załącznik nr 1 do zapytania ofertowego z </w:t>
      </w:r>
      <w:r w:rsidRPr="007C6F22">
        <w:rPr>
          <w:rFonts w:asciiTheme="minorHAnsi" w:hAnsiTheme="minorHAnsi" w:cstheme="minorHAnsi"/>
          <w:b/>
          <w:sz w:val="24"/>
          <w:szCs w:val="24"/>
        </w:rPr>
        <w:t>dnia</w:t>
      </w:r>
      <w:r w:rsidR="007C6F22" w:rsidRPr="007C6F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57BA">
        <w:rPr>
          <w:rFonts w:asciiTheme="minorHAnsi" w:hAnsiTheme="minorHAnsi" w:cstheme="minorHAnsi"/>
          <w:b/>
          <w:sz w:val="24"/>
          <w:szCs w:val="24"/>
        </w:rPr>
        <w:t>30</w:t>
      </w:r>
      <w:r w:rsidRPr="007C6F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C6F22" w:rsidRPr="007C6F22">
        <w:rPr>
          <w:rFonts w:asciiTheme="minorHAnsi" w:hAnsiTheme="minorHAnsi" w:cstheme="minorHAnsi"/>
          <w:b/>
          <w:sz w:val="24"/>
          <w:szCs w:val="24"/>
        </w:rPr>
        <w:t>marca</w:t>
      </w:r>
      <w:r w:rsidRPr="007C6F22">
        <w:rPr>
          <w:rFonts w:asciiTheme="minorHAnsi" w:hAnsiTheme="minorHAnsi" w:cstheme="minorHAnsi"/>
          <w:b/>
          <w:sz w:val="24"/>
          <w:szCs w:val="24"/>
        </w:rPr>
        <w:t xml:space="preserve"> 2023 r.,</w:t>
      </w:r>
      <w:r w:rsidRPr="0031383C">
        <w:rPr>
          <w:rFonts w:asciiTheme="minorHAnsi" w:hAnsiTheme="minorHAnsi" w:cstheme="minorHAnsi"/>
          <w:b/>
          <w:sz w:val="24"/>
          <w:szCs w:val="24"/>
        </w:rPr>
        <w:t xml:space="preserve"> znak </w:t>
      </w:r>
      <w:r w:rsidRPr="0031383C">
        <w:rPr>
          <w:rFonts w:asciiTheme="minorHAnsi" w:hAnsiTheme="minorHAnsi" w:cstheme="minorHAnsi"/>
          <w:b/>
          <w:bCs/>
          <w:sz w:val="24"/>
          <w:szCs w:val="24"/>
        </w:rPr>
        <w:t>SZ-II.9210.2.2022</w:t>
      </w:r>
    </w:p>
    <w:bookmarkEnd w:id="0"/>
    <w:p w14:paraId="4357B1E4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1383C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165052F2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Województwo Kujawsko-Pomorskie</w:t>
      </w:r>
    </w:p>
    <w:p w14:paraId="228ABC99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Departament Spraw Społecznych i Zdrowia</w:t>
      </w:r>
    </w:p>
    <w:p w14:paraId="3F71F347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NIP: 956-19-69-536</w:t>
      </w:r>
    </w:p>
    <w:p w14:paraId="118EBF64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Plac Teatralny 2</w:t>
      </w:r>
    </w:p>
    <w:p w14:paraId="2C511594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87-100 Toruń</w:t>
      </w:r>
    </w:p>
    <w:p w14:paraId="3DB595B9" w14:textId="77777777" w:rsidR="0026578C" w:rsidRPr="0031383C" w:rsidRDefault="0026578C" w:rsidP="002657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3DB491" w14:textId="77777777" w:rsidR="0026578C" w:rsidRPr="0031383C" w:rsidRDefault="0026578C" w:rsidP="0026578C">
      <w:pPr>
        <w:autoSpaceDE w:val="0"/>
        <w:autoSpaceDN w:val="0"/>
        <w:adjustRightInd w:val="0"/>
        <w:spacing w:after="360" w:line="240" w:lineRule="auto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SZ-II.9210.2.2022</w:t>
      </w:r>
    </w:p>
    <w:p w14:paraId="2C452121" w14:textId="77777777" w:rsidR="0026578C" w:rsidRPr="0031383C" w:rsidRDefault="0026578C" w:rsidP="0026578C">
      <w:pPr>
        <w:spacing w:after="36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7314AB9A" w14:textId="77777777" w:rsidR="0026578C" w:rsidRPr="0031383C" w:rsidRDefault="0026578C" w:rsidP="0026578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Przedmiot zamówienia</w:t>
      </w:r>
    </w:p>
    <w:p w14:paraId="7B08311F" w14:textId="77777777" w:rsidR="0026578C" w:rsidRPr="0031383C" w:rsidRDefault="0026578C" w:rsidP="0026578C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 xml:space="preserve">Zakup usługi doradczej w zakresie dostępności informacyjno-komunikacyjnej, cyfrowej </w:t>
      </w:r>
      <w:r w:rsidRPr="0031383C">
        <w:rPr>
          <w:rFonts w:asciiTheme="minorHAnsi" w:hAnsiTheme="minorHAnsi" w:cstheme="minorHAnsi"/>
        </w:rPr>
        <w:br/>
        <w:t>i architektonicznej dotyczącej obiektu Urzędu Marszałkowskiego Województwa Kujawsko-Pomorskiego przy Placu Teatralnym 2 w Toruniu.</w:t>
      </w:r>
    </w:p>
    <w:p w14:paraId="04516DF9" w14:textId="77777777" w:rsidR="0026578C" w:rsidRPr="0031383C" w:rsidRDefault="0026578C" w:rsidP="0026578C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>Kod i nazwa zamówienia według Wspólnego Słownika Zamówień (CPV):</w:t>
      </w:r>
    </w:p>
    <w:p w14:paraId="42F498BD" w14:textId="77777777" w:rsidR="0026578C" w:rsidRPr="0031383C" w:rsidRDefault="0026578C" w:rsidP="0026578C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>CPV: 79417000-0 Usługi doradcze w zakresie bezpieczeństwa</w:t>
      </w:r>
    </w:p>
    <w:p w14:paraId="3C9455BD" w14:textId="77777777" w:rsidR="0026578C" w:rsidRPr="0031383C" w:rsidRDefault="0026578C" w:rsidP="0026578C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>CPV: 98200000-5 Usługi doradcze dotyczące zapewniania równych szans</w:t>
      </w:r>
    </w:p>
    <w:p w14:paraId="21AA0DA7" w14:textId="77777777" w:rsidR="0026578C" w:rsidRPr="0031383C" w:rsidRDefault="0026578C" w:rsidP="0026578C">
      <w:pPr>
        <w:pStyle w:val="NormalnyWeb"/>
        <w:numPr>
          <w:ilvl w:val="0"/>
          <w:numId w:val="1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 w:rsidRPr="0031383C">
        <w:rPr>
          <w:rFonts w:asciiTheme="minorHAnsi" w:hAnsiTheme="minorHAnsi" w:cstheme="minorHAnsi"/>
          <w:b/>
          <w:bCs/>
        </w:rPr>
        <w:t>Cel usług doradczych:</w:t>
      </w:r>
      <w:r w:rsidRPr="0031383C">
        <w:rPr>
          <w:rFonts w:asciiTheme="minorHAnsi" w:hAnsiTheme="minorHAnsi" w:cstheme="minorHAnsi"/>
        </w:rPr>
        <w:t xml:space="preserve"> zwiększenie dostępności Urzędu Marszałkowskiego Województwa Kujawsko-Pomorskiego dla osób ze szczególnymi potrzebami.</w:t>
      </w:r>
    </w:p>
    <w:p w14:paraId="13DA78EB" w14:textId="77777777" w:rsidR="0026578C" w:rsidRPr="0031383C" w:rsidRDefault="0026578C" w:rsidP="0026578C">
      <w:pPr>
        <w:pStyle w:val="Teksttreci0"/>
        <w:numPr>
          <w:ilvl w:val="0"/>
          <w:numId w:val="1"/>
        </w:numPr>
        <w:shd w:val="clear" w:color="auto" w:fill="auto"/>
        <w:tabs>
          <w:tab w:val="left" w:pos="3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Hlk104186199"/>
      <w:r w:rsidRPr="0031383C">
        <w:rPr>
          <w:rFonts w:asciiTheme="minorHAnsi" w:hAnsiTheme="minorHAnsi" w:cstheme="minorHAnsi"/>
          <w:b/>
          <w:bCs/>
          <w:sz w:val="24"/>
          <w:szCs w:val="24"/>
        </w:rPr>
        <w:t xml:space="preserve">Termin </w:t>
      </w:r>
      <w:bookmarkStart w:id="2" w:name="_Hlk103944973"/>
      <w:r w:rsidRPr="0031383C">
        <w:rPr>
          <w:rFonts w:asciiTheme="minorHAnsi" w:hAnsiTheme="minorHAnsi" w:cstheme="minorHAnsi"/>
          <w:b/>
          <w:bCs/>
          <w:sz w:val="24"/>
          <w:szCs w:val="24"/>
        </w:rPr>
        <w:t>realizacji zamówienia</w:t>
      </w:r>
      <w:r w:rsidRPr="0031383C">
        <w:rPr>
          <w:rFonts w:asciiTheme="minorHAnsi" w:hAnsiTheme="minorHAnsi" w:cstheme="minorHAnsi"/>
          <w:sz w:val="24"/>
          <w:szCs w:val="24"/>
        </w:rPr>
        <w:t>: do 31 maja 2023 r.</w:t>
      </w:r>
    </w:p>
    <w:bookmarkEnd w:id="2"/>
    <w:p w14:paraId="3F5D7A28" w14:textId="77777777" w:rsidR="0026578C" w:rsidRPr="0031383C" w:rsidRDefault="0026578C" w:rsidP="0026578C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</w:rPr>
        <w:t xml:space="preserve">Zakres tematyczny doradztwa </w:t>
      </w:r>
      <w:bookmarkEnd w:id="1"/>
    </w:p>
    <w:p w14:paraId="00241F83" w14:textId="77777777" w:rsidR="0026578C" w:rsidRPr="0031383C" w:rsidRDefault="0026578C" w:rsidP="0026578C">
      <w:pPr>
        <w:pStyle w:val="Teksttreci0"/>
        <w:shd w:val="clear" w:color="auto" w:fill="auto"/>
        <w:tabs>
          <w:tab w:val="left" w:pos="364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Zakres usług doradczych powinien obejmować następujące zagadnienia:</w:t>
      </w:r>
    </w:p>
    <w:p w14:paraId="04D982F1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wydanie rekomendacji w zakresie lokalizacji zakupionych wózków do ewakuacji osób ze szczególnymi potrzebami,</w:t>
      </w:r>
    </w:p>
    <w:p w14:paraId="2780FA52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 xml:space="preserve">praktyczna obsługa wózków do ewakuacji z udziałem pracowników wchodzących </w:t>
      </w:r>
      <w:r w:rsidRPr="0031383C">
        <w:rPr>
          <w:rFonts w:asciiTheme="minorHAnsi" w:hAnsiTheme="minorHAnsi" w:cstheme="minorHAnsi"/>
          <w:sz w:val="24"/>
          <w:szCs w:val="24"/>
        </w:rPr>
        <w:br/>
        <w:t>w skład zespołów ewakuacyjnych Urzędu Marszałkowskiego Województwa Kujawsko-Pomorskiego (10 osób),</w:t>
      </w:r>
    </w:p>
    <w:p w14:paraId="1A0FE86E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</w:rPr>
        <w:t xml:space="preserve">przedstawienie rozwiązań/sposobów w zakresie ewakuacji osób ze szczególnymi potrzebami - </w:t>
      </w: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materace, maty, inne rozwiązania,</w:t>
      </w:r>
    </w:p>
    <w:p w14:paraId="6F547FF0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wyzwania w procesie ewakuacji - omówienie najczęstszych problemów w podmiotach publicznych i przedstawienie rozwiązań,</w:t>
      </w:r>
    </w:p>
    <w:p w14:paraId="17BD16AF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wydanie rekomendacji w zakresie </w:t>
      </w:r>
      <w:r w:rsidRPr="0031383C">
        <w:rPr>
          <w:rFonts w:asciiTheme="minorHAnsi" w:hAnsiTheme="minorHAnsi" w:cstheme="minorHAnsi"/>
          <w:sz w:val="24"/>
          <w:szCs w:val="24"/>
        </w:rPr>
        <w:t xml:space="preserve">zastosowanych rozwiązań kontrastowych </w:t>
      </w:r>
      <w:r w:rsidRPr="0031383C">
        <w:rPr>
          <w:rFonts w:asciiTheme="minorHAnsi" w:hAnsiTheme="minorHAnsi" w:cstheme="minorHAnsi"/>
          <w:sz w:val="24"/>
          <w:szCs w:val="24"/>
        </w:rPr>
        <w:br/>
        <w:t>w przypadku oznaczeń krawędzi schodów, a także lokalizacji zakupionego sprzętu: lupa elektroniczna, znaczniki informacyjno-nawigacyjne, pętle indukcyjne,</w:t>
      </w:r>
    </w:p>
    <w:p w14:paraId="4C1BF670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</w:rPr>
        <w:t>praktyczna obsługa lupy elektronicznej, znaczników informacyjno-nawigacyjnych, pętli indukcyjnej z udziałem pracowników Urzędu Marszałkowskiego Województwa Kujawsko-Pomorskiego (4 osoby).</w:t>
      </w:r>
    </w:p>
    <w:p w14:paraId="67CA0FBC" w14:textId="77777777" w:rsidR="0026578C" w:rsidRPr="0031383C" w:rsidRDefault="0026578C" w:rsidP="0026578C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</w:rPr>
        <w:t>Sposób realizacji usługi doradczej</w:t>
      </w:r>
    </w:p>
    <w:p w14:paraId="4DCA9276" w14:textId="77777777" w:rsidR="0026578C" w:rsidRPr="0031383C" w:rsidRDefault="0026578C" w:rsidP="0026578C">
      <w:pPr>
        <w:pStyle w:val="Teksttreci0"/>
        <w:numPr>
          <w:ilvl w:val="0"/>
          <w:numId w:val="3"/>
        </w:numPr>
        <w:shd w:val="clear" w:color="auto" w:fill="auto"/>
        <w:tabs>
          <w:tab w:val="left" w:pos="364"/>
        </w:tabs>
        <w:spacing w:after="0" w:line="276" w:lineRule="auto"/>
        <w:ind w:left="714" w:hanging="35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Usługi doradcze odbędą się w formie stacjonarnej, w siedzibie Zamawiającego przy Placu Teatralnym 2 w Toruniu.</w:t>
      </w:r>
    </w:p>
    <w:p w14:paraId="6F6199AC" w14:textId="77777777" w:rsidR="0026578C" w:rsidRPr="0031383C" w:rsidRDefault="0026578C" w:rsidP="0026578C">
      <w:pPr>
        <w:pStyle w:val="Teksttreci0"/>
        <w:numPr>
          <w:ilvl w:val="0"/>
          <w:numId w:val="3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określa liczby godzin usług doradczych. Zamawiający wymaga aby liczba godzin była wystarczająca do realizacji przez Wykonawcę zakresu tematycznego określonego w ust. 4.</w:t>
      </w:r>
    </w:p>
    <w:p w14:paraId="0E514F67" w14:textId="77777777" w:rsidR="0026578C" w:rsidRPr="0031383C" w:rsidRDefault="0026578C" w:rsidP="0026578C">
      <w:pPr>
        <w:pStyle w:val="Teksttreci0"/>
        <w:numPr>
          <w:ilvl w:val="0"/>
          <w:numId w:val="3"/>
        </w:numPr>
        <w:shd w:val="clear" w:color="auto" w:fill="auto"/>
        <w:tabs>
          <w:tab w:val="left" w:pos="364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Z przeprowadzonego doradztwa należy sporządzić raport w formie papierowej oraz elektronicznej.</w:t>
      </w:r>
    </w:p>
    <w:p w14:paraId="605FD5E4" w14:textId="77777777" w:rsidR="0026578C" w:rsidRPr="0031383C" w:rsidRDefault="0026578C" w:rsidP="0026578C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Informacje dodatkowe</w:t>
      </w:r>
    </w:p>
    <w:p w14:paraId="579D83DD" w14:textId="77777777" w:rsidR="0026578C" w:rsidRPr="0031383C" w:rsidRDefault="0026578C" w:rsidP="0026578C">
      <w:pPr>
        <w:pStyle w:val="Akapitzlist"/>
        <w:numPr>
          <w:ilvl w:val="0"/>
          <w:numId w:val="4"/>
        </w:numPr>
        <w:spacing w:after="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Wycena powinna zawierać wszystkie koszty związane z realizacją przedmiotu zamówienia.</w:t>
      </w:r>
    </w:p>
    <w:p w14:paraId="50D88EAD" w14:textId="77777777" w:rsidR="0026578C" w:rsidRPr="0031383C" w:rsidRDefault="0026578C" w:rsidP="0026578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Osoba do kontaktu w sprawie zapytania</w:t>
      </w:r>
      <w:bookmarkStart w:id="3" w:name="_Hlk123724124"/>
      <w:r w:rsidRPr="0031383C">
        <w:rPr>
          <w:rFonts w:asciiTheme="minorHAnsi" w:hAnsiTheme="minorHAnsi" w:cstheme="minorHAnsi"/>
          <w:sz w:val="24"/>
          <w:szCs w:val="24"/>
        </w:rPr>
        <w:t xml:space="preserve">: Krzysztof Przewoźny, tel. 56 652 18 21, </w:t>
      </w:r>
      <w:r w:rsidRPr="0031383C">
        <w:rPr>
          <w:rFonts w:asciiTheme="minorHAnsi" w:hAnsiTheme="minorHAnsi" w:cstheme="minorHAnsi"/>
          <w:sz w:val="24"/>
          <w:szCs w:val="24"/>
        </w:rPr>
        <w:br/>
        <w:t>e-mail: k.przewozny@kujawsko-pomorskie.pl lub Aleksandra Bernacka, tel. 56 621 25 73, e-mail: a.bernacka@kujawsko-pomorskie.pl.</w:t>
      </w:r>
    </w:p>
    <w:bookmarkEnd w:id="3"/>
    <w:p w14:paraId="62DF8AF8" w14:textId="6A90402F" w:rsidR="00C47DC6" w:rsidRPr="002D0417" w:rsidRDefault="0026578C" w:rsidP="002D0417">
      <w:pPr>
        <w:pStyle w:val="NormalnyWeb"/>
        <w:numPr>
          <w:ilvl w:val="0"/>
          <w:numId w:val="4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 w:rsidRPr="0031383C">
        <w:rPr>
          <w:rFonts w:asciiTheme="minorHAnsi" w:hAnsiTheme="minorHAnsi" w:cstheme="minorHAnsi"/>
        </w:rPr>
        <w:t xml:space="preserve">Podjęte przez Zamawiającego rozeznanie cenowe służy oszacowaniu wartości zamówienia, tj. ustaleniu całkowitego szacunkowego wynagrodzenia Wykonawcy </w:t>
      </w:r>
      <w:r w:rsidRPr="0031383C">
        <w:rPr>
          <w:rFonts w:asciiTheme="minorHAnsi" w:hAnsiTheme="minorHAnsi" w:cstheme="minorHAnsi"/>
        </w:rPr>
        <w:br/>
        <w:t>i wyboru właściwej procedury udzielenia zamówienia w ramach umowy Nr DSG/0085 z dnia 5 stycznia 2023 r. zawartej z Państwowym Funduszem Rehabilitacji Osób Niepełnosprawnych o powierzenie grantu w ramach projektu „Dostępny samorząd - granty” realizowanego przez Państwowy Fundusz Rehabilitacji Osób Niepełnosprawnych w ramach Działania 2.18 Programu Operacyjnego Wiedza Edukacja Rozwój.</w:t>
      </w:r>
    </w:p>
    <w:p w14:paraId="01F8C38E" w14:textId="77777777" w:rsidR="002D0417" w:rsidRDefault="002D0417" w:rsidP="002D0417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</w:p>
    <w:p w14:paraId="24D2D93A" w14:textId="2FE68489" w:rsidR="002D0417" w:rsidRPr="00602BFA" w:rsidRDefault="002D0417" w:rsidP="002D0417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47E43CC5" w14:textId="77777777" w:rsidR="002D0417" w:rsidRPr="00B057CF" w:rsidRDefault="002D0417" w:rsidP="002D0417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p.o. </w:t>
      </w:r>
      <w:r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Pr="00B057CF">
        <w:rPr>
          <w:rFonts w:eastAsia="Calibri"/>
          <w:bCs/>
          <w:sz w:val="24"/>
          <w:szCs w:val="24"/>
        </w:rPr>
        <w:t xml:space="preserve"> Departamentu</w:t>
      </w:r>
    </w:p>
    <w:p w14:paraId="5F877836" w14:textId="3F72BDC2" w:rsidR="001A2E00" w:rsidRPr="002D0417" w:rsidRDefault="002D0417" w:rsidP="002D0417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>Krystyna Żejmo-Wysocka</w:t>
      </w:r>
    </w:p>
    <w:sectPr w:rsidR="001A2E00" w:rsidRPr="002D0417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E788" w14:textId="77777777" w:rsidR="00C5449B" w:rsidRDefault="00C5449B" w:rsidP="00A30F1C">
      <w:pPr>
        <w:spacing w:after="0" w:line="240" w:lineRule="auto"/>
      </w:pPr>
      <w:r>
        <w:separator/>
      </w:r>
    </w:p>
  </w:endnote>
  <w:endnote w:type="continuationSeparator" w:id="0">
    <w:p w14:paraId="723D6ACB" w14:textId="77777777" w:rsidR="00C5449B" w:rsidRDefault="00C5449B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3CE9" w14:textId="77777777" w:rsidR="00C5449B" w:rsidRDefault="00C5449B" w:rsidP="00A30F1C">
      <w:pPr>
        <w:spacing w:after="0" w:line="240" w:lineRule="auto"/>
      </w:pPr>
      <w:r>
        <w:separator/>
      </w:r>
    </w:p>
  </w:footnote>
  <w:footnote w:type="continuationSeparator" w:id="0">
    <w:p w14:paraId="0C48BADC" w14:textId="77777777" w:rsidR="00C5449B" w:rsidRDefault="00C5449B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4E8"/>
    <w:multiLevelType w:val="multilevel"/>
    <w:tmpl w:val="380220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94020"/>
    <w:multiLevelType w:val="hybridMultilevel"/>
    <w:tmpl w:val="263C57F4"/>
    <w:lvl w:ilvl="0" w:tplc="8E2CBC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C9F"/>
    <w:multiLevelType w:val="hybridMultilevel"/>
    <w:tmpl w:val="D0CA7A3E"/>
    <w:lvl w:ilvl="0" w:tplc="FDB834F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D108B"/>
    <w:multiLevelType w:val="hybridMultilevel"/>
    <w:tmpl w:val="FF528366"/>
    <w:lvl w:ilvl="0" w:tplc="7AA8026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9518">
    <w:abstractNumId w:val="0"/>
  </w:num>
  <w:num w:numId="2" w16cid:durableId="250704973">
    <w:abstractNumId w:val="3"/>
  </w:num>
  <w:num w:numId="3" w16cid:durableId="2120756166">
    <w:abstractNumId w:val="1"/>
  </w:num>
  <w:num w:numId="4" w16cid:durableId="30605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A2E00"/>
    <w:rsid w:val="00262F42"/>
    <w:rsid w:val="0026578C"/>
    <w:rsid w:val="0028764B"/>
    <w:rsid w:val="002D0417"/>
    <w:rsid w:val="002E0956"/>
    <w:rsid w:val="0031383C"/>
    <w:rsid w:val="003D0A8F"/>
    <w:rsid w:val="003E0CB1"/>
    <w:rsid w:val="00462C7D"/>
    <w:rsid w:val="0046704E"/>
    <w:rsid w:val="00615CC0"/>
    <w:rsid w:val="006759AC"/>
    <w:rsid w:val="00692DBE"/>
    <w:rsid w:val="00697D31"/>
    <w:rsid w:val="00714A90"/>
    <w:rsid w:val="00746DC5"/>
    <w:rsid w:val="007B3EF9"/>
    <w:rsid w:val="007C6F22"/>
    <w:rsid w:val="008506A3"/>
    <w:rsid w:val="00932C08"/>
    <w:rsid w:val="009359EE"/>
    <w:rsid w:val="00971BD3"/>
    <w:rsid w:val="009E06A0"/>
    <w:rsid w:val="00A131E4"/>
    <w:rsid w:val="00A257BA"/>
    <w:rsid w:val="00A30F1C"/>
    <w:rsid w:val="00A53587"/>
    <w:rsid w:val="00B25683"/>
    <w:rsid w:val="00BE7740"/>
    <w:rsid w:val="00C0058F"/>
    <w:rsid w:val="00C07889"/>
    <w:rsid w:val="00C35B00"/>
    <w:rsid w:val="00C47DC6"/>
    <w:rsid w:val="00C5449B"/>
    <w:rsid w:val="00D93FE3"/>
    <w:rsid w:val="00DA4CD9"/>
    <w:rsid w:val="00DE4E9E"/>
    <w:rsid w:val="00E65616"/>
    <w:rsid w:val="00E72429"/>
    <w:rsid w:val="00E76963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26578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657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26578C"/>
    <w:rPr>
      <w:rFonts w:ascii="Calibri" w:eastAsia="Times New Roman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6578C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78C"/>
    <w:pPr>
      <w:widowControl w:val="0"/>
      <w:shd w:val="clear" w:color="auto" w:fill="FFFFFF"/>
      <w:spacing w:after="120" w:line="322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z dn. 29.03.2023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 dn. 30.03.2023</dc:title>
  <dc:subject/>
  <dc:creator>A.Bernacka@kujawsko-pomorskie.pl</dc:creator>
  <cp:keywords/>
  <dc:description>Wersja alternatywna dokumentu podpisanego przez p.o. Krystynę Żejmo-Wysocką, Dyrektora Departamentu Spraw Społecznych i Zdrowia</dc:description>
  <cp:lastModifiedBy>Aleksandra Bernacka</cp:lastModifiedBy>
  <cp:revision>3</cp:revision>
  <dcterms:created xsi:type="dcterms:W3CDTF">2023-03-29T12:40:00Z</dcterms:created>
  <dcterms:modified xsi:type="dcterms:W3CDTF">2023-03-29T12:43:00Z</dcterms:modified>
</cp:coreProperties>
</file>