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F98AE" w14:textId="77777777" w:rsidR="00393054" w:rsidRPr="00C64A05" w:rsidRDefault="00393054" w:rsidP="00393054">
      <w:pPr>
        <w:pStyle w:val="Tytu"/>
        <w:spacing w:line="276" w:lineRule="auto"/>
        <w:jc w:val="left"/>
        <w:rPr>
          <w:b w:val="0"/>
          <w:bCs/>
        </w:rPr>
      </w:pPr>
      <w:r w:rsidRPr="00B62F2B">
        <w:t xml:space="preserve">PROJEKT </w:t>
      </w:r>
      <w:r w:rsidRPr="00B62F2B">
        <w:tab/>
      </w:r>
      <w:r w:rsidRPr="00B62F2B">
        <w:tab/>
      </w:r>
      <w:r w:rsidRPr="00B62F2B">
        <w:tab/>
      </w:r>
      <w:r w:rsidRPr="00B62F2B">
        <w:tab/>
      </w:r>
      <w:r w:rsidRPr="00B62F2B">
        <w:tab/>
      </w:r>
      <w:r w:rsidRPr="00B62F2B">
        <w:tab/>
      </w:r>
      <w:r w:rsidRPr="00C64A05">
        <w:rPr>
          <w:b w:val="0"/>
          <w:bCs/>
        </w:rPr>
        <w:t>Załącznik do uchwały nr……..</w:t>
      </w:r>
    </w:p>
    <w:p w14:paraId="64A10D4C" w14:textId="77777777" w:rsidR="00393054" w:rsidRPr="00C64A05" w:rsidRDefault="00393054" w:rsidP="00393054">
      <w:pPr>
        <w:pStyle w:val="Tytu"/>
        <w:spacing w:line="276" w:lineRule="auto"/>
        <w:ind w:left="4956"/>
        <w:jc w:val="left"/>
        <w:rPr>
          <w:b w:val="0"/>
          <w:bCs/>
        </w:rPr>
      </w:pPr>
      <w:r w:rsidRPr="00C64A05">
        <w:rPr>
          <w:b w:val="0"/>
          <w:bCs/>
        </w:rPr>
        <w:t xml:space="preserve">Sejmiku Województwa Kujawsko-Pomorskiego </w:t>
      </w:r>
    </w:p>
    <w:p w14:paraId="1187FE65" w14:textId="77777777" w:rsidR="00393054" w:rsidRPr="00C64A05" w:rsidRDefault="00393054" w:rsidP="00393054">
      <w:pPr>
        <w:pStyle w:val="Tytu"/>
        <w:spacing w:line="276" w:lineRule="auto"/>
        <w:ind w:left="4956"/>
        <w:jc w:val="left"/>
        <w:rPr>
          <w:b w:val="0"/>
          <w:bCs/>
        </w:rPr>
      </w:pPr>
      <w:r w:rsidRPr="00C64A05">
        <w:rPr>
          <w:b w:val="0"/>
          <w:bCs/>
        </w:rPr>
        <w:t>z dnia……….</w:t>
      </w:r>
    </w:p>
    <w:p w14:paraId="02E270DE" w14:textId="77777777" w:rsidR="00410820" w:rsidRPr="001A7C3A" w:rsidRDefault="00410820" w:rsidP="00410820">
      <w:pPr>
        <w:pStyle w:val="Nagwek1"/>
        <w:spacing w:line="276" w:lineRule="auto"/>
        <w:rPr>
          <w:rFonts w:ascii="Times New Roman" w:hAnsi="Times New Roman"/>
          <w:color w:val="000000" w:themeColor="text1"/>
          <w:lang w:val="pl-PL"/>
        </w:rPr>
      </w:pPr>
    </w:p>
    <w:p w14:paraId="4410A221" w14:textId="77777777" w:rsidR="00410820" w:rsidRPr="001A7C3A" w:rsidRDefault="00410820" w:rsidP="00410820">
      <w:pPr>
        <w:pStyle w:val="Nagwek1"/>
        <w:spacing w:line="276" w:lineRule="auto"/>
        <w:rPr>
          <w:rFonts w:ascii="Times New Roman" w:hAnsi="Times New Roman"/>
          <w:color w:val="000000" w:themeColor="text1"/>
        </w:rPr>
      </w:pPr>
      <w:r w:rsidRPr="001A7C3A">
        <w:rPr>
          <w:rFonts w:ascii="Times New Roman" w:hAnsi="Times New Roman"/>
          <w:color w:val="000000" w:themeColor="text1"/>
          <w:lang w:val="pl-PL"/>
        </w:rPr>
        <w:t>U</w:t>
      </w:r>
      <w:r w:rsidRPr="001A7C3A">
        <w:rPr>
          <w:rFonts w:ascii="Times New Roman" w:hAnsi="Times New Roman"/>
          <w:color w:val="000000" w:themeColor="text1"/>
        </w:rPr>
        <w:t>CHWAŁA NR ..................</w:t>
      </w:r>
    </w:p>
    <w:p w14:paraId="4D28AFA5" w14:textId="77777777" w:rsidR="00410820" w:rsidRPr="001A7C3A" w:rsidRDefault="00410820" w:rsidP="00410820">
      <w:pPr>
        <w:pStyle w:val="Nagwek1"/>
        <w:spacing w:line="276" w:lineRule="auto"/>
        <w:rPr>
          <w:rFonts w:ascii="Times New Roman" w:hAnsi="Times New Roman"/>
          <w:color w:val="000000" w:themeColor="text1"/>
        </w:rPr>
      </w:pPr>
      <w:r w:rsidRPr="001A7C3A">
        <w:rPr>
          <w:rFonts w:ascii="Times New Roman" w:hAnsi="Times New Roman"/>
          <w:color w:val="000000" w:themeColor="text1"/>
        </w:rPr>
        <w:t>SEJMIKU WOJEWÓDZTWA KUJAWSKO-POMORSKIEGO</w:t>
      </w:r>
    </w:p>
    <w:p w14:paraId="2CE72DC0" w14:textId="305AF4EF" w:rsidR="00410820" w:rsidRPr="001A7C3A" w:rsidRDefault="00410820" w:rsidP="00410820">
      <w:pPr>
        <w:spacing w:line="276" w:lineRule="auto"/>
        <w:jc w:val="center"/>
        <w:rPr>
          <w:b/>
          <w:color w:val="000000" w:themeColor="text1"/>
          <w:szCs w:val="24"/>
        </w:rPr>
      </w:pPr>
      <w:r w:rsidRPr="001A7C3A">
        <w:rPr>
          <w:b/>
          <w:color w:val="000000" w:themeColor="text1"/>
          <w:szCs w:val="24"/>
        </w:rPr>
        <w:t>z dnia ................................... 202</w:t>
      </w:r>
      <w:r w:rsidR="00312B9D" w:rsidRPr="001A7C3A">
        <w:rPr>
          <w:b/>
          <w:color w:val="000000" w:themeColor="text1"/>
          <w:szCs w:val="24"/>
        </w:rPr>
        <w:t>2</w:t>
      </w:r>
      <w:r w:rsidRPr="001A7C3A">
        <w:rPr>
          <w:b/>
          <w:color w:val="000000" w:themeColor="text1"/>
          <w:szCs w:val="24"/>
        </w:rPr>
        <w:t xml:space="preserve"> r.</w:t>
      </w:r>
    </w:p>
    <w:p w14:paraId="3BD2EC4D" w14:textId="77777777" w:rsidR="00410820" w:rsidRPr="001A7C3A" w:rsidRDefault="00410820" w:rsidP="00410820">
      <w:pPr>
        <w:spacing w:line="276" w:lineRule="auto"/>
        <w:jc w:val="center"/>
        <w:rPr>
          <w:b/>
          <w:color w:val="000000" w:themeColor="text1"/>
          <w:szCs w:val="24"/>
        </w:rPr>
      </w:pPr>
    </w:p>
    <w:p w14:paraId="25C01FBD" w14:textId="03F9B489" w:rsidR="00410820" w:rsidRPr="001A7C3A" w:rsidRDefault="00410820" w:rsidP="00410820">
      <w:pPr>
        <w:pStyle w:val="Tekstpodstawowy2"/>
        <w:spacing w:line="276" w:lineRule="auto"/>
        <w:rPr>
          <w:color w:val="000000" w:themeColor="text1"/>
          <w:sz w:val="24"/>
          <w:szCs w:val="24"/>
          <w:lang w:val="pl-PL"/>
        </w:rPr>
      </w:pPr>
      <w:r w:rsidRPr="001A7C3A">
        <w:rPr>
          <w:color w:val="000000" w:themeColor="text1"/>
          <w:sz w:val="24"/>
          <w:szCs w:val="24"/>
          <w:lang w:val="pl-PL"/>
        </w:rPr>
        <w:t xml:space="preserve">zmieniająca uchwałę </w:t>
      </w:r>
      <w:r w:rsidRPr="001A7C3A">
        <w:rPr>
          <w:color w:val="000000" w:themeColor="text1"/>
          <w:sz w:val="24"/>
          <w:szCs w:val="24"/>
        </w:rPr>
        <w:t>w sprawie Obszaru Chronionego Krajobrazu</w:t>
      </w:r>
      <w:r w:rsidRPr="001A7C3A">
        <w:rPr>
          <w:color w:val="000000" w:themeColor="text1"/>
          <w:sz w:val="24"/>
          <w:szCs w:val="24"/>
          <w:lang w:val="pl-PL"/>
        </w:rPr>
        <w:t xml:space="preserve"> Jezioro </w:t>
      </w:r>
      <w:r w:rsidR="004104A9" w:rsidRPr="001A7C3A">
        <w:rPr>
          <w:color w:val="000000" w:themeColor="text1"/>
          <w:sz w:val="24"/>
          <w:szCs w:val="24"/>
          <w:lang w:val="pl-PL"/>
        </w:rPr>
        <w:t>Głuszyńskie</w:t>
      </w:r>
    </w:p>
    <w:p w14:paraId="568E605D" w14:textId="77777777" w:rsidR="00410820" w:rsidRPr="001A7C3A" w:rsidRDefault="00410820" w:rsidP="00410820">
      <w:pPr>
        <w:spacing w:line="276" w:lineRule="auto"/>
        <w:jc w:val="both"/>
        <w:rPr>
          <w:color w:val="000000" w:themeColor="text1"/>
          <w:szCs w:val="24"/>
          <w:highlight w:val="green"/>
        </w:rPr>
      </w:pPr>
    </w:p>
    <w:p w14:paraId="2F13AD4C" w14:textId="6DD2351A" w:rsidR="00410820" w:rsidRPr="001A7C3A" w:rsidRDefault="00410820" w:rsidP="00410820">
      <w:pPr>
        <w:spacing w:line="276" w:lineRule="auto"/>
        <w:ind w:firstLine="708"/>
        <w:jc w:val="both"/>
        <w:rPr>
          <w:color w:val="000000" w:themeColor="text1"/>
          <w:szCs w:val="24"/>
        </w:rPr>
      </w:pPr>
      <w:r w:rsidRPr="001A7C3A">
        <w:rPr>
          <w:color w:val="000000" w:themeColor="text1"/>
          <w:szCs w:val="24"/>
        </w:rPr>
        <w:t xml:space="preserve">Na podstawie art. 23 ust. 2 ustawy z dnia 16 kwietnia 2004 r. o ochronie </w:t>
      </w:r>
      <w:r w:rsidR="00FE305E" w:rsidRPr="001A7C3A">
        <w:rPr>
          <w:color w:val="000000" w:themeColor="text1"/>
          <w:szCs w:val="24"/>
        </w:rPr>
        <w:t>przyrody</w:t>
      </w:r>
      <w:r w:rsidRPr="001A7C3A">
        <w:rPr>
          <w:color w:val="000000" w:themeColor="text1"/>
          <w:szCs w:val="24"/>
        </w:rPr>
        <w:t xml:space="preserve"> </w:t>
      </w:r>
      <w:r w:rsidRPr="001A7C3A">
        <w:rPr>
          <w:color w:val="000000" w:themeColor="text1"/>
          <w:szCs w:val="24"/>
        </w:rPr>
        <w:br/>
      </w:r>
      <w:r w:rsidR="00C517AB" w:rsidRPr="001A7C3A">
        <w:rPr>
          <w:color w:val="000000" w:themeColor="text1"/>
          <w:szCs w:val="24"/>
        </w:rPr>
        <w:t>(Dz. U. z 2021 r. poz. 1098</w:t>
      </w:r>
      <w:r w:rsidR="00F33B0F" w:rsidRPr="001A7C3A">
        <w:rPr>
          <w:color w:val="000000" w:themeColor="text1"/>
          <w:szCs w:val="24"/>
        </w:rPr>
        <w:t>, 1718</w:t>
      </w:r>
      <w:r w:rsidR="00AD5F66" w:rsidRPr="001A7C3A">
        <w:rPr>
          <w:color w:val="000000" w:themeColor="text1"/>
          <w:szCs w:val="24"/>
        </w:rPr>
        <w:t xml:space="preserve"> oraz z 2022 r. poz. 84</w:t>
      </w:r>
      <w:r w:rsidR="00C517AB" w:rsidRPr="001A7C3A">
        <w:rPr>
          <w:color w:val="000000" w:themeColor="text1"/>
          <w:szCs w:val="24"/>
        </w:rPr>
        <w:t>)</w:t>
      </w:r>
      <w:r w:rsidRPr="001A7C3A">
        <w:rPr>
          <w:color w:val="000000" w:themeColor="text1"/>
          <w:szCs w:val="24"/>
        </w:rPr>
        <w:t>, uchwala się, co następuje:</w:t>
      </w:r>
    </w:p>
    <w:p w14:paraId="20EC0A76" w14:textId="77777777" w:rsidR="00410820" w:rsidRPr="001A7C3A" w:rsidRDefault="00410820" w:rsidP="00410820">
      <w:pPr>
        <w:spacing w:line="276" w:lineRule="auto"/>
        <w:rPr>
          <w:color w:val="000000" w:themeColor="text1"/>
          <w:szCs w:val="24"/>
          <w:highlight w:val="green"/>
        </w:rPr>
      </w:pPr>
    </w:p>
    <w:p w14:paraId="63B1174A" w14:textId="0F56F682" w:rsidR="00487D29" w:rsidRPr="001A7C3A" w:rsidRDefault="00410820" w:rsidP="00487D29">
      <w:pPr>
        <w:spacing w:line="276" w:lineRule="auto"/>
        <w:ind w:firstLine="709"/>
        <w:jc w:val="both"/>
        <w:rPr>
          <w:color w:val="000000" w:themeColor="text1"/>
          <w:szCs w:val="24"/>
        </w:rPr>
      </w:pPr>
      <w:r w:rsidRPr="001A7C3A">
        <w:rPr>
          <w:b/>
          <w:color w:val="000000" w:themeColor="text1"/>
          <w:szCs w:val="24"/>
        </w:rPr>
        <w:t>§ 1.</w:t>
      </w:r>
      <w:r w:rsidRPr="001A7C3A">
        <w:rPr>
          <w:color w:val="000000" w:themeColor="text1"/>
          <w:szCs w:val="24"/>
        </w:rPr>
        <w:t xml:space="preserve"> W uchwale Nr X</w:t>
      </w:r>
      <w:r w:rsidR="004104A9" w:rsidRPr="001A7C3A">
        <w:rPr>
          <w:color w:val="000000" w:themeColor="text1"/>
          <w:szCs w:val="24"/>
        </w:rPr>
        <w:t>XXI</w:t>
      </w:r>
      <w:r w:rsidRPr="001A7C3A">
        <w:rPr>
          <w:color w:val="000000" w:themeColor="text1"/>
          <w:szCs w:val="24"/>
        </w:rPr>
        <w:t>/</w:t>
      </w:r>
      <w:r w:rsidR="004104A9" w:rsidRPr="001A7C3A">
        <w:rPr>
          <w:color w:val="000000" w:themeColor="text1"/>
          <w:szCs w:val="24"/>
        </w:rPr>
        <w:t>458</w:t>
      </w:r>
      <w:r w:rsidRPr="001A7C3A">
        <w:rPr>
          <w:color w:val="000000" w:themeColor="text1"/>
          <w:szCs w:val="24"/>
        </w:rPr>
        <w:t>/2</w:t>
      </w:r>
      <w:r w:rsidR="004104A9" w:rsidRPr="001A7C3A">
        <w:rPr>
          <w:color w:val="000000" w:themeColor="text1"/>
          <w:szCs w:val="24"/>
        </w:rPr>
        <w:t>1</w:t>
      </w:r>
      <w:r w:rsidRPr="001A7C3A">
        <w:rPr>
          <w:color w:val="000000" w:themeColor="text1"/>
          <w:szCs w:val="24"/>
        </w:rPr>
        <w:t xml:space="preserve"> Sejmiku Województwa Kujawsko-Pomorskiego z dnia 2</w:t>
      </w:r>
      <w:r w:rsidR="004104A9" w:rsidRPr="001A7C3A">
        <w:rPr>
          <w:color w:val="000000" w:themeColor="text1"/>
          <w:szCs w:val="24"/>
        </w:rPr>
        <w:t>6</w:t>
      </w:r>
      <w:r w:rsidRPr="001A7C3A">
        <w:rPr>
          <w:color w:val="000000" w:themeColor="text1"/>
          <w:szCs w:val="24"/>
        </w:rPr>
        <w:t xml:space="preserve"> </w:t>
      </w:r>
      <w:r w:rsidR="004104A9" w:rsidRPr="001A7C3A">
        <w:rPr>
          <w:color w:val="000000" w:themeColor="text1"/>
          <w:szCs w:val="24"/>
        </w:rPr>
        <w:t>kwietnia</w:t>
      </w:r>
      <w:r w:rsidRPr="001A7C3A">
        <w:rPr>
          <w:color w:val="000000" w:themeColor="text1"/>
          <w:szCs w:val="24"/>
        </w:rPr>
        <w:t xml:space="preserve"> 202</w:t>
      </w:r>
      <w:r w:rsidR="004104A9" w:rsidRPr="001A7C3A">
        <w:rPr>
          <w:color w:val="000000" w:themeColor="text1"/>
          <w:szCs w:val="24"/>
        </w:rPr>
        <w:t>1</w:t>
      </w:r>
      <w:r w:rsidRPr="001A7C3A">
        <w:rPr>
          <w:color w:val="000000" w:themeColor="text1"/>
          <w:szCs w:val="24"/>
        </w:rPr>
        <w:t xml:space="preserve"> r. w sprawie Obszaru Chronionego Krajobrazu Jezioro</w:t>
      </w:r>
      <w:r w:rsidR="004104A9" w:rsidRPr="001A7C3A">
        <w:rPr>
          <w:color w:val="000000" w:themeColor="text1"/>
          <w:szCs w:val="24"/>
        </w:rPr>
        <w:t xml:space="preserve"> Głuszyńskie</w:t>
      </w:r>
      <w:r w:rsidRPr="001A7C3A">
        <w:rPr>
          <w:color w:val="000000" w:themeColor="text1"/>
          <w:szCs w:val="24"/>
        </w:rPr>
        <w:t xml:space="preserve"> </w:t>
      </w:r>
      <w:r w:rsidR="006D5F97" w:rsidRPr="001A7C3A">
        <w:rPr>
          <w:color w:val="000000" w:themeColor="text1"/>
          <w:szCs w:val="24"/>
        </w:rPr>
        <w:br/>
      </w:r>
      <w:r w:rsidRPr="001A7C3A">
        <w:rPr>
          <w:color w:val="000000" w:themeColor="text1"/>
          <w:szCs w:val="24"/>
        </w:rPr>
        <w:t xml:space="preserve">(Dz. Urz. Woj. Kujawsko-Pomorskiego, poz. </w:t>
      </w:r>
      <w:r w:rsidR="004104A9" w:rsidRPr="001A7C3A">
        <w:rPr>
          <w:color w:val="000000" w:themeColor="text1"/>
          <w:szCs w:val="24"/>
        </w:rPr>
        <w:t>2224</w:t>
      </w:r>
      <w:r w:rsidRPr="001A7C3A">
        <w:rPr>
          <w:color w:val="000000" w:themeColor="text1"/>
          <w:szCs w:val="24"/>
        </w:rPr>
        <w:t>),</w:t>
      </w:r>
      <w:r w:rsidR="00487D29" w:rsidRPr="001A7C3A">
        <w:rPr>
          <w:color w:val="000000" w:themeColor="text1"/>
          <w:szCs w:val="24"/>
        </w:rPr>
        <w:t xml:space="preserve"> wprowadza się następujące zmiany:</w:t>
      </w:r>
    </w:p>
    <w:p w14:paraId="1BD758E9" w14:textId="77777777" w:rsidR="00487D29" w:rsidRPr="001A7C3A" w:rsidRDefault="00487D29" w:rsidP="00487D29">
      <w:pPr>
        <w:spacing w:line="276" w:lineRule="auto"/>
        <w:ind w:firstLine="709"/>
        <w:jc w:val="both"/>
        <w:rPr>
          <w:color w:val="000000" w:themeColor="text1"/>
          <w:szCs w:val="24"/>
        </w:rPr>
      </w:pPr>
    </w:p>
    <w:p w14:paraId="2F7AB31E" w14:textId="77777777" w:rsidR="00487D29" w:rsidRPr="001A7C3A" w:rsidRDefault="00487D29" w:rsidP="00487D29">
      <w:pPr>
        <w:numPr>
          <w:ilvl w:val="0"/>
          <w:numId w:val="1"/>
        </w:numPr>
        <w:spacing w:line="276" w:lineRule="auto"/>
        <w:ind w:left="709" w:hanging="283"/>
        <w:jc w:val="both"/>
        <w:rPr>
          <w:color w:val="000000" w:themeColor="text1"/>
          <w:szCs w:val="24"/>
        </w:rPr>
      </w:pPr>
      <w:r w:rsidRPr="001A7C3A">
        <w:rPr>
          <w:color w:val="000000" w:themeColor="text1"/>
          <w:szCs w:val="24"/>
        </w:rPr>
        <w:t>załącznik nr 2 otrzymuje brzmienie jak załącznik nr 1 do niniejszej uchwały;</w:t>
      </w:r>
    </w:p>
    <w:p w14:paraId="113662E3" w14:textId="77777777" w:rsidR="00487D29" w:rsidRPr="001A7C3A" w:rsidRDefault="00487D29" w:rsidP="00487D29">
      <w:pPr>
        <w:numPr>
          <w:ilvl w:val="0"/>
          <w:numId w:val="1"/>
        </w:numPr>
        <w:spacing w:line="276" w:lineRule="auto"/>
        <w:ind w:left="709" w:hanging="283"/>
        <w:jc w:val="both"/>
        <w:rPr>
          <w:color w:val="000000" w:themeColor="text1"/>
          <w:szCs w:val="24"/>
        </w:rPr>
      </w:pPr>
      <w:r w:rsidRPr="001A7C3A">
        <w:rPr>
          <w:color w:val="000000" w:themeColor="text1"/>
          <w:szCs w:val="24"/>
        </w:rPr>
        <w:t>załącznik nr 4 otrzymuje brzmienie jak załącznik nr 2 do niniejszej uchwały.</w:t>
      </w:r>
    </w:p>
    <w:p w14:paraId="6DA96070" w14:textId="77777777" w:rsidR="00410820" w:rsidRPr="001A7C3A" w:rsidRDefault="00410820" w:rsidP="00410820">
      <w:pPr>
        <w:widowControl/>
        <w:suppressAutoHyphens w:val="0"/>
        <w:autoSpaceDE w:val="0"/>
        <w:autoSpaceDN w:val="0"/>
        <w:adjustRightInd w:val="0"/>
        <w:spacing w:after="120"/>
        <w:ind w:left="142"/>
        <w:jc w:val="both"/>
        <w:rPr>
          <w:color w:val="000000" w:themeColor="text1"/>
          <w:szCs w:val="24"/>
        </w:rPr>
      </w:pPr>
    </w:p>
    <w:p w14:paraId="15E590C4" w14:textId="7437A403" w:rsidR="00410820" w:rsidRPr="001A7C3A" w:rsidRDefault="00410820" w:rsidP="00410820">
      <w:pPr>
        <w:spacing w:line="276" w:lineRule="auto"/>
        <w:ind w:firstLine="786"/>
        <w:jc w:val="both"/>
        <w:rPr>
          <w:b/>
          <w:color w:val="000000" w:themeColor="text1"/>
          <w:szCs w:val="24"/>
        </w:rPr>
      </w:pPr>
      <w:r w:rsidRPr="001A7C3A">
        <w:rPr>
          <w:b/>
          <w:color w:val="000000" w:themeColor="text1"/>
          <w:szCs w:val="24"/>
        </w:rPr>
        <w:t xml:space="preserve">§ 2. </w:t>
      </w:r>
      <w:r w:rsidRPr="001A7C3A">
        <w:rPr>
          <w:color w:val="000000" w:themeColor="text1"/>
          <w:szCs w:val="24"/>
        </w:rPr>
        <w:t>Wykonanie uchwały powierza się Zarządowi Województwa Kujawsko-Pomorskiego</w:t>
      </w:r>
      <w:r w:rsidR="00F33B0F" w:rsidRPr="001A7C3A">
        <w:rPr>
          <w:color w:val="000000" w:themeColor="text1"/>
          <w:szCs w:val="24"/>
        </w:rPr>
        <w:t>.</w:t>
      </w:r>
      <w:r w:rsidRPr="001A7C3A">
        <w:rPr>
          <w:b/>
          <w:color w:val="000000" w:themeColor="text1"/>
          <w:szCs w:val="24"/>
        </w:rPr>
        <w:t xml:space="preserve"> </w:t>
      </w:r>
    </w:p>
    <w:p w14:paraId="22EF6E38" w14:textId="77777777" w:rsidR="00410820" w:rsidRPr="001A7C3A" w:rsidRDefault="00410820" w:rsidP="00410820">
      <w:pPr>
        <w:spacing w:line="276" w:lineRule="auto"/>
        <w:ind w:firstLine="786"/>
        <w:jc w:val="both"/>
        <w:rPr>
          <w:b/>
          <w:color w:val="000000" w:themeColor="text1"/>
          <w:szCs w:val="24"/>
        </w:rPr>
      </w:pPr>
    </w:p>
    <w:p w14:paraId="56642AF7" w14:textId="77777777" w:rsidR="00410820" w:rsidRPr="001A7C3A" w:rsidRDefault="00410820" w:rsidP="00410820">
      <w:pPr>
        <w:spacing w:line="276" w:lineRule="auto"/>
        <w:ind w:firstLine="786"/>
        <w:jc w:val="both"/>
        <w:rPr>
          <w:color w:val="000000" w:themeColor="text1"/>
          <w:szCs w:val="24"/>
        </w:rPr>
      </w:pPr>
      <w:r w:rsidRPr="001A7C3A">
        <w:rPr>
          <w:b/>
          <w:color w:val="000000" w:themeColor="text1"/>
          <w:szCs w:val="24"/>
        </w:rPr>
        <w:t>§ 3.</w:t>
      </w:r>
      <w:r w:rsidRPr="001A7C3A">
        <w:rPr>
          <w:color w:val="000000" w:themeColor="text1"/>
          <w:szCs w:val="24"/>
        </w:rPr>
        <w:t xml:space="preserve"> Uchwała wchodzi w życie po upływie 14 dni od dnia ogłoszenia w Dzienniku Urzędowym Województwa Kujawsko-Pomorskiego. </w:t>
      </w:r>
    </w:p>
    <w:p w14:paraId="5BD130A7" w14:textId="77777777" w:rsidR="00410820" w:rsidRPr="001A7C3A" w:rsidRDefault="00410820" w:rsidP="00410820">
      <w:pPr>
        <w:pStyle w:val="Nagwek1"/>
        <w:spacing w:line="276" w:lineRule="auto"/>
        <w:ind w:left="1435" w:right="1474"/>
        <w:rPr>
          <w:rFonts w:ascii="Times New Roman" w:hAnsi="Times New Roman"/>
          <w:color w:val="000000" w:themeColor="text1"/>
          <w:sz w:val="24"/>
          <w:szCs w:val="24"/>
        </w:rPr>
      </w:pPr>
      <w:bookmarkStart w:id="0" w:name="_Hlk21527150"/>
    </w:p>
    <w:p w14:paraId="78CE159A" w14:textId="66A5A0A3" w:rsidR="0057508B" w:rsidRPr="001A7C3A" w:rsidRDefault="0057508B" w:rsidP="0057508B">
      <w:pPr>
        <w:spacing w:line="276" w:lineRule="auto"/>
        <w:rPr>
          <w:color w:val="000000" w:themeColor="text1"/>
          <w:szCs w:val="24"/>
          <w:highlight w:val="green"/>
        </w:rPr>
      </w:pPr>
      <w:bookmarkStart w:id="1" w:name="_Hlk17714052"/>
    </w:p>
    <w:p w14:paraId="7B107836" w14:textId="41E09824" w:rsidR="000A56C8" w:rsidRPr="001A7C3A" w:rsidRDefault="000A56C8" w:rsidP="0057508B">
      <w:pPr>
        <w:spacing w:line="276" w:lineRule="auto"/>
        <w:rPr>
          <w:color w:val="000000" w:themeColor="text1"/>
          <w:szCs w:val="24"/>
          <w:highlight w:val="green"/>
        </w:rPr>
      </w:pPr>
    </w:p>
    <w:p w14:paraId="603985E7" w14:textId="3783CEBE" w:rsidR="000A56C8" w:rsidRPr="001A7C3A" w:rsidRDefault="000A56C8" w:rsidP="0057508B">
      <w:pPr>
        <w:spacing w:line="276" w:lineRule="auto"/>
        <w:rPr>
          <w:color w:val="000000" w:themeColor="text1"/>
          <w:szCs w:val="24"/>
          <w:highlight w:val="green"/>
        </w:rPr>
      </w:pPr>
    </w:p>
    <w:p w14:paraId="569F335A" w14:textId="37188C4E" w:rsidR="000A56C8" w:rsidRPr="001A7C3A" w:rsidRDefault="000A56C8" w:rsidP="0057508B">
      <w:pPr>
        <w:spacing w:line="276" w:lineRule="auto"/>
        <w:rPr>
          <w:color w:val="000000" w:themeColor="text1"/>
          <w:szCs w:val="24"/>
          <w:highlight w:val="green"/>
        </w:rPr>
      </w:pPr>
    </w:p>
    <w:p w14:paraId="43CB5DC8" w14:textId="72AD4BD7" w:rsidR="000A56C8" w:rsidRPr="001A7C3A" w:rsidRDefault="000A56C8" w:rsidP="0057508B">
      <w:pPr>
        <w:spacing w:line="276" w:lineRule="auto"/>
        <w:rPr>
          <w:color w:val="000000" w:themeColor="text1"/>
          <w:szCs w:val="24"/>
          <w:highlight w:val="green"/>
        </w:rPr>
      </w:pPr>
    </w:p>
    <w:p w14:paraId="7D437AFA" w14:textId="296F81F3" w:rsidR="000A56C8" w:rsidRPr="001A7C3A" w:rsidRDefault="000A56C8" w:rsidP="0057508B">
      <w:pPr>
        <w:spacing w:line="276" w:lineRule="auto"/>
        <w:rPr>
          <w:color w:val="000000" w:themeColor="text1"/>
          <w:szCs w:val="24"/>
          <w:highlight w:val="green"/>
        </w:rPr>
      </w:pPr>
    </w:p>
    <w:p w14:paraId="35D9222B" w14:textId="6730B406" w:rsidR="000A56C8" w:rsidRPr="001A7C3A" w:rsidRDefault="000A56C8" w:rsidP="0057508B">
      <w:pPr>
        <w:spacing w:line="276" w:lineRule="auto"/>
        <w:rPr>
          <w:color w:val="000000" w:themeColor="text1"/>
          <w:szCs w:val="24"/>
          <w:highlight w:val="green"/>
        </w:rPr>
      </w:pPr>
    </w:p>
    <w:p w14:paraId="5277315B" w14:textId="3DD39BCA" w:rsidR="000A56C8" w:rsidRPr="001A7C3A" w:rsidRDefault="000A56C8" w:rsidP="0057508B">
      <w:pPr>
        <w:spacing w:line="276" w:lineRule="auto"/>
        <w:rPr>
          <w:color w:val="000000" w:themeColor="text1"/>
          <w:szCs w:val="24"/>
          <w:highlight w:val="green"/>
        </w:rPr>
      </w:pPr>
    </w:p>
    <w:p w14:paraId="7A0C7975" w14:textId="6239E920" w:rsidR="000A56C8" w:rsidRPr="001A7C3A" w:rsidRDefault="000A56C8" w:rsidP="0057508B">
      <w:pPr>
        <w:spacing w:line="276" w:lineRule="auto"/>
        <w:rPr>
          <w:color w:val="000000" w:themeColor="text1"/>
          <w:szCs w:val="24"/>
          <w:highlight w:val="green"/>
        </w:rPr>
      </w:pPr>
    </w:p>
    <w:p w14:paraId="62B16B95" w14:textId="6BA8218B" w:rsidR="000A56C8" w:rsidRPr="001A7C3A" w:rsidRDefault="000A56C8" w:rsidP="0057508B">
      <w:pPr>
        <w:spacing w:line="276" w:lineRule="auto"/>
        <w:rPr>
          <w:color w:val="000000" w:themeColor="text1"/>
          <w:szCs w:val="24"/>
          <w:highlight w:val="green"/>
        </w:rPr>
      </w:pPr>
    </w:p>
    <w:p w14:paraId="2C1BD419" w14:textId="00E59C7B" w:rsidR="000A56C8" w:rsidRPr="001A7C3A" w:rsidRDefault="000A56C8" w:rsidP="0057508B">
      <w:pPr>
        <w:spacing w:line="276" w:lineRule="auto"/>
        <w:rPr>
          <w:color w:val="000000" w:themeColor="text1"/>
          <w:szCs w:val="24"/>
          <w:highlight w:val="green"/>
        </w:rPr>
      </w:pPr>
    </w:p>
    <w:p w14:paraId="03B0C2D9" w14:textId="713209EC" w:rsidR="000A56C8" w:rsidRPr="001A7C3A" w:rsidRDefault="000A56C8" w:rsidP="0057508B">
      <w:pPr>
        <w:spacing w:line="276" w:lineRule="auto"/>
        <w:rPr>
          <w:color w:val="000000" w:themeColor="text1"/>
          <w:szCs w:val="24"/>
          <w:highlight w:val="green"/>
        </w:rPr>
      </w:pPr>
    </w:p>
    <w:p w14:paraId="27B3A21D" w14:textId="77777777" w:rsidR="000A56C8" w:rsidRPr="001A7C3A" w:rsidRDefault="000A56C8" w:rsidP="0057508B">
      <w:pPr>
        <w:spacing w:line="276" w:lineRule="auto"/>
        <w:rPr>
          <w:color w:val="000000" w:themeColor="text1"/>
          <w:szCs w:val="24"/>
          <w:highlight w:val="green"/>
        </w:rPr>
      </w:pPr>
    </w:p>
    <w:bookmarkEnd w:id="1"/>
    <w:p w14:paraId="0344583B" w14:textId="77777777" w:rsidR="00410820" w:rsidRPr="001A7C3A" w:rsidRDefault="00410820" w:rsidP="00410820">
      <w:pPr>
        <w:pStyle w:val="Nagwek1"/>
        <w:spacing w:line="276" w:lineRule="auto"/>
        <w:ind w:right="1474"/>
        <w:jc w:val="left"/>
        <w:rPr>
          <w:rFonts w:ascii="Times New Roman" w:hAnsi="Times New Roman"/>
          <w:color w:val="000000" w:themeColor="text1"/>
          <w:sz w:val="24"/>
          <w:szCs w:val="24"/>
          <w:highlight w:val="green"/>
        </w:rPr>
      </w:pPr>
    </w:p>
    <w:p w14:paraId="6FF96F93" w14:textId="77777777" w:rsidR="00410820" w:rsidRPr="001A7C3A" w:rsidRDefault="00410820" w:rsidP="00410820">
      <w:pPr>
        <w:rPr>
          <w:color w:val="000000" w:themeColor="text1"/>
          <w:highlight w:val="green"/>
          <w:lang w:val="x-none" w:eastAsia="x-none"/>
        </w:rPr>
      </w:pPr>
    </w:p>
    <w:p w14:paraId="658E98AC" w14:textId="77777777" w:rsidR="00837F16" w:rsidRPr="001A7C3A" w:rsidRDefault="00837F16" w:rsidP="00837F16">
      <w:pPr>
        <w:rPr>
          <w:color w:val="000000" w:themeColor="text1"/>
          <w:sz w:val="16"/>
          <w:szCs w:val="16"/>
        </w:rPr>
      </w:pPr>
    </w:p>
    <w:p w14:paraId="5C45FD41" w14:textId="7DEB03FB" w:rsidR="00837F16" w:rsidRPr="001A7C3A" w:rsidRDefault="00837F16" w:rsidP="00837F16">
      <w:pPr>
        <w:spacing w:line="276" w:lineRule="auto"/>
        <w:rPr>
          <w:color w:val="000000" w:themeColor="text1"/>
          <w:szCs w:val="24"/>
        </w:rPr>
      </w:pPr>
    </w:p>
    <w:p w14:paraId="3C04A780" w14:textId="199AA1F5" w:rsidR="006F4490" w:rsidRPr="001A7C3A" w:rsidRDefault="006F4490" w:rsidP="00837F16">
      <w:pPr>
        <w:spacing w:line="276" w:lineRule="auto"/>
        <w:rPr>
          <w:color w:val="000000" w:themeColor="text1"/>
          <w:szCs w:val="24"/>
        </w:rPr>
      </w:pPr>
    </w:p>
    <w:p w14:paraId="5C440048" w14:textId="37CBA08D" w:rsidR="006F4490" w:rsidRPr="001A7C3A" w:rsidRDefault="006F4490" w:rsidP="00837F16">
      <w:pPr>
        <w:spacing w:line="276" w:lineRule="auto"/>
        <w:rPr>
          <w:color w:val="000000" w:themeColor="text1"/>
          <w:szCs w:val="24"/>
        </w:rPr>
      </w:pPr>
    </w:p>
    <w:p w14:paraId="428118DF" w14:textId="77777777" w:rsidR="005D3C00" w:rsidRPr="006365D7" w:rsidRDefault="005D3C00" w:rsidP="005D3C00">
      <w:pPr>
        <w:spacing w:line="276" w:lineRule="auto"/>
        <w:jc w:val="center"/>
        <w:rPr>
          <w:b/>
          <w:color w:val="000000" w:themeColor="text1"/>
          <w:szCs w:val="24"/>
        </w:rPr>
      </w:pPr>
      <w:r w:rsidRPr="006365D7">
        <w:rPr>
          <w:b/>
          <w:color w:val="000000" w:themeColor="text1"/>
          <w:szCs w:val="24"/>
        </w:rPr>
        <w:lastRenderedPageBreak/>
        <w:t>UZASADNIENIE</w:t>
      </w:r>
    </w:p>
    <w:p w14:paraId="6DA3F0A3" w14:textId="77777777" w:rsidR="005D3C00" w:rsidRPr="006365D7" w:rsidRDefault="005D3C00" w:rsidP="005D3C00">
      <w:pPr>
        <w:widowControl/>
        <w:suppressAutoHyphens w:val="0"/>
        <w:spacing w:line="276" w:lineRule="auto"/>
        <w:rPr>
          <w:b/>
          <w:color w:val="000000" w:themeColor="text1"/>
          <w:szCs w:val="24"/>
        </w:rPr>
      </w:pPr>
    </w:p>
    <w:p w14:paraId="45537DF3" w14:textId="77777777" w:rsidR="005D3C00" w:rsidRPr="006365D7" w:rsidRDefault="005D3C00" w:rsidP="005D3C00">
      <w:pPr>
        <w:widowControl/>
        <w:suppressAutoHyphens w:val="0"/>
        <w:spacing w:line="276" w:lineRule="auto"/>
        <w:jc w:val="both"/>
        <w:rPr>
          <w:color w:val="000000" w:themeColor="text1"/>
          <w:szCs w:val="24"/>
        </w:rPr>
      </w:pPr>
      <w:r w:rsidRPr="006365D7">
        <w:rPr>
          <w:b/>
          <w:color w:val="000000" w:themeColor="text1"/>
          <w:szCs w:val="24"/>
        </w:rPr>
        <w:t>1. Przedmiot regulacji:</w:t>
      </w:r>
    </w:p>
    <w:p w14:paraId="2F1399F0" w14:textId="503F1E80" w:rsidR="005D3C00" w:rsidRPr="006365D7" w:rsidRDefault="005D3C00" w:rsidP="005D3C00">
      <w:pPr>
        <w:spacing w:line="276" w:lineRule="auto"/>
        <w:ind w:firstLine="708"/>
        <w:jc w:val="both"/>
        <w:rPr>
          <w:color w:val="000000" w:themeColor="text1"/>
          <w:szCs w:val="24"/>
        </w:rPr>
      </w:pPr>
      <w:r w:rsidRPr="006365D7">
        <w:rPr>
          <w:color w:val="000000" w:themeColor="text1"/>
          <w:szCs w:val="24"/>
        </w:rPr>
        <w:t xml:space="preserve">Zakres regulacji dotyczy uchwały </w:t>
      </w:r>
      <w:r w:rsidR="00C66C43" w:rsidRPr="006365D7">
        <w:rPr>
          <w:color w:val="000000" w:themeColor="text1"/>
          <w:szCs w:val="24"/>
        </w:rPr>
        <w:t xml:space="preserve">zmieniającej uchwałę </w:t>
      </w:r>
      <w:r w:rsidRPr="006365D7">
        <w:rPr>
          <w:color w:val="000000" w:themeColor="text1"/>
          <w:szCs w:val="24"/>
        </w:rPr>
        <w:t xml:space="preserve">w sprawie Obszaru Chronionego Krajobrazu Jezioro </w:t>
      </w:r>
      <w:r w:rsidR="00C70AD5" w:rsidRPr="006365D7">
        <w:rPr>
          <w:color w:val="000000" w:themeColor="text1"/>
          <w:szCs w:val="24"/>
        </w:rPr>
        <w:t>Głuszyńskie</w:t>
      </w:r>
      <w:r w:rsidRPr="006365D7">
        <w:rPr>
          <w:color w:val="000000" w:themeColor="text1"/>
          <w:szCs w:val="24"/>
        </w:rPr>
        <w:t xml:space="preserve">. </w:t>
      </w:r>
    </w:p>
    <w:p w14:paraId="1E054AAE" w14:textId="77777777" w:rsidR="005D3C00" w:rsidRPr="006365D7" w:rsidRDefault="005D3C00" w:rsidP="005D3C00">
      <w:pPr>
        <w:spacing w:line="276" w:lineRule="auto"/>
        <w:ind w:left="708"/>
        <w:jc w:val="both"/>
        <w:rPr>
          <w:color w:val="000000" w:themeColor="text1"/>
          <w:szCs w:val="24"/>
        </w:rPr>
      </w:pPr>
    </w:p>
    <w:p w14:paraId="4C0EBB6B" w14:textId="77777777" w:rsidR="005D3C00" w:rsidRPr="006365D7" w:rsidRDefault="005D3C00" w:rsidP="005D3C00">
      <w:pPr>
        <w:widowControl/>
        <w:suppressAutoHyphens w:val="0"/>
        <w:spacing w:line="276" w:lineRule="auto"/>
        <w:jc w:val="both"/>
        <w:rPr>
          <w:color w:val="000000" w:themeColor="text1"/>
          <w:szCs w:val="24"/>
        </w:rPr>
      </w:pPr>
      <w:r w:rsidRPr="006365D7">
        <w:rPr>
          <w:b/>
          <w:color w:val="000000" w:themeColor="text1"/>
          <w:szCs w:val="24"/>
        </w:rPr>
        <w:t>2. Podstawa prawna:</w:t>
      </w:r>
    </w:p>
    <w:p w14:paraId="6C38D947" w14:textId="01FA1BEF" w:rsidR="005D3C00" w:rsidRPr="006365D7" w:rsidRDefault="005D3C00" w:rsidP="005D3C00">
      <w:pPr>
        <w:widowControl/>
        <w:suppressAutoHyphens w:val="0"/>
        <w:autoSpaceDE w:val="0"/>
        <w:autoSpaceDN w:val="0"/>
        <w:adjustRightInd w:val="0"/>
        <w:spacing w:after="120" w:line="276" w:lineRule="auto"/>
        <w:jc w:val="both"/>
        <w:rPr>
          <w:color w:val="000000" w:themeColor="text1"/>
          <w:szCs w:val="24"/>
        </w:rPr>
      </w:pPr>
      <w:r w:rsidRPr="006365D7">
        <w:rPr>
          <w:color w:val="000000" w:themeColor="text1"/>
          <w:szCs w:val="24"/>
        </w:rPr>
        <w:t xml:space="preserve">- ustawa z dnia 16 kwietnia 2004 r. o ochronie przyrody </w:t>
      </w:r>
      <w:r w:rsidR="00AD5F66" w:rsidRPr="006365D7">
        <w:rPr>
          <w:color w:val="000000" w:themeColor="text1"/>
          <w:szCs w:val="24"/>
        </w:rPr>
        <w:t>(Dz. U. z 2021 r. poz. 1098, 1718 oraz z 2022 r. poz. 84)</w:t>
      </w:r>
      <w:r w:rsidRPr="006365D7">
        <w:rPr>
          <w:color w:val="000000" w:themeColor="text1"/>
          <w:szCs w:val="24"/>
        </w:rPr>
        <w:t>:</w:t>
      </w:r>
    </w:p>
    <w:p w14:paraId="5BF457BA" w14:textId="77777777" w:rsidR="005D3C00" w:rsidRPr="006365D7" w:rsidRDefault="005D3C00" w:rsidP="005D3C00">
      <w:pPr>
        <w:widowControl/>
        <w:suppressAutoHyphens w:val="0"/>
        <w:autoSpaceDE w:val="0"/>
        <w:autoSpaceDN w:val="0"/>
        <w:adjustRightInd w:val="0"/>
        <w:spacing w:after="120" w:line="276" w:lineRule="auto"/>
        <w:ind w:firstLine="708"/>
        <w:jc w:val="both"/>
        <w:rPr>
          <w:i/>
          <w:color w:val="000000" w:themeColor="text1"/>
          <w:szCs w:val="24"/>
        </w:rPr>
      </w:pPr>
      <w:r w:rsidRPr="006365D7">
        <w:rPr>
          <w:color w:val="000000" w:themeColor="text1"/>
          <w:szCs w:val="24"/>
        </w:rPr>
        <w:t>Art. 23. 2.</w:t>
      </w:r>
      <w:r w:rsidRPr="006365D7">
        <w:rPr>
          <w:i/>
          <w:color w:val="000000" w:themeColor="text1"/>
          <w:szCs w:val="24"/>
        </w:rPr>
        <w:t xml:space="preserve"> </w:t>
      </w:r>
      <w:r w:rsidRPr="006365D7">
        <w:rPr>
          <w:color w:val="000000" w:themeColor="text1"/>
          <w:szCs w:val="24"/>
        </w:rPr>
        <w:t>Wyznaczenie obszaru chronionego krajobrazu następuje w drodze uchwały sejmiku województwa, która określa jego nazwę, położenie, obszar, sprawującego nadzór, ustalenia dotyczące czynnej ochrony ekosystemów oraz zakazy właściwe dla danego obszaru chronionego krajobrazu lub jego części, wybrane spośród zakazów wymienionych w art. 24 ust. 1, wynikające z potrzeb jego ochrony. Likwidacja lub zmniejszenie obszaru chronionego krajobrazu następuje w drodze uchwały sejmiku województwa, wyłącznie z powodu bezpowrotnej utraty wyróżniającego się krajobrazu o zróżnicowanych ekosystemach i możliwości zaspokajania potrzeb związanych z turystyką i wypoczynkiem.</w:t>
      </w:r>
    </w:p>
    <w:p w14:paraId="47D659CE" w14:textId="77777777" w:rsidR="005D3C00" w:rsidRPr="006365D7" w:rsidRDefault="005D3C00" w:rsidP="005D3C00">
      <w:pPr>
        <w:widowControl/>
        <w:suppressAutoHyphens w:val="0"/>
        <w:spacing w:line="276" w:lineRule="auto"/>
        <w:jc w:val="both"/>
        <w:rPr>
          <w:b/>
          <w:color w:val="000000" w:themeColor="text1"/>
          <w:szCs w:val="24"/>
        </w:rPr>
      </w:pPr>
    </w:p>
    <w:p w14:paraId="05400882" w14:textId="77777777" w:rsidR="005D3C00" w:rsidRPr="006365D7" w:rsidRDefault="005D3C00" w:rsidP="005D3C00">
      <w:pPr>
        <w:widowControl/>
        <w:suppressAutoHyphens w:val="0"/>
        <w:spacing w:line="276" w:lineRule="auto"/>
        <w:jc w:val="both"/>
        <w:rPr>
          <w:b/>
          <w:color w:val="000000" w:themeColor="text1"/>
          <w:szCs w:val="24"/>
        </w:rPr>
      </w:pPr>
      <w:r w:rsidRPr="006365D7">
        <w:rPr>
          <w:b/>
          <w:color w:val="000000" w:themeColor="text1"/>
          <w:szCs w:val="24"/>
        </w:rPr>
        <w:t>3.</w:t>
      </w:r>
      <w:r w:rsidRPr="006365D7">
        <w:rPr>
          <w:color w:val="000000" w:themeColor="text1"/>
          <w:szCs w:val="24"/>
        </w:rPr>
        <w:t xml:space="preserve"> </w:t>
      </w:r>
      <w:r w:rsidRPr="006365D7">
        <w:rPr>
          <w:b/>
          <w:color w:val="000000" w:themeColor="text1"/>
          <w:szCs w:val="24"/>
        </w:rPr>
        <w:t>Konsultacje wymagane przepisami prawa (łącznie z przepisami wewnętrznymi):</w:t>
      </w:r>
    </w:p>
    <w:p w14:paraId="4DF3B635" w14:textId="6B9587C2" w:rsidR="00AA3926" w:rsidRPr="006365D7" w:rsidRDefault="005D3C00" w:rsidP="00FE784E">
      <w:pPr>
        <w:spacing w:line="276" w:lineRule="auto"/>
        <w:ind w:firstLine="709"/>
        <w:jc w:val="both"/>
        <w:rPr>
          <w:color w:val="000000" w:themeColor="text1"/>
        </w:rPr>
      </w:pPr>
      <w:r w:rsidRPr="006365D7">
        <w:rPr>
          <w:color w:val="000000" w:themeColor="text1"/>
          <w:szCs w:val="24"/>
        </w:rPr>
        <w:t>Zgodnie z art. 23 ust. 3 ustawy o ochronie przyrody, projekt uchwały zosta</w:t>
      </w:r>
      <w:r w:rsidR="004F4014" w:rsidRPr="006365D7">
        <w:rPr>
          <w:color w:val="000000" w:themeColor="text1"/>
          <w:szCs w:val="24"/>
        </w:rPr>
        <w:t>nie</w:t>
      </w:r>
      <w:r w:rsidRPr="006365D7">
        <w:rPr>
          <w:color w:val="000000" w:themeColor="text1"/>
          <w:szCs w:val="24"/>
        </w:rPr>
        <w:t xml:space="preserve"> przedstawiony </w:t>
      </w:r>
      <w:r w:rsidR="004F4014" w:rsidRPr="006365D7">
        <w:rPr>
          <w:color w:val="000000" w:themeColor="text1"/>
          <w:lang w:val="x-none" w:eastAsia="x-none"/>
        </w:rPr>
        <w:t xml:space="preserve">Radzie Gminy Bytoń, Radzie Gminy Topólka, Radzie Miejskiej w Piotrkowie Kujawskim </w:t>
      </w:r>
      <w:r w:rsidRPr="006365D7">
        <w:rPr>
          <w:color w:val="000000" w:themeColor="text1"/>
          <w:szCs w:val="24"/>
        </w:rPr>
        <w:t>oraz Regionalnemu Dyrektorowi Ochrony Środowiska w Bydgoszczy w celu uzgodnienia</w:t>
      </w:r>
      <w:r w:rsidR="004F4014" w:rsidRPr="006365D7">
        <w:rPr>
          <w:color w:val="000000" w:themeColor="text1"/>
          <w:szCs w:val="24"/>
        </w:rPr>
        <w:t xml:space="preserve"> – </w:t>
      </w:r>
      <w:r w:rsidR="004F4014" w:rsidRPr="006365D7">
        <w:rPr>
          <w:i/>
          <w:iCs/>
          <w:color w:val="000000" w:themeColor="text1"/>
          <w:szCs w:val="24"/>
        </w:rPr>
        <w:t>punkt ten zostanie uzupełniony po przeprowadzeniu procesu uzgodnień</w:t>
      </w:r>
      <w:r w:rsidR="004F4014" w:rsidRPr="006365D7">
        <w:rPr>
          <w:i/>
          <w:color w:val="000000" w:themeColor="text1"/>
          <w:szCs w:val="24"/>
        </w:rPr>
        <w:t>.</w:t>
      </w:r>
      <w:r w:rsidR="00AA3926" w:rsidRPr="006365D7">
        <w:rPr>
          <w:color w:val="000000" w:themeColor="text1"/>
        </w:rPr>
        <w:t xml:space="preserve"> </w:t>
      </w:r>
    </w:p>
    <w:p w14:paraId="1B507841" w14:textId="4F594A86" w:rsidR="005D3C00" w:rsidRPr="006365D7" w:rsidRDefault="005D3C00" w:rsidP="005D3C00">
      <w:pPr>
        <w:pStyle w:val="NormalnyWeb"/>
        <w:spacing w:after="0" w:line="276" w:lineRule="auto"/>
        <w:jc w:val="both"/>
        <w:rPr>
          <w:b/>
          <w:color w:val="000000" w:themeColor="text1"/>
          <w:shd w:val="clear" w:color="auto" w:fill="FFFFFF"/>
        </w:rPr>
      </w:pPr>
      <w:r w:rsidRPr="006365D7">
        <w:rPr>
          <w:b/>
          <w:color w:val="000000" w:themeColor="text1"/>
          <w:shd w:val="clear" w:color="auto" w:fill="FFFFFF"/>
        </w:rPr>
        <w:t>4. Uzasad</w:t>
      </w:r>
      <w:r w:rsidR="004F4014" w:rsidRPr="006365D7">
        <w:rPr>
          <w:b/>
          <w:color w:val="000000" w:themeColor="text1"/>
          <w:shd w:val="clear" w:color="auto" w:fill="FFFFFF"/>
        </w:rPr>
        <w:t>n</w:t>
      </w:r>
      <w:r w:rsidRPr="006365D7">
        <w:rPr>
          <w:b/>
          <w:color w:val="000000" w:themeColor="text1"/>
          <w:shd w:val="clear" w:color="auto" w:fill="FFFFFF"/>
        </w:rPr>
        <w:t>ienie merytoryczne:</w:t>
      </w:r>
    </w:p>
    <w:p w14:paraId="5CC7306E" w14:textId="0A430806" w:rsidR="00E94A09" w:rsidRPr="006365D7" w:rsidRDefault="00E94A09" w:rsidP="00FE784E">
      <w:pPr>
        <w:pStyle w:val="Tekstpodstawowy2"/>
        <w:spacing w:line="276" w:lineRule="auto"/>
        <w:ind w:firstLine="459"/>
        <w:rPr>
          <w:b w:val="0"/>
          <w:bCs/>
          <w:color w:val="000000" w:themeColor="text1"/>
          <w:sz w:val="24"/>
          <w:szCs w:val="24"/>
          <w:lang w:val="pl-PL"/>
        </w:rPr>
      </w:pPr>
      <w:r w:rsidRPr="006365D7">
        <w:rPr>
          <w:b w:val="0"/>
          <w:bCs/>
          <w:color w:val="000000" w:themeColor="text1"/>
          <w:sz w:val="24"/>
          <w:szCs w:val="24"/>
          <w:lang w:val="pl-PL"/>
        </w:rPr>
        <w:t xml:space="preserve">Niniejszą uchwałą wprowadzono ograniczone obszarowo wyłączenia od wybranych zakazów zapisanych w </w:t>
      </w:r>
      <w:r w:rsidRPr="006365D7">
        <w:rPr>
          <w:b w:val="0"/>
          <w:bCs/>
          <w:color w:val="000000" w:themeColor="text1"/>
          <w:sz w:val="24"/>
          <w:szCs w:val="24"/>
        </w:rPr>
        <w:t xml:space="preserve">§ </w:t>
      </w:r>
      <w:r w:rsidRPr="006365D7">
        <w:rPr>
          <w:b w:val="0"/>
          <w:bCs/>
          <w:color w:val="000000" w:themeColor="text1"/>
          <w:sz w:val="24"/>
          <w:szCs w:val="24"/>
          <w:lang w:val="pl-PL"/>
        </w:rPr>
        <w:t>5</w:t>
      </w:r>
      <w:r w:rsidRPr="006365D7">
        <w:rPr>
          <w:b w:val="0"/>
          <w:bCs/>
          <w:color w:val="000000" w:themeColor="text1"/>
          <w:sz w:val="24"/>
          <w:szCs w:val="24"/>
        </w:rPr>
        <w:t xml:space="preserve"> uchwa</w:t>
      </w:r>
      <w:r w:rsidRPr="006365D7">
        <w:rPr>
          <w:b w:val="0"/>
          <w:bCs/>
          <w:color w:val="000000" w:themeColor="text1"/>
          <w:sz w:val="24"/>
          <w:szCs w:val="24"/>
          <w:lang w:val="pl-PL"/>
        </w:rPr>
        <w:t>ły</w:t>
      </w:r>
      <w:r w:rsidRPr="006365D7">
        <w:rPr>
          <w:b w:val="0"/>
          <w:bCs/>
          <w:color w:val="000000" w:themeColor="text1"/>
          <w:sz w:val="24"/>
          <w:szCs w:val="24"/>
        </w:rPr>
        <w:t xml:space="preserve"> </w:t>
      </w:r>
      <w:r w:rsidR="003E1C71" w:rsidRPr="006365D7">
        <w:rPr>
          <w:b w:val="0"/>
          <w:bCs/>
          <w:color w:val="000000" w:themeColor="text1"/>
          <w:sz w:val="24"/>
          <w:szCs w:val="24"/>
        </w:rPr>
        <w:t>Nr XXXI/458/21 Sejmiku Województwa Kujawsko-Pomorskiego z dnia 26 kwietnia 2021 r. w sprawie Obszaru Chronionego Krajobrazu Jezioro Głuszyńskie (Dz. Urz. Woj. Kujawsko-Pomorskiego, poz. 2224)</w:t>
      </w:r>
      <w:r w:rsidRPr="006365D7">
        <w:rPr>
          <w:b w:val="0"/>
          <w:bCs/>
          <w:color w:val="000000" w:themeColor="text1"/>
          <w:sz w:val="24"/>
          <w:szCs w:val="24"/>
        </w:rPr>
        <w:t>,</w:t>
      </w:r>
      <w:r w:rsidRPr="006365D7">
        <w:rPr>
          <w:b w:val="0"/>
          <w:bCs/>
          <w:color w:val="000000" w:themeColor="text1"/>
          <w:sz w:val="24"/>
          <w:szCs w:val="24"/>
          <w:lang w:val="pl-PL"/>
        </w:rPr>
        <w:t xml:space="preserve"> w brzmieniu art. 24 ust. 1 </w:t>
      </w:r>
      <w:r w:rsidRPr="006365D7">
        <w:rPr>
          <w:b w:val="0"/>
          <w:bCs/>
          <w:color w:val="000000" w:themeColor="text1"/>
          <w:sz w:val="24"/>
          <w:szCs w:val="24"/>
        </w:rPr>
        <w:t>ustaw</w:t>
      </w:r>
      <w:r w:rsidRPr="006365D7">
        <w:rPr>
          <w:b w:val="0"/>
          <w:bCs/>
          <w:color w:val="000000" w:themeColor="text1"/>
          <w:sz w:val="24"/>
          <w:szCs w:val="24"/>
          <w:lang w:val="pl-PL"/>
        </w:rPr>
        <w:t>y</w:t>
      </w:r>
      <w:r w:rsidRPr="006365D7">
        <w:rPr>
          <w:b w:val="0"/>
          <w:bCs/>
          <w:color w:val="000000" w:themeColor="text1"/>
          <w:sz w:val="24"/>
          <w:szCs w:val="24"/>
        </w:rPr>
        <w:t xml:space="preserve"> z dnia 16 kwietnia 2004 r. o ochronie przyrody </w:t>
      </w:r>
      <w:r w:rsidR="00AE0840" w:rsidRPr="006365D7">
        <w:rPr>
          <w:b w:val="0"/>
          <w:bCs/>
          <w:color w:val="000000" w:themeColor="text1"/>
          <w:sz w:val="24"/>
          <w:szCs w:val="24"/>
        </w:rPr>
        <w:t>(Dz. U. z 2021 r. poz. 1098, 1718 oraz z 2022 r. poz. 84)</w:t>
      </w:r>
      <w:r w:rsidRPr="006365D7">
        <w:rPr>
          <w:b w:val="0"/>
          <w:bCs/>
          <w:color w:val="000000" w:themeColor="text1"/>
          <w:sz w:val="24"/>
          <w:szCs w:val="24"/>
          <w:lang w:val="pl-PL"/>
        </w:rPr>
        <w:t xml:space="preserve">. </w:t>
      </w:r>
    </w:p>
    <w:p w14:paraId="6099C4C0" w14:textId="3D929DCB" w:rsidR="00E94A09" w:rsidRPr="006365D7" w:rsidRDefault="00E94A09" w:rsidP="00E94A09">
      <w:pPr>
        <w:pStyle w:val="Tekstkomentarza"/>
        <w:spacing w:line="276" w:lineRule="auto"/>
        <w:ind w:firstLine="458"/>
        <w:jc w:val="both"/>
        <w:rPr>
          <w:bCs/>
          <w:color w:val="000000" w:themeColor="text1"/>
          <w:sz w:val="24"/>
          <w:szCs w:val="24"/>
          <w:lang w:eastAsia="pl-PL"/>
        </w:rPr>
      </w:pPr>
      <w:r w:rsidRPr="006365D7">
        <w:rPr>
          <w:bCs/>
          <w:color w:val="000000" w:themeColor="text1"/>
          <w:sz w:val="24"/>
          <w:szCs w:val="24"/>
        </w:rPr>
        <w:t xml:space="preserve">Zachowane na fragmentach </w:t>
      </w:r>
      <w:r w:rsidR="00EC74B8" w:rsidRPr="006365D7">
        <w:rPr>
          <w:bCs/>
          <w:color w:val="000000" w:themeColor="text1"/>
          <w:sz w:val="24"/>
          <w:szCs w:val="24"/>
        </w:rPr>
        <w:t xml:space="preserve">niektórych </w:t>
      </w:r>
      <w:r w:rsidRPr="006365D7">
        <w:rPr>
          <w:bCs/>
          <w:color w:val="000000" w:themeColor="text1"/>
          <w:sz w:val="24"/>
          <w:szCs w:val="24"/>
        </w:rPr>
        <w:t>parceli zakazy mają</w:t>
      </w:r>
      <w:r w:rsidRPr="006365D7">
        <w:rPr>
          <w:bCs/>
          <w:color w:val="000000" w:themeColor="text1"/>
          <w:sz w:val="24"/>
          <w:szCs w:val="24"/>
          <w:lang w:eastAsia="pl-PL"/>
        </w:rPr>
        <w:t xml:space="preserve"> na celu ograniczenie negatywnego wpływu przedsięwzięć na środowisko i krajobraz oraz są niezbędne w celu utrzymania właściwego stanu środowiska przyrodniczego</w:t>
      </w:r>
      <w:r w:rsidR="00EC74B8" w:rsidRPr="006365D7">
        <w:rPr>
          <w:bCs/>
          <w:color w:val="000000" w:themeColor="text1"/>
          <w:sz w:val="24"/>
          <w:szCs w:val="24"/>
          <w:lang w:eastAsia="pl-PL"/>
        </w:rPr>
        <w:t>, w tym funkcjonalnych korytarzy ekologicznych,</w:t>
      </w:r>
      <w:r w:rsidRPr="006365D7">
        <w:rPr>
          <w:bCs/>
          <w:color w:val="000000" w:themeColor="text1"/>
          <w:sz w:val="24"/>
          <w:szCs w:val="24"/>
          <w:lang w:eastAsia="pl-PL"/>
        </w:rPr>
        <w:t xml:space="preserve"> oraz właściwej ochrony krajobrazu tej formy ochrony przyrody.</w:t>
      </w:r>
      <w:r w:rsidR="00D138CB" w:rsidRPr="006365D7">
        <w:rPr>
          <w:bCs/>
          <w:color w:val="000000" w:themeColor="text1"/>
          <w:sz w:val="24"/>
          <w:szCs w:val="24"/>
          <w:lang w:eastAsia="pl-PL"/>
        </w:rPr>
        <w:t xml:space="preserve"> </w:t>
      </w:r>
    </w:p>
    <w:p w14:paraId="3CBC4E70" w14:textId="77777777" w:rsidR="00D138CB" w:rsidRPr="006365D7" w:rsidRDefault="00D138CB" w:rsidP="00E94A09">
      <w:pPr>
        <w:pStyle w:val="Tekstkomentarza"/>
        <w:spacing w:line="276" w:lineRule="auto"/>
        <w:ind w:firstLine="458"/>
        <w:jc w:val="both"/>
        <w:rPr>
          <w:color w:val="000000" w:themeColor="text1"/>
          <w:sz w:val="24"/>
          <w:szCs w:val="24"/>
        </w:rPr>
      </w:pPr>
    </w:p>
    <w:p w14:paraId="061DDCF5" w14:textId="42C13269" w:rsidR="00E94A09" w:rsidRPr="006365D7" w:rsidRDefault="00E94A09" w:rsidP="00E94A09">
      <w:pPr>
        <w:pStyle w:val="Tekstkomentarza"/>
        <w:spacing w:line="276" w:lineRule="auto"/>
        <w:ind w:firstLine="458"/>
        <w:jc w:val="both"/>
        <w:rPr>
          <w:color w:val="000000" w:themeColor="text1"/>
          <w:sz w:val="24"/>
          <w:szCs w:val="24"/>
        </w:rPr>
      </w:pPr>
      <w:r w:rsidRPr="006365D7">
        <w:rPr>
          <w:color w:val="000000" w:themeColor="text1"/>
          <w:sz w:val="24"/>
          <w:szCs w:val="24"/>
        </w:rPr>
        <w:t xml:space="preserve">Zestawienie działek geodezyjnych wyłączonych </w:t>
      </w:r>
      <w:r w:rsidR="00B555D4" w:rsidRPr="006365D7">
        <w:rPr>
          <w:color w:val="000000" w:themeColor="text1"/>
          <w:sz w:val="24"/>
          <w:szCs w:val="24"/>
        </w:rPr>
        <w:t xml:space="preserve">całkowicie lub </w:t>
      </w:r>
      <w:r w:rsidRPr="006365D7">
        <w:rPr>
          <w:color w:val="000000" w:themeColor="text1"/>
          <w:sz w:val="24"/>
          <w:szCs w:val="24"/>
        </w:rPr>
        <w:t>częściowo spod zakazów zawartych w § 5 pkt 3 i 7 uchwały</w:t>
      </w:r>
      <w:r w:rsidR="003E1C71" w:rsidRPr="006365D7">
        <w:rPr>
          <w:b/>
          <w:bCs/>
          <w:color w:val="000000" w:themeColor="text1"/>
          <w:sz w:val="24"/>
          <w:szCs w:val="24"/>
        </w:rPr>
        <w:t xml:space="preserve"> </w:t>
      </w:r>
      <w:r w:rsidR="00D867D5" w:rsidRPr="006365D7">
        <w:rPr>
          <w:color w:val="000000" w:themeColor="text1"/>
          <w:sz w:val="24"/>
          <w:szCs w:val="24"/>
        </w:rPr>
        <w:t xml:space="preserve">Nr </w:t>
      </w:r>
      <w:r w:rsidR="003E1C71" w:rsidRPr="006365D7">
        <w:rPr>
          <w:color w:val="000000" w:themeColor="text1"/>
          <w:sz w:val="24"/>
          <w:szCs w:val="24"/>
        </w:rPr>
        <w:t>XXXI/458/21 Sejmiku Województwa Kujawsko-Pomorskiego z dnia 26 kwietnia 2021 r. w sprawie Obszaru Chronionego Krajobrazu Jezioro Głuszyńskie</w:t>
      </w:r>
      <w:r w:rsidRPr="006365D7">
        <w:rPr>
          <w:color w:val="000000" w:themeColor="text1"/>
          <w:sz w:val="24"/>
          <w:szCs w:val="24"/>
        </w:rPr>
        <w:t xml:space="preserve">, będących przedmiotem niniejszej uchwały zmieniającej, przedstawiono w tabeli </w:t>
      </w:r>
      <w:r w:rsidR="00932841" w:rsidRPr="006365D7">
        <w:rPr>
          <w:color w:val="000000" w:themeColor="text1"/>
          <w:sz w:val="24"/>
          <w:szCs w:val="24"/>
        </w:rPr>
        <w:t>nr 1</w:t>
      </w:r>
      <w:r w:rsidRPr="006365D7">
        <w:rPr>
          <w:color w:val="000000" w:themeColor="text1"/>
          <w:sz w:val="24"/>
          <w:szCs w:val="24"/>
        </w:rPr>
        <w:t>.</w:t>
      </w:r>
    </w:p>
    <w:p w14:paraId="42B2695D" w14:textId="77777777" w:rsidR="00E94A09" w:rsidRPr="006365D7" w:rsidRDefault="00E94A09" w:rsidP="00E94A09">
      <w:pPr>
        <w:pStyle w:val="Tekstkomentarza"/>
        <w:spacing w:line="276" w:lineRule="auto"/>
        <w:ind w:left="458"/>
        <w:jc w:val="both"/>
        <w:rPr>
          <w:color w:val="000000" w:themeColor="text1"/>
          <w:sz w:val="24"/>
          <w:szCs w:val="24"/>
        </w:rPr>
      </w:pPr>
    </w:p>
    <w:p w14:paraId="38A6401B" w14:textId="77777777" w:rsidR="00366CA7" w:rsidRPr="006365D7" w:rsidRDefault="00366CA7" w:rsidP="00E94A09">
      <w:pPr>
        <w:pStyle w:val="Tekstkomentarza"/>
        <w:spacing w:line="276" w:lineRule="auto"/>
        <w:jc w:val="both"/>
        <w:rPr>
          <w:color w:val="000000" w:themeColor="text1"/>
          <w:sz w:val="24"/>
          <w:szCs w:val="24"/>
          <w:highlight w:val="green"/>
        </w:rPr>
      </w:pPr>
    </w:p>
    <w:p w14:paraId="5180DDC4" w14:textId="0DD9F91F" w:rsidR="00E94A09" w:rsidRPr="006365D7" w:rsidRDefault="00E94A09" w:rsidP="00E94A09">
      <w:pPr>
        <w:pStyle w:val="Tekstkomentarza"/>
        <w:spacing w:line="276" w:lineRule="auto"/>
        <w:jc w:val="both"/>
        <w:rPr>
          <w:color w:val="000000" w:themeColor="text1"/>
          <w:sz w:val="24"/>
          <w:szCs w:val="24"/>
        </w:rPr>
      </w:pPr>
      <w:r w:rsidRPr="006365D7">
        <w:rPr>
          <w:color w:val="000000" w:themeColor="text1"/>
          <w:sz w:val="24"/>
          <w:szCs w:val="24"/>
        </w:rPr>
        <w:lastRenderedPageBreak/>
        <w:t>Tabela</w:t>
      </w:r>
      <w:r w:rsidR="006E3658" w:rsidRPr="006365D7">
        <w:rPr>
          <w:color w:val="000000" w:themeColor="text1"/>
          <w:sz w:val="24"/>
          <w:szCs w:val="24"/>
        </w:rPr>
        <w:t xml:space="preserve"> 1</w:t>
      </w:r>
      <w:r w:rsidRPr="006365D7">
        <w:rPr>
          <w:color w:val="000000" w:themeColor="text1"/>
          <w:sz w:val="24"/>
          <w:szCs w:val="24"/>
        </w:rPr>
        <w:t xml:space="preserve">. Wykaz działek, dla których wprowadzono odstępstwa od zakazów zawartych w § 5 pkt 3 i 7 uchwały </w:t>
      </w:r>
      <w:r w:rsidR="00D867D5" w:rsidRPr="006365D7">
        <w:rPr>
          <w:color w:val="000000" w:themeColor="text1"/>
          <w:sz w:val="24"/>
          <w:szCs w:val="24"/>
        </w:rPr>
        <w:t>Nr XXXI/458/21 Sejmiku Województwa Kujawsko-Pomorskiego z dnia 26 kwietnia 2021 r. w sprawie Obszaru Chronionego Krajobrazu Jezioro Głuszyńskie.</w:t>
      </w:r>
    </w:p>
    <w:p w14:paraId="748A53B9" w14:textId="79BACE0D" w:rsidR="007C44D5" w:rsidRPr="006365D7" w:rsidRDefault="007C44D5" w:rsidP="005D3C00">
      <w:pPr>
        <w:spacing w:line="276" w:lineRule="auto"/>
        <w:ind w:firstLine="708"/>
        <w:jc w:val="both"/>
        <w:rPr>
          <w:color w:val="000000" w:themeColor="text1"/>
          <w:szCs w:val="24"/>
        </w:rPr>
      </w:pPr>
    </w:p>
    <w:tbl>
      <w:tblPr>
        <w:tblStyle w:val="Tabela-Siatka"/>
        <w:tblW w:w="0" w:type="auto"/>
        <w:jc w:val="center"/>
        <w:tblLook w:val="04A0" w:firstRow="1" w:lastRow="0" w:firstColumn="1" w:lastColumn="0" w:noHBand="0" w:noVBand="1"/>
      </w:tblPr>
      <w:tblGrid>
        <w:gridCol w:w="563"/>
        <w:gridCol w:w="1399"/>
        <w:gridCol w:w="456"/>
        <w:gridCol w:w="1523"/>
        <w:gridCol w:w="1441"/>
        <w:gridCol w:w="1443"/>
        <w:gridCol w:w="803"/>
        <w:gridCol w:w="1523"/>
      </w:tblGrid>
      <w:tr w:rsidR="006365D7" w:rsidRPr="006365D7" w14:paraId="663C374D" w14:textId="77777777" w:rsidTr="0087397B">
        <w:trPr>
          <w:jc w:val="center"/>
        </w:trPr>
        <w:tc>
          <w:tcPr>
            <w:tcW w:w="563" w:type="dxa"/>
          </w:tcPr>
          <w:p w14:paraId="38637902" w14:textId="1182B905" w:rsidR="0087397B" w:rsidRPr="006365D7" w:rsidRDefault="003B465F" w:rsidP="00D947AA">
            <w:pPr>
              <w:pStyle w:val="Tekstkomentarza"/>
              <w:spacing w:line="276" w:lineRule="auto"/>
              <w:jc w:val="center"/>
              <w:rPr>
                <w:color w:val="000000" w:themeColor="text1"/>
                <w:sz w:val="24"/>
                <w:szCs w:val="24"/>
                <w:highlight w:val="green"/>
              </w:rPr>
            </w:pPr>
            <w:r w:rsidRPr="006365D7">
              <w:rPr>
                <w:color w:val="000000" w:themeColor="text1"/>
                <w:sz w:val="24"/>
                <w:szCs w:val="24"/>
              </w:rPr>
              <w:t>Pkt</w:t>
            </w:r>
          </w:p>
        </w:tc>
        <w:tc>
          <w:tcPr>
            <w:tcW w:w="1399" w:type="dxa"/>
          </w:tcPr>
          <w:p w14:paraId="5B262455" w14:textId="77777777" w:rsidR="0087397B" w:rsidRPr="006365D7" w:rsidRDefault="0087397B" w:rsidP="00D947AA">
            <w:pPr>
              <w:pStyle w:val="Tekstkomentarza"/>
              <w:spacing w:line="276" w:lineRule="auto"/>
              <w:jc w:val="center"/>
              <w:rPr>
                <w:color w:val="000000" w:themeColor="text1"/>
                <w:sz w:val="24"/>
                <w:szCs w:val="24"/>
              </w:rPr>
            </w:pPr>
            <w:r w:rsidRPr="006365D7">
              <w:rPr>
                <w:color w:val="000000" w:themeColor="text1"/>
                <w:sz w:val="24"/>
                <w:szCs w:val="24"/>
              </w:rPr>
              <w:t>Nr działki</w:t>
            </w:r>
          </w:p>
        </w:tc>
        <w:tc>
          <w:tcPr>
            <w:tcW w:w="456" w:type="dxa"/>
          </w:tcPr>
          <w:p w14:paraId="614CAC37" w14:textId="77777777" w:rsidR="0087397B" w:rsidRPr="006365D7" w:rsidRDefault="0087397B" w:rsidP="00D947AA">
            <w:pPr>
              <w:pStyle w:val="Tekstkomentarza"/>
              <w:spacing w:line="276" w:lineRule="auto"/>
              <w:jc w:val="center"/>
              <w:rPr>
                <w:color w:val="000000" w:themeColor="text1"/>
                <w:sz w:val="24"/>
                <w:szCs w:val="24"/>
              </w:rPr>
            </w:pPr>
            <w:r w:rsidRPr="006365D7">
              <w:rPr>
                <w:color w:val="000000" w:themeColor="text1"/>
                <w:sz w:val="24"/>
                <w:szCs w:val="24"/>
              </w:rPr>
              <w:t>Id</w:t>
            </w:r>
          </w:p>
        </w:tc>
        <w:tc>
          <w:tcPr>
            <w:tcW w:w="1523" w:type="dxa"/>
          </w:tcPr>
          <w:p w14:paraId="5577A3EE" w14:textId="77777777" w:rsidR="0087397B" w:rsidRPr="006365D7" w:rsidRDefault="0087397B" w:rsidP="00D947AA">
            <w:pPr>
              <w:pStyle w:val="Tekstkomentarza"/>
              <w:spacing w:line="276" w:lineRule="auto"/>
              <w:jc w:val="center"/>
              <w:rPr>
                <w:color w:val="000000" w:themeColor="text1"/>
                <w:sz w:val="24"/>
                <w:szCs w:val="24"/>
              </w:rPr>
            </w:pPr>
            <w:r w:rsidRPr="006365D7">
              <w:rPr>
                <w:color w:val="000000" w:themeColor="text1"/>
                <w:sz w:val="24"/>
                <w:szCs w:val="24"/>
              </w:rPr>
              <w:t>Powiat</w:t>
            </w:r>
          </w:p>
        </w:tc>
        <w:tc>
          <w:tcPr>
            <w:tcW w:w="1441" w:type="dxa"/>
          </w:tcPr>
          <w:p w14:paraId="69D8B527" w14:textId="77777777" w:rsidR="0087397B" w:rsidRPr="006365D7" w:rsidRDefault="0087397B" w:rsidP="00D947AA">
            <w:pPr>
              <w:pStyle w:val="Tekstkomentarza"/>
              <w:spacing w:line="276" w:lineRule="auto"/>
              <w:jc w:val="center"/>
              <w:rPr>
                <w:color w:val="000000" w:themeColor="text1"/>
                <w:sz w:val="24"/>
                <w:szCs w:val="24"/>
              </w:rPr>
            </w:pPr>
            <w:r w:rsidRPr="006365D7">
              <w:rPr>
                <w:color w:val="000000" w:themeColor="text1"/>
                <w:sz w:val="24"/>
                <w:szCs w:val="24"/>
              </w:rPr>
              <w:t>Gmina</w:t>
            </w:r>
          </w:p>
        </w:tc>
        <w:tc>
          <w:tcPr>
            <w:tcW w:w="1382" w:type="dxa"/>
          </w:tcPr>
          <w:p w14:paraId="39AA9540" w14:textId="77777777" w:rsidR="0087397B" w:rsidRPr="006365D7" w:rsidRDefault="0087397B" w:rsidP="00D947AA">
            <w:pPr>
              <w:pStyle w:val="Tekstkomentarza"/>
              <w:spacing w:line="276" w:lineRule="auto"/>
              <w:jc w:val="center"/>
              <w:rPr>
                <w:color w:val="000000" w:themeColor="text1"/>
                <w:sz w:val="24"/>
                <w:szCs w:val="24"/>
              </w:rPr>
            </w:pPr>
            <w:r w:rsidRPr="006365D7">
              <w:rPr>
                <w:color w:val="000000" w:themeColor="text1"/>
                <w:sz w:val="24"/>
                <w:szCs w:val="24"/>
              </w:rPr>
              <w:t>Obręb</w:t>
            </w:r>
          </w:p>
        </w:tc>
        <w:tc>
          <w:tcPr>
            <w:tcW w:w="803" w:type="dxa"/>
          </w:tcPr>
          <w:p w14:paraId="602C8A4B" w14:textId="77777777" w:rsidR="0087397B" w:rsidRPr="006365D7" w:rsidRDefault="0087397B" w:rsidP="00D947AA">
            <w:pPr>
              <w:pStyle w:val="Tekstkomentarza"/>
              <w:spacing w:line="276" w:lineRule="auto"/>
              <w:jc w:val="center"/>
              <w:rPr>
                <w:color w:val="000000" w:themeColor="text1"/>
                <w:sz w:val="24"/>
                <w:szCs w:val="24"/>
              </w:rPr>
            </w:pPr>
            <w:r w:rsidRPr="006365D7">
              <w:rPr>
                <w:color w:val="000000" w:themeColor="text1"/>
                <w:sz w:val="24"/>
                <w:szCs w:val="24"/>
              </w:rPr>
              <w:t>Zakaz *</w:t>
            </w:r>
          </w:p>
        </w:tc>
        <w:tc>
          <w:tcPr>
            <w:tcW w:w="1496" w:type="dxa"/>
          </w:tcPr>
          <w:p w14:paraId="27C25B7B" w14:textId="77777777" w:rsidR="0087397B" w:rsidRPr="006365D7" w:rsidRDefault="0087397B" w:rsidP="00D947AA">
            <w:pPr>
              <w:pStyle w:val="Tekstkomentarza"/>
              <w:spacing w:line="276" w:lineRule="auto"/>
              <w:jc w:val="center"/>
              <w:rPr>
                <w:color w:val="000000" w:themeColor="text1"/>
                <w:sz w:val="24"/>
                <w:szCs w:val="24"/>
              </w:rPr>
            </w:pPr>
            <w:r w:rsidRPr="006365D7">
              <w:rPr>
                <w:color w:val="000000" w:themeColor="text1"/>
                <w:sz w:val="24"/>
                <w:szCs w:val="24"/>
              </w:rPr>
              <w:t>Uwagi</w:t>
            </w:r>
          </w:p>
        </w:tc>
      </w:tr>
      <w:tr w:rsidR="006365D7" w:rsidRPr="006365D7" w14:paraId="246C97B1" w14:textId="77777777" w:rsidTr="001B0A1E">
        <w:trPr>
          <w:jc w:val="center"/>
        </w:trPr>
        <w:tc>
          <w:tcPr>
            <w:tcW w:w="563" w:type="dxa"/>
            <w:tcBorders>
              <w:bottom w:val="single" w:sz="4" w:space="0" w:color="auto"/>
            </w:tcBorders>
          </w:tcPr>
          <w:p w14:paraId="2F2278F7" w14:textId="77777777" w:rsidR="0087397B" w:rsidRPr="006365D7" w:rsidRDefault="0087397B" w:rsidP="00D947AA">
            <w:pPr>
              <w:pStyle w:val="Tekstkomentarza"/>
              <w:spacing w:line="276" w:lineRule="auto"/>
              <w:jc w:val="center"/>
              <w:rPr>
                <w:color w:val="000000" w:themeColor="text1"/>
                <w:sz w:val="24"/>
                <w:szCs w:val="24"/>
              </w:rPr>
            </w:pPr>
            <w:r w:rsidRPr="006365D7">
              <w:rPr>
                <w:color w:val="000000" w:themeColor="text1"/>
                <w:sz w:val="24"/>
                <w:szCs w:val="24"/>
              </w:rPr>
              <w:t>1.</w:t>
            </w:r>
          </w:p>
        </w:tc>
        <w:tc>
          <w:tcPr>
            <w:tcW w:w="1399" w:type="dxa"/>
            <w:tcBorders>
              <w:bottom w:val="single" w:sz="4" w:space="0" w:color="auto"/>
            </w:tcBorders>
          </w:tcPr>
          <w:p w14:paraId="58875619" w14:textId="6314211C" w:rsidR="0087397B" w:rsidRPr="006365D7" w:rsidRDefault="0087397B" w:rsidP="00D947AA">
            <w:pPr>
              <w:pStyle w:val="Tekstkomentarza"/>
              <w:spacing w:line="276" w:lineRule="auto"/>
              <w:jc w:val="center"/>
              <w:rPr>
                <w:color w:val="000000" w:themeColor="text1"/>
                <w:sz w:val="24"/>
                <w:szCs w:val="24"/>
              </w:rPr>
            </w:pPr>
            <w:r w:rsidRPr="006365D7">
              <w:rPr>
                <w:color w:val="000000" w:themeColor="text1"/>
                <w:sz w:val="24"/>
                <w:szCs w:val="24"/>
              </w:rPr>
              <w:t xml:space="preserve">80/18, 80/27, </w:t>
            </w:r>
            <w:r w:rsidR="009604F0">
              <w:rPr>
                <w:color w:val="000000" w:themeColor="text1"/>
                <w:sz w:val="24"/>
                <w:szCs w:val="24"/>
              </w:rPr>
              <w:t>80</w:t>
            </w:r>
            <w:r w:rsidRPr="006365D7">
              <w:rPr>
                <w:color w:val="000000" w:themeColor="text1"/>
                <w:sz w:val="24"/>
                <w:szCs w:val="24"/>
              </w:rPr>
              <w:t>/</w:t>
            </w:r>
            <w:r w:rsidR="009604F0">
              <w:rPr>
                <w:color w:val="000000" w:themeColor="text1"/>
                <w:sz w:val="24"/>
                <w:szCs w:val="24"/>
              </w:rPr>
              <w:t>130</w:t>
            </w:r>
            <w:r w:rsidRPr="006365D7">
              <w:rPr>
                <w:color w:val="000000" w:themeColor="text1"/>
                <w:sz w:val="24"/>
                <w:szCs w:val="24"/>
              </w:rPr>
              <w:t>, 139/1</w:t>
            </w:r>
          </w:p>
        </w:tc>
        <w:tc>
          <w:tcPr>
            <w:tcW w:w="456" w:type="dxa"/>
            <w:tcBorders>
              <w:bottom w:val="single" w:sz="4" w:space="0" w:color="auto"/>
            </w:tcBorders>
          </w:tcPr>
          <w:p w14:paraId="5AFEEA07" w14:textId="77777777" w:rsidR="0087397B" w:rsidRPr="006365D7" w:rsidRDefault="0087397B" w:rsidP="00D947AA">
            <w:pPr>
              <w:pStyle w:val="Tekstkomentarza"/>
              <w:spacing w:line="276" w:lineRule="auto"/>
              <w:jc w:val="center"/>
              <w:rPr>
                <w:color w:val="000000" w:themeColor="text1"/>
                <w:sz w:val="24"/>
                <w:szCs w:val="24"/>
              </w:rPr>
            </w:pPr>
            <w:r w:rsidRPr="006365D7">
              <w:rPr>
                <w:color w:val="000000" w:themeColor="text1"/>
                <w:sz w:val="24"/>
                <w:szCs w:val="24"/>
              </w:rPr>
              <w:t>3</w:t>
            </w:r>
          </w:p>
        </w:tc>
        <w:tc>
          <w:tcPr>
            <w:tcW w:w="1523" w:type="dxa"/>
            <w:tcBorders>
              <w:bottom w:val="single" w:sz="4" w:space="0" w:color="auto"/>
            </w:tcBorders>
          </w:tcPr>
          <w:p w14:paraId="0064EC6F" w14:textId="77777777" w:rsidR="0087397B" w:rsidRPr="006365D7" w:rsidRDefault="0087397B" w:rsidP="00D947AA">
            <w:pPr>
              <w:pStyle w:val="Tekstkomentarza"/>
              <w:spacing w:line="276" w:lineRule="auto"/>
              <w:jc w:val="center"/>
              <w:rPr>
                <w:color w:val="000000" w:themeColor="text1"/>
                <w:sz w:val="24"/>
                <w:szCs w:val="24"/>
              </w:rPr>
            </w:pPr>
            <w:r w:rsidRPr="006365D7">
              <w:rPr>
                <w:color w:val="000000" w:themeColor="text1"/>
                <w:sz w:val="24"/>
                <w:szCs w:val="24"/>
              </w:rPr>
              <w:t>radziejowski</w:t>
            </w:r>
          </w:p>
        </w:tc>
        <w:tc>
          <w:tcPr>
            <w:tcW w:w="1441" w:type="dxa"/>
            <w:tcBorders>
              <w:bottom w:val="single" w:sz="4" w:space="0" w:color="auto"/>
            </w:tcBorders>
          </w:tcPr>
          <w:p w14:paraId="3ACF024A" w14:textId="77777777" w:rsidR="0087397B" w:rsidRPr="006365D7" w:rsidRDefault="0087397B" w:rsidP="00D947AA">
            <w:pPr>
              <w:pStyle w:val="Tekstkomentarza"/>
              <w:spacing w:line="276" w:lineRule="auto"/>
              <w:jc w:val="center"/>
              <w:rPr>
                <w:color w:val="000000" w:themeColor="text1"/>
                <w:sz w:val="24"/>
                <w:szCs w:val="24"/>
              </w:rPr>
            </w:pPr>
            <w:r w:rsidRPr="006365D7">
              <w:rPr>
                <w:color w:val="000000" w:themeColor="text1"/>
                <w:sz w:val="24"/>
                <w:szCs w:val="24"/>
              </w:rPr>
              <w:t>Piotrków Kujawski</w:t>
            </w:r>
          </w:p>
        </w:tc>
        <w:tc>
          <w:tcPr>
            <w:tcW w:w="1382" w:type="dxa"/>
            <w:tcBorders>
              <w:bottom w:val="single" w:sz="4" w:space="0" w:color="auto"/>
            </w:tcBorders>
          </w:tcPr>
          <w:p w14:paraId="3297B1EB" w14:textId="77777777" w:rsidR="0087397B" w:rsidRPr="006365D7" w:rsidRDefault="0087397B" w:rsidP="00D947AA">
            <w:pPr>
              <w:pStyle w:val="Tekstkomentarza"/>
              <w:spacing w:line="276" w:lineRule="auto"/>
              <w:jc w:val="center"/>
              <w:rPr>
                <w:color w:val="000000" w:themeColor="text1"/>
                <w:sz w:val="24"/>
                <w:szCs w:val="24"/>
              </w:rPr>
            </w:pPr>
            <w:r w:rsidRPr="006365D7">
              <w:rPr>
                <w:color w:val="000000" w:themeColor="text1"/>
                <w:sz w:val="24"/>
                <w:szCs w:val="24"/>
              </w:rPr>
              <w:t>Wincentowo</w:t>
            </w:r>
          </w:p>
        </w:tc>
        <w:tc>
          <w:tcPr>
            <w:tcW w:w="803" w:type="dxa"/>
            <w:tcBorders>
              <w:bottom w:val="single" w:sz="4" w:space="0" w:color="auto"/>
            </w:tcBorders>
          </w:tcPr>
          <w:p w14:paraId="00914EDB" w14:textId="77777777" w:rsidR="0087397B" w:rsidRPr="006365D7" w:rsidRDefault="0087397B" w:rsidP="00D947AA">
            <w:pPr>
              <w:pStyle w:val="Tekstkomentarza"/>
              <w:spacing w:line="276" w:lineRule="auto"/>
              <w:jc w:val="center"/>
              <w:rPr>
                <w:color w:val="000000" w:themeColor="text1"/>
                <w:sz w:val="24"/>
                <w:szCs w:val="24"/>
              </w:rPr>
            </w:pPr>
            <w:r w:rsidRPr="006365D7">
              <w:rPr>
                <w:color w:val="000000" w:themeColor="text1"/>
                <w:sz w:val="24"/>
                <w:szCs w:val="24"/>
              </w:rPr>
              <w:t>3, 7</w:t>
            </w:r>
          </w:p>
        </w:tc>
        <w:tc>
          <w:tcPr>
            <w:tcW w:w="1496" w:type="dxa"/>
            <w:tcBorders>
              <w:bottom w:val="single" w:sz="4" w:space="0" w:color="auto"/>
            </w:tcBorders>
          </w:tcPr>
          <w:p w14:paraId="618AC9CD" w14:textId="1BA5F865" w:rsidR="0087397B" w:rsidRPr="006365D7" w:rsidRDefault="00FF2F24" w:rsidP="00D947AA">
            <w:pPr>
              <w:pStyle w:val="Tekstkomentarza"/>
              <w:spacing w:line="276" w:lineRule="auto"/>
              <w:jc w:val="center"/>
              <w:rPr>
                <w:color w:val="000000" w:themeColor="text1"/>
                <w:sz w:val="24"/>
                <w:szCs w:val="24"/>
              </w:rPr>
            </w:pPr>
            <w:r w:rsidRPr="006365D7">
              <w:rPr>
                <w:color w:val="000000" w:themeColor="text1"/>
                <w:sz w:val="24"/>
                <w:szCs w:val="24"/>
              </w:rPr>
              <w:t>powiększenie istniejącego obszaru</w:t>
            </w:r>
          </w:p>
        </w:tc>
      </w:tr>
      <w:tr w:rsidR="006365D7" w:rsidRPr="006365D7" w14:paraId="7B50E356" w14:textId="77777777" w:rsidTr="001B0A1E">
        <w:trPr>
          <w:jc w:val="center"/>
        </w:trPr>
        <w:tc>
          <w:tcPr>
            <w:tcW w:w="563" w:type="dxa"/>
            <w:tcBorders>
              <w:bottom w:val="nil"/>
            </w:tcBorders>
          </w:tcPr>
          <w:p w14:paraId="7504148C" w14:textId="77777777" w:rsidR="0087397B" w:rsidRPr="006365D7" w:rsidRDefault="0087397B" w:rsidP="00D947AA">
            <w:pPr>
              <w:pStyle w:val="Tekstkomentarza"/>
              <w:spacing w:line="276" w:lineRule="auto"/>
              <w:jc w:val="center"/>
              <w:rPr>
                <w:color w:val="000000" w:themeColor="text1"/>
                <w:sz w:val="24"/>
                <w:szCs w:val="24"/>
              </w:rPr>
            </w:pPr>
            <w:r w:rsidRPr="006365D7">
              <w:rPr>
                <w:color w:val="000000" w:themeColor="text1"/>
                <w:sz w:val="24"/>
                <w:szCs w:val="24"/>
              </w:rPr>
              <w:t>2.</w:t>
            </w:r>
          </w:p>
        </w:tc>
        <w:tc>
          <w:tcPr>
            <w:tcW w:w="1399" w:type="dxa"/>
            <w:tcBorders>
              <w:bottom w:val="nil"/>
            </w:tcBorders>
          </w:tcPr>
          <w:p w14:paraId="3895485B" w14:textId="0FCF4E80" w:rsidR="0087397B" w:rsidRPr="006365D7" w:rsidRDefault="0087397B" w:rsidP="00D947AA">
            <w:pPr>
              <w:pStyle w:val="Tekstkomentarza"/>
              <w:spacing w:line="276" w:lineRule="auto"/>
              <w:jc w:val="center"/>
              <w:rPr>
                <w:color w:val="000000" w:themeColor="text1"/>
                <w:sz w:val="24"/>
                <w:szCs w:val="24"/>
              </w:rPr>
            </w:pPr>
            <w:r w:rsidRPr="006365D7">
              <w:rPr>
                <w:color w:val="000000" w:themeColor="text1"/>
                <w:sz w:val="24"/>
                <w:szCs w:val="24"/>
              </w:rPr>
              <w:t>91/17, 91/18, 91/10, 91/19,</w:t>
            </w:r>
          </w:p>
        </w:tc>
        <w:tc>
          <w:tcPr>
            <w:tcW w:w="456" w:type="dxa"/>
            <w:tcBorders>
              <w:bottom w:val="nil"/>
            </w:tcBorders>
          </w:tcPr>
          <w:p w14:paraId="52058A86" w14:textId="1E3AFD39" w:rsidR="0087397B" w:rsidRPr="006365D7" w:rsidRDefault="001B0A1E" w:rsidP="00D947AA">
            <w:pPr>
              <w:pStyle w:val="Tekstkomentarza"/>
              <w:spacing w:line="276" w:lineRule="auto"/>
              <w:jc w:val="center"/>
              <w:rPr>
                <w:color w:val="000000" w:themeColor="text1"/>
                <w:sz w:val="24"/>
                <w:szCs w:val="24"/>
              </w:rPr>
            </w:pPr>
            <w:r w:rsidRPr="006365D7">
              <w:rPr>
                <w:color w:val="000000" w:themeColor="text1"/>
                <w:sz w:val="24"/>
                <w:szCs w:val="24"/>
              </w:rPr>
              <w:t>6</w:t>
            </w:r>
          </w:p>
        </w:tc>
        <w:tc>
          <w:tcPr>
            <w:tcW w:w="1523" w:type="dxa"/>
            <w:tcBorders>
              <w:bottom w:val="nil"/>
            </w:tcBorders>
          </w:tcPr>
          <w:p w14:paraId="39A00AC0" w14:textId="77777777" w:rsidR="0087397B" w:rsidRPr="006365D7" w:rsidRDefault="0087397B" w:rsidP="00D947AA">
            <w:pPr>
              <w:pStyle w:val="Tekstkomentarza"/>
              <w:spacing w:line="276" w:lineRule="auto"/>
              <w:jc w:val="center"/>
              <w:rPr>
                <w:color w:val="000000" w:themeColor="text1"/>
                <w:sz w:val="24"/>
                <w:szCs w:val="24"/>
              </w:rPr>
            </w:pPr>
            <w:r w:rsidRPr="006365D7">
              <w:rPr>
                <w:color w:val="000000" w:themeColor="text1"/>
                <w:sz w:val="24"/>
                <w:szCs w:val="24"/>
              </w:rPr>
              <w:t>radziejowski</w:t>
            </w:r>
          </w:p>
        </w:tc>
        <w:tc>
          <w:tcPr>
            <w:tcW w:w="1441" w:type="dxa"/>
            <w:tcBorders>
              <w:bottom w:val="nil"/>
            </w:tcBorders>
          </w:tcPr>
          <w:p w14:paraId="4BC939F2" w14:textId="77777777" w:rsidR="0087397B" w:rsidRPr="006365D7" w:rsidRDefault="0087397B" w:rsidP="00D947AA">
            <w:pPr>
              <w:pStyle w:val="Tekstkomentarza"/>
              <w:spacing w:line="276" w:lineRule="auto"/>
              <w:jc w:val="center"/>
              <w:rPr>
                <w:color w:val="000000" w:themeColor="text1"/>
                <w:sz w:val="24"/>
                <w:szCs w:val="24"/>
              </w:rPr>
            </w:pPr>
            <w:r w:rsidRPr="006365D7">
              <w:rPr>
                <w:color w:val="000000" w:themeColor="text1"/>
                <w:sz w:val="24"/>
                <w:szCs w:val="24"/>
              </w:rPr>
              <w:t>Piotrków Kujawski</w:t>
            </w:r>
          </w:p>
        </w:tc>
        <w:tc>
          <w:tcPr>
            <w:tcW w:w="1382" w:type="dxa"/>
            <w:tcBorders>
              <w:bottom w:val="nil"/>
            </w:tcBorders>
          </w:tcPr>
          <w:p w14:paraId="01C0DCB9" w14:textId="77777777" w:rsidR="0087397B" w:rsidRPr="006365D7" w:rsidRDefault="0087397B" w:rsidP="00D947AA">
            <w:pPr>
              <w:pStyle w:val="Tekstkomentarza"/>
              <w:spacing w:line="276" w:lineRule="auto"/>
              <w:jc w:val="center"/>
              <w:rPr>
                <w:color w:val="000000" w:themeColor="text1"/>
                <w:sz w:val="24"/>
                <w:szCs w:val="24"/>
              </w:rPr>
            </w:pPr>
            <w:r w:rsidRPr="006365D7">
              <w:rPr>
                <w:color w:val="000000" w:themeColor="text1"/>
                <w:sz w:val="24"/>
                <w:szCs w:val="24"/>
              </w:rPr>
              <w:t>Wincentowo</w:t>
            </w:r>
          </w:p>
        </w:tc>
        <w:tc>
          <w:tcPr>
            <w:tcW w:w="803" w:type="dxa"/>
            <w:tcBorders>
              <w:bottom w:val="nil"/>
            </w:tcBorders>
          </w:tcPr>
          <w:p w14:paraId="5EE05695" w14:textId="77777777" w:rsidR="0087397B" w:rsidRPr="006365D7" w:rsidRDefault="0087397B" w:rsidP="00D947AA">
            <w:pPr>
              <w:pStyle w:val="Tekstkomentarza"/>
              <w:spacing w:line="276" w:lineRule="auto"/>
              <w:jc w:val="center"/>
              <w:rPr>
                <w:color w:val="000000" w:themeColor="text1"/>
                <w:sz w:val="24"/>
                <w:szCs w:val="24"/>
              </w:rPr>
            </w:pPr>
            <w:r w:rsidRPr="006365D7">
              <w:rPr>
                <w:color w:val="000000" w:themeColor="text1"/>
                <w:sz w:val="24"/>
                <w:szCs w:val="24"/>
              </w:rPr>
              <w:t>3, 7</w:t>
            </w:r>
          </w:p>
        </w:tc>
        <w:tc>
          <w:tcPr>
            <w:tcW w:w="1496" w:type="dxa"/>
            <w:tcBorders>
              <w:bottom w:val="nil"/>
            </w:tcBorders>
          </w:tcPr>
          <w:p w14:paraId="5F6686DE" w14:textId="715302F3" w:rsidR="0087397B" w:rsidRPr="006365D7" w:rsidRDefault="00FF2F24" w:rsidP="00D947AA">
            <w:pPr>
              <w:pStyle w:val="Tekstkomentarza"/>
              <w:spacing w:line="276" w:lineRule="auto"/>
              <w:jc w:val="center"/>
              <w:rPr>
                <w:color w:val="000000" w:themeColor="text1"/>
                <w:sz w:val="24"/>
                <w:szCs w:val="24"/>
              </w:rPr>
            </w:pPr>
            <w:r w:rsidRPr="006365D7">
              <w:rPr>
                <w:color w:val="000000" w:themeColor="text1"/>
                <w:sz w:val="24"/>
                <w:szCs w:val="24"/>
              </w:rPr>
              <w:t>powiększenie istniejącego obszaru</w:t>
            </w:r>
          </w:p>
        </w:tc>
      </w:tr>
      <w:tr w:rsidR="006365D7" w:rsidRPr="006365D7" w14:paraId="5E09AFA2" w14:textId="77777777" w:rsidTr="001B0A1E">
        <w:trPr>
          <w:jc w:val="center"/>
        </w:trPr>
        <w:tc>
          <w:tcPr>
            <w:tcW w:w="563" w:type="dxa"/>
            <w:tcBorders>
              <w:top w:val="nil"/>
            </w:tcBorders>
          </w:tcPr>
          <w:p w14:paraId="692E61A3" w14:textId="6611AAAF" w:rsidR="0087397B" w:rsidRPr="006365D7" w:rsidRDefault="0087397B" w:rsidP="00D947AA">
            <w:pPr>
              <w:pStyle w:val="Tekstkomentarza"/>
              <w:spacing w:line="276" w:lineRule="auto"/>
              <w:jc w:val="center"/>
              <w:rPr>
                <w:color w:val="000000" w:themeColor="text1"/>
                <w:sz w:val="24"/>
                <w:szCs w:val="24"/>
                <w:highlight w:val="green"/>
              </w:rPr>
            </w:pPr>
          </w:p>
        </w:tc>
        <w:tc>
          <w:tcPr>
            <w:tcW w:w="1399" w:type="dxa"/>
            <w:tcBorders>
              <w:top w:val="nil"/>
            </w:tcBorders>
          </w:tcPr>
          <w:p w14:paraId="33648CBF" w14:textId="77777777" w:rsidR="0087397B" w:rsidRPr="006365D7" w:rsidRDefault="0087397B" w:rsidP="00D947AA">
            <w:pPr>
              <w:pStyle w:val="Tekstkomentarza"/>
              <w:spacing w:line="276" w:lineRule="auto"/>
              <w:jc w:val="center"/>
              <w:rPr>
                <w:color w:val="000000" w:themeColor="text1"/>
                <w:sz w:val="24"/>
                <w:szCs w:val="24"/>
              </w:rPr>
            </w:pPr>
            <w:r w:rsidRPr="006365D7">
              <w:rPr>
                <w:color w:val="000000" w:themeColor="text1"/>
                <w:sz w:val="24"/>
                <w:szCs w:val="24"/>
              </w:rPr>
              <w:t xml:space="preserve">90/20, 90/21, 90/15, 90/18, 90/17, 90/13, 87/48, 86/75, 86/46, 86/47, 86/54, 86/49, 86/48, 86/1, 86/23, 86/22, 86/4, 86/21, 86/32, 86/20, 86/33, 86/19, 86/34, 86/18, 86/55, 86/56, 86/17, 86/16, 86/15, 86/14, 86/13, 86/74, </w:t>
            </w:r>
            <w:r w:rsidRPr="006365D7">
              <w:rPr>
                <w:color w:val="000000" w:themeColor="text1"/>
                <w:sz w:val="24"/>
                <w:szCs w:val="24"/>
              </w:rPr>
              <w:lastRenderedPageBreak/>
              <w:t>87/82</w:t>
            </w:r>
          </w:p>
        </w:tc>
        <w:tc>
          <w:tcPr>
            <w:tcW w:w="456" w:type="dxa"/>
            <w:tcBorders>
              <w:top w:val="nil"/>
            </w:tcBorders>
          </w:tcPr>
          <w:p w14:paraId="33784FC2" w14:textId="4B5ED7F7" w:rsidR="0087397B" w:rsidRPr="006365D7" w:rsidRDefault="0087397B" w:rsidP="00D947AA">
            <w:pPr>
              <w:pStyle w:val="Tekstkomentarza"/>
              <w:spacing w:line="276" w:lineRule="auto"/>
              <w:jc w:val="center"/>
              <w:rPr>
                <w:color w:val="000000" w:themeColor="text1"/>
                <w:sz w:val="24"/>
                <w:szCs w:val="24"/>
              </w:rPr>
            </w:pPr>
          </w:p>
        </w:tc>
        <w:tc>
          <w:tcPr>
            <w:tcW w:w="1523" w:type="dxa"/>
            <w:tcBorders>
              <w:top w:val="nil"/>
            </w:tcBorders>
          </w:tcPr>
          <w:p w14:paraId="29988D2F" w14:textId="6B56D0C6" w:rsidR="0087397B" w:rsidRPr="006365D7" w:rsidRDefault="0087397B" w:rsidP="00D947AA">
            <w:pPr>
              <w:pStyle w:val="Tekstkomentarza"/>
              <w:spacing w:line="276" w:lineRule="auto"/>
              <w:jc w:val="center"/>
              <w:rPr>
                <w:color w:val="000000" w:themeColor="text1"/>
                <w:sz w:val="24"/>
                <w:szCs w:val="24"/>
              </w:rPr>
            </w:pPr>
          </w:p>
        </w:tc>
        <w:tc>
          <w:tcPr>
            <w:tcW w:w="1441" w:type="dxa"/>
            <w:tcBorders>
              <w:top w:val="nil"/>
            </w:tcBorders>
          </w:tcPr>
          <w:p w14:paraId="5C6D1765" w14:textId="045FC56B" w:rsidR="0087397B" w:rsidRPr="006365D7" w:rsidRDefault="0087397B" w:rsidP="00D947AA">
            <w:pPr>
              <w:pStyle w:val="Tekstkomentarza"/>
              <w:spacing w:line="276" w:lineRule="auto"/>
              <w:jc w:val="center"/>
              <w:rPr>
                <w:color w:val="000000" w:themeColor="text1"/>
                <w:sz w:val="24"/>
                <w:szCs w:val="24"/>
              </w:rPr>
            </w:pPr>
          </w:p>
        </w:tc>
        <w:tc>
          <w:tcPr>
            <w:tcW w:w="1382" w:type="dxa"/>
            <w:tcBorders>
              <w:top w:val="nil"/>
            </w:tcBorders>
          </w:tcPr>
          <w:p w14:paraId="602756EE" w14:textId="563A9B65" w:rsidR="0087397B" w:rsidRPr="006365D7" w:rsidRDefault="0087397B" w:rsidP="00D947AA">
            <w:pPr>
              <w:pStyle w:val="Tekstkomentarza"/>
              <w:spacing w:line="276" w:lineRule="auto"/>
              <w:jc w:val="center"/>
              <w:rPr>
                <w:color w:val="000000" w:themeColor="text1"/>
                <w:sz w:val="24"/>
                <w:szCs w:val="24"/>
              </w:rPr>
            </w:pPr>
          </w:p>
        </w:tc>
        <w:tc>
          <w:tcPr>
            <w:tcW w:w="803" w:type="dxa"/>
            <w:tcBorders>
              <w:top w:val="nil"/>
            </w:tcBorders>
          </w:tcPr>
          <w:p w14:paraId="603ECF1C" w14:textId="4BDEDF73" w:rsidR="0087397B" w:rsidRPr="006365D7" w:rsidRDefault="0087397B" w:rsidP="00D947AA">
            <w:pPr>
              <w:pStyle w:val="Tekstkomentarza"/>
              <w:spacing w:line="276" w:lineRule="auto"/>
              <w:jc w:val="center"/>
              <w:rPr>
                <w:color w:val="000000" w:themeColor="text1"/>
                <w:sz w:val="24"/>
                <w:szCs w:val="24"/>
              </w:rPr>
            </w:pPr>
          </w:p>
        </w:tc>
        <w:tc>
          <w:tcPr>
            <w:tcW w:w="1496" w:type="dxa"/>
            <w:tcBorders>
              <w:top w:val="nil"/>
            </w:tcBorders>
          </w:tcPr>
          <w:p w14:paraId="649C5F87" w14:textId="7739710A" w:rsidR="0087397B" w:rsidRPr="006365D7" w:rsidRDefault="0087397B" w:rsidP="00D947AA">
            <w:pPr>
              <w:pStyle w:val="Tekstkomentarza"/>
              <w:spacing w:line="276" w:lineRule="auto"/>
              <w:jc w:val="center"/>
              <w:rPr>
                <w:color w:val="000000" w:themeColor="text1"/>
                <w:sz w:val="24"/>
                <w:szCs w:val="24"/>
              </w:rPr>
            </w:pPr>
          </w:p>
        </w:tc>
      </w:tr>
      <w:tr w:rsidR="006365D7" w:rsidRPr="006365D7" w14:paraId="5083537B" w14:textId="77777777" w:rsidTr="0087397B">
        <w:trPr>
          <w:jc w:val="center"/>
        </w:trPr>
        <w:tc>
          <w:tcPr>
            <w:tcW w:w="563" w:type="dxa"/>
          </w:tcPr>
          <w:p w14:paraId="34A3C1C7" w14:textId="49CBD1D1" w:rsidR="0087397B" w:rsidRPr="006365D7" w:rsidRDefault="001B0A1E" w:rsidP="00D947AA">
            <w:pPr>
              <w:pStyle w:val="Tekstkomentarza"/>
              <w:spacing w:line="276" w:lineRule="auto"/>
              <w:jc w:val="center"/>
              <w:rPr>
                <w:color w:val="000000" w:themeColor="text1"/>
                <w:sz w:val="24"/>
                <w:szCs w:val="24"/>
                <w:highlight w:val="green"/>
              </w:rPr>
            </w:pPr>
            <w:r w:rsidRPr="006365D7">
              <w:rPr>
                <w:color w:val="000000" w:themeColor="text1"/>
                <w:sz w:val="24"/>
                <w:szCs w:val="24"/>
              </w:rPr>
              <w:t>3</w:t>
            </w:r>
            <w:r w:rsidR="0087397B" w:rsidRPr="006365D7">
              <w:rPr>
                <w:color w:val="000000" w:themeColor="text1"/>
                <w:sz w:val="24"/>
                <w:szCs w:val="24"/>
              </w:rPr>
              <w:t>.</w:t>
            </w:r>
          </w:p>
        </w:tc>
        <w:tc>
          <w:tcPr>
            <w:tcW w:w="1399" w:type="dxa"/>
          </w:tcPr>
          <w:p w14:paraId="094DC6AA" w14:textId="1BD55718" w:rsidR="0087397B" w:rsidRPr="006365D7" w:rsidRDefault="0087397B" w:rsidP="00D947AA">
            <w:pPr>
              <w:pStyle w:val="Tekstkomentarza"/>
              <w:spacing w:line="276" w:lineRule="auto"/>
              <w:jc w:val="center"/>
              <w:rPr>
                <w:color w:val="000000" w:themeColor="text1"/>
                <w:sz w:val="24"/>
                <w:szCs w:val="24"/>
              </w:rPr>
            </w:pPr>
            <w:r w:rsidRPr="006365D7">
              <w:rPr>
                <w:color w:val="000000" w:themeColor="text1"/>
                <w:sz w:val="24"/>
                <w:szCs w:val="24"/>
              </w:rPr>
              <w:t xml:space="preserve">7/29, 7/28, 7/14, 7/7, 7/6, 7/5, 7/13, 7/12, 7/4, 7/2, 7/10, 7/9, 1/1, 1/10, 1/13, 110/5, 2/1, 2/29, 2/30, 2/32, 2/34, 1/11, 1/8, 1/3, 1/4, 1/5, 1/6, 1/17, 1/15, 1/18, 1/19, 1/20, 1/22, 1/23, 2/11, 2/19, 2/36, 2/37, 2/25, 2/17, 2/23, 2/35, 2/15, 2/14, 2/13, 2/8, 2/7, 2/6, 2/5, 2/9, 2/4, 2/3, 3, 105, 106, 107, 108, 109, 110/1, 110/5, 110/3, 110/4, 5/24, 5/23, 5/26, 5/27, 5/21, 5/20, 5/19, 5/18, 5/17, 5/13, 5/14, 5/15, 5/11, 5/10, 5/8, 5/7, 5/5, 5/4, 5/2, 6/15, 6/16, 6/17, 6/29, </w:t>
            </w:r>
            <w:r w:rsidRPr="006365D7">
              <w:rPr>
                <w:color w:val="000000" w:themeColor="text1"/>
                <w:sz w:val="24"/>
                <w:szCs w:val="24"/>
              </w:rPr>
              <w:lastRenderedPageBreak/>
              <w:t xml:space="preserve">6/30, 6/9, 6/7, 6/20, 6/19, 6/6, 6/5, 6/4, 6/31, 6/56, 6/62, 6/34, 6/33, 6/3, 13/3, 13/33, 13/32, 21/1, 21/32, 21/14, 21/13, 21/12, 21/11, 21/10, 21/15, 21/114, 21/115, 21/8, 21/24, 21/25, 21/31, 21/30, 21/34, 21/29, 21/23, 21/22, 21/90, 21/76, 21/89, 21/17, 21/8, 21/7, 21/6, 21/5, 22/12, 22/11, 22/14, 22/7, 21/80, 21/38, 21/27, 21/36, 21/19, 21/20, 21/88, 21/21, 21/3, 21/4, 21/40, 21/41, </w:t>
            </w:r>
            <w:r w:rsidRPr="006365D7">
              <w:rPr>
                <w:color w:val="000000" w:themeColor="text1"/>
                <w:sz w:val="24"/>
                <w:szCs w:val="24"/>
              </w:rPr>
              <w:lastRenderedPageBreak/>
              <w:t>22/20, 22/19, 22/1</w:t>
            </w:r>
            <w:r w:rsidR="009604F0">
              <w:rPr>
                <w:color w:val="000000" w:themeColor="text1"/>
                <w:sz w:val="24"/>
                <w:szCs w:val="24"/>
              </w:rPr>
              <w:t>6</w:t>
            </w:r>
            <w:r w:rsidRPr="006365D7">
              <w:rPr>
                <w:color w:val="000000" w:themeColor="text1"/>
                <w:sz w:val="24"/>
                <w:szCs w:val="24"/>
              </w:rPr>
              <w:t>, 22/10, 22/6, 22/5, 22/9, 22/4</w:t>
            </w:r>
          </w:p>
          <w:p w14:paraId="07CB134B" w14:textId="77777777" w:rsidR="0087397B" w:rsidRPr="006365D7" w:rsidRDefault="0087397B" w:rsidP="00D947AA">
            <w:pPr>
              <w:pStyle w:val="Tekstkomentarza"/>
              <w:spacing w:line="276" w:lineRule="auto"/>
              <w:jc w:val="center"/>
              <w:rPr>
                <w:color w:val="000000" w:themeColor="text1"/>
                <w:sz w:val="24"/>
                <w:szCs w:val="24"/>
                <w:highlight w:val="green"/>
              </w:rPr>
            </w:pPr>
          </w:p>
        </w:tc>
        <w:tc>
          <w:tcPr>
            <w:tcW w:w="456" w:type="dxa"/>
          </w:tcPr>
          <w:p w14:paraId="14AFEC2E" w14:textId="77777777" w:rsidR="0087397B" w:rsidRPr="006365D7" w:rsidRDefault="0087397B" w:rsidP="00D947AA">
            <w:pPr>
              <w:pStyle w:val="Tekstkomentarza"/>
              <w:spacing w:line="276" w:lineRule="auto"/>
              <w:jc w:val="center"/>
              <w:rPr>
                <w:color w:val="000000" w:themeColor="text1"/>
                <w:sz w:val="24"/>
                <w:szCs w:val="24"/>
              </w:rPr>
            </w:pPr>
            <w:r w:rsidRPr="006365D7">
              <w:rPr>
                <w:color w:val="000000" w:themeColor="text1"/>
                <w:sz w:val="24"/>
                <w:szCs w:val="24"/>
              </w:rPr>
              <w:lastRenderedPageBreak/>
              <w:t>5</w:t>
            </w:r>
          </w:p>
        </w:tc>
        <w:tc>
          <w:tcPr>
            <w:tcW w:w="1523" w:type="dxa"/>
          </w:tcPr>
          <w:p w14:paraId="3C046293" w14:textId="77777777" w:rsidR="0087397B" w:rsidRPr="006365D7" w:rsidRDefault="0087397B" w:rsidP="00D947AA">
            <w:pPr>
              <w:pStyle w:val="Tekstkomentarza"/>
              <w:spacing w:line="276" w:lineRule="auto"/>
              <w:jc w:val="center"/>
              <w:rPr>
                <w:color w:val="000000" w:themeColor="text1"/>
                <w:sz w:val="24"/>
                <w:szCs w:val="24"/>
              </w:rPr>
            </w:pPr>
            <w:r w:rsidRPr="006365D7">
              <w:rPr>
                <w:color w:val="000000" w:themeColor="text1"/>
                <w:sz w:val="24"/>
                <w:szCs w:val="24"/>
              </w:rPr>
              <w:t>radziejowski</w:t>
            </w:r>
          </w:p>
        </w:tc>
        <w:tc>
          <w:tcPr>
            <w:tcW w:w="1441" w:type="dxa"/>
          </w:tcPr>
          <w:p w14:paraId="0F466E48" w14:textId="77777777" w:rsidR="0087397B" w:rsidRPr="006365D7" w:rsidRDefault="0087397B" w:rsidP="00D947AA">
            <w:pPr>
              <w:pStyle w:val="Tekstkomentarza"/>
              <w:spacing w:line="276" w:lineRule="auto"/>
              <w:jc w:val="center"/>
              <w:rPr>
                <w:color w:val="000000" w:themeColor="text1"/>
                <w:sz w:val="24"/>
                <w:szCs w:val="24"/>
              </w:rPr>
            </w:pPr>
            <w:r w:rsidRPr="006365D7">
              <w:rPr>
                <w:color w:val="000000" w:themeColor="text1"/>
                <w:sz w:val="24"/>
                <w:szCs w:val="24"/>
              </w:rPr>
              <w:t>Piotrków Kujawski</w:t>
            </w:r>
          </w:p>
        </w:tc>
        <w:tc>
          <w:tcPr>
            <w:tcW w:w="1382" w:type="dxa"/>
          </w:tcPr>
          <w:p w14:paraId="1C018192" w14:textId="77777777" w:rsidR="0087397B" w:rsidRPr="006365D7" w:rsidRDefault="0087397B" w:rsidP="00D947AA">
            <w:pPr>
              <w:pStyle w:val="Tekstkomentarza"/>
              <w:spacing w:line="276" w:lineRule="auto"/>
              <w:jc w:val="center"/>
              <w:rPr>
                <w:color w:val="000000" w:themeColor="text1"/>
                <w:sz w:val="24"/>
                <w:szCs w:val="24"/>
              </w:rPr>
            </w:pPr>
            <w:r w:rsidRPr="006365D7">
              <w:rPr>
                <w:color w:val="000000" w:themeColor="text1"/>
                <w:sz w:val="24"/>
                <w:szCs w:val="24"/>
              </w:rPr>
              <w:t>Wincentowo</w:t>
            </w:r>
          </w:p>
        </w:tc>
        <w:tc>
          <w:tcPr>
            <w:tcW w:w="803" w:type="dxa"/>
          </w:tcPr>
          <w:p w14:paraId="00D48779" w14:textId="77777777" w:rsidR="0087397B" w:rsidRPr="006365D7" w:rsidRDefault="0087397B" w:rsidP="00D947AA">
            <w:pPr>
              <w:pStyle w:val="Tekstkomentarza"/>
              <w:spacing w:line="276" w:lineRule="auto"/>
              <w:jc w:val="center"/>
              <w:rPr>
                <w:color w:val="000000" w:themeColor="text1"/>
                <w:sz w:val="24"/>
                <w:szCs w:val="24"/>
                <w:highlight w:val="green"/>
              </w:rPr>
            </w:pPr>
            <w:r w:rsidRPr="006365D7">
              <w:rPr>
                <w:color w:val="000000" w:themeColor="text1"/>
                <w:sz w:val="24"/>
                <w:szCs w:val="24"/>
              </w:rPr>
              <w:t>3, 7</w:t>
            </w:r>
          </w:p>
        </w:tc>
        <w:tc>
          <w:tcPr>
            <w:tcW w:w="1496" w:type="dxa"/>
          </w:tcPr>
          <w:p w14:paraId="745DE0BB" w14:textId="77777777" w:rsidR="0087397B" w:rsidRPr="006365D7" w:rsidRDefault="0087397B" w:rsidP="00D947AA">
            <w:pPr>
              <w:pStyle w:val="Tekstkomentarza"/>
              <w:spacing w:line="276" w:lineRule="auto"/>
              <w:jc w:val="center"/>
              <w:rPr>
                <w:color w:val="000000" w:themeColor="text1"/>
                <w:sz w:val="24"/>
                <w:szCs w:val="24"/>
                <w:highlight w:val="green"/>
              </w:rPr>
            </w:pPr>
            <w:r w:rsidRPr="006365D7">
              <w:rPr>
                <w:color w:val="000000" w:themeColor="text1"/>
                <w:sz w:val="24"/>
                <w:szCs w:val="24"/>
              </w:rPr>
              <w:t>nowy obszar</w:t>
            </w:r>
          </w:p>
        </w:tc>
      </w:tr>
      <w:tr w:rsidR="006365D7" w:rsidRPr="006365D7" w14:paraId="12C55642" w14:textId="77777777" w:rsidTr="0087397B">
        <w:trPr>
          <w:jc w:val="center"/>
        </w:trPr>
        <w:tc>
          <w:tcPr>
            <w:tcW w:w="563" w:type="dxa"/>
          </w:tcPr>
          <w:p w14:paraId="59266A20" w14:textId="630B5BF1" w:rsidR="0087397B" w:rsidRPr="006365D7" w:rsidRDefault="001B0A1E" w:rsidP="00D947AA">
            <w:pPr>
              <w:pStyle w:val="Tekstkomentarza"/>
              <w:spacing w:line="276" w:lineRule="auto"/>
              <w:jc w:val="center"/>
              <w:rPr>
                <w:color w:val="000000" w:themeColor="text1"/>
                <w:sz w:val="24"/>
                <w:szCs w:val="24"/>
              </w:rPr>
            </w:pPr>
            <w:r w:rsidRPr="006365D7">
              <w:rPr>
                <w:color w:val="000000" w:themeColor="text1"/>
                <w:sz w:val="24"/>
                <w:szCs w:val="24"/>
              </w:rPr>
              <w:lastRenderedPageBreak/>
              <w:t>4</w:t>
            </w:r>
            <w:r w:rsidR="0087397B" w:rsidRPr="006365D7">
              <w:rPr>
                <w:color w:val="000000" w:themeColor="text1"/>
                <w:sz w:val="24"/>
                <w:szCs w:val="24"/>
              </w:rPr>
              <w:t>.</w:t>
            </w:r>
          </w:p>
        </w:tc>
        <w:tc>
          <w:tcPr>
            <w:tcW w:w="1399" w:type="dxa"/>
          </w:tcPr>
          <w:p w14:paraId="31C242AA" w14:textId="54F935BB" w:rsidR="0087397B" w:rsidRPr="006365D7" w:rsidRDefault="0087397B" w:rsidP="00D947AA">
            <w:pPr>
              <w:pStyle w:val="Tekstkomentarza"/>
              <w:spacing w:line="276" w:lineRule="auto"/>
              <w:jc w:val="center"/>
              <w:rPr>
                <w:color w:val="000000" w:themeColor="text1"/>
                <w:sz w:val="24"/>
                <w:szCs w:val="24"/>
              </w:rPr>
            </w:pPr>
            <w:r w:rsidRPr="006365D7">
              <w:rPr>
                <w:color w:val="000000" w:themeColor="text1"/>
                <w:sz w:val="24"/>
                <w:szCs w:val="24"/>
              </w:rPr>
              <w:t xml:space="preserve">168/1, 168/2, 168/3, 169, </w:t>
            </w:r>
            <w:r w:rsidR="009604F0">
              <w:rPr>
                <w:color w:val="000000" w:themeColor="text1"/>
                <w:sz w:val="24"/>
                <w:szCs w:val="24"/>
              </w:rPr>
              <w:t xml:space="preserve">170, </w:t>
            </w:r>
            <w:r w:rsidRPr="006365D7">
              <w:rPr>
                <w:color w:val="000000" w:themeColor="text1"/>
                <w:sz w:val="24"/>
                <w:szCs w:val="24"/>
              </w:rPr>
              <w:t>171/30, 171/5, 171/14, 171/19</w:t>
            </w:r>
          </w:p>
        </w:tc>
        <w:tc>
          <w:tcPr>
            <w:tcW w:w="456" w:type="dxa"/>
          </w:tcPr>
          <w:p w14:paraId="048442F6" w14:textId="77777777" w:rsidR="0087397B" w:rsidRPr="006365D7" w:rsidRDefault="0087397B" w:rsidP="00D947AA">
            <w:pPr>
              <w:pStyle w:val="Tekstkomentarza"/>
              <w:spacing w:line="276" w:lineRule="auto"/>
              <w:jc w:val="center"/>
              <w:rPr>
                <w:color w:val="000000" w:themeColor="text1"/>
                <w:sz w:val="24"/>
                <w:szCs w:val="24"/>
              </w:rPr>
            </w:pPr>
            <w:r w:rsidRPr="006365D7">
              <w:rPr>
                <w:color w:val="000000" w:themeColor="text1"/>
                <w:sz w:val="24"/>
                <w:szCs w:val="24"/>
              </w:rPr>
              <w:t>11</w:t>
            </w:r>
          </w:p>
        </w:tc>
        <w:tc>
          <w:tcPr>
            <w:tcW w:w="1523" w:type="dxa"/>
          </w:tcPr>
          <w:p w14:paraId="61098A9E" w14:textId="77777777" w:rsidR="0087397B" w:rsidRPr="006365D7" w:rsidRDefault="0087397B" w:rsidP="00D947AA">
            <w:pPr>
              <w:pStyle w:val="Tekstkomentarza"/>
              <w:spacing w:line="276" w:lineRule="auto"/>
              <w:jc w:val="center"/>
              <w:rPr>
                <w:color w:val="000000" w:themeColor="text1"/>
                <w:sz w:val="24"/>
                <w:szCs w:val="24"/>
              </w:rPr>
            </w:pPr>
            <w:r w:rsidRPr="006365D7">
              <w:rPr>
                <w:color w:val="000000" w:themeColor="text1"/>
                <w:sz w:val="24"/>
                <w:szCs w:val="24"/>
              </w:rPr>
              <w:t>Radziejowski</w:t>
            </w:r>
          </w:p>
        </w:tc>
        <w:tc>
          <w:tcPr>
            <w:tcW w:w="1441" w:type="dxa"/>
          </w:tcPr>
          <w:p w14:paraId="4617B287" w14:textId="77777777" w:rsidR="0087397B" w:rsidRPr="006365D7" w:rsidRDefault="0087397B" w:rsidP="00D947AA">
            <w:pPr>
              <w:pStyle w:val="Tekstkomentarza"/>
              <w:spacing w:line="276" w:lineRule="auto"/>
              <w:jc w:val="center"/>
              <w:rPr>
                <w:color w:val="000000" w:themeColor="text1"/>
                <w:sz w:val="24"/>
                <w:szCs w:val="24"/>
              </w:rPr>
            </w:pPr>
            <w:r w:rsidRPr="006365D7">
              <w:rPr>
                <w:color w:val="000000" w:themeColor="text1"/>
                <w:sz w:val="24"/>
                <w:szCs w:val="24"/>
              </w:rPr>
              <w:t>Topólka</w:t>
            </w:r>
          </w:p>
        </w:tc>
        <w:tc>
          <w:tcPr>
            <w:tcW w:w="1382" w:type="dxa"/>
          </w:tcPr>
          <w:p w14:paraId="1628CACC" w14:textId="77777777" w:rsidR="0087397B" w:rsidRPr="006365D7" w:rsidRDefault="0087397B" w:rsidP="00D947AA">
            <w:pPr>
              <w:pStyle w:val="Tekstkomentarza"/>
              <w:spacing w:line="276" w:lineRule="auto"/>
              <w:jc w:val="center"/>
              <w:rPr>
                <w:color w:val="000000" w:themeColor="text1"/>
                <w:sz w:val="24"/>
                <w:szCs w:val="24"/>
              </w:rPr>
            </w:pPr>
            <w:r w:rsidRPr="006365D7">
              <w:rPr>
                <w:color w:val="000000" w:themeColor="text1"/>
                <w:sz w:val="24"/>
                <w:szCs w:val="24"/>
              </w:rPr>
              <w:t>Orle</w:t>
            </w:r>
          </w:p>
        </w:tc>
        <w:tc>
          <w:tcPr>
            <w:tcW w:w="803" w:type="dxa"/>
          </w:tcPr>
          <w:p w14:paraId="35F8C136" w14:textId="77777777" w:rsidR="0087397B" w:rsidRPr="006365D7" w:rsidRDefault="0087397B" w:rsidP="00D947AA">
            <w:pPr>
              <w:pStyle w:val="Tekstkomentarza"/>
              <w:spacing w:line="276" w:lineRule="auto"/>
              <w:jc w:val="center"/>
              <w:rPr>
                <w:color w:val="000000" w:themeColor="text1"/>
                <w:sz w:val="24"/>
                <w:szCs w:val="24"/>
              </w:rPr>
            </w:pPr>
            <w:r w:rsidRPr="006365D7">
              <w:rPr>
                <w:color w:val="000000" w:themeColor="text1"/>
                <w:sz w:val="24"/>
                <w:szCs w:val="24"/>
              </w:rPr>
              <w:t>3,7</w:t>
            </w:r>
          </w:p>
        </w:tc>
        <w:tc>
          <w:tcPr>
            <w:tcW w:w="1496" w:type="dxa"/>
          </w:tcPr>
          <w:p w14:paraId="23190AF0" w14:textId="5C614D86" w:rsidR="0087397B" w:rsidRPr="006365D7" w:rsidRDefault="00FF2F24" w:rsidP="00D947AA">
            <w:pPr>
              <w:pStyle w:val="Tekstkomentarza"/>
              <w:spacing w:line="276" w:lineRule="auto"/>
              <w:jc w:val="center"/>
              <w:rPr>
                <w:color w:val="000000" w:themeColor="text1"/>
                <w:sz w:val="24"/>
                <w:szCs w:val="24"/>
              </w:rPr>
            </w:pPr>
            <w:r w:rsidRPr="006365D7">
              <w:rPr>
                <w:color w:val="000000" w:themeColor="text1"/>
                <w:sz w:val="24"/>
                <w:szCs w:val="24"/>
              </w:rPr>
              <w:t>powiększenie istniejącego obszaru</w:t>
            </w:r>
          </w:p>
        </w:tc>
      </w:tr>
      <w:tr w:rsidR="006365D7" w:rsidRPr="006365D7" w14:paraId="09334A17" w14:textId="77777777" w:rsidTr="0087397B">
        <w:trPr>
          <w:jc w:val="center"/>
        </w:trPr>
        <w:tc>
          <w:tcPr>
            <w:tcW w:w="563" w:type="dxa"/>
          </w:tcPr>
          <w:p w14:paraId="378AD6E0" w14:textId="4D132BB4" w:rsidR="0087397B" w:rsidRPr="006365D7" w:rsidRDefault="001B0A1E" w:rsidP="00D947AA">
            <w:pPr>
              <w:pStyle w:val="Tekstkomentarza"/>
              <w:spacing w:line="276" w:lineRule="auto"/>
              <w:jc w:val="center"/>
              <w:rPr>
                <w:color w:val="000000" w:themeColor="text1"/>
                <w:sz w:val="24"/>
                <w:szCs w:val="24"/>
              </w:rPr>
            </w:pPr>
            <w:r w:rsidRPr="006365D7">
              <w:rPr>
                <w:color w:val="000000" w:themeColor="text1"/>
                <w:sz w:val="24"/>
                <w:szCs w:val="24"/>
              </w:rPr>
              <w:t>5</w:t>
            </w:r>
            <w:r w:rsidR="0087397B" w:rsidRPr="006365D7">
              <w:rPr>
                <w:color w:val="000000" w:themeColor="text1"/>
                <w:sz w:val="24"/>
                <w:szCs w:val="24"/>
              </w:rPr>
              <w:t>.</w:t>
            </w:r>
          </w:p>
        </w:tc>
        <w:tc>
          <w:tcPr>
            <w:tcW w:w="1399" w:type="dxa"/>
          </w:tcPr>
          <w:p w14:paraId="6462325A" w14:textId="36D23848" w:rsidR="0087397B" w:rsidRPr="006365D7" w:rsidRDefault="0087397B" w:rsidP="00D947AA">
            <w:pPr>
              <w:pStyle w:val="Tekstkomentarza"/>
              <w:spacing w:line="276" w:lineRule="auto"/>
              <w:jc w:val="center"/>
              <w:rPr>
                <w:color w:val="000000" w:themeColor="text1"/>
                <w:sz w:val="24"/>
                <w:szCs w:val="24"/>
              </w:rPr>
            </w:pPr>
            <w:r w:rsidRPr="006365D7">
              <w:rPr>
                <w:color w:val="000000" w:themeColor="text1"/>
                <w:sz w:val="24"/>
                <w:szCs w:val="24"/>
              </w:rPr>
              <w:t>179/1, 249/2, 180/24, 180/34, 180/30, 180/22, 180/</w:t>
            </w:r>
            <w:r w:rsidR="007A77AC">
              <w:rPr>
                <w:color w:val="000000" w:themeColor="text1"/>
                <w:sz w:val="24"/>
                <w:szCs w:val="24"/>
              </w:rPr>
              <w:t>36</w:t>
            </w:r>
            <w:r w:rsidRPr="006365D7">
              <w:rPr>
                <w:color w:val="000000" w:themeColor="text1"/>
                <w:sz w:val="24"/>
                <w:szCs w:val="24"/>
              </w:rPr>
              <w:t xml:space="preserve">, 180/18, 180/19, 180/9, 180/10, 180/12, 180/3, 180/7, 180/6, 180/5, 190/4, 181/3, 181/7, 181/34, 181/43, 181/18, 182/4, 182/5, 182/33, 182/23, 182/22, 182/21, 182/20, </w:t>
            </w:r>
            <w:r w:rsidRPr="006365D7">
              <w:rPr>
                <w:color w:val="000000" w:themeColor="text1"/>
                <w:sz w:val="24"/>
                <w:szCs w:val="24"/>
              </w:rPr>
              <w:lastRenderedPageBreak/>
              <w:t>250, 182/17, 182/16, 182/36, 182/14, 182/13, 182/12, 182/11, 1/3, 1/5</w:t>
            </w:r>
            <w:r w:rsidR="007A77AC">
              <w:rPr>
                <w:color w:val="000000" w:themeColor="text1"/>
                <w:sz w:val="24"/>
                <w:szCs w:val="24"/>
              </w:rPr>
              <w:t>,</w:t>
            </w:r>
            <w:r w:rsidRPr="006365D7">
              <w:rPr>
                <w:color w:val="000000" w:themeColor="text1"/>
                <w:sz w:val="24"/>
                <w:szCs w:val="24"/>
              </w:rPr>
              <w:t xml:space="preserve"> 1/27, 1/25, 1/24 </w:t>
            </w:r>
          </w:p>
        </w:tc>
        <w:tc>
          <w:tcPr>
            <w:tcW w:w="456" w:type="dxa"/>
          </w:tcPr>
          <w:p w14:paraId="2632A4E0" w14:textId="77777777" w:rsidR="0087397B" w:rsidRPr="006365D7" w:rsidRDefault="0087397B" w:rsidP="00D947AA">
            <w:pPr>
              <w:pStyle w:val="Tekstkomentarza"/>
              <w:spacing w:line="276" w:lineRule="auto"/>
              <w:jc w:val="center"/>
              <w:rPr>
                <w:color w:val="000000" w:themeColor="text1"/>
                <w:sz w:val="24"/>
                <w:szCs w:val="24"/>
              </w:rPr>
            </w:pPr>
            <w:r w:rsidRPr="006365D7">
              <w:rPr>
                <w:color w:val="000000" w:themeColor="text1"/>
                <w:sz w:val="24"/>
                <w:szCs w:val="24"/>
              </w:rPr>
              <w:lastRenderedPageBreak/>
              <w:t>30</w:t>
            </w:r>
          </w:p>
        </w:tc>
        <w:tc>
          <w:tcPr>
            <w:tcW w:w="1523" w:type="dxa"/>
          </w:tcPr>
          <w:p w14:paraId="7FEBFAB7" w14:textId="77777777" w:rsidR="0087397B" w:rsidRPr="006365D7" w:rsidRDefault="0087397B" w:rsidP="00D947AA">
            <w:pPr>
              <w:pStyle w:val="Tekstkomentarza"/>
              <w:spacing w:line="276" w:lineRule="auto"/>
              <w:jc w:val="center"/>
              <w:rPr>
                <w:color w:val="000000" w:themeColor="text1"/>
                <w:sz w:val="24"/>
                <w:szCs w:val="24"/>
              </w:rPr>
            </w:pPr>
            <w:r w:rsidRPr="006365D7">
              <w:rPr>
                <w:color w:val="000000" w:themeColor="text1"/>
                <w:sz w:val="24"/>
                <w:szCs w:val="24"/>
              </w:rPr>
              <w:t>radziejowski</w:t>
            </w:r>
          </w:p>
        </w:tc>
        <w:tc>
          <w:tcPr>
            <w:tcW w:w="1441" w:type="dxa"/>
          </w:tcPr>
          <w:p w14:paraId="1AFE3A6A" w14:textId="77777777" w:rsidR="0087397B" w:rsidRPr="006365D7" w:rsidRDefault="0087397B" w:rsidP="00D947AA">
            <w:pPr>
              <w:pStyle w:val="Tekstkomentarza"/>
              <w:spacing w:line="276" w:lineRule="auto"/>
              <w:jc w:val="center"/>
              <w:rPr>
                <w:color w:val="000000" w:themeColor="text1"/>
                <w:sz w:val="24"/>
                <w:szCs w:val="24"/>
              </w:rPr>
            </w:pPr>
            <w:r w:rsidRPr="006365D7">
              <w:rPr>
                <w:color w:val="000000" w:themeColor="text1"/>
                <w:sz w:val="24"/>
                <w:szCs w:val="24"/>
              </w:rPr>
              <w:t>Topólka</w:t>
            </w:r>
          </w:p>
        </w:tc>
        <w:tc>
          <w:tcPr>
            <w:tcW w:w="1382" w:type="dxa"/>
          </w:tcPr>
          <w:p w14:paraId="2613B8C5" w14:textId="77777777" w:rsidR="0087397B" w:rsidRPr="006365D7" w:rsidRDefault="0087397B" w:rsidP="00D947AA">
            <w:pPr>
              <w:pStyle w:val="Tekstkomentarza"/>
              <w:spacing w:line="276" w:lineRule="auto"/>
              <w:jc w:val="center"/>
              <w:rPr>
                <w:color w:val="000000" w:themeColor="text1"/>
                <w:sz w:val="24"/>
                <w:szCs w:val="24"/>
              </w:rPr>
            </w:pPr>
            <w:r w:rsidRPr="006365D7">
              <w:rPr>
                <w:color w:val="000000" w:themeColor="text1"/>
                <w:sz w:val="24"/>
                <w:szCs w:val="24"/>
              </w:rPr>
              <w:t>Orle</w:t>
            </w:r>
          </w:p>
        </w:tc>
        <w:tc>
          <w:tcPr>
            <w:tcW w:w="803" w:type="dxa"/>
          </w:tcPr>
          <w:p w14:paraId="5DA42340" w14:textId="77777777" w:rsidR="0087397B" w:rsidRPr="006365D7" w:rsidRDefault="0087397B" w:rsidP="00D947AA">
            <w:pPr>
              <w:pStyle w:val="Tekstkomentarza"/>
              <w:spacing w:line="276" w:lineRule="auto"/>
              <w:jc w:val="center"/>
              <w:rPr>
                <w:color w:val="000000" w:themeColor="text1"/>
                <w:sz w:val="24"/>
                <w:szCs w:val="24"/>
              </w:rPr>
            </w:pPr>
            <w:r w:rsidRPr="006365D7">
              <w:rPr>
                <w:color w:val="000000" w:themeColor="text1"/>
                <w:sz w:val="24"/>
                <w:szCs w:val="24"/>
              </w:rPr>
              <w:t>3,7</w:t>
            </w:r>
          </w:p>
        </w:tc>
        <w:tc>
          <w:tcPr>
            <w:tcW w:w="1496" w:type="dxa"/>
          </w:tcPr>
          <w:p w14:paraId="174690F2" w14:textId="2BE2FCE5" w:rsidR="0087397B" w:rsidRPr="006365D7" w:rsidRDefault="00FF2F24" w:rsidP="00D947AA">
            <w:pPr>
              <w:pStyle w:val="Tekstkomentarza"/>
              <w:spacing w:line="276" w:lineRule="auto"/>
              <w:jc w:val="center"/>
              <w:rPr>
                <w:color w:val="000000" w:themeColor="text1"/>
                <w:sz w:val="24"/>
                <w:szCs w:val="24"/>
              </w:rPr>
            </w:pPr>
            <w:r w:rsidRPr="006365D7">
              <w:rPr>
                <w:color w:val="000000" w:themeColor="text1"/>
                <w:sz w:val="24"/>
                <w:szCs w:val="24"/>
              </w:rPr>
              <w:t xml:space="preserve">powiększenie istniejącego obszaru </w:t>
            </w:r>
          </w:p>
        </w:tc>
      </w:tr>
      <w:tr w:rsidR="006365D7" w:rsidRPr="006365D7" w14:paraId="09C0519F" w14:textId="77777777" w:rsidTr="0087397B">
        <w:trPr>
          <w:jc w:val="center"/>
        </w:trPr>
        <w:tc>
          <w:tcPr>
            <w:tcW w:w="563" w:type="dxa"/>
          </w:tcPr>
          <w:p w14:paraId="0FAE1459" w14:textId="2445F51B" w:rsidR="0087397B" w:rsidRPr="006365D7" w:rsidRDefault="001B0A1E" w:rsidP="00D947AA">
            <w:pPr>
              <w:pStyle w:val="Tekstkomentarza"/>
              <w:spacing w:line="276" w:lineRule="auto"/>
              <w:jc w:val="center"/>
              <w:rPr>
                <w:color w:val="000000" w:themeColor="text1"/>
                <w:sz w:val="24"/>
                <w:szCs w:val="24"/>
              </w:rPr>
            </w:pPr>
            <w:r w:rsidRPr="006365D7">
              <w:rPr>
                <w:color w:val="000000" w:themeColor="text1"/>
                <w:sz w:val="24"/>
                <w:szCs w:val="24"/>
              </w:rPr>
              <w:t>6</w:t>
            </w:r>
            <w:r w:rsidR="0087397B" w:rsidRPr="006365D7">
              <w:rPr>
                <w:color w:val="000000" w:themeColor="text1"/>
                <w:sz w:val="24"/>
                <w:szCs w:val="24"/>
              </w:rPr>
              <w:t>.</w:t>
            </w:r>
          </w:p>
        </w:tc>
        <w:tc>
          <w:tcPr>
            <w:tcW w:w="1399" w:type="dxa"/>
          </w:tcPr>
          <w:p w14:paraId="244F5275" w14:textId="01C496A2" w:rsidR="0087397B" w:rsidRPr="006365D7" w:rsidRDefault="0087397B" w:rsidP="00D947AA">
            <w:pPr>
              <w:pStyle w:val="Tekstkomentarza"/>
              <w:spacing w:line="276" w:lineRule="auto"/>
              <w:jc w:val="center"/>
              <w:rPr>
                <w:color w:val="000000" w:themeColor="text1"/>
                <w:sz w:val="24"/>
                <w:szCs w:val="24"/>
              </w:rPr>
            </w:pPr>
            <w:r w:rsidRPr="006365D7">
              <w:rPr>
                <w:color w:val="000000" w:themeColor="text1"/>
                <w:sz w:val="24"/>
                <w:szCs w:val="24"/>
              </w:rPr>
              <w:t xml:space="preserve">47/11, 47/12, </w:t>
            </w:r>
          </w:p>
        </w:tc>
        <w:tc>
          <w:tcPr>
            <w:tcW w:w="456" w:type="dxa"/>
          </w:tcPr>
          <w:p w14:paraId="121B07DB" w14:textId="77777777" w:rsidR="0087397B" w:rsidRPr="006365D7" w:rsidRDefault="0087397B" w:rsidP="00D947AA">
            <w:pPr>
              <w:pStyle w:val="Tekstkomentarza"/>
              <w:spacing w:line="276" w:lineRule="auto"/>
              <w:jc w:val="center"/>
              <w:rPr>
                <w:color w:val="000000" w:themeColor="text1"/>
                <w:sz w:val="24"/>
                <w:szCs w:val="24"/>
              </w:rPr>
            </w:pPr>
            <w:r w:rsidRPr="006365D7">
              <w:rPr>
                <w:color w:val="000000" w:themeColor="text1"/>
                <w:sz w:val="24"/>
                <w:szCs w:val="24"/>
              </w:rPr>
              <w:t>46</w:t>
            </w:r>
          </w:p>
        </w:tc>
        <w:tc>
          <w:tcPr>
            <w:tcW w:w="1523" w:type="dxa"/>
          </w:tcPr>
          <w:p w14:paraId="32091CA0" w14:textId="77777777" w:rsidR="0087397B" w:rsidRPr="006365D7" w:rsidRDefault="0087397B" w:rsidP="00D947AA">
            <w:pPr>
              <w:pStyle w:val="Tekstkomentarza"/>
              <w:spacing w:line="276" w:lineRule="auto"/>
              <w:jc w:val="center"/>
              <w:rPr>
                <w:color w:val="000000" w:themeColor="text1"/>
                <w:sz w:val="24"/>
                <w:szCs w:val="24"/>
              </w:rPr>
            </w:pPr>
            <w:r w:rsidRPr="006365D7">
              <w:rPr>
                <w:color w:val="000000" w:themeColor="text1"/>
                <w:sz w:val="24"/>
                <w:szCs w:val="24"/>
              </w:rPr>
              <w:t>radziejowski</w:t>
            </w:r>
          </w:p>
        </w:tc>
        <w:tc>
          <w:tcPr>
            <w:tcW w:w="1441" w:type="dxa"/>
          </w:tcPr>
          <w:p w14:paraId="229BE537" w14:textId="77777777" w:rsidR="0087397B" w:rsidRPr="006365D7" w:rsidRDefault="0087397B" w:rsidP="00D947AA">
            <w:pPr>
              <w:pStyle w:val="Tekstkomentarza"/>
              <w:spacing w:line="276" w:lineRule="auto"/>
              <w:jc w:val="center"/>
              <w:rPr>
                <w:color w:val="000000" w:themeColor="text1"/>
                <w:sz w:val="24"/>
                <w:szCs w:val="24"/>
              </w:rPr>
            </w:pPr>
            <w:r w:rsidRPr="006365D7">
              <w:rPr>
                <w:color w:val="000000" w:themeColor="text1"/>
                <w:sz w:val="24"/>
                <w:szCs w:val="24"/>
              </w:rPr>
              <w:t>Topólka</w:t>
            </w:r>
          </w:p>
        </w:tc>
        <w:tc>
          <w:tcPr>
            <w:tcW w:w="1382" w:type="dxa"/>
          </w:tcPr>
          <w:p w14:paraId="51B54692" w14:textId="77777777" w:rsidR="0087397B" w:rsidRPr="006365D7" w:rsidRDefault="0087397B" w:rsidP="00D947AA">
            <w:pPr>
              <w:pStyle w:val="Tekstkomentarza"/>
              <w:spacing w:line="276" w:lineRule="auto"/>
              <w:jc w:val="center"/>
              <w:rPr>
                <w:color w:val="000000" w:themeColor="text1"/>
                <w:sz w:val="24"/>
                <w:szCs w:val="24"/>
              </w:rPr>
            </w:pPr>
            <w:r w:rsidRPr="006365D7">
              <w:rPr>
                <w:color w:val="000000" w:themeColor="text1"/>
                <w:sz w:val="24"/>
                <w:szCs w:val="24"/>
              </w:rPr>
              <w:t>Głuszynek</w:t>
            </w:r>
          </w:p>
        </w:tc>
        <w:tc>
          <w:tcPr>
            <w:tcW w:w="803" w:type="dxa"/>
          </w:tcPr>
          <w:p w14:paraId="326135D8" w14:textId="77777777" w:rsidR="0087397B" w:rsidRPr="006365D7" w:rsidRDefault="0087397B" w:rsidP="00D947AA">
            <w:pPr>
              <w:pStyle w:val="Tekstkomentarza"/>
              <w:spacing w:line="276" w:lineRule="auto"/>
              <w:jc w:val="center"/>
              <w:rPr>
                <w:color w:val="000000" w:themeColor="text1"/>
                <w:sz w:val="24"/>
                <w:szCs w:val="24"/>
              </w:rPr>
            </w:pPr>
            <w:r w:rsidRPr="006365D7">
              <w:rPr>
                <w:color w:val="000000" w:themeColor="text1"/>
                <w:sz w:val="24"/>
                <w:szCs w:val="24"/>
              </w:rPr>
              <w:t>3,7</w:t>
            </w:r>
          </w:p>
        </w:tc>
        <w:tc>
          <w:tcPr>
            <w:tcW w:w="1496" w:type="dxa"/>
          </w:tcPr>
          <w:p w14:paraId="565B5B09" w14:textId="760373EF" w:rsidR="0087397B" w:rsidRPr="006365D7" w:rsidRDefault="00FF2F24" w:rsidP="00D947AA">
            <w:pPr>
              <w:pStyle w:val="Tekstkomentarza"/>
              <w:spacing w:line="276" w:lineRule="auto"/>
              <w:jc w:val="center"/>
              <w:rPr>
                <w:color w:val="000000" w:themeColor="text1"/>
                <w:sz w:val="24"/>
                <w:szCs w:val="24"/>
              </w:rPr>
            </w:pPr>
            <w:r w:rsidRPr="006365D7">
              <w:rPr>
                <w:color w:val="000000" w:themeColor="text1"/>
                <w:sz w:val="24"/>
                <w:szCs w:val="24"/>
              </w:rPr>
              <w:t>powiększenie istniejącego obszaru</w:t>
            </w:r>
          </w:p>
        </w:tc>
      </w:tr>
      <w:tr w:rsidR="006365D7" w:rsidRPr="006365D7" w14:paraId="4D78B4BF" w14:textId="77777777" w:rsidTr="0087397B">
        <w:trPr>
          <w:jc w:val="center"/>
        </w:trPr>
        <w:tc>
          <w:tcPr>
            <w:tcW w:w="563" w:type="dxa"/>
          </w:tcPr>
          <w:p w14:paraId="32080313" w14:textId="58BCFD89" w:rsidR="0087397B" w:rsidRPr="006365D7" w:rsidRDefault="001B0A1E" w:rsidP="00D947AA">
            <w:pPr>
              <w:pStyle w:val="Tekstkomentarza"/>
              <w:spacing w:line="276" w:lineRule="auto"/>
              <w:jc w:val="center"/>
              <w:rPr>
                <w:color w:val="000000" w:themeColor="text1"/>
                <w:sz w:val="24"/>
                <w:szCs w:val="24"/>
              </w:rPr>
            </w:pPr>
            <w:r w:rsidRPr="006365D7">
              <w:rPr>
                <w:color w:val="000000" w:themeColor="text1"/>
                <w:sz w:val="24"/>
                <w:szCs w:val="24"/>
              </w:rPr>
              <w:t>7</w:t>
            </w:r>
            <w:r w:rsidR="0087397B" w:rsidRPr="006365D7">
              <w:rPr>
                <w:color w:val="000000" w:themeColor="text1"/>
                <w:sz w:val="24"/>
                <w:szCs w:val="24"/>
              </w:rPr>
              <w:t>.</w:t>
            </w:r>
          </w:p>
        </w:tc>
        <w:tc>
          <w:tcPr>
            <w:tcW w:w="1399" w:type="dxa"/>
          </w:tcPr>
          <w:p w14:paraId="786AC039" w14:textId="0348623B" w:rsidR="0087397B" w:rsidRPr="006365D7" w:rsidRDefault="0087397B" w:rsidP="00D947AA">
            <w:pPr>
              <w:pStyle w:val="Tekstkomentarza"/>
              <w:spacing w:line="276" w:lineRule="auto"/>
              <w:jc w:val="center"/>
              <w:rPr>
                <w:color w:val="000000" w:themeColor="text1"/>
                <w:sz w:val="24"/>
                <w:szCs w:val="24"/>
              </w:rPr>
            </w:pPr>
            <w:r w:rsidRPr="006365D7">
              <w:rPr>
                <w:color w:val="000000" w:themeColor="text1"/>
                <w:sz w:val="24"/>
                <w:szCs w:val="24"/>
              </w:rPr>
              <w:t xml:space="preserve">5/54, 5/55, 5/65, 5/64, 5/153, 5/72, 5/84, 5/86, 5/99, 5/88, 5/59, 5/57, </w:t>
            </w:r>
            <w:r w:rsidR="007A77AC">
              <w:rPr>
                <w:color w:val="000000" w:themeColor="text1"/>
                <w:sz w:val="24"/>
                <w:szCs w:val="24"/>
              </w:rPr>
              <w:t xml:space="preserve">5/95, </w:t>
            </w:r>
            <w:r w:rsidRPr="006365D7">
              <w:rPr>
                <w:color w:val="000000" w:themeColor="text1"/>
                <w:sz w:val="24"/>
                <w:szCs w:val="24"/>
              </w:rPr>
              <w:t>6/2, 6/72, 6/3, 6/4, 6/5, 11/98, 11/99, 11/106</w:t>
            </w:r>
          </w:p>
        </w:tc>
        <w:tc>
          <w:tcPr>
            <w:tcW w:w="456" w:type="dxa"/>
          </w:tcPr>
          <w:p w14:paraId="325D401F" w14:textId="77777777" w:rsidR="0087397B" w:rsidRPr="006365D7" w:rsidRDefault="0087397B" w:rsidP="00D947AA">
            <w:pPr>
              <w:pStyle w:val="Tekstkomentarza"/>
              <w:spacing w:line="276" w:lineRule="auto"/>
              <w:jc w:val="center"/>
              <w:rPr>
                <w:color w:val="000000" w:themeColor="text1"/>
                <w:sz w:val="24"/>
                <w:szCs w:val="24"/>
              </w:rPr>
            </w:pPr>
            <w:r w:rsidRPr="006365D7">
              <w:rPr>
                <w:color w:val="000000" w:themeColor="text1"/>
                <w:sz w:val="24"/>
                <w:szCs w:val="24"/>
              </w:rPr>
              <w:t>60</w:t>
            </w:r>
          </w:p>
        </w:tc>
        <w:tc>
          <w:tcPr>
            <w:tcW w:w="1523" w:type="dxa"/>
          </w:tcPr>
          <w:p w14:paraId="3E71B104" w14:textId="77777777" w:rsidR="0087397B" w:rsidRPr="006365D7" w:rsidRDefault="0087397B" w:rsidP="00D947AA">
            <w:pPr>
              <w:pStyle w:val="Tekstkomentarza"/>
              <w:spacing w:line="276" w:lineRule="auto"/>
              <w:jc w:val="center"/>
              <w:rPr>
                <w:color w:val="000000" w:themeColor="text1"/>
                <w:sz w:val="24"/>
                <w:szCs w:val="24"/>
              </w:rPr>
            </w:pPr>
            <w:r w:rsidRPr="006365D7">
              <w:rPr>
                <w:color w:val="000000" w:themeColor="text1"/>
                <w:sz w:val="24"/>
                <w:szCs w:val="24"/>
              </w:rPr>
              <w:t>radziejowski</w:t>
            </w:r>
          </w:p>
        </w:tc>
        <w:tc>
          <w:tcPr>
            <w:tcW w:w="1441" w:type="dxa"/>
          </w:tcPr>
          <w:p w14:paraId="2AA0B26F" w14:textId="77777777" w:rsidR="0087397B" w:rsidRPr="006365D7" w:rsidRDefault="0087397B" w:rsidP="00D947AA">
            <w:pPr>
              <w:pStyle w:val="Tekstkomentarza"/>
              <w:spacing w:line="276" w:lineRule="auto"/>
              <w:jc w:val="center"/>
              <w:rPr>
                <w:color w:val="000000" w:themeColor="text1"/>
                <w:sz w:val="24"/>
                <w:szCs w:val="24"/>
              </w:rPr>
            </w:pPr>
            <w:r w:rsidRPr="006365D7">
              <w:rPr>
                <w:color w:val="000000" w:themeColor="text1"/>
                <w:sz w:val="24"/>
                <w:szCs w:val="24"/>
              </w:rPr>
              <w:t>Topólka</w:t>
            </w:r>
          </w:p>
        </w:tc>
        <w:tc>
          <w:tcPr>
            <w:tcW w:w="1382" w:type="dxa"/>
          </w:tcPr>
          <w:p w14:paraId="71EA06D7" w14:textId="77777777" w:rsidR="0087397B" w:rsidRPr="006365D7" w:rsidRDefault="0087397B" w:rsidP="00D947AA">
            <w:pPr>
              <w:pStyle w:val="Tekstkomentarza"/>
              <w:spacing w:line="276" w:lineRule="auto"/>
              <w:jc w:val="center"/>
              <w:rPr>
                <w:color w:val="000000" w:themeColor="text1"/>
                <w:sz w:val="24"/>
                <w:szCs w:val="24"/>
              </w:rPr>
            </w:pPr>
            <w:r w:rsidRPr="006365D7">
              <w:rPr>
                <w:color w:val="000000" w:themeColor="text1"/>
                <w:sz w:val="24"/>
                <w:szCs w:val="24"/>
              </w:rPr>
              <w:t>Głuszynek</w:t>
            </w:r>
          </w:p>
          <w:p w14:paraId="3A1560FD" w14:textId="77777777" w:rsidR="0087397B" w:rsidRPr="006365D7" w:rsidRDefault="0087397B" w:rsidP="00D947AA">
            <w:pPr>
              <w:pStyle w:val="Tekstkomentarza"/>
              <w:spacing w:line="276" w:lineRule="auto"/>
              <w:jc w:val="center"/>
              <w:rPr>
                <w:color w:val="000000" w:themeColor="text1"/>
                <w:sz w:val="24"/>
                <w:szCs w:val="24"/>
              </w:rPr>
            </w:pPr>
          </w:p>
        </w:tc>
        <w:tc>
          <w:tcPr>
            <w:tcW w:w="803" w:type="dxa"/>
          </w:tcPr>
          <w:p w14:paraId="61369F8D" w14:textId="77777777" w:rsidR="0087397B" w:rsidRPr="006365D7" w:rsidRDefault="0087397B" w:rsidP="00D947AA">
            <w:pPr>
              <w:pStyle w:val="Tekstkomentarza"/>
              <w:spacing w:line="276" w:lineRule="auto"/>
              <w:jc w:val="center"/>
              <w:rPr>
                <w:color w:val="000000" w:themeColor="text1"/>
                <w:sz w:val="24"/>
                <w:szCs w:val="24"/>
              </w:rPr>
            </w:pPr>
            <w:r w:rsidRPr="006365D7">
              <w:rPr>
                <w:color w:val="000000" w:themeColor="text1"/>
                <w:sz w:val="24"/>
                <w:szCs w:val="24"/>
              </w:rPr>
              <w:t>3,7</w:t>
            </w:r>
          </w:p>
        </w:tc>
        <w:tc>
          <w:tcPr>
            <w:tcW w:w="1496" w:type="dxa"/>
          </w:tcPr>
          <w:p w14:paraId="0793D5AB" w14:textId="04B1CF4E" w:rsidR="0087397B" w:rsidRPr="006365D7" w:rsidRDefault="00FF2F24" w:rsidP="00D947AA">
            <w:pPr>
              <w:pStyle w:val="Tekstkomentarza"/>
              <w:spacing w:line="276" w:lineRule="auto"/>
              <w:jc w:val="center"/>
              <w:rPr>
                <w:color w:val="000000" w:themeColor="text1"/>
                <w:sz w:val="24"/>
                <w:szCs w:val="24"/>
              </w:rPr>
            </w:pPr>
            <w:r w:rsidRPr="006365D7">
              <w:rPr>
                <w:color w:val="000000" w:themeColor="text1"/>
                <w:sz w:val="24"/>
                <w:szCs w:val="24"/>
              </w:rPr>
              <w:t>powiększenie istniejącego obszaru</w:t>
            </w:r>
          </w:p>
        </w:tc>
      </w:tr>
      <w:tr w:rsidR="0087397B" w:rsidRPr="006365D7" w14:paraId="1ED14A9B" w14:textId="77777777" w:rsidTr="0087397B">
        <w:trPr>
          <w:jc w:val="center"/>
        </w:trPr>
        <w:tc>
          <w:tcPr>
            <w:tcW w:w="563" w:type="dxa"/>
          </w:tcPr>
          <w:p w14:paraId="2ABAE2FF" w14:textId="61884C53" w:rsidR="0087397B" w:rsidRPr="006365D7" w:rsidRDefault="001B0A1E" w:rsidP="00D947AA">
            <w:pPr>
              <w:pStyle w:val="Tekstkomentarza"/>
              <w:spacing w:line="276" w:lineRule="auto"/>
              <w:jc w:val="center"/>
              <w:rPr>
                <w:color w:val="000000" w:themeColor="text1"/>
                <w:sz w:val="24"/>
                <w:szCs w:val="24"/>
              </w:rPr>
            </w:pPr>
            <w:r w:rsidRPr="006365D7">
              <w:rPr>
                <w:color w:val="000000" w:themeColor="text1"/>
                <w:sz w:val="24"/>
                <w:szCs w:val="24"/>
              </w:rPr>
              <w:t>8</w:t>
            </w:r>
            <w:r w:rsidR="0087397B" w:rsidRPr="006365D7">
              <w:rPr>
                <w:color w:val="000000" w:themeColor="text1"/>
                <w:sz w:val="24"/>
                <w:szCs w:val="24"/>
              </w:rPr>
              <w:t>.</w:t>
            </w:r>
          </w:p>
        </w:tc>
        <w:tc>
          <w:tcPr>
            <w:tcW w:w="1399" w:type="dxa"/>
          </w:tcPr>
          <w:p w14:paraId="5EA321C8" w14:textId="14FC5457" w:rsidR="0087397B" w:rsidRPr="006365D7" w:rsidRDefault="0087397B" w:rsidP="00D947AA">
            <w:pPr>
              <w:pStyle w:val="Tekstkomentarza"/>
              <w:spacing w:line="276" w:lineRule="auto"/>
              <w:jc w:val="center"/>
              <w:rPr>
                <w:color w:val="000000" w:themeColor="text1"/>
                <w:sz w:val="24"/>
                <w:szCs w:val="24"/>
              </w:rPr>
            </w:pPr>
            <w:r w:rsidRPr="006365D7">
              <w:rPr>
                <w:color w:val="000000" w:themeColor="text1"/>
                <w:sz w:val="24"/>
                <w:szCs w:val="24"/>
              </w:rPr>
              <w:t>136/4, 136/1</w:t>
            </w:r>
            <w:r w:rsidR="005B31CA">
              <w:rPr>
                <w:color w:val="000000" w:themeColor="text1"/>
                <w:sz w:val="24"/>
                <w:szCs w:val="24"/>
              </w:rPr>
              <w:t>,</w:t>
            </w:r>
            <w:r w:rsidRPr="006365D7">
              <w:rPr>
                <w:color w:val="000000" w:themeColor="text1"/>
                <w:sz w:val="24"/>
                <w:szCs w:val="24"/>
              </w:rPr>
              <w:t xml:space="preserve"> </w:t>
            </w:r>
            <w:r w:rsidR="005B31CA">
              <w:rPr>
                <w:color w:val="000000" w:themeColor="text1"/>
                <w:sz w:val="24"/>
                <w:szCs w:val="24"/>
              </w:rPr>
              <w:t xml:space="preserve">135/18, </w:t>
            </w:r>
            <w:r w:rsidRPr="006365D7">
              <w:rPr>
                <w:color w:val="000000" w:themeColor="text1"/>
                <w:sz w:val="24"/>
                <w:szCs w:val="24"/>
              </w:rPr>
              <w:t>135/14, 135/15, 135/12, 135/10, 135/2, 135/1, 132/1, 132/2, 132/7, 132/6, 132/5, 132/4</w:t>
            </w:r>
            <w:r w:rsidR="005B31CA">
              <w:rPr>
                <w:color w:val="000000" w:themeColor="text1"/>
                <w:sz w:val="24"/>
                <w:szCs w:val="24"/>
              </w:rPr>
              <w:t>,</w:t>
            </w:r>
          </w:p>
        </w:tc>
        <w:tc>
          <w:tcPr>
            <w:tcW w:w="456" w:type="dxa"/>
          </w:tcPr>
          <w:p w14:paraId="3353EAFF" w14:textId="77777777" w:rsidR="0087397B" w:rsidRPr="006365D7" w:rsidRDefault="0087397B" w:rsidP="00D947AA">
            <w:pPr>
              <w:pStyle w:val="Tekstkomentarza"/>
              <w:spacing w:line="276" w:lineRule="auto"/>
              <w:jc w:val="center"/>
              <w:rPr>
                <w:color w:val="000000" w:themeColor="text1"/>
                <w:sz w:val="24"/>
                <w:szCs w:val="24"/>
              </w:rPr>
            </w:pPr>
            <w:r w:rsidRPr="006365D7">
              <w:rPr>
                <w:color w:val="000000" w:themeColor="text1"/>
                <w:sz w:val="24"/>
                <w:szCs w:val="24"/>
              </w:rPr>
              <w:t>62</w:t>
            </w:r>
          </w:p>
        </w:tc>
        <w:tc>
          <w:tcPr>
            <w:tcW w:w="1523" w:type="dxa"/>
          </w:tcPr>
          <w:p w14:paraId="356AFD59" w14:textId="77777777" w:rsidR="0087397B" w:rsidRPr="006365D7" w:rsidRDefault="0087397B" w:rsidP="00D947AA">
            <w:pPr>
              <w:pStyle w:val="Tekstkomentarza"/>
              <w:spacing w:line="276" w:lineRule="auto"/>
              <w:jc w:val="center"/>
              <w:rPr>
                <w:color w:val="000000" w:themeColor="text1"/>
                <w:sz w:val="24"/>
                <w:szCs w:val="24"/>
              </w:rPr>
            </w:pPr>
            <w:r w:rsidRPr="006365D7">
              <w:rPr>
                <w:color w:val="000000" w:themeColor="text1"/>
                <w:sz w:val="24"/>
                <w:szCs w:val="24"/>
              </w:rPr>
              <w:t>radziejowski</w:t>
            </w:r>
          </w:p>
        </w:tc>
        <w:tc>
          <w:tcPr>
            <w:tcW w:w="1441" w:type="dxa"/>
          </w:tcPr>
          <w:p w14:paraId="64860876" w14:textId="77777777" w:rsidR="0087397B" w:rsidRPr="006365D7" w:rsidRDefault="0087397B" w:rsidP="00D947AA">
            <w:pPr>
              <w:pStyle w:val="Tekstkomentarza"/>
              <w:spacing w:line="276" w:lineRule="auto"/>
              <w:jc w:val="center"/>
              <w:rPr>
                <w:color w:val="000000" w:themeColor="text1"/>
                <w:sz w:val="24"/>
                <w:szCs w:val="24"/>
              </w:rPr>
            </w:pPr>
            <w:r w:rsidRPr="006365D7">
              <w:rPr>
                <w:color w:val="000000" w:themeColor="text1"/>
                <w:sz w:val="24"/>
                <w:szCs w:val="24"/>
              </w:rPr>
              <w:t>Topólka</w:t>
            </w:r>
          </w:p>
        </w:tc>
        <w:tc>
          <w:tcPr>
            <w:tcW w:w="1382" w:type="dxa"/>
          </w:tcPr>
          <w:p w14:paraId="04FF7B80" w14:textId="77777777" w:rsidR="0087397B" w:rsidRPr="006365D7" w:rsidRDefault="0087397B" w:rsidP="00D947AA">
            <w:pPr>
              <w:pStyle w:val="Tekstkomentarza"/>
              <w:spacing w:line="276" w:lineRule="auto"/>
              <w:jc w:val="center"/>
              <w:rPr>
                <w:color w:val="000000" w:themeColor="text1"/>
                <w:sz w:val="24"/>
                <w:szCs w:val="24"/>
              </w:rPr>
            </w:pPr>
            <w:r w:rsidRPr="006365D7">
              <w:rPr>
                <w:color w:val="000000" w:themeColor="text1"/>
                <w:sz w:val="24"/>
                <w:szCs w:val="24"/>
              </w:rPr>
              <w:t>Miłachówek</w:t>
            </w:r>
          </w:p>
        </w:tc>
        <w:tc>
          <w:tcPr>
            <w:tcW w:w="803" w:type="dxa"/>
          </w:tcPr>
          <w:p w14:paraId="58318ECD" w14:textId="77777777" w:rsidR="0087397B" w:rsidRPr="006365D7" w:rsidRDefault="0087397B" w:rsidP="00D947AA">
            <w:pPr>
              <w:pStyle w:val="Tekstkomentarza"/>
              <w:spacing w:line="276" w:lineRule="auto"/>
              <w:jc w:val="center"/>
              <w:rPr>
                <w:color w:val="000000" w:themeColor="text1"/>
                <w:sz w:val="24"/>
                <w:szCs w:val="24"/>
              </w:rPr>
            </w:pPr>
            <w:r w:rsidRPr="006365D7">
              <w:rPr>
                <w:color w:val="000000" w:themeColor="text1"/>
                <w:sz w:val="24"/>
                <w:szCs w:val="24"/>
              </w:rPr>
              <w:t>3,7</w:t>
            </w:r>
          </w:p>
        </w:tc>
        <w:tc>
          <w:tcPr>
            <w:tcW w:w="1496" w:type="dxa"/>
          </w:tcPr>
          <w:p w14:paraId="3B53F456" w14:textId="3994D716" w:rsidR="0087397B" w:rsidRPr="006365D7" w:rsidRDefault="00FF2F24" w:rsidP="00D947AA">
            <w:pPr>
              <w:pStyle w:val="Tekstkomentarza"/>
              <w:spacing w:line="276" w:lineRule="auto"/>
              <w:jc w:val="center"/>
              <w:rPr>
                <w:color w:val="000000" w:themeColor="text1"/>
                <w:sz w:val="24"/>
                <w:szCs w:val="24"/>
              </w:rPr>
            </w:pPr>
            <w:r w:rsidRPr="006365D7">
              <w:rPr>
                <w:color w:val="000000" w:themeColor="text1"/>
                <w:sz w:val="24"/>
                <w:szCs w:val="24"/>
              </w:rPr>
              <w:t xml:space="preserve">powiększenie istniejącego obszaru </w:t>
            </w:r>
          </w:p>
        </w:tc>
      </w:tr>
    </w:tbl>
    <w:p w14:paraId="2120ECC6" w14:textId="77777777" w:rsidR="0087397B" w:rsidRPr="006365D7" w:rsidRDefault="0087397B" w:rsidP="004469C1">
      <w:pPr>
        <w:pStyle w:val="Tekstkomentarza"/>
        <w:spacing w:line="276" w:lineRule="auto"/>
        <w:ind w:left="142" w:hanging="142"/>
        <w:jc w:val="both"/>
        <w:rPr>
          <w:color w:val="000000" w:themeColor="text1"/>
          <w:sz w:val="22"/>
          <w:szCs w:val="22"/>
          <w:highlight w:val="green"/>
        </w:rPr>
      </w:pPr>
    </w:p>
    <w:p w14:paraId="4B667413" w14:textId="22012624" w:rsidR="004469C1" w:rsidRPr="006365D7" w:rsidRDefault="004469C1" w:rsidP="004469C1">
      <w:pPr>
        <w:pStyle w:val="Tekstkomentarza"/>
        <w:spacing w:line="276" w:lineRule="auto"/>
        <w:ind w:left="142" w:hanging="142"/>
        <w:jc w:val="both"/>
        <w:rPr>
          <w:color w:val="000000" w:themeColor="text1"/>
          <w:sz w:val="22"/>
          <w:szCs w:val="22"/>
        </w:rPr>
      </w:pPr>
      <w:r w:rsidRPr="006365D7">
        <w:rPr>
          <w:color w:val="000000" w:themeColor="text1"/>
          <w:sz w:val="22"/>
          <w:szCs w:val="22"/>
        </w:rPr>
        <w:t>* Legenda:</w:t>
      </w:r>
    </w:p>
    <w:p w14:paraId="347FD518" w14:textId="77777777" w:rsidR="004469C1" w:rsidRPr="006365D7" w:rsidRDefault="004469C1" w:rsidP="004469C1">
      <w:pPr>
        <w:pStyle w:val="Tekstkomentarza"/>
        <w:spacing w:line="276" w:lineRule="auto"/>
        <w:ind w:left="142" w:hanging="142"/>
        <w:jc w:val="both"/>
        <w:rPr>
          <w:color w:val="000000" w:themeColor="text1"/>
          <w:sz w:val="22"/>
          <w:szCs w:val="22"/>
        </w:rPr>
      </w:pPr>
      <w:r w:rsidRPr="006365D7">
        <w:rPr>
          <w:color w:val="000000" w:themeColor="text1"/>
          <w:sz w:val="22"/>
          <w:szCs w:val="22"/>
        </w:rPr>
        <w:t xml:space="preserve"> - zakaz 3 dotyczy likwidowania i niszczenia </w:t>
      </w:r>
      <w:proofErr w:type="spellStart"/>
      <w:r w:rsidRPr="006365D7">
        <w:rPr>
          <w:color w:val="000000" w:themeColor="text1"/>
          <w:sz w:val="22"/>
          <w:szCs w:val="22"/>
        </w:rPr>
        <w:t>zadrzewień</w:t>
      </w:r>
      <w:proofErr w:type="spellEnd"/>
      <w:r w:rsidRPr="006365D7">
        <w:rPr>
          <w:color w:val="000000" w:themeColor="text1"/>
          <w:sz w:val="22"/>
          <w:szCs w:val="22"/>
        </w:rPr>
        <w:t xml:space="preserve"> śródpolnych, przydrożnych i nadwodnych, jeżeli nie wynikają one z potrzeby ochrony przeciwpowodziowej i zapewnienia bezpieczeństwa </w:t>
      </w:r>
      <w:r w:rsidRPr="006365D7">
        <w:rPr>
          <w:color w:val="000000" w:themeColor="text1"/>
          <w:sz w:val="22"/>
          <w:szCs w:val="22"/>
        </w:rPr>
        <w:lastRenderedPageBreak/>
        <w:t>ruchu drogowego lub wodnego lub budowy, odbudowy, utrzymania, remontów lub naprawy urządzeń wodnych;</w:t>
      </w:r>
    </w:p>
    <w:p w14:paraId="271ECB8B" w14:textId="77777777" w:rsidR="004469C1" w:rsidRPr="006365D7" w:rsidRDefault="004469C1" w:rsidP="004469C1">
      <w:pPr>
        <w:pStyle w:val="Tekstkomentarza"/>
        <w:spacing w:line="276" w:lineRule="auto"/>
        <w:ind w:left="142" w:hanging="142"/>
        <w:jc w:val="both"/>
        <w:rPr>
          <w:color w:val="000000" w:themeColor="text1"/>
          <w:sz w:val="22"/>
          <w:szCs w:val="22"/>
        </w:rPr>
      </w:pPr>
      <w:r w:rsidRPr="006365D7">
        <w:rPr>
          <w:color w:val="000000" w:themeColor="text1"/>
          <w:sz w:val="22"/>
          <w:szCs w:val="22"/>
        </w:rPr>
        <w:t>- zakaz 7 dotyczy budowania nowych obiektów budowlanych w pasie szerokości 100 m od: a) linii brzegów rzek, jezior i innych naturalnych zbiorników wodnych, b) zasięgu lustra wody w sztucznych zbiornikach wodnych usytuowanych na wodach płynących przy normalnym poziomie piętrzenia określonym w pozwoleniu wodnoprawnym, o którym mowa w art. 389 pkt 1 ustawy z dnia 20 lipca 2017 r. - Prawo wodne - z wyjątkiem urządzeń wodnych oraz obiektów służących prowadzeniu racjonalnej gospodarki rolnej, leśnej lub rybackiej.</w:t>
      </w:r>
    </w:p>
    <w:p w14:paraId="679BF48F" w14:textId="77777777" w:rsidR="00A5449F" w:rsidRPr="006365D7" w:rsidRDefault="00A5449F" w:rsidP="00043C38">
      <w:pPr>
        <w:pStyle w:val="Tekstkomentarza"/>
        <w:spacing w:line="276" w:lineRule="auto"/>
        <w:ind w:firstLine="692"/>
        <w:jc w:val="both"/>
        <w:rPr>
          <w:color w:val="000000" w:themeColor="text1"/>
          <w:sz w:val="24"/>
          <w:szCs w:val="24"/>
        </w:rPr>
      </w:pPr>
    </w:p>
    <w:p w14:paraId="1EB8B114" w14:textId="48F48AE3" w:rsidR="009220A3" w:rsidRPr="006365D7" w:rsidRDefault="00043C38" w:rsidP="006B43B7">
      <w:pPr>
        <w:pStyle w:val="Tekstkomentarza"/>
        <w:spacing w:line="276" w:lineRule="auto"/>
        <w:ind w:firstLine="692"/>
        <w:jc w:val="both"/>
        <w:rPr>
          <w:color w:val="000000" w:themeColor="text1"/>
          <w:sz w:val="24"/>
          <w:szCs w:val="24"/>
        </w:rPr>
      </w:pPr>
      <w:r w:rsidRPr="006365D7">
        <w:rPr>
          <w:color w:val="000000" w:themeColor="text1"/>
          <w:sz w:val="24"/>
          <w:szCs w:val="24"/>
        </w:rPr>
        <w:t xml:space="preserve">Należy mocno podkreślić, iż wprowadzone wyłączenia spod obowiązywania obu zakazów nie oznaczają ich zniesienia na całej powierzchni </w:t>
      </w:r>
      <w:r w:rsidR="004145E3" w:rsidRPr="006365D7">
        <w:rPr>
          <w:color w:val="000000" w:themeColor="text1"/>
          <w:sz w:val="24"/>
          <w:szCs w:val="24"/>
        </w:rPr>
        <w:t xml:space="preserve">wszystkich </w:t>
      </w:r>
      <w:r w:rsidR="00384D85" w:rsidRPr="006365D7">
        <w:rPr>
          <w:color w:val="000000" w:themeColor="text1"/>
          <w:sz w:val="24"/>
          <w:szCs w:val="24"/>
        </w:rPr>
        <w:t xml:space="preserve">ujętych w niniejszej uchwale </w:t>
      </w:r>
      <w:r w:rsidR="004145E3" w:rsidRPr="006365D7">
        <w:rPr>
          <w:color w:val="000000" w:themeColor="text1"/>
          <w:sz w:val="24"/>
          <w:szCs w:val="24"/>
        </w:rPr>
        <w:t>działek geodezyjnych</w:t>
      </w:r>
      <w:r w:rsidRPr="006365D7">
        <w:rPr>
          <w:color w:val="000000" w:themeColor="text1"/>
          <w:sz w:val="24"/>
          <w:szCs w:val="24"/>
        </w:rPr>
        <w:t xml:space="preserve">, a wyłącznie na </w:t>
      </w:r>
      <w:r w:rsidR="00756EA4" w:rsidRPr="006365D7">
        <w:rPr>
          <w:color w:val="000000" w:themeColor="text1"/>
          <w:sz w:val="24"/>
          <w:szCs w:val="24"/>
        </w:rPr>
        <w:t xml:space="preserve">ściśle </w:t>
      </w:r>
      <w:r w:rsidRPr="006365D7">
        <w:rPr>
          <w:color w:val="000000" w:themeColor="text1"/>
          <w:sz w:val="24"/>
          <w:szCs w:val="24"/>
        </w:rPr>
        <w:t>wydzielonym obszarze poszczególnych</w:t>
      </w:r>
      <w:r w:rsidR="004145E3" w:rsidRPr="006365D7">
        <w:rPr>
          <w:color w:val="000000" w:themeColor="text1"/>
          <w:sz w:val="24"/>
          <w:szCs w:val="24"/>
        </w:rPr>
        <w:t xml:space="preserve"> nieruchomości</w:t>
      </w:r>
      <w:r w:rsidRPr="006365D7">
        <w:rPr>
          <w:color w:val="000000" w:themeColor="text1"/>
          <w:sz w:val="24"/>
          <w:szCs w:val="24"/>
        </w:rPr>
        <w:t xml:space="preserve">. Takie rozwiązanie pozwala nadal na ochronę </w:t>
      </w:r>
      <w:r w:rsidR="006B43B7" w:rsidRPr="006365D7">
        <w:rPr>
          <w:color w:val="000000" w:themeColor="text1"/>
          <w:sz w:val="24"/>
          <w:szCs w:val="24"/>
        </w:rPr>
        <w:t>naturalnych zbiorników wodnych</w:t>
      </w:r>
      <w:r w:rsidRPr="006365D7">
        <w:rPr>
          <w:color w:val="000000" w:themeColor="text1"/>
          <w:sz w:val="24"/>
          <w:szCs w:val="24"/>
        </w:rPr>
        <w:t xml:space="preserve"> oraz </w:t>
      </w:r>
      <w:r w:rsidR="00DB76C9" w:rsidRPr="006365D7">
        <w:rPr>
          <w:color w:val="000000" w:themeColor="text1"/>
          <w:sz w:val="24"/>
          <w:szCs w:val="24"/>
        </w:rPr>
        <w:t>związanych z nimi</w:t>
      </w:r>
      <w:r w:rsidRPr="006365D7">
        <w:rPr>
          <w:color w:val="000000" w:themeColor="text1"/>
          <w:sz w:val="24"/>
          <w:szCs w:val="24"/>
        </w:rPr>
        <w:t xml:space="preserve"> korytarzy ekologicznych wraz z </w:t>
      </w:r>
      <w:r w:rsidR="000B1E50" w:rsidRPr="006365D7">
        <w:rPr>
          <w:color w:val="000000" w:themeColor="text1"/>
          <w:sz w:val="24"/>
          <w:szCs w:val="24"/>
        </w:rPr>
        <w:t xml:space="preserve">nadwodnymi </w:t>
      </w:r>
      <w:proofErr w:type="spellStart"/>
      <w:r w:rsidRPr="006365D7">
        <w:rPr>
          <w:color w:val="000000" w:themeColor="text1"/>
          <w:sz w:val="24"/>
          <w:szCs w:val="24"/>
        </w:rPr>
        <w:t>zadrzewieniami</w:t>
      </w:r>
      <w:proofErr w:type="spellEnd"/>
      <w:r w:rsidRPr="006365D7">
        <w:rPr>
          <w:color w:val="000000" w:themeColor="text1"/>
          <w:sz w:val="24"/>
          <w:szCs w:val="24"/>
        </w:rPr>
        <w:t>, chociaż znacznie węższy</w:t>
      </w:r>
      <w:r w:rsidR="00DB76C9" w:rsidRPr="006365D7">
        <w:rPr>
          <w:color w:val="000000" w:themeColor="text1"/>
          <w:sz w:val="24"/>
          <w:szCs w:val="24"/>
        </w:rPr>
        <w:t xml:space="preserve">ch </w:t>
      </w:r>
      <w:r w:rsidRPr="006365D7">
        <w:rPr>
          <w:color w:val="000000" w:themeColor="text1"/>
          <w:sz w:val="24"/>
          <w:szCs w:val="24"/>
        </w:rPr>
        <w:t>niż dotychczas obowiązując</w:t>
      </w:r>
      <w:r w:rsidR="0044234C" w:rsidRPr="006365D7">
        <w:rPr>
          <w:color w:val="000000" w:themeColor="text1"/>
          <w:sz w:val="24"/>
          <w:szCs w:val="24"/>
        </w:rPr>
        <w:t>y</w:t>
      </w:r>
      <w:r w:rsidRPr="006365D7">
        <w:rPr>
          <w:color w:val="000000" w:themeColor="text1"/>
          <w:sz w:val="24"/>
          <w:szCs w:val="24"/>
        </w:rPr>
        <w:t xml:space="preserve"> </w:t>
      </w:r>
      <w:r w:rsidR="0044234C" w:rsidRPr="006365D7">
        <w:rPr>
          <w:color w:val="000000" w:themeColor="text1"/>
          <w:sz w:val="24"/>
          <w:szCs w:val="24"/>
        </w:rPr>
        <w:t>dystans</w:t>
      </w:r>
      <w:r w:rsidRPr="006365D7">
        <w:rPr>
          <w:color w:val="000000" w:themeColor="text1"/>
          <w:sz w:val="24"/>
          <w:szCs w:val="24"/>
        </w:rPr>
        <w:t xml:space="preserve"> </w:t>
      </w:r>
      <w:r w:rsidR="00A5449F" w:rsidRPr="006365D7">
        <w:rPr>
          <w:color w:val="000000" w:themeColor="text1"/>
          <w:sz w:val="24"/>
          <w:szCs w:val="24"/>
        </w:rPr>
        <w:t xml:space="preserve">od linii brzegowej Jeziora </w:t>
      </w:r>
      <w:r w:rsidR="00904CAB" w:rsidRPr="006365D7">
        <w:rPr>
          <w:color w:val="000000" w:themeColor="text1"/>
          <w:sz w:val="24"/>
          <w:szCs w:val="24"/>
        </w:rPr>
        <w:t>Głuszyńskiego</w:t>
      </w:r>
      <w:r w:rsidRPr="006365D7">
        <w:rPr>
          <w:color w:val="000000" w:themeColor="text1"/>
          <w:sz w:val="24"/>
          <w:szCs w:val="24"/>
        </w:rPr>
        <w:t>. Węższy korytarz ekologiczny</w:t>
      </w:r>
      <w:r w:rsidR="009220A3" w:rsidRPr="006365D7">
        <w:rPr>
          <w:color w:val="000000" w:themeColor="text1"/>
          <w:sz w:val="24"/>
          <w:szCs w:val="24"/>
        </w:rPr>
        <w:t xml:space="preserve"> o szerokości 10 – 30 m</w:t>
      </w:r>
      <w:r w:rsidRPr="006365D7">
        <w:rPr>
          <w:color w:val="000000" w:themeColor="text1"/>
          <w:sz w:val="24"/>
          <w:szCs w:val="24"/>
        </w:rPr>
        <w:t xml:space="preserve">, mimo swej częściowej dysfunkcji, pozostaje nadal istotny dla zachowania ciągłości przestrzennej terenów cennych przyrodniczo oraz dla ustawowych funkcji jakie powinien pełnić obszar chronionego krajobrazu. </w:t>
      </w:r>
    </w:p>
    <w:p w14:paraId="16ED670E" w14:textId="6880F955" w:rsidR="00633223" w:rsidRPr="006365D7" w:rsidRDefault="00043C38" w:rsidP="00384D85">
      <w:pPr>
        <w:pStyle w:val="Tekstkomentarza"/>
        <w:spacing w:line="276" w:lineRule="auto"/>
        <w:ind w:firstLine="692"/>
        <w:jc w:val="both"/>
        <w:rPr>
          <w:color w:val="000000" w:themeColor="text1"/>
          <w:sz w:val="24"/>
          <w:szCs w:val="24"/>
        </w:rPr>
      </w:pPr>
      <w:r w:rsidRPr="006365D7">
        <w:rPr>
          <w:color w:val="000000" w:themeColor="text1"/>
          <w:sz w:val="24"/>
          <w:szCs w:val="24"/>
        </w:rPr>
        <w:t xml:space="preserve"> </w:t>
      </w:r>
    </w:p>
    <w:p w14:paraId="71361A1B" w14:textId="1818B7E4" w:rsidR="00F55991" w:rsidRPr="006365D7" w:rsidRDefault="00633223" w:rsidP="00695DC4">
      <w:pPr>
        <w:pStyle w:val="Tekstkomentarza"/>
        <w:spacing w:line="276" w:lineRule="auto"/>
        <w:ind w:firstLine="692"/>
        <w:jc w:val="both"/>
        <w:rPr>
          <w:color w:val="000000" w:themeColor="text1"/>
          <w:sz w:val="24"/>
          <w:szCs w:val="24"/>
        </w:rPr>
      </w:pPr>
      <w:r w:rsidRPr="006365D7">
        <w:rPr>
          <w:color w:val="000000" w:themeColor="text1"/>
          <w:sz w:val="24"/>
          <w:szCs w:val="24"/>
        </w:rPr>
        <w:t>W</w:t>
      </w:r>
      <w:r w:rsidR="00695DC4" w:rsidRPr="006365D7">
        <w:rPr>
          <w:color w:val="000000" w:themeColor="text1"/>
          <w:sz w:val="24"/>
          <w:szCs w:val="24"/>
        </w:rPr>
        <w:t xml:space="preserve"> miejscowości </w:t>
      </w:r>
      <w:r w:rsidR="008F25F0" w:rsidRPr="006365D7">
        <w:rPr>
          <w:color w:val="000000" w:themeColor="text1"/>
          <w:sz w:val="24"/>
          <w:szCs w:val="24"/>
        </w:rPr>
        <w:t>Wincentowo</w:t>
      </w:r>
      <w:r w:rsidR="00695DC4" w:rsidRPr="006365D7">
        <w:rPr>
          <w:color w:val="000000" w:themeColor="text1"/>
          <w:sz w:val="24"/>
          <w:szCs w:val="24"/>
        </w:rPr>
        <w:t xml:space="preserve"> w gminie</w:t>
      </w:r>
      <w:r w:rsidR="008F25F0" w:rsidRPr="006365D7">
        <w:rPr>
          <w:color w:val="000000" w:themeColor="text1"/>
          <w:sz w:val="24"/>
          <w:szCs w:val="24"/>
        </w:rPr>
        <w:t xml:space="preserve"> Piotrków Kujawski</w:t>
      </w:r>
      <w:r w:rsidR="00695DC4" w:rsidRPr="006365D7">
        <w:rPr>
          <w:color w:val="000000" w:themeColor="text1"/>
          <w:sz w:val="24"/>
          <w:szCs w:val="24"/>
        </w:rPr>
        <w:t xml:space="preserve"> po</w:t>
      </w:r>
      <w:r w:rsidR="008F25F0" w:rsidRPr="006365D7">
        <w:rPr>
          <w:color w:val="000000" w:themeColor="text1"/>
          <w:sz w:val="24"/>
          <w:szCs w:val="24"/>
        </w:rPr>
        <w:t>większono</w:t>
      </w:r>
      <w:r w:rsidR="00695DC4" w:rsidRPr="006365D7">
        <w:rPr>
          <w:color w:val="000000" w:themeColor="text1"/>
          <w:sz w:val="24"/>
          <w:szCs w:val="24"/>
        </w:rPr>
        <w:t xml:space="preserve"> obszar już istniejąc</w:t>
      </w:r>
      <w:r w:rsidR="001C3FC0" w:rsidRPr="006365D7">
        <w:rPr>
          <w:color w:val="000000" w:themeColor="text1"/>
          <w:sz w:val="24"/>
          <w:szCs w:val="24"/>
        </w:rPr>
        <w:t>ych</w:t>
      </w:r>
      <w:r w:rsidR="00695DC4" w:rsidRPr="006365D7">
        <w:rPr>
          <w:color w:val="000000" w:themeColor="text1"/>
          <w:sz w:val="24"/>
          <w:szCs w:val="24"/>
        </w:rPr>
        <w:t xml:space="preserve"> </w:t>
      </w:r>
      <w:proofErr w:type="spellStart"/>
      <w:r w:rsidR="00695DC4" w:rsidRPr="006365D7">
        <w:rPr>
          <w:color w:val="000000" w:themeColor="text1"/>
          <w:sz w:val="24"/>
          <w:szCs w:val="24"/>
        </w:rPr>
        <w:t>wyłącze</w:t>
      </w:r>
      <w:r w:rsidR="001C3FC0" w:rsidRPr="006365D7">
        <w:rPr>
          <w:color w:val="000000" w:themeColor="text1"/>
          <w:sz w:val="24"/>
          <w:szCs w:val="24"/>
        </w:rPr>
        <w:t>ń</w:t>
      </w:r>
      <w:proofErr w:type="spellEnd"/>
      <w:r w:rsidR="00695DC4" w:rsidRPr="006365D7">
        <w:rPr>
          <w:color w:val="000000" w:themeColor="text1"/>
          <w:sz w:val="24"/>
          <w:szCs w:val="24"/>
        </w:rPr>
        <w:t xml:space="preserve"> od ww. zakazów, ustanowionych dla </w:t>
      </w:r>
      <w:r w:rsidR="001C3FC0" w:rsidRPr="006365D7">
        <w:rPr>
          <w:color w:val="000000" w:themeColor="text1"/>
          <w:sz w:val="24"/>
          <w:szCs w:val="24"/>
        </w:rPr>
        <w:t>Jeziora Głuszyńskiego</w:t>
      </w:r>
      <w:r w:rsidRPr="006365D7">
        <w:rPr>
          <w:color w:val="000000" w:themeColor="text1"/>
          <w:sz w:val="24"/>
          <w:szCs w:val="24"/>
        </w:rPr>
        <w:t>,</w:t>
      </w:r>
      <w:r w:rsidR="00695DC4" w:rsidRPr="006365D7">
        <w:rPr>
          <w:color w:val="000000" w:themeColor="text1"/>
          <w:sz w:val="24"/>
          <w:szCs w:val="24"/>
        </w:rPr>
        <w:t xml:space="preserve"> o </w:t>
      </w:r>
      <w:r w:rsidR="007C188B" w:rsidRPr="006365D7">
        <w:rPr>
          <w:color w:val="000000" w:themeColor="text1"/>
          <w:sz w:val="24"/>
          <w:szCs w:val="24"/>
        </w:rPr>
        <w:t xml:space="preserve">nieliczne </w:t>
      </w:r>
      <w:r w:rsidR="001C3FC0" w:rsidRPr="006365D7">
        <w:rPr>
          <w:color w:val="000000" w:themeColor="text1"/>
          <w:sz w:val="24"/>
          <w:szCs w:val="24"/>
        </w:rPr>
        <w:t>tereny zabudowane</w:t>
      </w:r>
      <w:r w:rsidR="00EC461D" w:rsidRPr="006365D7">
        <w:rPr>
          <w:color w:val="000000" w:themeColor="text1"/>
          <w:sz w:val="24"/>
          <w:szCs w:val="24"/>
        </w:rPr>
        <w:t>, w tym grunty rolne zabudowane</w:t>
      </w:r>
      <w:r w:rsidR="001C3FC0" w:rsidRPr="006365D7">
        <w:rPr>
          <w:color w:val="000000" w:themeColor="text1"/>
          <w:sz w:val="24"/>
          <w:szCs w:val="24"/>
        </w:rPr>
        <w:t xml:space="preserve"> i </w:t>
      </w:r>
      <w:r w:rsidR="007C188B" w:rsidRPr="006365D7">
        <w:rPr>
          <w:color w:val="000000" w:themeColor="text1"/>
          <w:sz w:val="24"/>
          <w:szCs w:val="24"/>
        </w:rPr>
        <w:t xml:space="preserve">w znacznie większym stopniu tereny </w:t>
      </w:r>
      <w:r w:rsidR="001C3FC0" w:rsidRPr="006365D7">
        <w:rPr>
          <w:color w:val="000000" w:themeColor="text1"/>
          <w:sz w:val="24"/>
          <w:szCs w:val="24"/>
        </w:rPr>
        <w:t>niezabudowane</w:t>
      </w:r>
      <w:r w:rsidR="007C188B" w:rsidRPr="006365D7">
        <w:rPr>
          <w:color w:val="000000" w:themeColor="text1"/>
          <w:sz w:val="24"/>
          <w:szCs w:val="24"/>
        </w:rPr>
        <w:t>,</w:t>
      </w:r>
      <w:r w:rsidR="001C3FC0" w:rsidRPr="006365D7">
        <w:rPr>
          <w:color w:val="000000" w:themeColor="text1"/>
          <w:sz w:val="24"/>
          <w:szCs w:val="24"/>
        </w:rPr>
        <w:t xml:space="preserve"> stanowiące </w:t>
      </w:r>
      <w:r w:rsidR="00AB3A12" w:rsidRPr="006365D7">
        <w:rPr>
          <w:color w:val="000000" w:themeColor="text1"/>
          <w:sz w:val="24"/>
          <w:szCs w:val="24"/>
        </w:rPr>
        <w:t>głównie grunty orne, pastwiska i nieużytki</w:t>
      </w:r>
      <w:r w:rsidR="00695DC4" w:rsidRPr="006365D7">
        <w:rPr>
          <w:color w:val="000000" w:themeColor="text1"/>
          <w:sz w:val="24"/>
          <w:szCs w:val="24"/>
        </w:rPr>
        <w:t xml:space="preserve"> (tab</w:t>
      </w:r>
      <w:r w:rsidR="00932841" w:rsidRPr="006365D7">
        <w:rPr>
          <w:color w:val="000000" w:themeColor="text1"/>
          <w:sz w:val="24"/>
          <w:szCs w:val="24"/>
        </w:rPr>
        <w:t>ela nr 1,</w:t>
      </w:r>
      <w:r w:rsidR="00695DC4" w:rsidRPr="006365D7">
        <w:rPr>
          <w:color w:val="000000" w:themeColor="text1"/>
          <w:sz w:val="24"/>
          <w:szCs w:val="24"/>
        </w:rPr>
        <w:t xml:space="preserve"> pkt 1</w:t>
      </w:r>
      <w:r w:rsidR="00AB3A12" w:rsidRPr="006365D7">
        <w:rPr>
          <w:color w:val="000000" w:themeColor="text1"/>
          <w:sz w:val="24"/>
          <w:szCs w:val="24"/>
        </w:rPr>
        <w:t>, 2</w:t>
      </w:r>
      <w:r w:rsidR="00695DC4" w:rsidRPr="006365D7">
        <w:rPr>
          <w:color w:val="000000" w:themeColor="text1"/>
          <w:sz w:val="24"/>
          <w:szCs w:val="24"/>
        </w:rPr>
        <w:t>)</w:t>
      </w:r>
      <w:r w:rsidR="006D3E3C" w:rsidRPr="006365D7">
        <w:rPr>
          <w:color w:val="000000" w:themeColor="text1"/>
          <w:sz w:val="24"/>
          <w:szCs w:val="24"/>
        </w:rPr>
        <w:t xml:space="preserve">. </w:t>
      </w:r>
      <w:r w:rsidR="0076036D" w:rsidRPr="006365D7">
        <w:rPr>
          <w:color w:val="000000" w:themeColor="text1"/>
          <w:sz w:val="24"/>
          <w:szCs w:val="24"/>
        </w:rPr>
        <w:t xml:space="preserve">Jednocześnie utrzymano 10-30 </w:t>
      </w:r>
      <w:r w:rsidR="007F7115" w:rsidRPr="006365D7">
        <w:rPr>
          <w:color w:val="000000" w:themeColor="text1"/>
          <w:sz w:val="24"/>
          <w:szCs w:val="24"/>
        </w:rPr>
        <w:t>metrową strefę przybrzeżną (korytarz ekologiczny),</w:t>
      </w:r>
      <w:r w:rsidR="0076036D" w:rsidRPr="006365D7">
        <w:rPr>
          <w:color w:val="000000" w:themeColor="text1"/>
          <w:sz w:val="24"/>
          <w:szCs w:val="24"/>
        </w:rPr>
        <w:t xml:space="preserve"> </w:t>
      </w:r>
      <w:r w:rsidR="005132D5" w:rsidRPr="006365D7">
        <w:rPr>
          <w:color w:val="000000" w:themeColor="text1"/>
          <w:sz w:val="24"/>
          <w:szCs w:val="24"/>
        </w:rPr>
        <w:t>w</w:t>
      </w:r>
      <w:r w:rsidR="0076036D" w:rsidRPr="006365D7">
        <w:rPr>
          <w:color w:val="000000" w:themeColor="text1"/>
          <w:sz w:val="24"/>
          <w:szCs w:val="24"/>
        </w:rPr>
        <w:t xml:space="preserve"> której </w:t>
      </w:r>
      <w:r w:rsidR="005132D5" w:rsidRPr="006365D7">
        <w:rPr>
          <w:color w:val="000000" w:themeColor="text1"/>
          <w:sz w:val="24"/>
          <w:szCs w:val="24"/>
        </w:rPr>
        <w:t xml:space="preserve">obowiązuje </w:t>
      </w:r>
      <w:r w:rsidR="0076036D" w:rsidRPr="006365D7">
        <w:rPr>
          <w:color w:val="000000" w:themeColor="text1"/>
          <w:sz w:val="24"/>
          <w:szCs w:val="24"/>
        </w:rPr>
        <w:t xml:space="preserve">zakaz zabudowy i likwidowania oraz niszczenia </w:t>
      </w:r>
      <w:proofErr w:type="spellStart"/>
      <w:r w:rsidR="0076036D" w:rsidRPr="006365D7">
        <w:rPr>
          <w:color w:val="000000" w:themeColor="text1"/>
          <w:sz w:val="24"/>
          <w:szCs w:val="24"/>
        </w:rPr>
        <w:t>zadrzewień</w:t>
      </w:r>
      <w:proofErr w:type="spellEnd"/>
      <w:r w:rsidR="0076036D" w:rsidRPr="006365D7">
        <w:rPr>
          <w:color w:val="000000" w:themeColor="text1"/>
          <w:sz w:val="24"/>
          <w:szCs w:val="24"/>
        </w:rPr>
        <w:t xml:space="preserve"> (…). </w:t>
      </w:r>
    </w:p>
    <w:p w14:paraId="0AFF570A" w14:textId="32704520" w:rsidR="00230476" w:rsidRPr="006365D7" w:rsidRDefault="006D3E3C" w:rsidP="00633223">
      <w:pPr>
        <w:pStyle w:val="Tekstkomentarza"/>
        <w:spacing w:line="276" w:lineRule="auto"/>
        <w:ind w:firstLine="692"/>
        <w:jc w:val="both"/>
        <w:rPr>
          <w:color w:val="000000" w:themeColor="text1"/>
          <w:sz w:val="24"/>
          <w:szCs w:val="24"/>
        </w:rPr>
      </w:pPr>
      <w:r w:rsidRPr="006365D7">
        <w:rPr>
          <w:color w:val="000000" w:themeColor="text1"/>
          <w:sz w:val="24"/>
          <w:szCs w:val="24"/>
        </w:rPr>
        <w:t>Dodano</w:t>
      </w:r>
      <w:r w:rsidR="00695DC4" w:rsidRPr="006365D7">
        <w:rPr>
          <w:color w:val="000000" w:themeColor="text1"/>
          <w:sz w:val="24"/>
          <w:szCs w:val="24"/>
        </w:rPr>
        <w:t xml:space="preserve"> nowe wyłączenie</w:t>
      </w:r>
      <w:r w:rsidR="00EC461D" w:rsidRPr="006365D7">
        <w:rPr>
          <w:color w:val="000000" w:themeColor="text1"/>
          <w:sz w:val="24"/>
          <w:szCs w:val="24"/>
        </w:rPr>
        <w:t xml:space="preserve"> od ww. zakazów</w:t>
      </w:r>
      <w:r w:rsidR="00633223" w:rsidRPr="006365D7">
        <w:rPr>
          <w:color w:val="000000" w:themeColor="text1"/>
          <w:sz w:val="24"/>
          <w:szCs w:val="24"/>
        </w:rPr>
        <w:t xml:space="preserve"> dla</w:t>
      </w:r>
      <w:r w:rsidR="00695DC4" w:rsidRPr="006365D7">
        <w:rPr>
          <w:color w:val="000000" w:themeColor="text1"/>
          <w:sz w:val="24"/>
          <w:szCs w:val="24"/>
        </w:rPr>
        <w:t xml:space="preserve"> </w:t>
      </w:r>
      <w:r w:rsidR="00EC461D" w:rsidRPr="006365D7">
        <w:rPr>
          <w:color w:val="000000" w:themeColor="text1"/>
          <w:sz w:val="24"/>
          <w:szCs w:val="24"/>
        </w:rPr>
        <w:t>rozległego obszaru w miejscowości Wincentowo</w:t>
      </w:r>
      <w:r w:rsidR="00F55991" w:rsidRPr="006365D7">
        <w:rPr>
          <w:color w:val="000000" w:themeColor="text1"/>
          <w:sz w:val="24"/>
          <w:szCs w:val="24"/>
        </w:rPr>
        <w:t>,</w:t>
      </w:r>
      <w:r w:rsidR="00EC461D" w:rsidRPr="006365D7">
        <w:rPr>
          <w:color w:val="000000" w:themeColor="text1"/>
          <w:sz w:val="24"/>
          <w:szCs w:val="24"/>
        </w:rPr>
        <w:t xml:space="preserve"> </w:t>
      </w:r>
      <w:r w:rsidR="007C188B" w:rsidRPr="006365D7">
        <w:rPr>
          <w:color w:val="000000" w:themeColor="text1"/>
          <w:sz w:val="24"/>
          <w:szCs w:val="24"/>
        </w:rPr>
        <w:t xml:space="preserve">w znacznej części </w:t>
      </w:r>
      <w:r w:rsidR="00EC461D" w:rsidRPr="006365D7">
        <w:rPr>
          <w:color w:val="000000" w:themeColor="text1"/>
          <w:sz w:val="24"/>
          <w:szCs w:val="24"/>
        </w:rPr>
        <w:t>objętego</w:t>
      </w:r>
      <w:r w:rsidRPr="006365D7">
        <w:rPr>
          <w:color w:val="000000" w:themeColor="text1"/>
          <w:sz w:val="24"/>
          <w:szCs w:val="24"/>
        </w:rPr>
        <w:t xml:space="preserve"> </w:t>
      </w:r>
      <w:r w:rsidR="007C188B" w:rsidRPr="006365D7">
        <w:rPr>
          <w:color w:val="000000" w:themeColor="text1"/>
          <w:sz w:val="24"/>
          <w:szCs w:val="24"/>
        </w:rPr>
        <w:t>zabudow</w:t>
      </w:r>
      <w:r w:rsidR="00EC461D" w:rsidRPr="006365D7">
        <w:rPr>
          <w:color w:val="000000" w:themeColor="text1"/>
          <w:sz w:val="24"/>
          <w:szCs w:val="24"/>
        </w:rPr>
        <w:t>ą</w:t>
      </w:r>
      <w:r w:rsidR="007C188B" w:rsidRPr="006365D7">
        <w:rPr>
          <w:color w:val="000000" w:themeColor="text1"/>
          <w:sz w:val="24"/>
          <w:szCs w:val="24"/>
        </w:rPr>
        <w:t xml:space="preserve"> jednorodzinn</w:t>
      </w:r>
      <w:r w:rsidR="00EC461D" w:rsidRPr="006365D7">
        <w:rPr>
          <w:color w:val="000000" w:themeColor="text1"/>
          <w:sz w:val="24"/>
          <w:szCs w:val="24"/>
        </w:rPr>
        <w:t>ą,</w:t>
      </w:r>
      <w:r w:rsidR="007C188B" w:rsidRPr="006365D7">
        <w:rPr>
          <w:color w:val="000000" w:themeColor="text1"/>
          <w:sz w:val="24"/>
          <w:szCs w:val="24"/>
        </w:rPr>
        <w:t xml:space="preserve"> </w:t>
      </w:r>
      <w:r w:rsidRPr="006365D7">
        <w:rPr>
          <w:color w:val="000000" w:themeColor="text1"/>
          <w:sz w:val="24"/>
          <w:szCs w:val="24"/>
        </w:rPr>
        <w:t>rekreacyjn</w:t>
      </w:r>
      <w:r w:rsidR="00EC461D" w:rsidRPr="006365D7">
        <w:rPr>
          <w:color w:val="000000" w:themeColor="text1"/>
          <w:sz w:val="24"/>
          <w:szCs w:val="24"/>
        </w:rPr>
        <w:t>ą i zagrodową</w:t>
      </w:r>
      <w:r w:rsidR="007F7115" w:rsidRPr="006365D7">
        <w:rPr>
          <w:color w:val="000000" w:themeColor="text1"/>
          <w:sz w:val="24"/>
          <w:szCs w:val="24"/>
        </w:rPr>
        <w:t>.</w:t>
      </w:r>
      <w:r w:rsidR="00943C97" w:rsidRPr="006365D7">
        <w:rPr>
          <w:color w:val="000000" w:themeColor="text1"/>
          <w:sz w:val="24"/>
          <w:szCs w:val="24"/>
        </w:rPr>
        <w:t xml:space="preserve"> </w:t>
      </w:r>
      <w:r w:rsidR="007F7115" w:rsidRPr="006365D7">
        <w:rPr>
          <w:color w:val="000000" w:themeColor="text1"/>
          <w:sz w:val="24"/>
          <w:szCs w:val="24"/>
        </w:rPr>
        <w:t>W</w:t>
      </w:r>
      <w:r w:rsidR="00943C97" w:rsidRPr="006365D7">
        <w:rPr>
          <w:color w:val="000000" w:themeColor="text1"/>
          <w:sz w:val="24"/>
          <w:szCs w:val="24"/>
        </w:rPr>
        <w:t xml:space="preserve">g ewidencji gruntów i budynków </w:t>
      </w:r>
      <w:r w:rsidR="007F7115" w:rsidRPr="006365D7">
        <w:rPr>
          <w:color w:val="000000" w:themeColor="text1"/>
          <w:sz w:val="24"/>
          <w:szCs w:val="24"/>
        </w:rPr>
        <w:t>są to</w:t>
      </w:r>
      <w:r w:rsidR="00943C97" w:rsidRPr="006365D7">
        <w:rPr>
          <w:color w:val="000000" w:themeColor="text1"/>
          <w:sz w:val="24"/>
          <w:szCs w:val="24"/>
        </w:rPr>
        <w:t xml:space="preserve"> głównie tereny mieszkaniowe, </w:t>
      </w:r>
      <w:r w:rsidR="008E6A1E" w:rsidRPr="006365D7">
        <w:rPr>
          <w:color w:val="000000" w:themeColor="text1"/>
          <w:sz w:val="24"/>
          <w:szCs w:val="24"/>
        </w:rPr>
        <w:t xml:space="preserve">w mniejszym stopniu </w:t>
      </w:r>
      <w:r w:rsidR="00943C97" w:rsidRPr="006365D7">
        <w:rPr>
          <w:color w:val="000000" w:themeColor="text1"/>
          <w:sz w:val="24"/>
          <w:szCs w:val="24"/>
        </w:rPr>
        <w:t>grunty orne i pastwiska trwałe</w:t>
      </w:r>
      <w:r w:rsidR="00EC461D" w:rsidRPr="006365D7">
        <w:rPr>
          <w:color w:val="000000" w:themeColor="text1"/>
          <w:sz w:val="24"/>
          <w:szCs w:val="24"/>
        </w:rPr>
        <w:t xml:space="preserve"> </w:t>
      </w:r>
      <w:r w:rsidR="00695DC4" w:rsidRPr="006365D7">
        <w:rPr>
          <w:color w:val="000000" w:themeColor="text1"/>
          <w:sz w:val="24"/>
          <w:szCs w:val="24"/>
        </w:rPr>
        <w:t>(</w:t>
      </w:r>
      <w:r w:rsidR="00932841" w:rsidRPr="006365D7">
        <w:rPr>
          <w:color w:val="000000" w:themeColor="text1"/>
          <w:sz w:val="24"/>
          <w:szCs w:val="24"/>
        </w:rPr>
        <w:t>tabela nr 1,</w:t>
      </w:r>
      <w:r w:rsidR="00695DC4" w:rsidRPr="006365D7">
        <w:rPr>
          <w:color w:val="000000" w:themeColor="text1"/>
          <w:sz w:val="24"/>
          <w:szCs w:val="24"/>
        </w:rPr>
        <w:t xml:space="preserve"> pkt </w:t>
      </w:r>
      <w:r w:rsidR="0030424C" w:rsidRPr="006365D7">
        <w:rPr>
          <w:color w:val="000000" w:themeColor="text1"/>
          <w:sz w:val="24"/>
          <w:szCs w:val="24"/>
        </w:rPr>
        <w:t>3</w:t>
      </w:r>
      <w:r w:rsidR="00695DC4" w:rsidRPr="006365D7">
        <w:rPr>
          <w:color w:val="000000" w:themeColor="text1"/>
          <w:sz w:val="24"/>
          <w:szCs w:val="24"/>
        </w:rPr>
        <w:t>)</w:t>
      </w:r>
      <w:r w:rsidR="008E6A1E" w:rsidRPr="006365D7">
        <w:rPr>
          <w:color w:val="000000" w:themeColor="text1"/>
          <w:sz w:val="24"/>
          <w:szCs w:val="24"/>
        </w:rPr>
        <w:t>. Z</w:t>
      </w:r>
      <w:r w:rsidR="00267287" w:rsidRPr="006365D7">
        <w:rPr>
          <w:color w:val="000000" w:themeColor="text1"/>
          <w:sz w:val="24"/>
          <w:szCs w:val="24"/>
        </w:rPr>
        <w:t>achow</w:t>
      </w:r>
      <w:r w:rsidR="008E6A1E" w:rsidRPr="006365D7">
        <w:rPr>
          <w:color w:val="000000" w:themeColor="text1"/>
          <w:sz w:val="24"/>
          <w:szCs w:val="24"/>
        </w:rPr>
        <w:t>ano przy tym</w:t>
      </w:r>
      <w:r w:rsidR="00267287" w:rsidRPr="006365D7">
        <w:rPr>
          <w:color w:val="000000" w:themeColor="text1"/>
          <w:sz w:val="24"/>
          <w:szCs w:val="24"/>
        </w:rPr>
        <w:t xml:space="preserve"> </w:t>
      </w:r>
      <w:r w:rsidR="000A5688" w:rsidRPr="006365D7">
        <w:rPr>
          <w:color w:val="000000" w:themeColor="text1"/>
          <w:sz w:val="24"/>
          <w:szCs w:val="24"/>
        </w:rPr>
        <w:t>zasadniczo</w:t>
      </w:r>
      <w:r w:rsidR="00267287" w:rsidRPr="006365D7">
        <w:rPr>
          <w:color w:val="000000" w:themeColor="text1"/>
          <w:sz w:val="24"/>
          <w:szCs w:val="24"/>
        </w:rPr>
        <w:t xml:space="preserve"> 30 metrowy pas zakazu zabudowy od linii brzegowej Jeziora Głuszyńskiego</w:t>
      </w:r>
      <w:r w:rsidR="007F7115" w:rsidRPr="006365D7">
        <w:rPr>
          <w:color w:val="000000" w:themeColor="text1"/>
          <w:sz w:val="24"/>
          <w:szCs w:val="24"/>
        </w:rPr>
        <w:t xml:space="preserve"> (korytarz ekologiczny)</w:t>
      </w:r>
      <w:r w:rsidR="005132D5" w:rsidRPr="006365D7">
        <w:rPr>
          <w:color w:val="000000" w:themeColor="text1"/>
          <w:sz w:val="24"/>
          <w:szCs w:val="24"/>
        </w:rPr>
        <w:t xml:space="preserve">. </w:t>
      </w:r>
      <w:r w:rsidR="000A5688" w:rsidRPr="006365D7">
        <w:rPr>
          <w:color w:val="000000" w:themeColor="text1"/>
          <w:sz w:val="24"/>
          <w:szCs w:val="24"/>
        </w:rPr>
        <w:t>W</w:t>
      </w:r>
      <w:r w:rsidR="00267287" w:rsidRPr="006365D7">
        <w:rPr>
          <w:color w:val="000000" w:themeColor="text1"/>
          <w:sz w:val="24"/>
          <w:szCs w:val="24"/>
        </w:rPr>
        <w:t>yjątek stanowi</w:t>
      </w:r>
      <w:r w:rsidR="000A5688" w:rsidRPr="006365D7">
        <w:rPr>
          <w:color w:val="000000" w:themeColor="text1"/>
          <w:sz w:val="24"/>
          <w:szCs w:val="24"/>
        </w:rPr>
        <w:t>ą tereny z</w:t>
      </w:r>
      <w:r w:rsidR="00267287" w:rsidRPr="006365D7">
        <w:rPr>
          <w:color w:val="000000" w:themeColor="text1"/>
          <w:sz w:val="24"/>
          <w:szCs w:val="24"/>
        </w:rPr>
        <w:t xml:space="preserve"> istniejąc</w:t>
      </w:r>
      <w:r w:rsidR="000A5688" w:rsidRPr="006365D7">
        <w:rPr>
          <w:color w:val="000000" w:themeColor="text1"/>
          <w:sz w:val="24"/>
          <w:szCs w:val="24"/>
        </w:rPr>
        <w:t>ą</w:t>
      </w:r>
      <w:r w:rsidR="00267287" w:rsidRPr="006365D7">
        <w:rPr>
          <w:color w:val="000000" w:themeColor="text1"/>
          <w:sz w:val="24"/>
          <w:szCs w:val="24"/>
        </w:rPr>
        <w:t xml:space="preserve"> już zabudow</w:t>
      </w:r>
      <w:r w:rsidR="000A5688" w:rsidRPr="006365D7">
        <w:rPr>
          <w:color w:val="000000" w:themeColor="text1"/>
          <w:sz w:val="24"/>
          <w:szCs w:val="24"/>
        </w:rPr>
        <w:t>ą</w:t>
      </w:r>
      <w:r w:rsidR="00267287" w:rsidRPr="006365D7">
        <w:rPr>
          <w:color w:val="000000" w:themeColor="text1"/>
          <w:sz w:val="24"/>
          <w:szCs w:val="24"/>
        </w:rPr>
        <w:t xml:space="preserve"> w odległości mniejszej niż 30 metrów, któr</w:t>
      </w:r>
      <w:r w:rsidR="000A5688" w:rsidRPr="006365D7">
        <w:rPr>
          <w:color w:val="000000" w:themeColor="text1"/>
          <w:sz w:val="24"/>
          <w:szCs w:val="24"/>
        </w:rPr>
        <w:t>e</w:t>
      </w:r>
      <w:r w:rsidR="00267287" w:rsidRPr="006365D7">
        <w:rPr>
          <w:color w:val="000000" w:themeColor="text1"/>
          <w:sz w:val="24"/>
          <w:szCs w:val="24"/>
        </w:rPr>
        <w:t xml:space="preserve"> </w:t>
      </w:r>
      <w:r w:rsidR="007F7115" w:rsidRPr="006365D7">
        <w:rPr>
          <w:color w:val="000000" w:themeColor="text1"/>
          <w:sz w:val="24"/>
          <w:szCs w:val="24"/>
        </w:rPr>
        <w:br/>
      </w:r>
      <w:r w:rsidR="00230476" w:rsidRPr="006365D7">
        <w:rPr>
          <w:color w:val="000000" w:themeColor="text1"/>
          <w:sz w:val="24"/>
          <w:szCs w:val="24"/>
        </w:rPr>
        <w:t xml:space="preserve">w zarysie budynków </w:t>
      </w:r>
      <w:r w:rsidR="00267287" w:rsidRPr="006365D7">
        <w:rPr>
          <w:color w:val="000000" w:themeColor="text1"/>
          <w:sz w:val="24"/>
          <w:szCs w:val="24"/>
        </w:rPr>
        <w:t>również został</w:t>
      </w:r>
      <w:r w:rsidR="000A5688" w:rsidRPr="006365D7">
        <w:rPr>
          <w:color w:val="000000" w:themeColor="text1"/>
          <w:sz w:val="24"/>
          <w:szCs w:val="24"/>
        </w:rPr>
        <w:t>y</w:t>
      </w:r>
      <w:r w:rsidR="00267287" w:rsidRPr="006365D7">
        <w:rPr>
          <w:color w:val="000000" w:themeColor="text1"/>
          <w:sz w:val="24"/>
          <w:szCs w:val="24"/>
        </w:rPr>
        <w:t xml:space="preserve"> objęt</w:t>
      </w:r>
      <w:r w:rsidR="000A5688" w:rsidRPr="006365D7">
        <w:rPr>
          <w:color w:val="000000" w:themeColor="text1"/>
          <w:sz w:val="24"/>
          <w:szCs w:val="24"/>
        </w:rPr>
        <w:t>e</w:t>
      </w:r>
      <w:r w:rsidR="00267287" w:rsidRPr="006365D7">
        <w:rPr>
          <w:color w:val="000000" w:themeColor="text1"/>
          <w:sz w:val="24"/>
          <w:szCs w:val="24"/>
        </w:rPr>
        <w:t xml:space="preserve"> odstępstwem. </w:t>
      </w:r>
      <w:r w:rsidR="00953B3E" w:rsidRPr="006365D7">
        <w:rPr>
          <w:color w:val="000000" w:themeColor="text1"/>
          <w:sz w:val="24"/>
          <w:szCs w:val="24"/>
        </w:rPr>
        <w:t xml:space="preserve">Tereny te z uwagi na ich </w:t>
      </w:r>
      <w:r w:rsidR="00230476" w:rsidRPr="006365D7">
        <w:rPr>
          <w:color w:val="000000" w:themeColor="text1"/>
          <w:sz w:val="24"/>
          <w:szCs w:val="24"/>
        </w:rPr>
        <w:t xml:space="preserve">znaczny </w:t>
      </w:r>
      <w:r w:rsidR="00953B3E" w:rsidRPr="006365D7">
        <w:rPr>
          <w:color w:val="000000" w:themeColor="text1"/>
          <w:sz w:val="24"/>
          <w:szCs w:val="24"/>
        </w:rPr>
        <w:t xml:space="preserve">stopień przekształcenia </w:t>
      </w:r>
      <w:r w:rsidR="00EA6572" w:rsidRPr="006365D7">
        <w:rPr>
          <w:color w:val="000000" w:themeColor="text1"/>
          <w:sz w:val="24"/>
          <w:szCs w:val="24"/>
        </w:rPr>
        <w:t xml:space="preserve">i silnej </w:t>
      </w:r>
      <w:r w:rsidR="00953B3E" w:rsidRPr="006365D7">
        <w:rPr>
          <w:color w:val="000000" w:themeColor="text1"/>
          <w:sz w:val="24"/>
          <w:szCs w:val="24"/>
        </w:rPr>
        <w:t>antrop</w:t>
      </w:r>
      <w:r w:rsidR="00EA6572" w:rsidRPr="006365D7">
        <w:rPr>
          <w:color w:val="000000" w:themeColor="text1"/>
          <w:sz w:val="24"/>
          <w:szCs w:val="24"/>
        </w:rPr>
        <w:t>opresji</w:t>
      </w:r>
      <w:r w:rsidR="00A1136A" w:rsidRPr="006365D7">
        <w:rPr>
          <w:color w:val="000000" w:themeColor="text1"/>
          <w:sz w:val="24"/>
          <w:szCs w:val="24"/>
        </w:rPr>
        <w:t xml:space="preserve"> sukcesywnie</w:t>
      </w:r>
      <w:r w:rsidR="00953B3E" w:rsidRPr="006365D7">
        <w:rPr>
          <w:color w:val="000000" w:themeColor="text1"/>
          <w:sz w:val="24"/>
          <w:szCs w:val="24"/>
        </w:rPr>
        <w:t xml:space="preserve"> </w:t>
      </w:r>
      <w:r w:rsidR="006D2A6C" w:rsidRPr="006365D7">
        <w:rPr>
          <w:color w:val="000000" w:themeColor="text1"/>
          <w:sz w:val="24"/>
          <w:szCs w:val="24"/>
        </w:rPr>
        <w:t xml:space="preserve">tracą walory przyrodnicze </w:t>
      </w:r>
      <w:r w:rsidR="007F7115" w:rsidRPr="006365D7">
        <w:rPr>
          <w:color w:val="000000" w:themeColor="text1"/>
          <w:sz w:val="24"/>
          <w:szCs w:val="24"/>
        </w:rPr>
        <w:t>oraz</w:t>
      </w:r>
      <w:r w:rsidR="006D2A6C" w:rsidRPr="006365D7">
        <w:rPr>
          <w:color w:val="000000" w:themeColor="text1"/>
          <w:sz w:val="24"/>
          <w:szCs w:val="24"/>
        </w:rPr>
        <w:t xml:space="preserve"> krajobrazowe. </w:t>
      </w:r>
    </w:p>
    <w:p w14:paraId="7057A0AB" w14:textId="77777777" w:rsidR="00943C97" w:rsidRPr="006365D7" w:rsidRDefault="00943C97" w:rsidP="00695DC4">
      <w:pPr>
        <w:pStyle w:val="Tekstkomentarza"/>
        <w:spacing w:line="276" w:lineRule="auto"/>
        <w:ind w:firstLine="692"/>
        <w:jc w:val="both"/>
        <w:rPr>
          <w:color w:val="000000" w:themeColor="text1"/>
          <w:sz w:val="24"/>
          <w:szCs w:val="24"/>
          <w:highlight w:val="green"/>
        </w:rPr>
      </w:pPr>
    </w:p>
    <w:p w14:paraId="288082CA" w14:textId="5D9F3C9D" w:rsidR="00A1136A" w:rsidRPr="006365D7" w:rsidRDefault="00695DC4" w:rsidP="00CF72D0">
      <w:pPr>
        <w:pStyle w:val="Tekstkomentarza"/>
        <w:spacing w:line="276" w:lineRule="auto"/>
        <w:ind w:firstLine="692"/>
        <w:jc w:val="both"/>
        <w:rPr>
          <w:color w:val="000000" w:themeColor="text1"/>
          <w:sz w:val="24"/>
          <w:szCs w:val="24"/>
        </w:rPr>
      </w:pPr>
      <w:r w:rsidRPr="006365D7">
        <w:rPr>
          <w:color w:val="000000" w:themeColor="text1"/>
          <w:sz w:val="24"/>
          <w:szCs w:val="24"/>
        </w:rPr>
        <w:t xml:space="preserve">W miejscowości </w:t>
      </w:r>
      <w:r w:rsidR="003419E9" w:rsidRPr="006365D7">
        <w:rPr>
          <w:color w:val="000000" w:themeColor="text1"/>
          <w:sz w:val="24"/>
          <w:szCs w:val="24"/>
        </w:rPr>
        <w:t>Orle w Gminie Topólka powiększono obszar już istniejąc</w:t>
      </w:r>
      <w:r w:rsidR="00B93152" w:rsidRPr="006365D7">
        <w:rPr>
          <w:color w:val="000000" w:themeColor="text1"/>
          <w:sz w:val="24"/>
          <w:szCs w:val="24"/>
        </w:rPr>
        <w:t>ego</w:t>
      </w:r>
      <w:r w:rsidR="003419E9" w:rsidRPr="006365D7">
        <w:rPr>
          <w:color w:val="000000" w:themeColor="text1"/>
          <w:sz w:val="24"/>
          <w:szCs w:val="24"/>
        </w:rPr>
        <w:t xml:space="preserve"> wyłącze</w:t>
      </w:r>
      <w:r w:rsidR="00B93152" w:rsidRPr="006365D7">
        <w:rPr>
          <w:color w:val="000000" w:themeColor="text1"/>
          <w:sz w:val="24"/>
          <w:szCs w:val="24"/>
        </w:rPr>
        <w:t>nia</w:t>
      </w:r>
      <w:r w:rsidR="003419E9" w:rsidRPr="006365D7">
        <w:rPr>
          <w:color w:val="000000" w:themeColor="text1"/>
          <w:sz w:val="24"/>
          <w:szCs w:val="24"/>
        </w:rPr>
        <w:t xml:space="preserve"> od ww. zakazów, ustanowionych dla Jeziora Głuszyńskiego</w:t>
      </w:r>
      <w:r w:rsidR="004804C9" w:rsidRPr="006365D7">
        <w:rPr>
          <w:color w:val="000000" w:themeColor="text1"/>
          <w:sz w:val="24"/>
          <w:szCs w:val="24"/>
        </w:rPr>
        <w:t>,</w:t>
      </w:r>
      <w:r w:rsidR="003419E9" w:rsidRPr="006365D7">
        <w:rPr>
          <w:color w:val="000000" w:themeColor="text1"/>
          <w:sz w:val="24"/>
          <w:szCs w:val="24"/>
        </w:rPr>
        <w:t xml:space="preserve"> o </w:t>
      </w:r>
      <w:r w:rsidR="00F47A6A" w:rsidRPr="006365D7">
        <w:rPr>
          <w:color w:val="000000" w:themeColor="text1"/>
          <w:sz w:val="24"/>
          <w:szCs w:val="24"/>
        </w:rPr>
        <w:t>niewielki teren gruntów ornych i pastwisk trwałych (</w:t>
      </w:r>
      <w:r w:rsidR="00932841" w:rsidRPr="006365D7">
        <w:rPr>
          <w:color w:val="000000" w:themeColor="text1"/>
          <w:sz w:val="24"/>
          <w:szCs w:val="24"/>
        </w:rPr>
        <w:t>tabela nr 1,</w:t>
      </w:r>
      <w:r w:rsidR="00F47A6A" w:rsidRPr="006365D7">
        <w:rPr>
          <w:color w:val="000000" w:themeColor="text1"/>
          <w:sz w:val="24"/>
          <w:szCs w:val="24"/>
        </w:rPr>
        <w:t xml:space="preserve"> pkt </w:t>
      </w:r>
      <w:r w:rsidR="0030424C" w:rsidRPr="006365D7">
        <w:rPr>
          <w:color w:val="000000" w:themeColor="text1"/>
          <w:sz w:val="24"/>
          <w:szCs w:val="24"/>
        </w:rPr>
        <w:t>4</w:t>
      </w:r>
      <w:r w:rsidR="00F47A6A" w:rsidRPr="006365D7">
        <w:rPr>
          <w:color w:val="000000" w:themeColor="text1"/>
          <w:sz w:val="24"/>
          <w:szCs w:val="24"/>
        </w:rPr>
        <w:t xml:space="preserve">). </w:t>
      </w:r>
    </w:p>
    <w:p w14:paraId="2FA14FF0" w14:textId="1B8BCF5F" w:rsidR="003419E9" w:rsidRPr="006365D7" w:rsidRDefault="00F47A6A" w:rsidP="00CF72D0">
      <w:pPr>
        <w:pStyle w:val="Tekstkomentarza"/>
        <w:spacing w:line="276" w:lineRule="auto"/>
        <w:ind w:firstLine="692"/>
        <w:jc w:val="both"/>
        <w:rPr>
          <w:color w:val="000000" w:themeColor="text1"/>
          <w:sz w:val="24"/>
          <w:szCs w:val="24"/>
        </w:rPr>
      </w:pPr>
      <w:r w:rsidRPr="006365D7">
        <w:rPr>
          <w:color w:val="000000" w:themeColor="text1"/>
          <w:sz w:val="24"/>
          <w:szCs w:val="24"/>
        </w:rPr>
        <w:t>W tej samej miejscowości</w:t>
      </w:r>
      <w:r w:rsidR="00F82CA6" w:rsidRPr="006365D7">
        <w:rPr>
          <w:color w:val="000000" w:themeColor="text1"/>
          <w:sz w:val="24"/>
          <w:szCs w:val="24"/>
        </w:rPr>
        <w:t>,</w:t>
      </w:r>
      <w:r w:rsidRPr="006365D7">
        <w:rPr>
          <w:color w:val="000000" w:themeColor="text1"/>
          <w:sz w:val="24"/>
          <w:szCs w:val="24"/>
        </w:rPr>
        <w:t xml:space="preserve"> wzdłuż wschodniego brzegu Jeziora Głuszyńskiego</w:t>
      </w:r>
      <w:r w:rsidR="00F82CA6" w:rsidRPr="006365D7">
        <w:rPr>
          <w:color w:val="000000" w:themeColor="text1"/>
          <w:sz w:val="24"/>
          <w:szCs w:val="24"/>
        </w:rPr>
        <w:t>,</w:t>
      </w:r>
      <w:r w:rsidRPr="006365D7">
        <w:rPr>
          <w:color w:val="000000" w:themeColor="text1"/>
          <w:sz w:val="24"/>
          <w:szCs w:val="24"/>
        </w:rPr>
        <w:t xml:space="preserve"> połączono istniejące obszary </w:t>
      </w:r>
      <w:proofErr w:type="spellStart"/>
      <w:r w:rsidRPr="006365D7">
        <w:rPr>
          <w:color w:val="000000" w:themeColor="text1"/>
          <w:sz w:val="24"/>
          <w:szCs w:val="24"/>
        </w:rPr>
        <w:t>wyłączeń</w:t>
      </w:r>
      <w:proofErr w:type="spellEnd"/>
      <w:r w:rsidR="00E94258" w:rsidRPr="006365D7">
        <w:rPr>
          <w:color w:val="000000" w:themeColor="text1"/>
          <w:sz w:val="24"/>
          <w:szCs w:val="24"/>
        </w:rPr>
        <w:t xml:space="preserve"> tworząc </w:t>
      </w:r>
      <w:r w:rsidR="00A1136A" w:rsidRPr="006365D7">
        <w:rPr>
          <w:color w:val="000000" w:themeColor="text1"/>
          <w:sz w:val="24"/>
          <w:szCs w:val="24"/>
        </w:rPr>
        <w:t xml:space="preserve">w ten sposób </w:t>
      </w:r>
      <w:r w:rsidR="00E94258" w:rsidRPr="006365D7">
        <w:rPr>
          <w:color w:val="000000" w:themeColor="text1"/>
          <w:sz w:val="24"/>
          <w:szCs w:val="24"/>
        </w:rPr>
        <w:t>jeden</w:t>
      </w:r>
      <w:r w:rsidR="00570ABE" w:rsidRPr="006365D7">
        <w:rPr>
          <w:color w:val="000000" w:themeColor="text1"/>
          <w:sz w:val="24"/>
          <w:szCs w:val="24"/>
        </w:rPr>
        <w:t>,</w:t>
      </w:r>
      <w:r w:rsidR="00E94258" w:rsidRPr="006365D7">
        <w:rPr>
          <w:color w:val="000000" w:themeColor="text1"/>
          <w:sz w:val="24"/>
          <w:szCs w:val="24"/>
        </w:rPr>
        <w:t xml:space="preserve"> </w:t>
      </w:r>
      <w:r w:rsidR="00570ABE" w:rsidRPr="006365D7">
        <w:rPr>
          <w:color w:val="000000" w:themeColor="text1"/>
          <w:sz w:val="24"/>
          <w:szCs w:val="24"/>
        </w:rPr>
        <w:t>ciągły</w:t>
      </w:r>
      <w:r w:rsidR="00E94258" w:rsidRPr="006365D7">
        <w:rPr>
          <w:color w:val="000000" w:themeColor="text1"/>
          <w:sz w:val="24"/>
          <w:szCs w:val="24"/>
        </w:rPr>
        <w:t xml:space="preserve"> powierzchniowo obszar</w:t>
      </w:r>
      <w:r w:rsidR="004804C9" w:rsidRPr="006365D7">
        <w:rPr>
          <w:color w:val="000000" w:themeColor="text1"/>
          <w:sz w:val="24"/>
          <w:szCs w:val="24"/>
        </w:rPr>
        <w:t>,</w:t>
      </w:r>
      <w:r w:rsidR="00E94258" w:rsidRPr="006365D7">
        <w:rPr>
          <w:color w:val="000000" w:themeColor="text1"/>
          <w:sz w:val="24"/>
          <w:szCs w:val="24"/>
        </w:rPr>
        <w:t xml:space="preserve"> na którym nie obowiązują</w:t>
      </w:r>
      <w:r w:rsidRPr="006365D7">
        <w:rPr>
          <w:color w:val="000000" w:themeColor="text1"/>
          <w:sz w:val="24"/>
          <w:szCs w:val="24"/>
        </w:rPr>
        <w:t xml:space="preserve"> </w:t>
      </w:r>
      <w:r w:rsidR="00E94258" w:rsidRPr="006365D7">
        <w:rPr>
          <w:color w:val="000000" w:themeColor="text1"/>
          <w:sz w:val="24"/>
          <w:szCs w:val="24"/>
        </w:rPr>
        <w:t>ww. zakazy</w:t>
      </w:r>
      <w:r w:rsidR="00A1136A" w:rsidRPr="006365D7">
        <w:rPr>
          <w:color w:val="000000" w:themeColor="text1"/>
          <w:sz w:val="24"/>
          <w:szCs w:val="24"/>
        </w:rPr>
        <w:t>. Z</w:t>
      </w:r>
      <w:r w:rsidR="00CF72D0" w:rsidRPr="006365D7">
        <w:rPr>
          <w:color w:val="000000" w:themeColor="text1"/>
          <w:sz w:val="24"/>
          <w:szCs w:val="24"/>
        </w:rPr>
        <w:t>achow</w:t>
      </w:r>
      <w:r w:rsidR="00A1136A" w:rsidRPr="006365D7">
        <w:rPr>
          <w:color w:val="000000" w:themeColor="text1"/>
          <w:sz w:val="24"/>
          <w:szCs w:val="24"/>
        </w:rPr>
        <w:t>ano</w:t>
      </w:r>
      <w:r w:rsidR="00CF72D0" w:rsidRPr="006365D7">
        <w:rPr>
          <w:color w:val="000000" w:themeColor="text1"/>
          <w:sz w:val="24"/>
          <w:szCs w:val="24"/>
        </w:rPr>
        <w:t xml:space="preserve"> co najmniej 30 metrową strefę przybrzeżną</w:t>
      </w:r>
      <w:r w:rsidR="00680546" w:rsidRPr="006365D7">
        <w:rPr>
          <w:color w:val="000000" w:themeColor="text1"/>
          <w:sz w:val="24"/>
          <w:szCs w:val="24"/>
        </w:rPr>
        <w:t xml:space="preserve"> (korytarz ekologiczny),</w:t>
      </w:r>
      <w:r w:rsidR="00CF72D0" w:rsidRPr="006365D7">
        <w:rPr>
          <w:color w:val="000000" w:themeColor="text1"/>
          <w:sz w:val="24"/>
          <w:szCs w:val="24"/>
        </w:rPr>
        <w:t xml:space="preserve"> </w:t>
      </w:r>
      <w:r w:rsidR="00570ABE" w:rsidRPr="006365D7">
        <w:rPr>
          <w:color w:val="000000" w:themeColor="text1"/>
          <w:sz w:val="24"/>
          <w:szCs w:val="24"/>
        </w:rPr>
        <w:t>w</w:t>
      </w:r>
      <w:r w:rsidR="00CF72D0" w:rsidRPr="006365D7">
        <w:rPr>
          <w:color w:val="000000" w:themeColor="text1"/>
          <w:sz w:val="24"/>
          <w:szCs w:val="24"/>
        </w:rPr>
        <w:t xml:space="preserve"> której </w:t>
      </w:r>
      <w:r w:rsidR="00570ABE" w:rsidRPr="006365D7">
        <w:rPr>
          <w:color w:val="000000" w:themeColor="text1"/>
          <w:sz w:val="24"/>
          <w:szCs w:val="24"/>
        </w:rPr>
        <w:t>obowiązuje</w:t>
      </w:r>
      <w:r w:rsidR="00CF72D0" w:rsidRPr="006365D7">
        <w:rPr>
          <w:color w:val="000000" w:themeColor="text1"/>
          <w:sz w:val="24"/>
          <w:szCs w:val="24"/>
        </w:rPr>
        <w:t xml:space="preserve"> zakaz zabudowy i likwidowania </w:t>
      </w:r>
      <w:r w:rsidR="00CF72D0" w:rsidRPr="006365D7">
        <w:rPr>
          <w:color w:val="000000" w:themeColor="text1"/>
          <w:sz w:val="24"/>
          <w:szCs w:val="24"/>
        </w:rPr>
        <w:lastRenderedPageBreak/>
        <w:t xml:space="preserve">oraz niszczenia </w:t>
      </w:r>
      <w:proofErr w:type="spellStart"/>
      <w:r w:rsidR="00CF72D0" w:rsidRPr="006365D7">
        <w:rPr>
          <w:color w:val="000000" w:themeColor="text1"/>
          <w:sz w:val="24"/>
          <w:szCs w:val="24"/>
        </w:rPr>
        <w:t>zadrzewień</w:t>
      </w:r>
      <w:proofErr w:type="spellEnd"/>
      <w:r w:rsidR="00CF72D0" w:rsidRPr="006365D7">
        <w:rPr>
          <w:color w:val="000000" w:themeColor="text1"/>
          <w:sz w:val="24"/>
          <w:szCs w:val="24"/>
        </w:rPr>
        <w:t xml:space="preserve"> (…).</w:t>
      </w:r>
      <w:r w:rsidR="00570ABE" w:rsidRPr="006365D7">
        <w:rPr>
          <w:color w:val="000000" w:themeColor="text1"/>
          <w:sz w:val="24"/>
          <w:szCs w:val="24"/>
        </w:rPr>
        <w:t xml:space="preserve"> W</w:t>
      </w:r>
      <w:r w:rsidR="004C6F7D" w:rsidRPr="006365D7">
        <w:rPr>
          <w:color w:val="000000" w:themeColor="text1"/>
          <w:sz w:val="24"/>
          <w:szCs w:val="24"/>
        </w:rPr>
        <w:t xml:space="preserve">edług ewidencji gruntów i budynków </w:t>
      </w:r>
      <w:r w:rsidR="00570ABE" w:rsidRPr="006365D7">
        <w:rPr>
          <w:color w:val="000000" w:themeColor="text1"/>
          <w:sz w:val="24"/>
          <w:szCs w:val="24"/>
        </w:rPr>
        <w:t xml:space="preserve">są to tereny </w:t>
      </w:r>
      <w:r w:rsidR="004C6F7D" w:rsidRPr="006365D7">
        <w:rPr>
          <w:color w:val="000000" w:themeColor="text1"/>
          <w:sz w:val="24"/>
          <w:szCs w:val="24"/>
        </w:rPr>
        <w:t>mieszkaniowe, grunty rolne zabudowane, grunty orne, sady, pastwiska trwałe</w:t>
      </w:r>
      <w:r w:rsidR="00D6080A" w:rsidRPr="006365D7">
        <w:rPr>
          <w:color w:val="000000" w:themeColor="text1"/>
          <w:sz w:val="24"/>
          <w:szCs w:val="24"/>
        </w:rPr>
        <w:t xml:space="preserve">, a na działce 182/5 </w:t>
      </w:r>
      <w:r w:rsidR="00570ABE" w:rsidRPr="006365D7">
        <w:rPr>
          <w:color w:val="000000" w:themeColor="text1"/>
          <w:sz w:val="24"/>
          <w:szCs w:val="24"/>
        </w:rPr>
        <w:t xml:space="preserve">jest </w:t>
      </w:r>
      <w:r w:rsidR="00D6080A" w:rsidRPr="006365D7">
        <w:rPr>
          <w:color w:val="000000" w:themeColor="text1"/>
          <w:sz w:val="24"/>
          <w:szCs w:val="24"/>
        </w:rPr>
        <w:t xml:space="preserve">las </w:t>
      </w:r>
      <w:r w:rsidR="00932841" w:rsidRPr="006365D7">
        <w:rPr>
          <w:color w:val="000000" w:themeColor="text1"/>
          <w:sz w:val="24"/>
          <w:szCs w:val="24"/>
        </w:rPr>
        <w:br/>
      </w:r>
      <w:r w:rsidR="00D6080A" w:rsidRPr="006365D7">
        <w:rPr>
          <w:color w:val="000000" w:themeColor="text1"/>
          <w:sz w:val="24"/>
          <w:szCs w:val="24"/>
        </w:rPr>
        <w:t>(</w:t>
      </w:r>
      <w:r w:rsidR="00932841" w:rsidRPr="006365D7">
        <w:rPr>
          <w:color w:val="000000" w:themeColor="text1"/>
          <w:sz w:val="24"/>
          <w:szCs w:val="24"/>
        </w:rPr>
        <w:t>tabela nr 1,</w:t>
      </w:r>
      <w:r w:rsidR="00D6080A" w:rsidRPr="006365D7">
        <w:rPr>
          <w:color w:val="000000" w:themeColor="text1"/>
          <w:sz w:val="24"/>
          <w:szCs w:val="24"/>
        </w:rPr>
        <w:t xml:space="preserve"> pkt </w:t>
      </w:r>
      <w:r w:rsidR="0030424C" w:rsidRPr="006365D7">
        <w:rPr>
          <w:color w:val="000000" w:themeColor="text1"/>
          <w:sz w:val="24"/>
          <w:szCs w:val="24"/>
        </w:rPr>
        <w:t>5</w:t>
      </w:r>
      <w:r w:rsidR="00D6080A" w:rsidRPr="006365D7">
        <w:rPr>
          <w:color w:val="000000" w:themeColor="text1"/>
          <w:sz w:val="24"/>
          <w:szCs w:val="24"/>
        </w:rPr>
        <w:t>).</w:t>
      </w:r>
    </w:p>
    <w:p w14:paraId="0842B273" w14:textId="77777777" w:rsidR="00CF72D0" w:rsidRPr="006365D7" w:rsidRDefault="00CF72D0" w:rsidP="00CF72D0">
      <w:pPr>
        <w:pStyle w:val="Tekstkomentarza"/>
        <w:spacing w:line="276" w:lineRule="auto"/>
        <w:ind w:firstLine="692"/>
        <w:jc w:val="both"/>
        <w:rPr>
          <w:color w:val="000000" w:themeColor="text1"/>
          <w:sz w:val="24"/>
          <w:szCs w:val="24"/>
        </w:rPr>
      </w:pPr>
    </w:p>
    <w:p w14:paraId="6541D161" w14:textId="50F293A7" w:rsidR="00F82CA6" w:rsidRPr="006365D7" w:rsidRDefault="00734825" w:rsidP="00057C7A">
      <w:pPr>
        <w:pStyle w:val="Tekstkomentarza"/>
        <w:spacing w:line="276" w:lineRule="auto"/>
        <w:ind w:firstLine="692"/>
        <w:jc w:val="both"/>
        <w:rPr>
          <w:color w:val="000000" w:themeColor="text1"/>
          <w:sz w:val="24"/>
          <w:szCs w:val="24"/>
        </w:rPr>
      </w:pPr>
      <w:r w:rsidRPr="006365D7">
        <w:rPr>
          <w:color w:val="000000" w:themeColor="text1"/>
          <w:sz w:val="24"/>
          <w:szCs w:val="24"/>
        </w:rPr>
        <w:t>W miejscowości Głuszynek w Gminie Topólka</w:t>
      </w:r>
      <w:r w:rsidR="0081517D" w:rsidRPr="006365D7">
        <w:rPr>
          <w:color w:val="000000" w:themeColor="text1"/>
          <w:sz w:val="24"/>
          <w:szCs w:val="24"/>
        </w:rPr>
        <w:t xml:space="preserve"> powiększono</w:t>
      </w:r>
      <w:r w:rsidR="00F82CA6" w:rsidRPr="006365D7">
        <w:rPr>
          <w:color w:val="000000" w:themeColor="text1"/>
          <w:sz w:val="24"/>
          <w:szCs w:val="24"/>
        </w:rPr>
        <w:t>,</w:t>
      </w:r>
      <w:r w:rsidR="0081517D" w:rsidRPr="006365D7">
        <w:rPr>
          <w:color w:val="000000" w:themeColor="text1"/>
          <w:sz w:val="24"/>
          <w:szCs w:val="24"/>
        </w:rPr>
        <w:t xml:space="preserve"> w kierunku wschodnim</w:t>
      </w:r>
      <w:r w:rsidR="00F82CA6" w:rsidRPr="006365D7">
        <w:rPr>
          <w:color w:val="000000" w:themeColor="text1"/>
          <w:sz w:val="24"/>
          <w:szCs w:val="24"/>
        </w:rPr>
        <w:t>,</w:t>
      </w:r>
      <w:r w:rsidR="0081517D" w:rsidRPr="006365D7">
        <w:rPr>
          <w:color w:val="000000" w:themeColor="text1"/>
          <w:sz w:val="24"/>
          <w:szCs w:val="24"/>
        </w:rPr>
        <w:t xml:space="preserve"> istniejąc</w:t>
      </w:r>
      <w:r w:rsidR="00042488" w:rsidRPr="006365D7">
        <w:rPr>
          <w:color w:val="000000" w:themeColor="text1"/>
          <w:sz w:val="24"/>
          <w:szCs w:val="24"/>
        </w:rPr>
        <w:t xml:space="preserve">y </w:t>
      </w:r>
      <w:r w:rsidR="00E95D70" w:rsidRPr="006365D7">
        <w:rPr>
          <w:color w:val="000000" w:themeColor="text1"/>
          <w:sz w:val="24"/>
          <w:szCs w:val="24"/>
        </w:rPr>
        <w:t xml:space="preserve">już </w:t>
      </w:r>
      <w:r w:rsidR="00042488" w:rsidRPr="006365D7">
        <w:rPr>
          <w:color w:val="000000" w:themeColor="text1"/>
          <w:sz w:val="24"/>
          <w:szCs w:val="24"/>
        </w:rPr>
        <w:t>obszar z</w:t>
      </w:r>
      <w:r w:rsidR="0081517D" w:rsidRPr="006365D7">
        <w:rPr>
          <w:color w:val="000000" w:themeColor="text1"/>
          <w:sz w:val="24"/>
          <w:szCs w:val="24"/>
        </w:rPr>
        <w:t xml:space="preserve"> odstępstw</w:t>
      </w:r>
      <w:r w:rsidR="00042488" w:rsidRPr="006365D7">
        <w:rPr>
          <w:color w:val="000000" w:themeColor="text1"/>
          <w:sz w:val="24"/>
          <w:szCs w:val="24"/>
        </w:rPr>
        <w:t>em</w:t>
      </w:r>
      <w:r w:rsidR="0081517D" w:rsidRPr="006365D7">
        <w:rPr>
          <w:color w:val="000000" w:themeColor="text1"/>
          <w:sz w:val="24"/>
          <w:szCs w:val="24"/>
        </w:rPr>
        <w:t xml:space="preserve"> od ww. zakazów </w:t>
      </w:r>
      <w:r w:rsidR="00057C7A" w:rsidRPr="006365D7">
        <w:rPr>
          <w:color w:val="000000" w:themeColor="text1"/>
          <w:sz w:val="24"/>
          <w:szCs w:val="24"/>
        </w:rPr>
        <w:t xml:space="preserve">o tereny niezabudowane </w:t>
      </w:r>
      <w:r w:rsidR="00ED5416" w:rsidRPr="006365D7">
        <w:rPr>
          <w:color w:val="000000" w:themeColor="text1"/>
          <w:sz w:val="24"/>
          <w:szCs w:val="24"/>
        </w:rPr>
        <w:t>stanowiące pole biwakowe</w:t>
      </w:r>
      <w:r w:rsidR="00570ABE" w:rsidRPr="006365D7">
        <w:rPr>
          <w:color w:val="000000" w:themeColor="text1"/>
          <w:sz w:val="24"/>
          <w:szCs w:val="24"/>
        </w:rPr>
        <w:t>,</w:t>
      </w:r>
      <w:r w:rsidR="00ED5416" w:rsidRPr="006365D7">
        <w:rPr>
          <w:color w:val="000000" w:themeColor="text1"/>
          <w:sz w:val="24"/>
          <w:szCs w:val="24"/>
        </w:rPr>
        <w:t xml:space="preserve"> </w:t>
      </w:r>
      <w:r w:rsidR="00057C7A" w:rsidRPr="006365D7">
        <w:rPr>
          <w:color w:val="000000" w:themeColor="text1"/>
          <w:sz w:val="24"/>
          <w:szCs w:val="24"/>
        </w:rPr>
        <w:t>zakwalifikowane jako pastwiska trwałe, grunty zakrzewione i zadrzewione oraz nieużytki (</w:t>
      </w:r>
      <w:r w:rsidR="00932841" w:rsidRPr="006365D7">
        <w:rPr>
          <w:color w:val="000000" w:themeColor="text1"/>
          <w:sz w:val="24"/>
          <w:szCs w:val="24"/>
        </w:rPr>
        <w:t>tabela nr 1,</w:t>
      </w:r>
      <w:r w:rsidR="00057C7A" w:rsidRPr="006365D7">
        <w:rPr>
          <w:color w:val="000000" w:themeColor="text1"/>
          <w:sz w:val="24"/>
          <w:szCs w:val="24"/>
        </w:rPr>
        <w:t xml:space="preserve"> pkt </w:t>
      </w:r>
      <w:r w:rsidR="0030424C" w:rsidRPr="006365D7">
        <w:rPr>
          <w:color w:val="000000" w:themeColor="text1"/>
          <w:sz w:val="24"/>
          <w:szCs w:val="24"/>
        </w:rPr>
        <w:t>6</w:t>
      </w:r>
      <w:r w:rsidR="00057C7A" w:rsidRPr="006365D7">
        <w:rPr>
          <w:color w:val="000000" w:themeColor="text1"/>
          <w:sz w:val="24"/>
          <w:szCs w:val="24"/>
        </w:rPr>
        <w:t>)</w:t>
      </w:r>
      <w:r w:rsidR="00163C86" w:rsidRPr="006365D7">
        <w:rPr>
          <w:color w:val="000000" w:themeColor="text1"/>
          <w:sz w:val="24"/>
          <w:szCs w:val="24"/>
        </w:rPr>
        <w:t xml:space="preserve"> </w:t>
      </w:r>
    </w:p>
    <w:p w14:paraId="1D406CFC" w14:textId="6C395F26" w:rsidR="00057C7A" w:rsidRPr="006365D7" w:rsidRDefault="00E95D70" w:rsidP="00057C7A">
      <w:pPr>
        <w:pStyle w:val="Tekstkomentarza"/>
        <w:spacing w:line="276" w:lineRule="auto"/>
        <w:ind w:firstLine="692"/>
        <w:jc w:val="both"/>
        <w:rPr>
          <w:color w:val="000000" w:themeColor="text1"/>
          <w:sz w:val="24"/>
          <w:szCs w:val="24"/>
        </w:rPr>
      </w:pPr>
      <w:r w:rsidRPr="006365D7">
        <w:rPr>
          <w:color w:val="000000" w:themeColor="text1"/>
          <w:sz w:val="24"/>
          <w:szCs w:val="24"/>
        </w:rPr>
        <w:t>D</w:t>
      </w:r>
      <w:r w:rsidR="00163C86" w:rsidRPr="006365D7">
        <w:rPr>
          <w:color w:val="000000" w:themeColor="text1"/>
          <w:sz w:val="24"/>
          <w:szCs w:val="24"/>
        </w:rPr>
        <w:t xml:space="preserve">okonano </w:t>
      </w:r>
      <w:r w:rsidRPr="006365D7">
        <w:rPr>
          <w:color w:val="000000" w:themeColor="text1"/>
          <w:sz w:val="24"/>
          <w:szCs w:val="24"/>
        </w:rPr>
        <w:t xml:space="preserve">także </w:t>
      </w:r>
      <w:r w:rsidR="00163C86" w:rsidRPr="006365D7">
        <w:rPr>
          <w:color w:val="000000" w:themeColor="text1"/>
          <w:sz w:val="24"/>
          <w:szCs w:val="24"/>
        </w:rPr>
        <w:t>rozszerzenia istniejącego odstępstwa</w:t>
      </w:r>
      <w:r w:rsidR="00F82CA6" w:rsidRPr="006365D7">
        <w:rPr>
          <w:color w:val="000000" w:themeColor="text1"/>
          <w:sz w:val="24"/>
          <w:szCs w:val="24"/>
        </w:rPr>
        <w:t xml:space="preserve"> od ww. zakazów,</w:t>
      </w:r>
      <w:r w:rsidR="00163C86" w:rsidRPr="006365D7">
        <w:rPr>
          <w:color w:val="000000" w:themeColor="text1"/>
          <w:sz w:val="24"/>
          <w:szCs w:val="24"/>
        </w:rPr>
        <w:t xml:space="preserve"> głównie </w:t>
      </w:r>
      <w:r w:rsidR="00F82CA6" w:rsidRPr="006365D7">
        <w:rPr>
          <w:color w:val="000000" w:themeColor="text1"/>
          <w:sz w:val="24"/>
          <w:szCs w:val="24"/>
        </w:rPr>
        <w:br/>
      </w:r>
      <w:r w:rsidR="00163C86" w:rsidRPr="006365D7">
        <w:rPr>
          <w:color w:val="000000" w:themeColor="text1"/>
          <w:sz w:val="24"/>
          <w:szCs w:val="24"/>
        </w:rPr>
        <w:t>w kierunku linii brzegowej Jeziora Głuszyńskiego</w:t>
      </w:r>
      <w:r w:rsidR="00F82CA6" w:rsidRPr="006365D7">
        <w:rPr>
          <w:color w:val="000000" w:themeColor="text1"/>
          <w:sz w:val="24"/>
          <w:szCs w:val="24"/>
        </w:rPr>
        <w:t>,</w:t>
      </w:r>
      <w:r w:rsidR="00163C86" w:rsidRPr="006365D7">
        <w:rPr>
          <w:color w:val="000000" w:themeColor="text1"/>
          <w:sz w:val="24"/>
          <w:szCs w:val="24"/>
        </w:rPr>
        <w:t xml:space="preserve"> </w:t>
      </w:r>
      <w:r w:rsidR="00F130ED" w:rsidRPr="006365D7">
        <w:rPr>
          <w:color w:val="000000" w:themeColor="text1"/>
          <w:sz w:val="24"/>
          <w:szCs w:val="24"/>
        </w:rPr>
        <w:t xml:space="preserve">w dużej części </w:t>
      </w:r>
      <w:r w:rsidR="00F82CA6" w:rsidRPr="006365D7">
        <w:rPr>
          <w:color w:val="000000" w:themeColor="text1"/>
          <w:sz w:val="24"/>
          <w:szCs w:val="24"/>
        </w:rPr>
        <w:t xml:space="preserve">o </w:t>
      </w:r>
      <w:r w:rsidR="00F130ED" w:rsidRPr="006365D7">
        <w:rPr>
          <w:color w:val="000000" w:themeColor="text1"/>
          <w:sz w:val="24"/>
          <w:szCs w:val="24"/>
        </w:rPr>
        <w:t xml:space="preserve">zabudowane </w:t>
      </w:r>
      <w:r w:rsidR="00163C86" w:rsidRPr="006365D7">
        <w:rPr>
          <w:color w:val="000000" w:themeColor="text1"/>
          <w:sz w:val="24"/>
          <w:szCs w:val="24"/>
        </w:rPr>
        <w:t>tereny mieszkaniowe</w:t>
      </w:r>
      <w:r w:rsidR="00EB0788" w:rsidRPr="006365D7">
        <w:rPr>
          <w:color w:val="000000" w:themeColor="text1"/>
          <w:sz w:val="24"/>
          <w:szCs w:val="24"/>
        </w:rPr>
        <w:t>, w mniejszym stopniu orne, a na działkach 11/98, 11/99, 11/106 również częściowo l</w:t>
      </w:r>
      <w:r w:rsidR="005020FD" w:rsidRPr="006365D7">
        <w:rPr>
          <w:color w:val="000000" w:themeColor="text1"/>
          <w:sz w:val="24"/>
          <w:szCs w:val="24"/>
        </w:rPr>
        <w:t>e</w:t>
      </w:r>
      <w:r w:rsidR="00EB0788" w:rsidRPr="006365D7">
        <w:rPr>
          <w:color w:val="000000" w:themeColor="text1"/>
          <w:sz w:val="24"/>
          <w:szCs w:val="24"/>
        </w:rPr>
        <w:t>śne</w:t>
      </w:r>
      <w:r w:rsidR="00F130ED" w:rsidRPr="006365D7">
        <w:rPr>
          <w:color w:val="000000" w:themeColor="text1"/>
          <w:sz w:val="24"/>
          <w:szCs w:val="24"/>
        </w:rPr>
        <w:t xml:space="preserve"> (</w:t>
      </w:r>
      <w:r w:rsidR="00932841" w:rsidRPr="006365D7">
        <w:rPr>
          <w:color w:val="000000" w:themeColor="text1"/>
          <w:sz w:val="24"/>
          <w:szCs w:val="24"/>
        </w:rPr>
        <w:t xml:space="preserve">tabela nr 1, </w:t>
      </w:r>
      <w:r w:rsidR="00F130ED" w:rsidRPr="006365D7">
        <w:rPr>
          <w:color w:val="000000" w:themeColor="text1"/>
          <w:sz w:val="24"/>
          <w:szCs w:val="24"/>
        </w:rPr>
        <w:t xml:space="preserve">pkt </w:t>
      </w:r>
      <w:r w:rsidR="0030424C" w:rsidRPr="006365D7">
        <w:rPr>
          <w:color w:val="000000" w:themeColor="text1"/>
          <w:sz w:val="24"/>
          <w:szCs w:val="24"/>
        </w:rPr>
        <w:t>7</w:t>
      </w:r>
      <w:r w:rsidR="00F130ED" w:rsidRPr="006365D7">
        <w:rPr>
          <w:color w:val="000000" w:themeColor="text1"/>
          <w:sz w:val="24"/>
          <w:szCs w:val="24"/>
        </w:rPr>
        <w:t>)</w:t>
      </w:r>
      <w:r w:rsidR="00EB0788" w:rsidRPr="006365D7">
        <w:rPr>
          <w:color w:val="000000" w:themeColor="text1"/>
          <w:sz w:val="24"/>
          <w:szCs w:val="24"/>
        </w:rPr>
        <w:t>.</w:t>
      </w:r>
      <w:r w:rsidR="00F130ED" w:rsidRPr="006365D7">
        <w:rPr>
          <w:color w:val="000000" w:themeColor="text1"/>
          <w:sz w:val="24"/>
          <w:szCs w:val="24"/>
        </w:rPr>
        <w:t xml:space="preserve"> </w:t>
      </w:r>
      <w:r w:rsidR="00E22796" w:rsidRPr="006365D7">
        <w:rPr>
          <w:color w:val="000000" w:themeColor="text1"/>
          <w:sz w:val="24"/>
          <w:szCs w:val="24"/>
        </w:rPr>
        <w:t>Zachowano przy tym ponad 20 metrową strefę przybrzeżną</w:t>
      </w:r>
      <w:r w:rsidR="00F36DA0" w:rsidRPr="006365D7">
        <w:rPr>
          <w:color w:val="000000" w:themeColor="text1"/>
          <w:sz w:val="24"/>
          <w:szCs w:val="24"/>
        </w:rPr>
        <w:t xml:space="preserve"> (korytarz ekologiczny),</w:t>
      </w:r>
      <w:r w:rsidR="00E22796" w:rsidRPr="006365D7">
        <w:rPr>
          <w:color w:val="000000" w:themeColor="text1"/>
          <w:sz w:val="24"/>
          <w:szCs w:val="24"/>
        </w:rPr>
        <w:t xml:space="preserve"> </w:t>
      </w:r>
      <w:r w:rsidR="00680546" w:rsidRPr="006365D7">
        <w:rPr>
          <w:color w:val="000000" w:themeColor="text1"/>
          <w:sz w:val="24"/>
          <w:szCs w:val="24"/>
        </w:rPr>
        <w:t>w</w:t>
      </w:r>
      <w:r w:rsidR="00E22796" w:rsidRPr="006365D7">
        <w:rPr>
          <w:color w:val="000000" w:themeColor="text1"/>
          <w:sz w:val="24"/>
          <w:szCs w:val="24"/>
        </w:rPr>
        <w:t xml:space="preserve"> której </w:t>
      </w:r>
      <w:r w:rsidR="00680546" w:rsidRPr="006365D7">
        <w:rPr>
          <w:color w:val="000000" w:themeColor="text1"/>
          <w:sz w:val="24"/>
          <w:szCs w:val="24"/>
        </w:rPr>
        <w:t xml:space="preserve">obowiązuje </w:t>
      </w:r>
      <w:r w:rsidR="00E22796" w:rsidRPr="006365D7">
        <w:rPr>
          <w:color w:val="000000" w:themeColor="text1"/>
          <w:sz w:val="24"/>
          <w:szCs w:val="24"/>
        </w:rPr>
        <w:t xml:space="preserve">zakaz zabudowy i likwidowania oraz niszczenia </w:t>
      </w:r>
      <w:proofErr w:type="spellStart"/>
      <w:r w:rsidR="00E22796" w:rsidRPr="006365D7">
        <w:rPr>
          <w:color w:val="000000" w:themeColor="text1"/>
          <w:sz w:val="24"/>
          <w:szCs w:val="24"/>
        </w:rPr>
        <w:t>zadrzewień</w:t>
      </w:r>
      <w:proofErr w:type="spellEnd"/>
      <w:r w:rsidR="00E22796" w:rsidRPr="006365D7">
        <w:rPr>
          <w:color w:val="000000" w:themeColor="text1"/>
          <w:sz w:val="24"/>
          <w:szCs w:val="24"/>
        </w:rPr>
        <w:t xml:space="preserve"> (…).</w:t>
      </w:r>
    </w:p>
    <w:p w14:paraId="61791F63" w14:textId="77777777" w:rsidR="00EB06CC" w:rsidRPr="006365D7" w:rsidRDefault="00EB06CC" w:rsidP="00057C7A">
      <w:pPr>
        <w:pStyle w:val="Tekstkomentarza"/>
        <w:spacing w:line="276" w:lineRule="auto"/>
        <w:jc w:val="both"/>
        <w:rPr>
          <w:color w:val="000000" w:themeColor="text1"/>
          <w:sz w:val="24"/>
          <w:szCs w:val="24"/>
          <w:highlight w:val="green"/>
        </w:rPr>
      </w:pPr>
    </w:p>
    <w:p w14:paraId="274ADF0E" w14:textId="1965C707" w:rsidR="00596D7C" w:rsidRPr="006365D7" w:rsidRDefault="00F36DA0" w:rsidP="00596D7C">
      <w:pPr>
        <w:pStyle w:val="Tekstkomentarza"/>
        <w:spacing w:line="276" w:lineRule="auto"/>
        <w:ind w:firstLine="692"/>
        <w:jc w:val="both"/>
        <w:rPr>
          <w:color w:val="000000" w:themeColor="text1"/>
          <w:sz w:val="24"/>
          <w:szCs w:val="24"/>
        </w:rPr>
      </w:pPr>
      <w:r w:rsidRPr="006365D7">
        <w:rPr>
          <w:color w:val="000000" w:themeColor="text1"/>
          <w:sz w:val="24"/>
          <w:szCs w:val="24"/>
        </w:rPr>
        <w:t>W</w:t>
      </w:r>
      <w:r w:rsidR="00EB06CC" w:rsidRPr="006365D7">
        <w:rPr>
          <w:color w:val="000000" w:themeColor="text1"/>
          <w:sz w:val="24"/>
          <w:szCs w:val="24"/>
        </w:rPr>
        <w:t xml:space="preserve"> miejscowości Miłachówek</w:t>
      </w:r>
      <w:r w:rsidR="007E72AB" w:rsidRPr="006365D7">
        <w:rPr>
          <w:color w:val="000000" w:themeColor="text1"/>
          <w:sz w:val="24"/>
          <w:szCs w:val="24"/>
        </w:rPr>
        <w:t xml:space="preserve"> w Gminie Topólka</w:t>
      </w:r>
      <w:r w:rsidR="00EB06CC" w:rsidRPr="006365D7">
        <w:rPr>
          <w:color w:val="000000" w:themeColor="text1"/>
          <w:sz w:val="24"/>
          <w:szCs w:val="24"/>
        </w:rPr>
        <w:t xml:space="preserve"> połączono </w:t>
      </w:r>
      <w:r w:rsidR="00596D7C" w:rsidRPr="006365D7">
        <w:rPr>
          <w:color w:val="000000" w:themeColor="text1"/>
          <w:sz w:val="24"/>
          <w:szCs w:val="24"/>
        </w:rPr>
        <w:t xml:space="preserve">ze sobą </w:t>
      </w:r>
      <w:r w:rsidR="00EB06CC" w:rsidRPr="006365D7">
        <w:rPr>
          <w:color w:val="000000" w:themeColor="text1"/>
          <w:sz w:val="24"/>
          <w:szCs w:val="24"/>
        </w:rPr>
        <w:t xml:space="preserve">trzy istniejące obszary </w:t>
      </w:r>
      <w:proofErr w:type="spellStart"/>
      <w:r w:rsidR="00EB06CC" w:rsidRPr="006365D7">
        <w:rPr>
          <w:color w:val="000000" w:themeColor="text1"/>
          <w:sz w:val="24"/>
          <w:szCs w:val="24"/>
        </w:rPr>
        <w:t>wyłączeń</w:t>
      </w:r>
      <w:proofErr w:type="spellEnd"/>
      <w:r w:rsidR="00EB06CC" w:rsidRPr="006365D7">
        <w:rPr>
          <w:color w:val="000000" w:themeColor="text1"/>
          <w:sz w:val="24"/>
          <w:szCs w:val="24"/>
        </w:rPr>
        <w:t xml:space="preserve">, tworząc jeden </w:t>
      </w:r>
      <w:r w:rsidRPr="006365D7">
        <w:rPr>
          <w:color w:val="000000" w:themeColor="text1"/>
          <w:sz w:val="24"/>
          <w:szCs w:val="24"/>
        </w:rPr>
        <w:t xml:space="preserve">ciągły </w:t>
      </w:r>
      <w:r w:rsidR="00EB06CC" w:rsidRPr="006365D7">
        <w:rPr>
          <w:color w:val="000000" w:themeColor="text1"/>
          <w:sz w:val="24"/>
          <w:szCs w:val="24"/>
        </w:rPr>
        <w:t>powierzchniowo obszar</w:t>
      </w:r>
      <w:r w:rsidRPr="006365D7">
        <w:rPr>
          <w:color w:val="000000" w:themeColor="text1"/>
          <w:sz w:val="24"/>
          <w:szCs w:val="24"/>
        </w:rPr>
        <w:t>,</w:t>
      </w:r>
      <w:r w:rsidR="00EB06CC" w:rsidRPr="006365D7">
        <w:rPr>
          <w:color w:val="000000" w:themeColor="text1"/>
          <w:sz w:val="24"/>
          <w:szCs w:val="24"/>
        </w:rPr>
        <w:t xml:space="preserve"> na którym nie obowiązują ww. zakazy.</w:t>
      </w:r>
      <w:r w:rsidR="00596D7C" w:rsidRPr="006365D7">
        <w:rPr>
          <w:color w:val="000000" w:themeColor="text1"/>
          <w:sz w:val="24"/>
          <w:szCs w:val="24"/>
        </w:rPr>
        <w:t xml:space="preserve"> Przedmiotowe odstępstwo obejmuje tereny mieszkaniowe (częściowo zabudowane), grunty orne, nieużytki i pastwiska trwałe (</w:t>
      </w:r>
      <w:r w:rsidR="00932841" w:rsidRPr="006365D7">
        <w:rPr>
          <w:color w:val="000000" w:themeColor="text1"/>
          <w:sz w:val="24"/>
          <w:szCs w:val="24"/>
        </w:rPr>
        <w:t>tabela nr 1,</w:t>
      </w:r>
      <w:r w:rsidR="00596D7C" w:rsidRPr="006365D7">
        <w:rPr>
          <w:color w:val="000000" w:themeColor="text1"/>
          <w:sz w:val="24"/>
          <w:szCs w:val="24"/>
        </w:rPr>
        <w:t xml:space="preserve"> pkt </w:t>
      </w:r>
      <w:r w:rsidR="0030424C" w:rsidRPr="006365D7">
        <w:rPr>
          <w:color w:val="000000" w:themeColor="text1"/>
          <w:sz w:val="24"/>
          <w:szCs w:val="24"/>
        </w:rPr>
        <w:t>8</w:t>
      </w:r>
      <w:r w:rsidR="00596D7C" w:rsidRPr="006365D7">
        <w:rPr>
          <w:color w:val="000000" w:themeColor="text1"/>
          <w:sz w:val="24"/>
          <w:szCs w:val="24"/>
        </w:rPr>
        <w:t xml:space="preserve">). </w:t>
      </w:r>
      <w:r w:rsidR="00E22796" w:rsidRPr="006365D7">
        <w:rPr>
          <w:color w:val="000000" w:themeColor="text1"/>
          <w:sz w:val="24"/>
          <w:szCs w:val="24"/>
        </w:rPr>
        <w:t xml:space="preserve">Zachowano </w:t>
      </w:r>
      <w:r w:rsidRPr="006365D7">
        <w:rPr>
          <w:color w:val="000000" w:themeColor="text1"/>
          <w:sz w:val="24"/>
          <w:szCs w:val="24"/>
        </w:rPr>
        <w:t>około</w:t>
      </w:r>
      <w:r w:rsidR="00E22796" w:rsidRPr="006365D7">
        <w:rPr>
          <w:color w:val="000000" w:themeColor="text1"/>
          <w:sz w:val="24"/>
          <w:szCs w:val="24"/>
        </w:rPr>
        <w:t xml:space="preserve"> 40 metrową strefę przybrzeżną</w:t>
      </w:r>
      <w:r w:rsidRPr="006365D7">
        <w:rPr>
          <w:color w:val="000000" w:themeColor="text1"/>
          <w:sz w:val="24"/>
          <w:szCs w:val="24"/>
        </w:rPr>
        <w:t xml:space="preserve"> (korytarz ekologiczny)</w:t>
      </w:r>
      <w:r w:rsidR="00E22796" w:rsidRPr="006365D7">
        <w:rPr>
          <w:color w:val="000000" w:themeColor="text1"/>
          <w:sz w:val="24"/>
          <w:szCs w:val="24"/>
        </w:rPr>
        <w:t xml:space="preserve">, </w:t>
      </w:r>
      <w:r w:rsidRPr="006365D7">
        <w:rPr>
          <w:color w:val="000000" w:themeColor="text1"/>
          <w:sz w:val="24"/>
          <w:szCs w:val="24"/>
        </w:rPr>
        <w:t>w</w:t>
      </w:r>
      <w:r w:rsidR="00E22796" w:rsidRPr="006365D7">
        <w:rPr>
          <w:color w:val="000000" w:themeColor="text1"/>
          <w:sz w:val="24"/>
          <w:szCs w:val="24"/>
        </w:rPr>
        <w:t xml:space="preserve"> której </w:t>
      </w:r>
      <w:r w:rsidRPr="006365D7">
        <w:rPr>
          <w:color w:val="000000" w:themeColor="text1"/>
          <w:sz w:val="24"/>
          <w:szCs w:val="24"/>
        </w:rPr>
        <w:t xml:space="preserve">obowiązuje </w:t>
      </w:r>
      <w:r w:rsidR="00E22796" w:rsidRPr="006365D7">
        <w:rPr>
          <w:color w:val="000000" w:themeColor="text1"/>
          <w:sz w:val="24"/>
          <w:szCs w:val="24"/>
        </w:rPr>
        <w:t xml:space="preserve">zakaz zabudowy </w:t>
      </w:r>
      <w:r w:rsidR="002A018C" w:rsidRPr="006365D7">
        <w:rPr>
          <w:color w:val="000000" w:themeColor="text1"/>
          <w:sz w:val="24"/>
          <w:szCs w:val="24"/>
        </w:rPr>
        <w:br/>
      </w:r>
      <w:r w:rsidR="00E22796" w:rsidRPr="006365D7">
        <w:rPr>
          <w:color w:val="000000" w:themeColor="text1"/>
          <w:sz w:val="24"/>
          <w:szCs w:val="24"/>
        </w:rPr>
        <w:t xml:space="preserve">i likwidowania oraz niszczenia </w:t>
      </w:r>
      <w:proofErr w:type="spellStart"/>
      <w:r w:rsidR="00E22796" w:rsidRPr="006365D7">
        <w:rPr>
          <w:color w:val="000000" w:themeColor="text1"/>
          <w:sz w:val="24"/>
          <w:szCs w:val="24"/>
        </w:rPr>
        <w:t>zadrzewień</w:t>
      </w:r>
      <w:proofErr w:type="spellEnd"/>
      <w:r w:rsidR="00E22796" w:rsidRPr="006365D7">
        <w:rPr>
          <w:color w:val="000000" w:themeColor="text1"/>
          <w:sz w:val="24"/>
          <w:szCs w:val="24"/>
        </w:rPr>
        <w:t xml:space="preserve"> (…).</w:t>
      </w:r>
      <w:r w:rsidR="00042488" w:rsidRPr="006365D7">
        <w:rPr>
          <w:color w:val="000000" w:themeColor="text1"/>
          <w:sz w:val="24"/>
          <w:szCs w:val="24"/>
        </w:rPr>
        <w:t xml:space="preserve"> </w:t>
      </w:r>
    </w:p>
    <w:p w14:paraId="34306994" w14:textId="2B49C30C" w:rsidR="006E3658" w:rsidRPr="006365D7" w:rsidRDefault="000B1E50" w:rsidP="006E3658">
      <w:pPr>
        <w:pStyle w:val="Tekstkomentarza"/>
        <w:spacing w:line="276" w:lineRule="auto"/>
        <w:jc w:val="both"/>
        <w:rPr>
          <w:color w:val="000000" w:themeColor="text1"/>
          <w:sz w:val="24"/>
          <w:szCs w:val="24"/>
        </w:rPr>
      </w:pPr>
      <w:r w:rsidRPr="006365D7">
        <w:rPr>
          <w:color w:val="000000" w:themeColor="text1"/>
          <w:sz w:val="24"/>
          <w:szCs w:val="24"/>
        </w:rPr>
        <w:t xml:space="preserve">W związku z powyższym, oprócz załącznika nr 4, zmiany wymagał również załącznik nr 2 stanowiący mapę przedmiotowej formy ochrony przyrody, czego wynikiem jest zmiana obu załączników do uchwały Nr XXXI/458/21 Sejmiku Województwa Kujawsko-Pomorskiego z dnia 26 kwietnia 2021 r. w sprawie Obszaru Chronionego Krajobrazu Jezioro Głuszyńskie. </w:t>
      </w:r>
      <w:r w:rsidR="0037706B" w:rsidRPr="006365D7">
        <w:rPr>
          <w:color w:val="000000" w:themeColor="text1"/>
          <w:sz w:val="24"/>
          <w:szCs w:val="24"/>
        </w:rPr>
        <w:t>Dokonane z</w:t>
      </w:r>
      <w:r w:rsidR="006E3658" w:rsidRPr="006365D7">
        <w:rPr>
          <w:color w:val="000000" w:themeColor="text1"/>
          <w:sz w:val="24"/>
          <w:szCs w:val="24"/>
        </w:rPr>
        <w:t xml:space="preserve">miany </w:t>
      </w:r>
      <w:r w:rsidR="0037706B" w:rsidRPr="006365D7">
        <w:rPr>
          <w:color w:val="000000" w:themeColor="text1"/>
          <w:sz w:val="24"/>
          <w:szCs w:val="24"/>
        </w:rPr>
        <w:t>wymusiły</w:t>
      </w:r>
      <w:r w:rsidR="006E3658" w:rsidRPr="006365D7">
        <w:rPr>
          <w:color w:val="000000" w:themeColor="text1"/>
          <w:sz w:val="24"/>
          <w:szCs w:val="24"/>
        </w:rPr>
        <w:t xml:space="preserve"> również korektę numeracji niektórych obszarów odstępstw </w:t>
      </w:r>
      <w:r w:rsidR="00F505A6" w:rsidRPr="006365D7">
        <w:rPr>
          <w:color w:val="000000" w:themeColor="text1"/>
          <w:sz w:val="24"/>
          <w:szCs w:val="24"/>
        </w:rPr>
        <w:t xml:space="preserve">(ID) </w:t>
      </w:r>
      <w:r w:rsidR="006E3658" w:rsidRPr="006365D7">
        <w:rPr>
          <w:color w:val="000000" w:themeColor="text1"/>
          <w:sz w:val="24"/>
          <w:szCs w:val="24"/>
        </w:rPr>
        <w:t xml:space="preserve">od zakazów zawartych w § 5 pkt 3 i 7 uchwały Nr XXXI/458/21 Sejmiku Województwa Kujawsko-Pomorskiego z dnia 26 kwietnia 2021 r. w sprawie Obszaru Chronionego Krajobrazu Jezioro Głuszyńskie – szczegóły zmian </w:t>
      </w:r>
      <w:r w:rsidR="00061C8D" w:rsidRPr="006365D7">
        <w:rPr>
          <w:color w:val="000000" w:themeColor="text1"/>
          <w:sz w:val="24"/>
          <w:szCs w:val="24"/>
        </w:rPr>
        <w:t xml:space="preserve">numeracji </w:t>
      </w:r>
      <w:r w:rsidR="006E3658" w:rsidRPr="006365D7">
        <w:rPr>
          <w:color w:val="000000" w:themeColor="text1"/>
          <w:sz w:val="24"/>
          <w:szCs w:val="24"/>
        </w:rPr>
        <w:t>przedstawiono w tabeli nr 2.</w:t>
      </w:r>
    </w:p>
    <w:p w14:paraId="7922EEF6" w14:textId="77777777" w:rsidR="006E3658" w:rsidRPr="006365D7" w:rsidRDefault="006E3658" w:rsidP="006E3658">
      <w:pPr>
        <w:pStyle w:val="Tekstkomentarza"/>
        <w:spacing w:line="276" w:lineRule="auto"/>
        <w:jc w:val="both"/>
        <w:rPr>
          <w:color w:val="000000" w:themeColor="text1"/>
          <w:sz w:val="16"/>
          <w:szCs w:val="16"/>
        </w:rPr>
      </w:pPr>
    </w:p>
    <w:p w14:paraId="2F56FFEC" w14:textId="41D30EB2" w:rsidR="006E3658" w:rsidRPr="006365D7" w:rsidRDefault="006E3658" w:rsidP="006E3658">
      <w:pPr>
        <w:pStyle w:val="Tekstkomentarza"/>
        <w:spacing w:line="276" w:lineRule="auto"/>
        <w:jc w:val="both"/>
        <w:rPr>
          <w:color w:val="000000" w:themeColor="text1"/>
          <w:sz w:val="24"/>
          <w:szCs w:val="24"/>
        </w:rPr>
      </w:pPr>
      <w:r w:rsidRPr="006365D7">
        <w:rPr>
          <w:color w:val="000000" w:themeColor="text1"/>
          <w:sz w:val="24"/>
          <w:szCs w:val="24"/>
        </w:rPr>
        <w:t xml:space="preserve">Tabela 2. Wykaz </w:t>
      </w:r>
      <w:r w:rsidR="005723B6" w:rsidRPr="006365D7">
        <w:rPr>
          <w:color w:val="000000" w:themeColor="text1"/>
          <w:sz w:val="24"/>
          <w:szCs w:val="24"/>
        </w:rPr>
        <w:t xml:space="preserve">zmian </w:t>
      </w:r>
      <w:r w:rsidR="0056150F" w:rsidRPr="006365D7">
        <w:rPr>
          <w:color w:val="000000" w:themeColor="text1"/>
          <w:sz w:val="24"/>
          <w:szCs w:val="24"/>
        </w:rPr>
        <w:t>numer</w:t>
      </w:r>
      <w:r w:rsidR="005723B6" w:rsidRPr="006365D7">
        <w:rPr>
          <w:color w:val="000000" w:themeColor="text1"/>
          <w:sz w:val="24"/>
          <w:szCs w:val="24"/>
        </w:rPr>
        <w:t>acji</w:t>
      </w:r>
      <w:r w:rsidR="0056150F" w:rsidRPr="006365D7">
        <w:rPr>
          <w:color w:val="000000" w:themeColor="text1"/>
          <w:sz w:val="24"/>
          <w:szCs w:val="24"/>
        </w:rPr>
        <w:t xml:space="preserve"> obszarów odstępstw od zakazów zawartych w § 5 pkt 3 i 7 uchwały Nr XXXI/458/21 Sejmiku Województwa Kujawsko-Pomorskiego z dnia 26 kwietnia 2021 r. w sprawie Obszaru Chronionego Krajobrazu Jezioro Głuszyńskie</w:t>
      </w:r>
      <w:r w:rsidRPr="006365D7">
        <w:rPr>
          <w:color w:val="000000" w:themeColor="text1"/>
          <w:sz w:val="24"/>
          <w:szCs w:val="24"/>
        </w:rPr>
        <w:t>.</w:t>
      </w:r>
    </w:p>
    <w:p w14:paraId="2BFA26E6" w14:textId="77777777" w:rsidR="006E3658" w:rsidRPr="006365D7" w:rsidRDefault="006E3658" w:rsidP="000B1E50">
      <w:pPr>
        <w:pStyle w:val="Tekstkomentarza"/>
        <w:spacing w:line="276" w:lineRule="auto"/>
        <w:ind w:firstLine="708"/>
        <w:jc w:val="both"/>
        <w:rPr>
          <w:color w:val="000000" w:themeColor="text1"/>
          <w:sz w:val="16"/>
          <w:szCs w:val="16"/>
        </w:rPr>
      </w:pPr>
    </w:p>
    <w:tbl>
      <w:tblPr>
        <w:tblStyle w:val="Tabela-Siatka"/>
        <w:tblW w:w="0" w:type="auto"/>
        <w:jc w:val="center"/>
        <w:tblLook w:val="04A0" w:firstRow="1" w:lastRow="0" w:firstColumn="1" w:lastColumn="0" w:noHBand="0" w:noVBand="1"/>
      </w:tblPr>
      <w:tblGrid>
        <w:gridCol w:w="1526"/>
        <w:gridCol w:w="2126"/>
        <w:gridCol w:w="3827"/>
      </w:tblGrid>
      <w:tr w:rsidR="006365D7" w:rsidRPr="006365D7" w14:paraId="074529A0" w14:textId="77777777" w:rsidTr="006E3658">
        <w:trPr>
          <w:jc w:val="center"/>
        </w:trPr>
        <w:tc>
          <w:tcPr>
            <w:tcW w:w="1526" w:type="dxa"/>
          </w:tcPr>
          <w:p w14:paraId="195CAB31" w14:textId="5440A0B8" w:rsidR="006E3658" w:rsidRPr="006365D7" w:rsidRDefault="00721228" w:rsidP="006E3658">
            <w:pPr>
              <w:jc w:val="center"/>
              <w:rPr>
                <w:b/>
                <w:color w:val="000000" w:themeColor="text1"/>
              </w:rPr>
            </w:pPr>
            <w:r w:rsidRPr="006365D7">
              <w:rPr>
                <w:b/>
                <w:color w:val="000000" w:themeColor="text1"/>
              </w:rPr>
              <w:t>Nadany</w:t>
            </w:r>
            <w:r w:rsidR="006E3658" w:rsidRPr="006365D7">
              <w:rPr>
                <w:b/>
                <w:color w:val="000000" w:themeColor="text1"/>
              </w:rPr>
              <w:t xml:space="preserve"> </w:t>
            </w:r>
            <w:r w:rsidRPr="006365D7">
              <w:rPr>
                <w:b/>
                <w:color w:val="000000" w:themeColor="text1"/>
              </w:rPr>
              <w:br/>
            </w:r>
            <w:r w:rsidR="006E3658" w:rsidRPr="006365D7">
              <w:rPr>
                <w:b/>
                <w:color w:val="000000" w:themeColor="text1"/>
              </w:rPr>
              <w:t>nr ID*</w:t>
            </w:r>
          </w:p>
        </w:tc>
        <w:tc>
          <w:tcPr>
            <w:tcW w:w="2126" w:type="dxa"/>
          </w:tcPr>
          <w:p w14:paraId="13202A48" w14:textId="2FF19AD2" w:rsidR="006E3658" w:rsidRPr="006365D7" w:rsidRDefault="006E3658" w:rsidP="006E3658">
            <w:pPr>
              <w:jc w:val="center"/>
              <w:rPr>
                <w:b/>
                <w:color w:val="000000" w:themeColor="text1"/>
              </w:rPr>
            </w:pPr>
            <w:r w:rsidRPr="006365D7">
              <w:rPr>
                <w:b/>
                <w:color w:val="000000" w:themeColor="text1"/>
              </w:rPr>
              <w:t xml:space="preserve">Dotychczasowy </w:t>
            </w:r>
            <w:r w:rsidR="00721228" w:rsidRPr="006365D7">
              <w:rPr>
                <w:b/>
                <w:color w:val="000000" w:themeColor="text1"/>
              </w:rPr>
              <w:br/>
            </w:r>
            <w:r w:rsidRPr="006365D7">
              <w:rPr>
                <w:b/>
                <w:color w:val="000000" w:themeColor="text1"/>
              </w:rPr>
              <w:t>nr ID**</w:t>
            </w:r>
          </w:p>
        </w:tc>
        <w:tc>
          <w:tcPr>
            <w:tcW w:w="3827" w:type="dxa"/>
          </w:tcPr>
          <w:p w14:paraId="5402B777" w14:textId="77777777" w:rsidR="006E3658" w:rsidRPr="006365D7" w:rsidRDefault="006E3658" w:rsidP="006E3658">
            <w:pPr>
              <w:jc w:val="center"/>
              <w:rPr>
                <w:b/>
                <w:color w:val="000000" w:themeColor="text1"/>
              </w:rPr>
            </w:pPr>
            <w:r w:rsidRPr="006365D7">
              <w:rPr>
                <w:b/>
                <w:color w:val="000000" w:themeColor="text1"/>
              </w:rPr>
              <w:t>Uwagi</w:t>
            </w:r>
          </w:p>
        </w:tc>
      </w:tr>
      <w:tr w:rsidR="006365D7" w:rsidRPr="006365D7" w14:paraId="3733D92E" w14:textId="77777777" w:rsidTr="006E3658">
        <w:trPr>
          <w:jc w:val="center"/>
        </w:trPr>
        <w:tc>
          <w:tcPr>
            <w:tcW w:w="1526" w:type="dxa"/>
          </w:tcPr>
          <w:p w14:paraId="035A86FE" w14:textId="77777777" w:rsidR="006E3658" w:rsidRPr="006365D7" w:rsidRDefault="006E3658" w:rsidP="006E3658">
            <w:pPr>
              <w:jc w:val="center"/>
              <w:rPr>
                <w:color w:val="000000" w:themeColor="text1"/>
              </w:rPr>
            </w:pPr>
            <w:r w:rsidRPr="006365D7">
              <w:rPr>
                <w:color w:val="000000" w:themeColor="text1"/>
              </w:rPr>
              <w:t>6</w:t>
            </w:r>
          </w:p>
        </w:tc>
        <w:tc>
          <w:tcPr>
            <w:tcW w:w="2126" w:type="dxa"/>
          </w:tcPr>
          <w:p w14:paraId="42F963AA" w14:textId="667AFD31" w:rsidR="006E3658" w:rsidRPr="006365D7" w:rsidRDefault="006E3658" w:rsidP="006E3658">
            <w:pPr>
              <w:jc w:val="center"/>
              <w:rPr>
                <w:color w:val="000000" w:themeColor="text1"/>
              </w:rPr>
            </w:pPr>
            <w:r w:rsidRPr="006365D7">
              <w:rPr>
                <w:color w:val="000000" w:themeColor="text1"/>
              </w:rPr>
              <w:t>4,</w:t>
            </w:r>
            <w:r w:rsidR="007650B4" w:rsidRPr="006365D7">
              <w:rPr>
                <w:color w:val="000000" w:themeColor="text1"/>
              </w:rPr>
              <w:t xml:space="preserve"> </w:t>
            </w:r>
            <w:r w:rsidRPr="006365D7">
              <w:rPr>
                <w:color w:val="000000" w:themeColor="text1"/>
              </w:rPr>
              <w:t>5,</w:t>
            </w:r>
            <w:r w:rsidR="007650B4" w:rsidRPr="006365D7">
              <w:rPr>
                <w:color w:val="000000" w:themeColor="text1"/>
              </w:rPr>
              <w:t xml:space="preserve"> </w:t>
            </w:r>
            <w:r w:rsidRPr="006365D7">
              <w:rPr>
                <w:color w:val="000000" w:themeColor="text1"/>
              </w:rPr>
              <w:t>6</w:t>
            </w:r>
          </w:p>
        </w:tc>
        <w:tc>
          <w:tcPr>
            <w:tcW w:w="3827" w:type="dxa"/>
          </w:tcPr>
          <w:p w14:paraId="74713CBB" w14:textId="1BC07A55" w:rsidR="006E3658" w:rsidRPr="006365D7" w:rsidRDefault="00932841" w:rsidP="006E3658">
            <w:pPr>
              <w:jc w:val="center"/>
              <w:rPr>
                <w:color w:val="000000" w:themeColor="text1"/>
              </w:rPr>
            </w:pPr>
            <w:r w:rsidRPr="006365D7">
              <w:rPr>
                <w:color w:val="000000" w:themeColor="text1"/>
              </w:rPr>
              <w:t>Obszary</w:t>
            </w:r>
            <w:r w:rsidR="006E3658" w:rsidRPr="006365D7">
              <w:rPr>
                <w:color w:val="000000" w:themeColor="text1"/>
              </w:rPr>
              <w:t xml:space="preserve"> o numerach ID 4,5,6 połączone w jeden o </w:t>
            </w:r>
            <w:r w:rsidR="00721228" w:rsidRPr="006365D7">
              <w:rPr>
                <w:color w:val="000000" w:themeColor="text1"/>
              </w:rPr>
              <w:t xml:space="preserve">nr </w:t>
            </w:r>
            <w:r w:rsidR="006E3658" w:rsidRPr="006365D7">
              <w:rPr>
                <w:color w:val="000000" w:themeColor="text1"/>
              </w:rPr>
              <w:t>ID 6.</w:t>
            </w:r>
          </w:p>
        </w:tc>
      </w:tr>
      <w:tr w:rsidR="006365D7" w:rsidRPr="006365D7" w14:paraId="1B6A572A" w14:textId="77777777" w:rsidTr="006E3658">
        <w:trPr>
          <w:jc w:val="center"/>
        </w:trPr>
        <w:tc>
          <w:tcPr>
            <w:tcW w:w="1526" w:type="dxa"/>
          </w:tcPr>
          <w:p w14:paraId="5B1F8E4E" w14:textId="77777777" w:rsidR="006E3658" w:rsidRPr="006365D7" w:rsidRDefault="006E3658" w:rsidP="006E3658">
            <w:pPr>
              <w:jc w:val="center"/>
              <w:rPr>
                <w:color w:val="000000" w:themeColor="text1"/>
              </w:rPr>
            </w:pPr>
            <w:r w:rsidRPr="006365D7">
              <w:rPr>
                <w:color w:val="000000" w:themeColor="text1"/>
              </w:rPr>
              <w:t>5</w:t>
            </w:r>
          </w:p>
        </w:tc>
        <w:tc>
          <w:tcPr>
            <w:tcW w:w="2126" w:type="dxa"/>
          </w:tcPr>
          <w:p w14:paraId="64A322F2" w14:textId="77777777" w:rsidR="006E3658" w:rsidRPr="006365D7" w:rsidRDefault="006E3658" w:rsidP="006E3658">
            <w:pPr>
              <w:jc w:val="center"/>
              <w:rPr>
                <w:color w:val="000000" w:themeColor="text1"/>
              </w:rPr>
            </w:pPr>
            <w:r w:rsidRPr="006365D7">
              <w:rPr>
                <w:color w:val="000000" w:themeColor="text1"/>
              </w:rPr>
              <w:t>brak</w:t>
            </w:r>
          </w:p>
        </w:tc>
        <w:tc>
          <w:tcPr>
            <w:tcW w:w="3827" w:type="dxa"/>
          </w:tcPr>
          <w:p w14:paraId="61808B3C" w14:textId="180B290D" w:rsidR="006E3658" w:rsidRPr="006365D7" w:rsidRDefault="006E3658" w:rsidP="006E3658">
            <w:pPr>
              <w:jc w:val="center"/>
              <w:rPr>
                <w:color w:val="000000" w:themeColor="text1"/>
              </w:rPr>
            </w:pPr>
            <w:r w:rsidRPr="006365D7">
              <w:rPr>
                <w:color w:val="000000" w:themeColor="text1"/>
              </w:rPr>
              <w:t xml:space="preserve">Utworzono nowy </w:t>
            </w:r>
            <w:r w:rsidR="00932841" w:rsidRPr="006365D7">
              <w:rPr>
                <w:color w:val="000000" w:themeColor="text1"/>
              </w:rPr>
              <w:t>obszar</w:t>
            </w:r>
            <w:r w:rsidRPr="006365D7">
              <w:rPr>
                <w:color w:val="000000" w:themeColor="text1"/>
              </w:rPr>
              <w:t xml:space="preserve"> i nadano mu wolny </w:t>
            </w:r>
            <w:r w:rsidR="00721228" w:rsidRPr="006365D7">
              <w:rPr>
                <w:color w:val="000000" w:themeColor="text1"/>
              </w:rPr>
              <w:t xml:space="preserve">nr </w:t>
            </w:r>
            <w:r w:rsidRPr="006365D7">
              <w:rPr>
                <w:color w:val="000000" w:themeColor="text1"/>
              </w:rPr>
              <w:t>ID 5.</w:t>
            </w:r>
          </w:p>
        </w:tc>
      </w:tr>
      <w:tr w:rsidR="006365D7" w:rsidRPr="006365D7" w14:paraId="6746825A" w14:textId="77777777" w:rsidTr="006E3658">
        <w:trPr>
          <w:jc w:val="center"/>
        </w:trPr>
        <w:tc>
          <w:tcPr>
            <w:tcW w:w="1526" w:type="dxa"/>
          </w:tcPr>
          <w:p w14:paraId="599E9BFB" w14:textId="77777777" w:rsidR="006E3658" w:rsidRPr="006365D7" w:rsidRDefault="006E3658" w:rsidP="006E3658">
            <w:pPr>
              <w:jc w:val="center"/>
              <w:rPr>
                <w:color w:val="000000" w:themeColor="text1"/>
              </w:rPr>
            </w:pPr>
            <w:r w:rsidRPr="006365D7">
              <w:rPr>
                <w:color w:val="000000" w:themeColor="text1"/>
              </w:rPr>
              <w:t>4</w:t>
            </w:r>
          </w:p>
        </w:tc>
        <w:tc>
          <w:tcPr>
            <w:tcW w:w="2126" w:type="dxa"/>
          </w:tcPr>
          <w:p w14:paraId="34D2CF17" w14:textId="77777777" w:rsidR="006E3658" w:rsidRPr="006365D7" w:rsidRDefault="006E3658" w:rsidP="006E3658">
            <w:pPr>
              <w:jc w:val="center"/>
              <w:rPr>
                <w:color w:val="000000" w:themeColor="text1"/>
              </w:rPr>
            </w:pPr>
            <w:r w:rsidRPr="006365D7">
              <w:rPr>
                <w:color w:val="000000" w:themeColor="text1"/>
              </w:rPr>
              <w:t>75</w:t>
            </w:r>
          </w:p>
        </w:tc>
        <w:tc>
          <w:tcPr>
            <w:tcW w:w="3827" w:type="dxa"/>
          </w:tcPr>
          <w:p w14:paraId="165F7635" w14:textId="59DAB830" w:rsidR="006E3658" w:rsidRPr="006365D7" w:rsidRDefault="00932841" w:rsidP="006E3658">
            <w:pPr>
              <w:jc w:val="center"/>
              <w:rPr>
                <w:color w:val="000000" w:themeColor="text1"/>
              </w:rPr>
            </w:pPr>
            <w:r w:rsidRPr="006365D7">
              <w:rPr>
                <w:color w:val="000000" w:themeColor="text1"/>
              </w:rPr>
              <w:t>Obszarowi</w:t>
            </w:r>
            <w:r w:rsidR="006E3658" w:rsidRPr="006365D7">
              <w:rPr>
                <w:color w:val="000000" w:themeColor="text1"/>
              </w:rPr>
              <w:t xml:space="preserve"> u numerze ID 75 nadano wolny</w:t>
            </w:r>
            <w:r w:rsidR="00721228" w:rsidRPr="006365D7">
              <w:rPr>
                <w:color w:val="000000" w:themeColor="text1"/>
              </w:rPr>
              <w:t xml:space="preserve"> nr</w:t>
            </w:r>
            <w:r w:rsidR="006E3658" w:rsidRPr="006365D7">
              <w:rPr>
                <w:color w:val="000000" w:themeColor="text1"/>
              </w:rPr>
              <w:t xml:space="preserve"> ID 4.</w:t>
            </w:r>
          </w:p>
        </w:tc>
      </w:tr>
      <w:tr w:rsidR="006365D7" w:rsidRPr="006365D7" w14:paraId="6B3A1185" w14:textId="77777777" w:rsidTr="006E3658">
        <w:trPr>
          <w:jc w:val="center"/>
        </w:trPr>
        <w:tc>
          <w:tcPr>
            <w:tcW w:w="1526" w:type="dxa"/>
          </w:tcPr>
          <w:p w14:paraId="1703B241" w14:textId="77777777" w:rsidR="006E3658" w:rsidRPr="006365D7" w:rsidRDefault="006E3658" w:rsidP="006E3658">
            <w:pPr>
              <w:jc w:val="center"/>
              <w:rPr>
                <w:color w:val="000000" w:themeColor="text1"/>
              </w:rPr>
            </w:pPr>
            <w:r w:rsidRPr="006365D7">
              <w:rPr>
                <w:color w:val="000000" w:themeColor="text1"/>
              </w:rPr>
              <w:t>11</w:t>
            </w:r>
          </w:p>
        </w:tc>
        <w:tc>
          <w:tcPr>
            <w:tcW w:w="2126" w:type="dxa"/>
          </w:tcPr>
          <w:p w14:paraId="03DA2F40" w14:textId="77777777" w:rsidR="006E3658" w:rsidRPr="006365D7" w:rsidRDefault="006E3658" w:rsidP="006E3658">
            <w:pPr>
              <w:jc w:val="center"/>
              <w:rPr>
                <w:color w:val="000000" w:themeColor="text1"/>
              </w:rPr>
            </w:pPr>
            <w:r w:rsidRPr="006365D7">
              <w:rPr>
                <w:color w:val="000000" w:themeColor="text1"/>
              </w:rPr>
              <w:t>11, 12</w:t>
            </w:r>
          </w:p>
        </w:tc>
        <w:tc>
          <w:tcPr>
            <w:tcW w:w="3827" w:type="dxa"/>
          </w:tcPr>
          <w:p w14:paraId="6453503D" w14:textId="141973E2" w:rsidR="006E3658" w:rsidRPr="006365D7" w:rsidRDefault="00932841" w:rsidP="006E3658">
            <w:pPr>
              <w:jc w:val="center"/>
              <w:rPr>
                <w:color w:val="000000" w:themeColor="text1"/>
              </w:rPr>
            </w:pPr>
            <w:r w:rsidRPr="006365D7">
              <w:rPr>
                <w:color w:val="000000" w:themeColor="text1"/>
              </w:rPr>
              <w:t>Obszary</w:t>
            </w:r>
            <w:r w:rsidR="006E3658" w:rsidRPr="006365D7">
              <w:rPr>
                <w:color w:val="000000" w:themeColor="text1"/>
              </w:rPr>
              <w:t xml:space="preserve"> o numerach ID 11, 12 połączone w jeden o</w:t>
            </w:r>
            <w:r w:rsidR="00721228" w:rsidRPr="006365D7">
              <w:rPr>
                <w:color w:val="000000" w:themeColor="text1"/>
              </w:rPr>
              <w:t xml:space="preserve"> nr</w:t>
            </w:r>
            <w:r w:rsidR="006E3658" w:rsidRPr="006365D7">
              <w:rPr>
                <w:color w:val="000000" w:themeColor="text1"/>
              </w:rPr>
              <w:t xml:space="preserve"> ID 11.</w:t>
            </w:r>
          </w:p>
        </w:tc>
      </w:tr>
      <w:tr w:rsidR="006365D7" w:rsidRPr="006365D7" w14:paraId="6C29B0EE" w14:textId="77777777" w:rsidTr="006E3658">
        <w:trPr>
          <w:jc w:val="center"/>
        </w:trPr>
        <w:tc>
          <w:tcPr>
            <w:tcW w:w="1526" w:type="dxa"/>
          </w:tcPr>
          <w:p w14:paraId="2DBF0198" w14:textId="77777777" w:rsidR="006E3658" w:rsidRPr="006365D7" w:rsidRDefault="006E3658" w:rsidP="006E3658">
            <w:pPr>
              <w:jc w:val="center"/>
              <w:rPr>
                <w:color w:val="000000" w:themeColor="text1"/>
              </w:rPr>
            </w:pPr>
            <w:r w:rsidRPr="006365D7">
              <w:rPr>
                <w:color w:val="000000" w:themeColor="text1"/>
              </w:rPr>
              <w:t>12</w:t>
            </w:r>
          </w:p>
        </w:tc>
        <w:tc>
          <w:tcPr>
            <w:tcW w:w="2126" w:type="dxa"/>
          </w:tcPr>
          <w:p w14:paraId="13ACFBD0" w14:textId="77777777" w:rsidR="006E3658" w:rsidRPr="006365D7" w:rsidRDefault="006E3658" w:rsidP="006E3658">
            <w:pPr>
              <w:jc w:val="center"/>
              <w:rPr>
                <w:color w:val="000000" w:themeColor="text1"/>
              </w:rPr>
            </w:pPr>
            <w:r w:rsidRPr="006365D7">
              <w:rPr>
                <w:color w:val="000000" w:themeColor="text1"/>
              </w:rPr>
              <w:t>74</w:t>
            </w:r>
          </w:p>
        </w:tc>
        <w:tc>
          <w:tcPr>
            <w:tcW w:w="3827" w:type="dxa"/>
          </w:tcPr>
          <w:p w14:paraId="6E451B00" w14:textId="41E6696A" w:rsidR="006E3658" w:rsidRPr="006365D7" w:rsidRDefault="00932841" w:rsidP="006E3658">
            <w:pPr>
              <w:jc w:val="center"/>
              <w:rPr>
                <w:color w:val="000000" w:themeColor="text1"/>
              </w:rPr>
            </w:pPr>
            <w:r w:rsidRPr="006365D7">
              <w:rPr>
                <w:color w:val="000000" w:themeColor="text1"/>
              </w:rPr>
              <w:t>Obszarowi</w:t>
            </w:r>
            <w:r w:rsidR="006E3658" w:rsidRPr="006365D7">
              <w:rPr>
                <w:color w:val="000000" w:themeColor="text1"/>
              </w:rPr>
              <w:t xml:space="preserve"> u numerze ID 74 nadano wolny</w:t>
            </w:r>
            <w:r w:rsidR="00721228" w:rsidRPr="006365D7">
              <w:rPr>
                <w:color w:val="000000" w:themeColor="text1"/>
              </w:rPr>
              <w:t xml:space="preserve"> nr</w:t>
            </w:r>
            <w:r w:rsidR="006E3658" w:rsidRPr="006365D7">
              <w:rPr>
                <w:color w:val="000000" w:themeColor="text1"/>
              </w:rPr>
              <w:t xml:space="preserve"> ID 12.</w:t>
            </w:r>
          </w:p>
        </w:tc>
      </w:tr>
      <w:tr w:rsidR="006365D7" w:rsidRPr="006365D7" w14:paraId="1D133D2C" w14:textId="77777777" w:rsidTr="006E3658">
        <w:trPr>
          <w:jc w:val="center"/>
        </w:trPr>
        <w:tc>
          <w:tcPr>
            <w:tcW w:w="1526" w:type="dxa"/>
          </w:tcPr>
          <w:p w14:paraId="167583E3" w14:textId="77777777" w:rsidR="006E3658" w:rsidRPr="006365D7" w:rsidRDefault="006E3658" w:rsidP="006E3658">
            <w:pPr>
              <w:jc w:val="center"/>
              <w:rPr>
                <w:color w:val="000000" w:themeColor="text1"/>
              </w:rPr>
            </w:pPr>
            <w:r w:rsidRPr="006365D7">
              <w:rPr>
                <w:color w:val="000000" w:themeColor="text1"/>
              </w:rPr>
              <w:lastRenderedPageBreak/>
              <w:t>30</w:t>
            </w:r>
          </w:p>
        </w:tc>
        <w:tc>
          <w:tcPr>
            <w:tcW w:w="2126" w:type="dxa"/>
          </w:tcPr>
          <w:p w14:paraId="355164D2" w14:textId="77777777" w:rsidR="006E3658" w:rsidRPr="006365D7" w:rsidRDefault="006E3658" w:rsidP="006E3658">
            <w:pPr>
              <w:jc w:val="center"/>
              <w:rPr>
                <w:color w:val="000000" w:themeColor="text1"/>
              </w:rPr>
            </w:pPr>
            <w:r w:rsidRPr="006365D7">
              <w:rPr>
                <w:color w:val="000000" w:themeColor="text1"/>
              </w:rPr>
              <w:t>30, 31, 32, 33</w:t>
            </w:r>
          </w:p>
        </w:tc>
        <w:tc>
          <w:tcPr>
            <w:tcW w:w="3827" w:type="dxa"/>
          </w:tcPr>
          <w:p w14:paraId="0E959F76" w14:textId="686A0A4E" w:rsidR="006E3658" w:rsidRPr="006365D7" w:rsidRDefault="00932841" w:rsidP="006E3658">
            <w:pPr>
              <w:jc w:val="center"/>
              <w:rPr>
                <w:color w:val="000000" w:themeColor="text1"/>
              </w:rPr>
            </w:pPr>
            <w:r w:rsidRPr="006365D7">
              <w:rPr>
                <w:color w:val="000000" w:themeColor="text1"/>
              </w:rPr>
              <w:t>Obszary</w:t>
            </w:r>
            <w:r w:rsidR="006E3658" w:rsidRPr="006365D7">
              <w:rPr>
                <w:color w:val="000000" w:themeColor="text1"/>
              </w:rPr>
              <w:t xml:space="preserve"> o numerach ID 30, 31, 32, 33 połączone w jeden o</w:t>
            </w:r>
            <w:r w:rsidR="00721228" w:rsidRPr="006365D7">
              <w:rPr>
                <w:color w:val="000000" w:themeColor="text1"/>
              </w:rPr>
              <w:t xml:space="preserve"> nr</w:t>
            </w:r>
            <w:r w:rsidR="006E3658" w:rsidRPr="006365D7">
              <w:rPr>
                <w:color w:val="000000" w:themeColor="text1"/>
              </w:rPr>
              <w:t xml:space="preserve"> ID 30.</w:t>
            </w:r>
          </w:p>
        </w:tc>
      </w:tr>
      <w:tr w:rsidR="006365D7" w:rsidRPr="006365D7" w14:paraId="63C7BAE1" w14:textId="77777777" w:rsidTr="006E3658">
        <w:trPr>
          <w:jc w:val="center"/>
        </w:trPr>
        <w:tc>
          <w:tcPr>
            <w:tcW w:w="1526" w:type="dxa"/>
          </w:tcPr>
          <w:p w14:paraId="061E8985" w14:textId="77777777" w:rsidR="006E3658" w:rsidRPr="006365D7" w:rsidRDefault="006E3658" w:rsidP="006E3658">
            <w:pPr>
              <w:jc w:val="center"/>
              <w:rPr>
                <w:color w:val="000000" w:themeColor="text1"/>
              </w:rPr>
            </w:pPr>
            <w:r w:rsidRPr="006365D7">
              <w:rPr>
                <w:color w:val="000000" w:themeColor="text1"/>
              </w:rPr>
              <w:t>31</w:t>
            </w:r>
          </w:p>
        </w:tc>
        <w:tc>
          <w:tcPr>
            <w:tcW w:w="2126" w:type="dxa"/>
          </w:tcPr>
          <w:p w14:paraId="5C8E6032" w14:textId="77777777" w:rsidR="006E3658" w:rsidRPr="006365D7" w:rsidRDefault="006E3658" w:rsidP="006E3658">
            <w:pPr>
              <w:jc w:val="center"/>
              <w:rPr>
                <w:color w:val="000000" w:themeColor="text1"/>
              </w:rPr>
            </w:pPr>
            <w:r w:rsidRPr="006365D7">
              <w:rPr>
                <w:color w:val="000000" w:themeColor="text1"/>
              </w:rPr>
              <w:t>73</w:t>
            </w:r>
          </w:p>
        </w:tc>
        <w:tc>
          <w:tcPr>
            <w:tcW w:w="3827" w:type="dxa"/>
          </w:tcPr>
          <w:p w14:paraId="5D0D56CC" w14:textId="545F5206" w:rsidR="006E3658" w:rsidRPr="006365D7" w:rsidRDefault="00932841" w:rsidP="006E3658">
            <w:pPr>
              <w:jc w:val="center"/>
              <w:rPr>
                <w:color w:val="000000" w:themeColor="text1"/>
              </w:rPr>
            </w:pPr>
            <w:r w:rsidRPr="006365D7">
              <w:rPr>
                <w:color w:val="000000" w:themeColor="text1"/>
              </w:rPr>
              <w:t>Obszarowi</w:t>
            </w:r>
            <w:r w:rsidR="006E3658" w:rsidRPr="006365D7">
              <w:rPr>
                <w:color w:val="000000" w:themeColor="text1"/>
              </w:rPr>
              <w:t xml:space="preserve"> u numerze ID 73 nadano wolny</w:t>
            </w:r>
            <w:r w:rsidR="00721228" w:rsidRPr="006365D7">
              <w:rPr>
                <w:color w:val="000000" w:themeColor="text1"/>
              </w:rPr>
              <w:t xml:space="preserve"> nr</w:t>
            </w:r>
            <w:r w:rsidR="006E3658" w:rsidRPr="006365D7">
              <w:rPr>
                <w:color w:val="000000" w:themeColor="text1"/>
              </w:rPr>
              <w:t xml:space="preserve"> ID </w:t>
            </w:r>
            <w:r w:rsidRPr="006365D7">
              <w:rPr>
                <w:color w:val="000000" w:themeColor="text1"/>
              </w:rPr>
              <w:t>31</w:t>
            </w:r>
            <w:r w:rsidR="006E3658" w:rsidRPr="006365D7">
              <w:rPr>
                <w:color w:val="000000" w:themeColor="text1"/>
              </w:rPr>
              <w:t>.</w:t>
            </w:r>
          </w:p>
        </w:tc>
      </w:tr>
      <w:tr w:rsidR="006365D7" w:rsidRPr="006365D7" w14:paraId="459502DD" w14:textId="77777777" w:rsidTr="006E3658">
        <w:trPr>
          <w:jc w:val="center"/>
        </w:trPr>
        <w:tc>
          <w:tcPr>
            <w:tcW w:w="1526" w:type="dxa"/>
          </w:tcPr>
          <w:p w14:paraId="005943BA" w14:textId="77777777" w:rsidR="006E3658" w:rsidRPr="006365D7" w:rsidRDefault="006E3658" w:rsidP="006E3658">
            <w:pPr>
              <w:jc w:val="center"/>
              <w:rPr>
                <w:color w:val="000000" w:themeColor="text1"/>
              </w:rPr>
            </w:pPr>
            <w:r w:rsidRPr="006365D7">
              <w:rPr>
                <w:color w:val="000000" w:themeColor="text1"/>
              </w:rPr>
              <w:t>32</w:t>
            </w:r>
          </w:p>
        </w:tc>
        <w:tc>
          <w:tcPr>
            <w:tcW w:w="2126" w:type="dxa"/>
          </w:tcPr>
          <w:p w14:paraId="7B87DEF4" w14:textId="77777777" w:rsidR="006E3658" w:rsidRPr="006365D7" w:rsidRDefault="006E3658" w:rsidP="006E3658">
            <w:pPr>
              <w:jc w:val="center"/>
              <w:rPr>
                <w:color w:val="000000" w:themeColor="text1"/>
              </w:rPr>
            </w:pPr>
            <w:r w:rsidRPr="006365D7">
              <w:rPr>
                <w:color w:val="000000" w:themeColor="text1"/>
              </w:rPr>
              <w:t>72</w:t>
            </w:r>
          </w:p>
        </w:tc>
        <w:tc>
          <w:tcPr>
            <w:tcW w:w="3827" w:type="dxa"/>
          </w:tcPr>
          <w:p w14:paraId="2681332D" w14:textId="4835393C" w:rsidR="006E3658" w:rsidRPr="006365D7" w:rsidRDefault="00932841" w:rsidP="006E3658">
            <w:pPr>
              <w:jc w:val="center"/>
              <w:rPr>
                <w:color w:val="000000" w:themeColor="text1"/>
              </w:rPr>
            </w:pPr>
            <w:r w:rsidRPr="006365D7">
              <w:rPr>
                <w:color w:val="000000" w:themeColor="text1"/>
              </w:rPr>
              <w:t>Obszarowi</w:t>
            </w:r>
            <w:r w:rsidR="006E3658" w:rsidRPr="006365D7">
              <w:rPr>
                <w:color w:val="000000" w:themeColor="text1"/>
              </w:rPr>
              <w:t xml:space="preserve"> u numerze ID 72 nadano wolny</w:t>
            </w:r>
            <w:r w:rsidR="00721228" w:rsidRPr="006365D7">
              <w:rPr>
                <w:color w:val="000000" w:themeColor="text1"/>
              </w:rPr>
              <w:t xml:space="preserve"> nr</w:t>
            </w:r>
            <w:r w:rsidR="006E3658" w:rsidRPr="006365D7">
              <w:rPr>
                <w:color w:val="000000" w:themeColor="text1"/>
              </w:rPr>
              <w:t xml:space="preserve"> ID </w:t>
            </w:r>
            <w:r w:rsidRPr="006365D7">
              <w:rPr>
                <w:color w:val="000000" w:themeColor="text1"/>
              </w:rPr>
              <w:t>32</w:t>
            </w:r>
            <w:r w:rsidR="006E3658" w:rsidRPr="006365D7">
              <w:rPr>
                <w:color w:val="000000" w:themeColor="text1"/>
              </w:rPr>
              <w:t>.</w:t>
            </w:r>
          </w:p>
        </w:tc>
      </w:tr>
      <w:tr w:rsidR="006365D7" w:rsidRPr="006365D7" w14:paraId="23211EF2" w14:textId="77777777" w:rsidTr="006E3658">
        <w:trPr>
          <w:jc w:val="center"/>
        </w:trPr>
        <w:tc>
          <w:tcPr>
            <w:tcW w:w="1526" w:type="dxa"/>
          </w:tcPr>
          <w:p w14:paraId="009BB700" w14:textId="77777777" w:rsidR="006E3658" w:rsidRPr="006365D7" w:rsidRDefault="006E3658" w:rsidP="006E3658">
            <w:pPr>
              <w:jc w:val="center"/>
              <w:rPr>
                <w:color w:val="000000" w:themeColor="text1"/>
              </w:rPr>
            </w:pPr>
            <w:r w:rsidRPr="006365D7">
              <w:rPr>
                <w:color w:val="000000" w:themeColor="text1"/>
              </w:rPr>
              <w:t>33</w:t>
            </w:r>
          </w:p>
        </w:tc>
        <w:tc>
          <w:tcPr>
            <w:tcW w:w="2126" w:type="dxa"/>
          </w:tcPr>
          <w:p w14:paraId="70C81EE3" w14:textId="77777777" w:rsidR="006E3658" w:rsidRPr="006365D7" w:rsidRDefault="006E3658" w:rsidP="006E3658">
            <w:pPr>
              <w:jc w:val="center"/>
              <w:rPr>
                <w:color w:val="000000" w:themeColor="text1"/>
              </w:rPr>
            </w:pPr>
            <w:r w:rsidRPr="006365D7">
              <w:rPr>
                <w:color w:val="000000" w:themeColor="text1"/>
              </w:rPr>
              <w:t>71</w:t>
            </w:r>
          </w:p>
        </w:tc>
        <w:tc>
          <w:tcPr>
            <w:tcW w:w="3827" w:type="dxa"/>
          </w:tcPr>
          <w:p w14:paraId="4855EAE5" w14:textId="34E86EDC" w:rsidR="006E3658" w:rsidRPr="006365D7" w:rsidRDefault="00932841" w:rsidP="006E3658">
            <w:pPr>
              <w:jc w:val="center"/>
              <w:rPr>
                <w:color w:val="000000" w:themeColor="text1"/>
              </w:rPr>
            </w:pPr>
            <w:r w:rsidRPr="006365D7">
              <w:rPr>
                <w:color w:val="000000" w:themeColor="text1"/>
              </w:rPr>
              <w:t>Obszarowi</w:t>
            </w:r>
            <w:r w:rsidR="006E3658" w:rsidRPr="006365D7">
              <w:rPr>
                <w:color w:val="000000" w:themeColor="text1"/>
              </w:rPr>
              <w:t xml:space="preserve"> u numerze ID 71 nadano wolny</w:t>
            </w:r>
            <w:r w:rsidR="00721228" w:rsidRPr="006365D7">
              <w:rPr>
                <w:color w:val="000000" w:themeColor="text1"/>
              </w:rPr>
              <w:t xml:space="preserve"> nr</w:t>
            </w:r>
            <w:r w:rsidR="006E3658" w:rsidRPr="006365D7">
              <w:rPr>
                <w:color w:val="000000" w:themeColor="text1"/>
              </w:rPr>
              <w:t xml:space="preserve"> ID </w:t>
            </w:r>
            <w:r w:rsidRPr="006365D7">
              <w:rPr>
                <w:color w:val="000000" w:themeColor="text1"/>
              </w:rPr>
              <w:t>33</w:t>
            </w:r>
            <w:r w:rsidR="006E3658" w:rsidRPr="006365D7">
              <w:rPr>
                <w:color w:val="000000" w:themeColor="text1"/>
              </w:rPr>
              <w:t>.</w:t>
            </w:r>
          </w:p>
        </w:tc>
      </w:tr>
      <w:tr w:rsidR="006365D7" w:rsidRPr="006365D7" w14:paraId="2E6A20DC" w14:textId="77777777" w:rsidTr="006E3658">
        <w:trPr>
          <w:jc w:val="center"/>
        </w:trPr>
        <w:tc>
          <w:tcPr>
            <w:tcW w:w="1526" w:type="dxa"/>
          </w:tcPr>
          <w:p w14:paraId="48ACF5E4" w14:textId="77777777" w:rsidR="006E3658" w:rsidRPr="006365D7" w:rsidRDefault="006E3658" w:rsidP="006E3658">
            <w:pPr>
              <w:jc w:val="center"/>
              <w:rPr>
                <w:color w:val="000000" w:themeColor="text1"/>
              </w:rPr>
            </w:pPr>
            <w:r w:rsidRPr="006365D7">
              <w:rPr>
                <w:color w:val="000000" w:themeColor="text1"/>
              </w:rPr>
              <w:t>62</w:t>
            </w:r>
          </w:p>
        </w:tc>
        <w:tc>
          <w:tcPr>
            <w:tcW w:w="2126" w:type="dxa"/>
          </w:tcPr>
          <w:p w14:paraId="2E620CB6" w14:textId="77777777" w:rsidR="006E3658" w:rsidRPr="006365D7" w:rsidRDefault="006E3658" w:rsidP="006E3658">
            <w:pPr>
              <w:jc w:val="center"/>
              <w:rPr>
                <w:color w:val="000000" w:themeColor="text1"/>
              </w:rPr>
            </w:pPr>
            <w:r w:rsidRPr="006365D7">
              <w:rPr>
                <w:color w:val="000000" w:themeColor="text1"/>
              </w:rPr>
              <w:t>62, 63</w:t>
            </w:r>
          </w:p>
        </w:tc>
        <w:tc>
          <w:tcPr>
            <w:tcW w:w="3827" w:type="dxa"/>
          </w:tcPr>
          <w:p w14:paraId="028E76A4" w14:textId="7D8675A3" w:rsidR="006E3658" w:rsidRPr="006365D7" w:rsidRDefault="00932841" w:rsidP="006E3658">
            <w:pPr>
              <w:jc w:val="center"/>
              <w:rPr>
                <w:color w:val="000000" w:themeColor="text1"/>
              </w:rPr>
            </w:pPr>
            <w:r w:rsidRPr="006365D7">
              <w:rPr>
                <w:color w:val="000000" w:themeColor="text1"/>
              </w:rPr>
              <w:t>Obszary</w:t>
            </w:r>
            <w:r w:rsidR="006E3658" w:rsidRPr="006365D7">
              <w:rPr>
                <w:color w:val="000000" w:themeColor="text1"/>
              </w:rPr>
              <w:t xml:space="preserve"> o numerach ID 62, 63 połączone w jeden o</w:t>
            </w:r>
            <w:r w:rsidR="00721228" w:rsidRPr="006365D7">
              <w:rPr>
                <w:color w:val="000000" w:themeColor="text1"/>
              </w:rPr>
              <w:t xml:space="preserve"> nr</w:t>
            </w:r>
            <w:r w:rsidR="006E3658" w:rsidRPr="006365D7">
              <w:rPr>
                <w:color w:val="000000" w:themeColor="text1"/>
              </w:rPr>
              <w:t xml:space="preserve"> ID 62.</w:t>
            </w:r>
          </w:p>
        </w:tc>
      </w:tr>
      <w:tr w:rsidR="006365D7" w:rsidRPr="006365D7" w14:paraId="7DE710F8" w14:textId="77777777" w:rsidTr="006E3658">
        <w:trPr>
          <w:jc w:val="center"/>
        </w:trPr>
        <w:tc>
          <w:tcPr>
            <w:tcW w:w="1526" w:type="dxa"/>
          </w:tcPr>
          <w:p w14:paraId="387B6301" w14:textId="77777777" w:rsidR="006E3658" w:rsidRPr="006365D7" w:rsidRDefault="006E3658" w:rsidP="006E3658">
            <w:pPr>
              <w:jc w:val="center"/>
              <w:rPr>
                <w:color w:val="000000" w:themeColor="text1"/>
              </w:rPr>
            </w:pPr>
            <w:r w:rsidRPr="006365D7">
              <w:rPr>
                <w:color w:val="000000" w:themeColor="text1"/>
              </w:rPr>
              <w:t>61</w:t>
            </w:r>
          </w:p>
        </w:tc>
        <w:tc>
          <w:tcPr>
            <w:tcW w:w="2126" w:type="dxa"/>
          </w:tcPr>
          <w:p w14:paraId="7091E7FD" w14:textId="77777777" w:rsidR="006E3658" w:rsidRPr="006365D7" w:rsidRDefault="006E3658" w:rsidP="006E3658">
            <w:pPr>
              <w:jc w:val="center"/>
              <w:rPr>
                <w:color w:val="000000" w:themeColor="text1"/>
              </w:rPr>
            </w:pPr>
            <w:r w:rsidRPr="006365D7">
              <w:rPr>
                <w:color w:val="000000" w:themeColor="text1"/>
              </w:rPr>
              <w:t>70</w:t>
            </w:r>
          </w:p>
        </w:tc>
        <w:tc>
          <w:tcPr>
            <w:tcW w:w="3827" w:type="dxa"/>
          </w:tcPr>
          <w:p w14:paraId="287DD1D1" w14:textId="24632A35" w:rsidR="006E3658" w:rsidRPr="006365D7" w:rsidRDefault="00932841" w:rsidP="006E3658">
            <w:pPr>
              <w:jc w:val="center"/>
              <w:rPr>
                <w:color w:val="000000" w:themeColor="text1"/>
              </w:rPr>
            </w:pPr>
            <w:r w:rsidRPr="006365D7">
              <w:rPr>
                <w:color w:val="000000" w:themeColor="text1"/>
              </w:rPr>
              <w:t>Obszarowi</w:t>
            </w:r>
            <w:r w:rsidR="006E3658" w:rsidRPr="006365D7">
              <w:rPr>
                <w:color w:val="000000" w:themeColor="text1"/>
              </w:rPr>
              <w:t xml:space="preserve"> u numerze ID 70 nadano wolny</w:t>
            </w:r>
            <w:r w:rsidR="00721228" w:rsidRPr="006365D7">
              <w:rPr>
                <w:color w:val="000000" w:themeColor="text1"/>
              </w:rPr>
              <w:t xml:space="preserve"> nr</w:t>
            </w:r>
            <w:r w:rsidR="006E3658" w:rsidRPr="006365D7">
              <w:rPr>
                <w:color w:val="000000" w:themeColor="text1"/>
              </w:rPr>
              <w:t xml:space="preserve"> ID 61.</w:t>
            </w:r>
          </w:p>
        </w:tc>
      </w:tr>
      <w:tr w:rsidR="006E3658" w:rsidRPr="006365D7" w14:paraId="6AABB81E" w14:textId="77777777" w:rsidTr="006E3658">
        <w:trPr>
          <w:jc w:val="center"/>
        </w:trPr>
        <w:tc>
          <w:tcPr>
            <w:tcW w:w="1526" w:type="dxa"/>
          </w:tcPr>
          <w:p w14:paraId="2482F654" w14:textId="77777777" w:rsidR="006E3658" w:rsidRPr="006365D7" w:rsidRDefault="006E3658" w:rsidP="006E3658">
            <w:pPr>
              <w:jc w:val="center"/>
              <w:rPr>
                <w:color w:val="000000" w:themeColor="text1"/>
              </w:rPr>
            </w:pPr>
            <w:r w:rsidRPr="006365D7">
              <w:rPr>
                <w:color w:val="000000" w:themeColor="text1"/>
              </w:rPr>
              <w:t>63</w:t>
            </w:r>
          </w:p>
        </w:tc>
        <w:tc>
          <w:tcPr>
            <w:tcW w:w="2126" w:type="dxa"/>
          </w:tcPr>
          <w:p w14:paraId="4F30AE49" w14:textId="77777777" w:rsidR="006E3658" w:rsidRPr="006365D7" w:rsidRDefault="006E3658" w:rsidP="006E3658">
            <w:pPr>
              <w:jc w:val="center"/>
              <w:rPr>
                <w:color w:val="000000" w:themeColor="text1"/>
              </w:rPr>
            </w:pPr>
            <w:r w:rsidRPr="006365D7">
              <w:rPr>
                <w:color w:val="000000" w:themeColor="text1"/>
              </w:rPr>
              <w:t>69</w:t>
            </w:r>
          </w:p>
        </w:tc>
        <w:tc>
          <w:tcPr>
            <w:tcW w:w="3827" w:type="dxa"/>
          </w:tcPr>
          <w:p w14:paraId="199B0216" w14:textId="2408D5A1" w:rsidR="006E3658" w:rsidRPr="006365D7" w:rsidRDefault="00932841" w:rsidP="006E3658">
            <w:pPr>
              <w:jc w:val="center"/>
              <w:rPr>
                <w:color w:val="000000" w:themeColor="text1"/>
              </w:rPr>
            </w:pPr>
            <w:r w:rsidRPr="006365D7">
              <w:rPr>
                <w:color w:val="000000" w:themeColor="text1"/>
              </w:rPr>
              <w:t>Obszarowi</w:t>
            </w:r>
            <w:r w:rsidR="006E3658" w:rsidRPr="006365D7">
              <w:rPr>
                <w:color w:val="000000" w:themeColor="text1"/>
              </w:rPr>
              <w:t xml:space="preserve"> u numerze ID 69 nadano wolny</w:t>
            </w:r>
            <w:r w:rsidR="00721228" w:rsidRPr="006365D7">
              <w:rPr>
                <w:color w:val="000000" w:themeColor="text1"/>
              </w:rPr>
              <w:t xml:space="preserve"> nr</w:t>
            </w:r>
            <w:r w:rsidR="006E3658" w:rsidRPr="006365D7">
              <w:rPr>
                <w:color w:val="000000" w:themeColor="text1"/>
              </w:rPr>
              <w:t xml:space="preserve"> ID 63.</w:t>
            </w:r>
          </w:p>
        </w:tc>
      </w:tr>
    </w:tbl>
    <w:p w14:paraId="21BA737D" w14:textId="77777777" w:rsidR="006E3658" w:rsidRPr="006365D7" w:rsidRDefault="006E3658" w:rsidP="006E3658">
      <w:pPr>
        <w:pStyle w:val="Tekstkomentarza"/>
        <w:spacing w:line="276" w:lineRule="auto"/>
        <w:ind w:left="142" w:hanging="142"/>
        <w:jc w:val="both"/>
        <w:rPr>
          <w:color w:val="000000" w:themeColor="text1"/>
          <w:sz w:val="16"/>
          <w:szCs w:val="16"/>
        </w:rPr>
      </w:pPr>
    </w:p>
    <w:p w14:paraId="553D5574" w14:textId="0FD17049" w:rsidR="006E3658" w:rsidRPr="006365D7" w:rsidRDefault="006E3658" w:rsidP="006E3658">
      <w:pPr>
        <w:pStyle w:val="Tekstkomentarza"/>
        <w:spacing w:line="276" w:lineRule="auto"/>
        <w:ind w:left="142" w:hanging="142"/>
        <w:jc w:val="both"/>
        <w:rPr>
          <w:color w:val="000000" w:themeColor="text1"/>
          <w:sz w:val="22"/>
          <w:szCs w:val="22"/>
        </w:rPr>
      </w:pPr>
      <w:r w:rsidRPr="006365D7">
        <w:rPr>
          <w:color w:val="000000" w:themeColor="text1"/>
          <w:sz w:val="22"/>
          <w:szCs w:val="22"/>
        </w:rPr>
        <w:t>Legenda:</w:t>
      </w:r>
    </w:p>
    <w:p w14:paraId="2EBD7BAD" w14:textId="0C6622F1" w:rsidR="006E3658" w:rsidRPr="006365D7" w:rsidRDefault="006E3658" w:rsidP="006E3658">
      <w:pPr>
        <w:pStyle w:val="Tekstkomentarza"/>
        <w:spacing w:line="276" w:lineRule="auto"/>
        <w:jc w:val="both"/>
        <w:rPr>
          <w:color w:val="000000" w:themeColor="text1"/>
        </w:rPr>
      </w:pPr>
      <w:r w:rsidRPr="006365D7">
        <w:rPr>
          <w:color w:val="000000" w:themeColor="text1"/>
        </w:rPr>
        <w:t xml:space="preserve">* Numer ID </w:t>
      </w:r>
      <w:r w:rsidR="00932841" w:rsidRPr="006365D7">
        <w:rPr>
          <w:color w:val="000000" w:themeColor="text1"/>
        </w:rPr>
        <w:t>zastosowan</w:t>
      </w:r>
      <w:r w:rsidR="003B465F" w:rsidRPr="006365D7">
        <w:rPr>
          <w:color w:val="000000" w:themeColor="text1"/>
        </w:rPr>
        <w:t>y</w:t>
      </w:r>
      <w:r w:rsidRPr="006365D7">
        <w:rPr>
          <w:color w:val="000000" w:themeColor="text1"/>
        </w:rPr>
        <w:t xml:space="preserve"> w niniejszym projekcie uchwały zmieniającej;</w:t>
      </w:r>
    </w:p>
    <w:p w14:paraId="716527C7" w14:textId="181DEDB9" w:rsidR="006E3658" w:rsidRPr="006365D7" w:rsidRDefault="006E3658" w:rsidP="006E3658">
      <w:pPr>
        <w:pStyle w:val="Tekstkomentarza"/>
        <w:spacing w:line="276" w:lineRule="auto"/>
        <w:jc w:val="both"/>
        <w:rPr>
          <w:color w:val="000000" w:themeColor="text1"/>
        </w:rPr>
      </w:pPr>
      <w:r w:rsidRPr="006365D7">
        <w:rPr>
          <w:color w:val="000000" w:themeColor="text1"/>
        </w:rPr>
        <w:t>** Numer ID obowiązując</w:t>
      </w:r>
      <w:r w:rsidR="003B465F" w:rsidRPr="006365D7">
        <w:rPr>
          <w:color w:val="000000" w:themeColor="text1"/>
        </w:rPr>
        <w:t>y</w:t>
      </w:r>
      <w:r w:rsidRPr="006365D7">
        <w:rPr>
          <w:color w:val="000000" w:themeColor="text1"/>
        </w:rPr>
        <w:t xml:space="preserve"> w </w:t>
      </w:r>
      <w:r w:rsidR="0056150F" w:rsidRPr="006365D7">
        <w:rPr>
          <w:color w:val="000000" w:themeColor="text1"/>
        </w:rPr>
        <w:t xml:space="preserve">zał. 3 i 4 </w:t>
      </w:r>
      <w:r w:rsidRPr="006365D7">
        <w:rPr>
          <w:color w:val="000000" w:themeColor="text1"/>
        </w:rPr>
        <w:t>uchwa</w:t>
      </w:r>
      <w:r w:rsidR="0056150F" w:rsidRPr="006365D7">
        <w:rPr>
          <w:color w:val="000000" w:themeColor="text1"/>
        </w:rPr>
        <w:t>ły</w:t>
      </w:r>
      <w:r w:rsidRPr="006365D7">
        <w:rPr>
          <w:color w:val="000000" w:themeColor="text1"/>
        </w:rPr>
        <w:t xml:space="preserve"> Nr </w:t>
      </w:r>
      <w:r w:rsidR="0056150F" w:rsidRPr="006365D7">
        <w:rPr>
          <w:color w:val="000000" w:themeColor="text1"/>
        </w:rPr>
        <w:t>XXXI</w:t>
      </w:r>
      <w:r w:rsidRPr="006365D7">
        <w:rPr>
          <w:color w:val="000000" w:themeColor="text1"/>
        </w:rPr>
        <w:t>/458/21 Sejmiku Województwa Kujawsko-Pomorskiego z dnia 26 kwietnia 2021 r. w sprawie Obszaru Chronionego Krajobrazu Jezioro Głuszyńskie</w:t>
      </w:r>
      <w:r w:rsidR="0056150F" w:rsidRPr="006365D7">
        <w:rPr>
          <w:color w:val="000000" w:themeColor="text1"/>
        </w:rPr>
        <w:t>.</w:t>
      </w:r>
    </w:p>
    <w:p w14:paraId="797F5D0C" w14:textId="77777777" w:rsidR="006E3658" w:rsidRPr="006365D7" w:rsidRDefault="006E3658" w:rsidP="006E3658">
      <w:pPr>
        <w:pStyle w:val="Tekstkomentarza"/>
        <w:spacing w:line="276" w:lineRule="auto"/>
        <w:jc w:val="both"/>
        <w:rPr>
          <w:color w:val="000000" w:themeColor="text1"/>
          <w:sz w:val="16"/>
          <w:szCs w:val="16"/>
        </w:rPr>
      </w:pPr>
    </w:p>
    <w:p w14:paraId="4DABC57D" w14:textId="689C1991" w:rsidR="000B1E50" w:rsidRPr="006365D7" w:rsidRDefault="000B1E50" w:rsidP="000B1E50">
      <w:pPr>
        <w:pStyle w:val="Tekstkomentarza"/>
        <w:spacing w:line="276" w:lineRule="auto"/>
        <w:jc w:val="both"/>
        <w:rPr>
          <w:strike/>
          <w:color w:val="000000" w:themeColor="text1"/>
          <w:sz w:val="24"/>
          <w:szCs w:val="24"/>
        </w:rPr>
      </w:pPr>
      <w:r w:rsidRPr="006365D7">
        <w:rPr>
          <w:color w:val="000000" w:themeColor="text1"/>
          <w:sz w:val="24"/>
          <w:szCs w:val="24"/>
        </w:rPr>
        <w:t xml:space="preserve">Wprowadzenie przedmiotowych zmian nie spowoduje utraty ustawowych funkcji jakie pełni obszar chronionego krajobrazu. Należy również podkreślić, że opisane powyżej zmiany </w:t>
      </w:r>
      <w:r w:rsidR="00F36DA0" w:rsidRPr="006365D7">
        <w:rPr>
          <w:color w:val="000000" w:themeColor="text1"/>
          <w:sz w:val="24"/>
          <w:szCs w:val="24"/>
        </w:rPr>
        <w:br/>
      </w:r>
      <w:r w:rsidRPr="006365D7">
        <w:rPr>
          <w:color w:val="000000" w:themeColor="text1"/>
          <w:sz w:val="24"/>
          <w:szCs w:val="24"/>
        </w:rPr>
        <w:t>w zakresie przestrzennego obowiązywania wybranych zakazów zostały dokonane na wnioski Gminy Topólka i Gminy Wiejsko-Miejskiej Piotrków Kujawski</w:t>
      </w:r>
      <w:r w:rsidRPr="006365D7">
        <w:rPr>
          <w:strike/>
          <w:color w:val="000000" w:themeColor="text1"/>
          <w:sz w:val="24"/>
          <w:szCs w:val="24"/>
        </w:rPr>
        <w:t>.</w:t>
      </w:r>
      <w:r w:rsidR="007650B4" w:rsidRPr="006365D7">
        <w:rPr>
          <w:strike/>
          <w:color w:val="000000" w:themeColor="text1"/>
          <w:sz w:val="24"/>
          <w:szCs w:val="24"/>
        </w:rPr>
        <w:t xml:space="preserve"> </w:t>
      </w:r>
    </w:p>
    <w:p w14:paraId="1CAB5D20" w14:textId="77777777" w:rsidR="00300620" w:rsidRPr="006365D7" w:rsidRDefault="00300620" w:rsidP="00300620">
      <w:pPr>
        <w:spacing w:after="120" w:line="276" w:lineRule="auto"/>
        <w:ind w:left="-15" w:firstLine="707"/>
        <w:jc w:val="both"/>
        <w:rPr>
          <w:b/>
          <w:color w:val="000000" w:themeColor="text1"/>
          <w:szCs w:val="24"/>
          <w:highlight w:val="green"/>
        </w:rPr>
      </w:pPr>
      <w:r w:rsidRPr="006365D7">
        <w:rPr>
          <w:color w:val="000000" w:themeColor="text1"/>
          <w:szCs w:val="24"/>
        </w:rPr>
        <w:t xml:space="preserve">Mając na uwadze powyższe wskazane jest podjęcie przedmiotowej uchwały zmieniającej. </w:t>
      </w:r>
    </w:p>
    <w:p w14:paraId="6DE5B861" w14:textId="180BE25A" w:rsidR="005D3C00" w:rsidRPr="006365D7" w:rsidRDefault="005D3C00" w:rsidP="005D3C00">
      <w:pPr>
        <w:widowControl/>
        <w:suppressAutoHyphens w:val="0"/>
        <w:spacing w:line="276" w:lineRule="auto"/>
        <w:jc w:val="both"/>
        <w:rPr>
          <w:b/>
          <w:color w:val="000000" w:themeColor="text1"/>
          <w:szCs w:val="24"/>
        </w:rPr>
      </w:pPr>
      <w:r w:rsidRPr="006365D7">
        <w:rPr>
          <w:b/>
          <w:color w:val="000000" w:themeColor="text1"/>
          <w:szCs w:val="24"/>
        </w:rPr>
        <w:t>5.</w:t>
      </w:r>
      <w:r w:rsidRPr="006365D7">
        <w:rPr>
          <w:color w:val="000000" w:themeColor="text1"/>
          <w:szCs w:val="24"/>
        </w:rPr>
        <w:t xml:space="preserve"> </w:t>
      </w:r>
      <w:r w:rsidRPr="006365D7">
        <w:rPr>
          <w:b/>
          <w:color w:val="000000" w:themeColor="text1"/>
          <w:szCs w:val="24"/>
        </w:rPr>
        <w:t>Ocena skutków regulacji:</w:t>
      </w:r>
    </w:p>
    <w:p w14:paraId="0AD854D9" w14:textId="702B2255" w:rsidR="0009127B" w:rsidRPr="006365D7" w:rsidRDefault="0009127B" w:rsidP="00E22796">
      <w:pPr>
        <w:spacing w:line="276" w:lineRule="auto"/>
        <w:ind w:firstLine="708"/>
        <w:jc w:val="both"/>
        <w:rPr>
          <w:color w:val="000000" w:themeColor="text1"/>
          <w:szCs w:val="24"/>
        </w:rPr>
      </w:pPr>
      <w:r w:rsidRPr="006365D7">
        <w:rPr>
          <w:color w:val="000000" w:themeColor="text1"/>
          <w:szCs w:val="24"/>
        </w:rPr>
        <w:t xml:space="preserve">Podjęcie uchwały zmieniającej uchwałę </w:t>
      </w:r>
      <w:r w:rsidR="0002248E" w:rsidRPr="006365D7">
        <w:rPr>
          <w:color w:val="000000" w:themeColor="text1"/>
          <w:szCs w:val="24"/>
        </w:rPr>
        <w:t>Nr XXXI/458/21 Sejmiku Województwa Kujawsko-Pomorskiego z dnia 26 kwietnia 2021 r. w sprawie Obszaru Chronionego Krajobrazu Jezioro Głuszyńskie (Dz. Urz. Woj. Kujawsko-Pomorskiego, poz. 2224)</w:t>
      </w:r>
      <w:r w:rsidRPr="006365D7">
        <w:rPr>
          <w:color w:val="000000" w:themeColor="text1"/>
          <w:szCs w:val="24"/>
        </w:rPr>
        <w:t>, umożliwi właściwym organom, w tym organom ochrony przyrody indywidualne kształtowanie polityki ekologicznej oraz racjonalne zarządzanie zasobami przyrodniczymi i krajobrazem, zgodnie z zasadą zrównoważonego rozwoju. Jednocześnie w kontekście m.in. ustaleń dotyczących czynnej ochrony ekosystemów, katalogu obowiązujących zakazów oraz odstępstw od tych zakazów obowiązujących na terenie tego Obszaru Chronionego Krajobrazu, wyłącznie racjonalna działalność człowieka na obszarach objętych zniesieniem wybranych zakazów zapewni utrzymanie właściwego stanu środowiska przyrodniczego</w:t>
      </w:r>
      <w:r w:rsidR="000467A1" w:rsidRPr="006365D7">
        <w:rPr>
          <w:color w:val="000000" w:themeColor="text1"/>
          <w:szCs w:val="24"/>
        </w:rPr>
        <w:t>, w tym zachowanie funkcjonalnych korytarzy ekologicznych</w:t>
      </w:r>
      <w:r w:rsidRPr="006365D7">
        <w:rPr>
          <w:color w:val="000000" w:themeColor="text1"/>
          <w:szCs w:val="24"/>
        </w:rPr>
        <w:t xml:space="preserve"> oraz właściw</w:t>
      </w:r>
      <w:r w:rsidR="00FE305E" w:rsidRPr="006365D7">
        <w:rPr>
          <w:color w:val="000000" w:themeColor="text1"/>
          <w:szCs w:val="24"/>
        </w:rPr>
        <w:t>ą</w:t>
      </w:r>
      <w:r w:rsidRPr="006365D7">
        <w:rPr>
          <w:color w:val="000000" w:themeColor="text1"/>
          <w:szCs w:val="24"/>
        </w:rPr>
        <w:t xml:space="preserve"> ochron</w:t>
      </w:r>
      <w:r w:rsidR="00FE305E" w:rsidRPr="006365D7">
        <w:rPr>
          <w:color w:val="000000" w:themeColor="text1"/>
          <w:szCs w:val="24"/>
        </w:rPr>
        <w:t>ę</w:t>
      </w:r>
      <w:r w:rsidRPr="006365D7">
        <w:rPr>
          <w:color w:val="000000" w:themeColor="text1"/>
          <w:szCs w:val="24"/>
        </w:rPr>
        <w:t xml:space="preserve"> krajobrazu. Z dniem wejścia w życie niniejszej uchwały, traci moc uchwała </w:t>
      </w:r>
      <w:r w:rsidR="0002248E" w:rsidRPr="006365D7">
        <w:rPr>
          <w:color w:val="000000" w:themeColor="text1"/>
          <w:szCs w:val="24"/>
        </w:rPr>
        <w:t>Nr XXXI/458/21 Sejmiku Województwa Kujawsko-Pomorskiego z dnia 26 kwietnia 2021 r. w sprawie Obszaru Chronionego Krajobrazu Jezioro Głuszyńskie (Dz. Urz. Woj. Kujawsko-Pomorskiego, poz. 2224)</w:t>
      </w:r>
      <w:r w:rsidRPr="006365D7">
        <w:rPr>
          <w:color w:val="000000" w:themeColor="text1"/>
          <w:szCs w:val="24"/>
        </w:rPr>
        <w:t xml:space="preserve">, w części zmienionej niniejszą uchwałą. </w:t>
      </w:r>
    </w:p>
    <w:p w14:paraId="78B4C48E" w14:textId="77777777" w:rsidR="005D3C00" w:rsidRPr="006365D7" w:rsidRDefault="005D3C00" w:rsidP="00E22796">
      <w:pPr>
        <w:widowControl/>
        <w:suppressAutoHyphens w:val="0"/>
        <w:spacing w:after="200" w:line="276" w:lineRule="auto"/>
        <w:jc w:val="both"/>
        <w:rPr>
          <w:color w:val="000000" w:themeColor="text1"/>
        </w:rPr>
      </w:pPr>
    </w:p>
    <w:p w14:paraId="2FD9683F" w14:textId="41D0FA9C" w:rsidR="005D3C00" w:rsidRPr="006365D7" w:rsidRDefault="005D3C00" w:rsidP="00E22796">
      <w:pPr>
        <w:jc w:val="both"/>
        <w:rPr>
          <w:color w:val="000000" w:themeColor="text1"/>
          <w:lang w:val="x-none" w:eastAsia="x-none"/>
        </w:rPr>
      </w:pPr>
    </w:p>
    <w:p w14:paraId="092B0386" w14:textId="5232DEC8" w:rsidR="0002248E" w:rsidRPr="006365D7" w:rsidRDefault="0002248E" w:rsidP="00410820">
      <w:pPr>
        <w:rPr>
          <w:color w:val="000000" w:themeColor="text1"/>
          <w:lang w:val="x-none" w:eastAsia="x-none"/>
        </w:rPr>
      </w:pPr>
    </w:p>
    <w:p w14:paraId="049973DB" w14:textId="0DFE39D5" w:rsidR="0002248E" w:rsidRPr="006365D7" w:rsidRDefault="0002248E" w:rsidP="00410820">
      <w:pPr>
        <w:rPr>
          <w:color w:val="000000" w:themeColor="text1"/>
          <w:lang w:val="x-none" w:eastAsia="x-none"/>
        </w:rPr>
      </w:pPr>
    </w:p>
    <w:p w14:paraId="6CFD465D" w14:textId="4B816182" w:rsidR="0002248E" w:rsidRPr="006365D7" w:rsidRDefault="0002248E" w:rsidP="00410820">
      <w:pPr>
        <w:rPr>
          <w:color w:val="000000" w:themeColor="text1"/>
          <w:highlight w:val="green"/>
          <w:lang w:val="x-none" w:eastAsia="x-none"/>
        </w:rPr>
      </w:pPr>
    </w:p>
    <w:p w14:paraId="3D869EA7" w14:textId="7081521E" w:rsidR="0002248E" w:rsidRPr="006365D7" w:rsidRDefault="0002248E" w:rsidP="00410820">
      <w:pPr>
        <w:rPr>
          <w:color w:val="000000" w:themeColor="text1"/>
          <w:highlight w:val="green"/>
          <w:lang w:val="x-none" w:eastAsia="x-none"/>
        </w:rPr>
      </w:pPr>
    </w:p>
    <w:p w14:paraId="2C3846DB" w14:textId="06030013" w:rsidR="0002248E" w:rsidRPr="006365D7" w:rsidRDefault="0002248E" w:rsidP="00410820">
      <w:pPr>
        <w:rPr>
          <w:color w:val="000000" w:themeColor="text1"/>
          <w:highlight w:val="green"/>
          <w:lang w:val="x-none" w:eastAsia="x-none"/>
        </w:rPr>
      </w:pPr>
    </w:p>
    <w:bookmarkEnd w:id="0"/>
    <w:p w14:paraId="3C269B70" w14:textId="3025FCEB" w:rsidR="0002248E" w:rsidRPr="006365D7" w:rsidRDefault="0002248E" w:rsidP="00410820">
      <w:pPr>
        <w:rPr>
          <w:color w:val="000000" w:themeColor="text1"/>
          <w:highlight w:val="green"/>
          <w:lang w:val="x-none" w:eastAsia="x-none"/>
        </w:rPr>
      </w:pPr>
    </w:p>
    <w:sectPr w:rsidR="0002248E" w:rsidRPr="006365D7" w:rsidSect="006365D7">
      <w:footerReference w:type="default" r:id="rId8"/>
      <w:pgSz w:w="11907" w:h="16839" w:code="9"/>
      <w:pgMar w:top="1417" w:right="1417" w:bottom="1417" w:left="1417" w:header="708" w:footer="708" w:gutter="0"/>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7FF98" w14:textId="77777777" w:rsidR="00D947AA" w:rsidRDefault="00D947AA" w:rsidP="00D32007">
      <w:r>
        <w:separator/>
      </w:r>
    </w:p>
  </w:endnote>
  <w:endnote w:type="continuationSeparator" w:id="0">
    <w:p w14:paraId="0AB648F4" w14:textId="77777777" w:rsidR="00D947AA" w:rsidRDefault="00D947AA" w:rsidP="00D32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2341673"/>
      <w:docPartObj>
        <w:docPartGallery w:val="Page Numbers (Bottom of Page)"/>
        <w:docPartUnique/>
      </w:docPartObj>
    </w:sdtPr>
    <w:sdtEndPr/>
    <w:sdtContent>
      <w:p w14:paraId="3C7D7329" w14:textId="2C65EC41" w:rsidR="00D32007" w:rsidRDefault="00D32007">
        <w:pPr>
          <w:pStyle w:val="Stopka"/>
          <w:jc w:val="center"/>
        </w:pPr>
        <w:r>
          <w:fldChar w:fldCharType="begin"/>
        </w:r>
        <w:r>
          <w:instrText>PAGE   \* MERGEFORMAT</w:instrText>
        </w:r>
        <w:r>
          <w:fldChar w:fldCharType="separate"/>
        </w:r>
        <w:r>
          <w:t>2</w:t>
        </w:r>
        <w:r>
          <w:fldChar w:fldCharType="end"/>
        </w:r>
      </w:p>
    </w:sdtContent>
  </w:sdt>
  <w:p w14:paraId="1CD7BB28" w14:textId="77777777" w:rsidR="00D32007" w:rsidRDefault="00D3200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2BC31" w14:textId="77777777" w:rsidR="00D947AA" w:rsidRDefault="00D947AA" w:rsidP="00D32007">
      <w:r>
        <w:separator/>
      </w:r>
    </w:p>
  </w:footnote>
  <w:footnote w:type="continuationSeparator" w:id="0">
    <w:p w14:paraId="79AFA1D5" w14:textId="77777777" w:rsidR="00D947AA" w:rsidRDefault="00D947AA" w:rsidP="00D320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D274B"/>
    <w:multiLevelType w:val="hybridMultilevel"/>
    <w:tmpl w:val="7F264076"/>
    <w:lvl w:ilvl="0" w:tplc="04150001">
      <w:start w:val="62"/>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EAB408E"/>
    <w:multiLevelType w:val="hybridMultilevel"/>
    <w:tmpl w:val="4BDA49B2"/>
    <w:lvl w:ilvl="0" w:tplc="04150001">
      <w:start w:val="62"/>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3117B77"/>
    <w:multiLevelType w:val="hybridMultilevel"/>
    <w:tmpl w:val="41FCBA7C"/>
    <w:lvl w:ilvl="0" w:tplc="0054CF46">
      <w:start w:val="62"/>
      <w:numFmt w:val="bullet"/>
      <w:lvlText w:val=""/>
      <w:lvlJc w:val="left"/>
      <w:pPr>
        <w:ind w:left="420" w:hanging="360"/>
      </w:pPr>
      <w:rPr>
        <w:rFonts w:ascii="Symbol" w:eastAsia="Times New Roman" w:hAnsi="Symbol" w:cs="Times New Roman" w:hint="default"/>
      </w:rPr>
    </w:lvl>
    <w:lvl w:ilvl="1" w:tplc="04150003" w:tentative="1">
      <w:start w:val="1"/>
      <w:numFmt w:val="bullet"/>
      <w:lvlText w:val="o"/>
      <w:lvlJc w:val="left"/>
      <w:pPr>
        <w:ind w:left="1140" w:hanging="360"/>
      </w:pPr>
      <w:rPr>
        <w:rFonts w:ascii="Courier New" w:hAnsi="Courier New" w:cs="Courier New" w:hint="default"/>
      </w:rPr>
    </w:lvl>
    <w:lvl w:ilvl="2" w:tplc="04150005" w:tentative="1">
      <w:start w:val="1"/>
      <w:numFmt w:val="bullet"/>
      <w:lvlText w:val=""/>
      <w:lvlJc w:val="left"/>
      <w:pPr>
        <w:ind w:left="1860" w:hanging="360"/>
      </w:pPr>
      <w:rPr>
        <w:rFonts w:ascii="Wingdings" w:hAnsi="Wingdings" w:hint="default"/>
      </w:rPr>
    </w:lvl>
    <w:lvl w:ilvl="3" w:tplc="04150001" w:tentative="1">
      <w:start w:val="1"/>
      <w:numFmt w:val="bullet"/>
      <w:lvlText w:val=""/>
      <w:lvlJc w:val="left"/>
      <w:pPr>
        <w:ind w:left="2580" w:hanging="360"/>
      </w:pPr>
      <w:rPr>
        <w:rFonts w:ascii="Symbol" w:hAnsi="Symbol" w:hint="default"/>
      </w:rPr>
    </w:lvl>
    <w:lvl w:ilvl="4" w:tplc="04150003" w:tentative="1">
      <w:start w:val="1"/>
      <w:numFmt w:val="bullet"/>
      <w:lvlText w:val="o"/>
      <w:lvlJc w:val="left"/>
      <w:pPr>
        <w:ind w:left="3300" w:hanging="360"/>
      </w:pPr>
      <w:rPr>
        <w:rFonts w:ascii="Courier New" w:hAnsi="Courier New" w:cs="Courier New" w:hint="default"/>
      </w:rPr>
    </w:lvl>
    <w:lvl w:ilvl="5" w:tplc="04150005" w:tentative="1">
      <w:start w:val="1"/>
      <w:numFmt w:val="bullet"/>
      <w:lvlText w:val=""/>
      <w:lvlJc w:val="left"/>
      <w:pPr>
        <w:ind w:left="4020" w:hanging="360"/>
      </w:pPr>
      <w:rPr>
        <w:rFonts w:ascii="Wingdings" w:hAnsi="Wingdings" w:hint="default"/>
      </w:rPr>
    </w:lvl>
    <w:lvl w:ilvl="6" w:tplc="04150001" w:tentative="1">
      <w:start w:val="1"/>
      <w:numFmt w:val="bullet"/>
      <w:lvlText w:val=""/>
      <w:lvlJc w:val="left"/>
      <w:pPr>
        <w:ind w:left="4740" w:hanging="360"/>
      </w:pPr>
      <w:rPr>
        <w:rFonts w:ascii="Symbol" w:hAnsi="Symbol" w:hint="default"/>
      </w:rPr>
    </w:lvl>
    <w:lvl w:ilvl="7" w:tplc="04150003" w:tentative="1">
      <w:start w:val="1"/>
      <w:numFmt w:val="bullet"/>
      <w:lvlText w:val="o"/>
      <w:lvlJc w:val="left"/>
      <w:pPr>
        <w:ind w:left="5460" w:hanging="360"/>
      </w:pPr>
      <w:rPr>
        <w:rFonts w:ascii="Courier New" w:hAnsi="Courier New" w:cs="Courier New" w:hint="default"/>
      </w:rPr>
    </w:lvl>
    <w:lvl w:ilvl="8" w:tplc="04150005" w:tentative="1">
      <w:start w:val="1"/>
      <w:numFmt w:val="bullet"/>
      <w:lvlText w:val=""/>
      <w:lvlJc w:val="left"/>
      <w:pPr>
        <w:ind w:left="6180" w:hanging="360"/>
      </w:pPr>
      <w:rPr>
        <w:rFonts w:ascii="Wingdings" w:hAnsi="Wingdings" w:hint="default"/>
      </w:rPr>
    </w:lvl>
  </w:abstractNum>
  <w:abstractNum w:abstractNumId="3" w15:restartNumberingAfterBreak="0">
    <w:nsid w:val="2825605A"/>
    <w:multiLevelType w:val="hybridMultilevel"/>
    <w:tmpl w:val="A574C81E"/>
    <w:lvl w:ilvl="0" w:tplc="04150001">
      <w:start w:val="62"/>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F892DDA"/>
    <w:multiLevelType w:val="hybridMultilevel"/>
    <w:tmpl w:val="0C741A4C"/>
    <w:lvl w:ilvl="0" w:tplc="3436781A">
      <w:start w:val="1"/>
      <w:numFmt w:val="decimal"/>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646DE"/>
    <w:rsid w:val="0002248E"/>
    <w:rsid w:val="000305F6"/>
    <w:rsid w:val="0004028D"/>
    <w:rsid w:val="00042488"/>
    <w:rsid w:val="00043C38"/>
    <w:rsid w:val="000447AC"/>
    <w:rsid w:val="000467A1"/>
    <w:rsid w:val="00057C7A"/>
    <w:rsid w:val="00060BDD"/>
    <w:rsid w:val="00061C8D"/>
    <w:rsid w:val="00067B6D"/>
    <w:rsid w:val="00084029"/>
    <w:rsid w:val="0009127B"/>
    <w:rsid w:val="000A5688"/>
    <w:rsid w:val="000A56C8"/>
    <w:rsid w:val="000B1E50"/>
    <w:rsid w:val="000C1D8C"/>
    <w:rsid w:val="000E15E5"/>
    <w:rsid w:val="000E73F1"/>
    <w:rsid w:val="00121EF1"/>
    <w:rsid w:val="00163C86"/>
    <w:rsid w:val="00197975"/>
    <w:rsid w:val="001A7C3A"/>
    <w:rsid w:val="001B0A1E"/>
    <w:rsid w:val="001C3FC0"/>
    <w:rsid w:val="001F1334"/>
    <w:rsid w:val="002028B8"/>
    <w:rsid w:val="00230476"/>
    <w:rsid w:val="00242B16"/>
    <w:rsid w:val="00266517"/>
    <w:rsid w:val="00267287"/>
    <w:rsid w:val="00276503"/>
    <w:rsid w:val="002A018C"/>
    <w:rsid w:val="002F45FE"/>
    <w:rsid w:val="002F5C10"/>
    <w:rsid w:val="00300620"/>
    <w:rsid w:val="00302947"/>
    <w:rsid w:val="0030424C"/>
    <w:rsid w:val="00312B9D"/>
    <w:rsid w:val="003419E9"/>
    <w:rsid w:val="00366CA7"/>
    <w:rsid w:val="00372DB4"/>
    <w:rsid w:val="0037706B"/>
    <w:rsid w:val="00384D85"/>
    <w:rsid w:val="0038764F"/>
    <w:rsid w:val="00393054"/>
    <w:rsid w:val="003B37B5"/>
    <w:rsid w:val="003B465F"/>
    <w:rsid w:val="003E1C71"/>
    <w:rsid w:val="004104A9"/>
    <w:rsid w:val="00410820"/>
    <w:rsid w:val="004145E3"/>
    <w:rsid w:val="0044234C"/>
    <w:rsid w:val="004469C1"/>
    <w:rsid w:val="00460A1F"/>
    <w:rsid w:val="00473692"/>
    <w:rsid w:val="004804C9"/>
    <w:rsid w:val="00487D29"/>
    <w:rsid w:val="004A2E2C"/>
    <w:rsid w:val="004C6F7D"/>
    <w:rsid w:val="004F4014"/>
    <w:rsid w:val="005020FD"/>
    <w:rsid w:val="005066C0"/>
    <w:rsid w:val="00512935"/>
    <w:rsid w:val="005132D5"/>
    <w:rsid w:val="005451CC"/>
    <w:rsid w:val="0056150F"/>
    <w:rsid w:val="00570ABE"/>
    <w:rsid w:val="005723B6"/>
    <w:rsid w:val="0057508B"/>
    <w:rsid w:val="00584B2A"/>
    <w:rsid w:val="00596D7C"/>
    <w:rsid w:val="005B31CA"/>
    <w:rsid w:val="005D3C00"/>
    <w:rsid w:val="005F2516"/>
    <w:rsid w:val="00612A11"/>
    <w:rsid w:val="00616F54"/>
    <w:rsid w:val="00621CBB"/>
    <w:rsid w:val="0062221E"/>
    <w:rsid w:val="00625AA1"/>
    <w:rsid w:val="00633223"/>
    <w:rsid w:val="006365D7"/>
    <w:rsid w:val="00641A1F"/>
    <w:rsid w:val="00664CCC"/>
    <w:rsid w:val="00666860"/>
    <w:rsid w:val="00680546"/>
    <w:rsid w:val="00695DC4"/>
    <w:rsid w:val="006B43B7"/>
    <w:rsid w:val="006D2A6C"/>
    <w:rsid w:val="006D3E3C"/>
    <w:rsid w:val="006D5F97"/>
    <w:rsid w:val="006D7DBB"/>
    <w:rsid w:val="006E3658"/>
    <w:rsid w:val="006F4490"/>
    <w:rsid w:val="00721228"/>
    <w:rsid w:val="00734825"/>
    <w:rsid w:val="00756EA4"/>
    <w:rsid w:val="0076036D"/>
    <w:rsid w:val="007650B4"/>
    <w:rsid w:val="00786242"/>
    <w:rsid w:val="007A77AC"/>
    <w:rsid w:val="007C15F0"/>
    <w:rsid w:val="007C188B"/>
    <w:rsid w:val="007C44D5"/>
    <w:rsid w:val="007D099C"/>
    <w:rsid w:val="007E72AB"/>
    <w:rsid w:val="007E74EC"/>
    <w:rsid w:val="007F7115"/>
    <w:rsid w:val="00814585"/>
    <w:rsid w:val="0081517D"/>
    <w:rsid w:val="00823DB3"/>
    <w:rsid w:val="00837F16"/>
    <w:rsid w:val="00872EC8"/>
    <w:rsid w:val="0087397B"/>
    <w:rsid w:val="00882067"/>
    <w:rsid w:val="00897D61"/>
    <w:rsid w:val="008A0A0C"/>
    <w:rsid w:val="008C62B1"/>
    <w:rsid w:val="008E6A1E"/>
    <w:rsid w:val="008F25F0"/>
    <w:rsid w:val="008F396F"/>
    <w:rsid w:val="00904CAB"/>
    <w:rsid w:val="00920265"/>
    <w:rsid w:val="009220A3"/>
    <w:rsid w:val="00932841"/>
    <w:rsid w:val="009422B2"/>
    <w:rsid w:val="00943C97"/>
    <w:rsid w:val="00952663"/>
    <w:rsid w:val="00953B3E"/>
    <w:rsid w:val="009604F0"/>
    <w:rsid w:val="00962643"/>
    <w:rsid w:val="009823F4"/>
    <w:rsid w:val="00990BD1"/>
    <w:rsid w:val="009A241E"/>
    <w:rsid w:val="009B65B6"/>
    <w:rsid w:val="00A1136A"/>
    <w:rsid w:val="00A5449F"/>
    <w:rsid w:val="00A5725F"/>
    <w:rsid w:val="00A646DE"/>
    <w:rsid w:val="00A81948"/>
    <w:rsid w:val="00AA3926"/>
    <w:rsid w:val="00AB3A12"/>
    <w:rsid w:val="00AD5F66"/>
    <w:rsid w:val="00AE0840"/>
    <w:rsid w:val="00B16C16"/>
    <w:rsid w:val="00B53736"/>
    <w:rsid w:val="00B555D4"/>
    <w:rsid w:val="00B66EE1"/>
    <w:rsid w:val="00B93152"/>
    <w:rsid w:val="00B94074"/>
    <w:rsid w:val="00BC30D2"/>
    <w:rsid w:val="00BD0BC5"/>
    <w:rsid w:val="00BF42D7"/>
    <w:rsid w:val="00C05E3F"/>
    <w:rsid w:val="00C517AB"/>
    <w:rsid w:val="00C52CAF"/>
    <w:rsid w:val="00C53E79"/>
    <w:rsid w:val="00C5748F"/>
    <w:rsid w:val="00C66C43"/>
    <w:rsid w:val="00C70AD5"/>
    <w:rsid w:val="00CE38B4"/>
    <w:rsid w:val="00CF72D0"/>
    <w:rsid w:val="00CF7C2D"/>
    <w:rsid w:val="00D138CB"/>
    <w:rsid w:val="00D32007"/>
    <w:rsid w:val="00D525E4"/>
    <w:rsid w:val="00D6080A"/>
    <w:rsid w:val="00D867D5"/>
    <w:rsid w:val="00D947AA"/>
    <w:rsid w:val="00D973FF"/>
    <w:rsid w:val="00DB76C9"/>
    <w:rsid w:val="00DC7AD5"/>
    <w:rsid w:val="00DD72C3"/>
    <w:rsid w:val="00E12324"/>
    <w:rsid w:val="00E22796"/>
    <w:rsid w:val="00E66160"/>
    <w:rsid w:val="00E94258"/>
    <w:rsid w:val="00E94A09"/>
    <w:rsid w:val="00E95D70"/>
    <w:rsid w:val="00EA6572"/>
    <w:rsid w:val="00EB06CC"/>
    <w:rsid w:val="00EB0788"/>
    <w:rsid w:val="00EC14F0"/>
    <w:rsid w:val="00EC461D"/>
    <w:rsid w:val="00EC74B8"/>
    <w:rsid w:val="00ED5416"/>
    <w:rsid w:val="00ED5639"/>
    <w:rsid w:val="00EF1FCB"/>
    <w:rsid w:val="00F047B7"/>
    <w:rsid w:val="00F07E40"/>
    <w:rsid w:val="00F130ED"/>
    <w:rsid w:val="00F13E0E"/>
    <w:rsid w:val="00F33B0F"/>
    <w:rsid w:val="00F36DA0"/>
    <w:rsid w:val="00F47A6A"/>
    <w:rsid w:val="00F505A6"/>
    <w:rsid w:val="00F55991"/>
    <w:rsid w:val="00F73DB0"/>
    <w:rsid w:val="00F82CA6"/>
    <w:rsid w:val="00FE305E"/>
    <w:rsid w:val="00FE784E"/>
    <w:rsid w:val="00FF2F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8E08B"/>
  <w15:docId w15:val="{0DA85D7B-D22E-4527-8E03-4A8BAE8C1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10820"/>
    <w:pPr>
      <w:widowControl w:val="0"/>
      <w:suppressAutoHyphens/>
      <w:spacing w:after="0" w:line="240" w:lineRule="auto"/>
    </w:pPr>
    <w:rPr>
      <w:rFonts w:ascii="Times New Roman" w:eastAsia="Times New Roman" w:hAnsi="Times New Roman" w:cs="Times New Roman"/>
      <w:sz w:val="24"/>
      <w:szCs w:val="20"/>
    </w:rPr>
  </w:style>
  <w:style w:type="paragraph" w:styleId="Nagwek1">
    <w:name w:val="heading 1"/>
    <w:basedOn w:val="Normalny"/>
    <w:next w:val="Normalny"/>
    <w:link w:val="Nagwek1Znak"/>
    <w:qFormat/>
    <w:rsid w:val="00410820"/>
    <w:pPr>
      <w:keepNext/>
      <w:jc w:val="center"/>
      <w:outlineLvl w:val="0"/>
    </w:pPr>
    <w:rPr>
      <w:rFonts w:ascii="Arial" w:hAnsi="Arial"/>
      <w:b/>
      <w:sz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10820"/>
    <w:rPr>
      <w:rFonts w:ascii="Arial" w:eastAsia="Times New Roman" w:hAnsi="Arial" w:cs="Times New Roman"/>
      <w:b/>
      <w:sz w:val="20"/>
      <w:szCs w:val="20"/>
      <w:lang w:val="x-none" w:eastAsia="x-none"/>
    </w:rPr>
  </w:style>
  <w:style w:type="paragraph" w:styleId="Tekstpodstawowy2">
    <w:name w:val="Body Text 2"/>
    <w:basedOn w:val="Normalny"/>
    <w:link w:val="Tekstpodstawowy2Znak"/>
    <w:unhideWhenUsed/>
    <w:rsid w:val="00410820"/>
    <w:pPr>
      <w:jc w:val="both"/>
    </w:pPr>
    <w:rPr>
      <w:b/>
      <w:sz w:val="28"/>
      <w:lang w:val="x-none" w:eastAsia="x-none"/>
    </w:rPr>
  </w:style>
  <w:style w:type="character" w:customStyle="1" w:styleId="Tekstpodstawowy2Znak">
    <w:name w:val="Tekst podstawowy 2 Znak"/>
    <w:basedOn w:val="Domylnaczcionkaakapitu"/>
    <w:link w:val="Tekstpodstawowy2"/>
    <w:rsid w:val="00410820"/>
    <w:rPr>
      <w:rFonts w:ascii="Times New Roman" w:eastAsia="Times New Roman" w:hAnsi="Times New Roman" w:cs="Times New Roman"/>
      <w:b/>
      <w:sz w:val="28"/>
      <w:szCs w:val="20"/>
      <w:lang w:val="x-none" w:eastAsia="x-none"/>
    </w:rPr>
  </w:style>
  <w:style w:type="paragraph" w:styleId="Tytu">
    <w:name w:val="Title"/>
    <w:basedOn w:val="Normalny"/>
    <w:link w:val="TytuZnak"/>
    <w:qFormat/>
    <w:rsid w:val="00410820"/>
    <w:pPr>
      <w:widowControl/>
      <w:suppressAutoHyphens w:val="0"/>
      <w:jc w:val="center"/>
    </w:pPr>
    <w:rPr>
      <w:b/>
      <w:sz w:val="20"/>
      <w:lang w:val="x-none" w:eastAsia="x-none"/>
    </w:rPr>
  </w:style>
  <w:style w:type="character" w:customStyle="1" w:styleId="TytuZnak">
    <w:name w:val="Tytuł Znak"/>
    <w:basedOn w:val="Domylnaczcionkaakapitu"/>
    <w:link w:val="Tytu"/>
    <w:rsid w:val="00410820"/>
    <w:rPr>
      <w:rFonts w:ascii="Times New Roman" w:eastAsia="Times New Roman" w:hAnsi="Times New Roman" w:cs="Times New Roman"/>
      <w:b/>
      <w:sz w:val="20"/>
      <w:szCs w:val="20"/>
      <w:lang w:val="x-none" w:eastAsia="x-none"/>
    </w:rPr>
  </w:style>
  <w:style w:type="paragraph" w:styleId="NormalnyWeb">
    <w:name w:val="Normal (Web)"/>
    <w:basedOn w:val="Normalny"/>
    <w:uiPriority w:val="99"/>
    <w:unhideWhenUsed/>
    <w:rsid w:val="00410820"/>
    <w:pPr>
      <w:widowControl/>
      <w:suppressAutoHyphens w:val="0"/>
      <w:spacing w:before="100" w:beforeAutospacing="1" w:after="119"/>
    </w:pPr>
    <w:rPr>
      <w:szCs w:val="24"/>
      <w:lang w:eastAsia="pl-PL"/>
    </w:rPr>
  </w:style>
  <w:style w:type="character" w:styleId="Odwoaniedokomentarza">
    <w:name w:val="annotation reference"/>
    <w:basedOn w:val="Domylnaczcionkaakapitu"/>
    <w:uiPriority w:val="99"/>
    <w:semiHidden/>
    <w:unhideWhenUsed/>
    <w:rsid w:val="00D973FF"/>
    <w:rPr>
      <w:sz w:val="16"/>
      <w:szCs w:val="16"/>
    </w:rPr>
  </w:style>
  <w:style w:type="paragraph" w:styleId="Tekstkomentarza">
    <w:name w:val="annotation text"/>
    <w:basedOn w:val="Normalny"/>
    <w:link w:val="TekstkomentarzaZnak"/>
    <w:uiPriority w:val="99"/>
    <w:unhideWhenUsed/>
    <w:rsid w:val="00D973FF"/>
    <w:rPr>
      <w:sz w:val="20"/>
    </w:rPr>
  </w:style>
  <w:style w:type="character" w:customStyle="1" w:styleId="TekstkomentarzaZnak">
    <w:name w:val="Tekst komentarza Znak"/>
    <w:basedOn w:val="Domylnaczcionkaakapitu"/>
    <w:link w:val="Tekstkomentarza"/>
    <w:uiPriority w:val="99"/>
    <w:rsid w:val="00D973FF"/>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D973FF"/>
    <w:rPr>
      <w:b/>
      <w:bCs/>
    </w:rPr>
  </w:style>
  <w:style w:type="character" w:customStyle="1" w:styleId="TematkomentarzaZnak">
    <w:name w:val="Temat komentarza Znak"/>
    <w:basedOn w:val="TekstkomentarzaZnak"/>
    <w:link w:val="Tematkomentarza"/>
    <w:uiPriority w:val="99"/>
    <w:semiHidden/>
    <w:rsid w:val="00D973FF"/>
    <w:rPr>
      <w:rFonts w:ascii="Times New Roman" w:eastAsia="Times New Roman" w:hAnsi="Times New Roman" w:cs="Times New Roman"/>
      <w:b/>
      <w:bCs/>
      <w:sz w:val="20"/>
      <w:szCs w:val="20"/>
    </w:rPr>
  </w:style>
  <w:style w:type="paragraph" w:styleId="Tekstdymka">
    <w:name w:val="Balloon Text"/>
    <w:basedOn w:val="Normalny"/>
    <w:link w:val="TekstdymkaZnak"/>
    <w:uiPriority w:val="99"/>
    <w:semiHidden/>
    <w:unhideWhenUsed/>
    <w:rsid w:val="00D973FF"/>
    <w:rPr>
      <w:rFonts w:ascii="Segoe UI" w:hAnsi="Segoe UI" w:cs="Segoe UI"/>
      <w:sz w:val="18"/>
      <w:szCs w:val="18"/>
    </w:rPr>
  </w:style>
  <w:style w:type="character" w:customStyle="1" w:styleId="TekstdymkaZnak">
    <w:name w:val="Tekst dymka Znak"/>
    <w:basedOn w:val="Domylnaczcionkaakapitu"/>
    <w:link w:val="Tekstdymka"/>
    <w:uiPriority w:val="99"/>
    <w:semiHidden/>
    <w:rsid w:val="00D973FF"/>
    <w:rPr>
      <w:rFonts w:ascii="Segoe UI" w:eastAsia="Times New Roman" w:hAnsi="Segoe UI" w:cs="Segoe UI"/>
      <w:sz w:val="18"/>
      <w:szCs w:val="18"/>
    </w:rPr>
  </w:style>
  <w:style w:type="table" w:styleId="Tabela-Siatka">
    <w:name w:val="Table Grid"/>
    <w:basedOn w:val="Standardowy"/>
    <w:uiPriority w:val="59"/>
    <w:rsid w:val="007C4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D32007"/>
    <w:pPr>
      <w:tabs>
        <w:tab w:val="center" w:pos="4536"/>
        <w:tab w:val="right" w:pos="9072"/>
      </w:tabs>
    </w:pPr>
  </w:style>
  <w:style w:type="character" w:customStyle="1" w:styleId="NagwekZnak">
    <w:name w:val="Nagłówek Znak"/>
    <w:basedOn w:val="Domylnaczcionkaakapitu"/>
    <w:link w:val="Nagwek"/>
    <w:uiPriority w:val="99"/>
    <w:rsid w:val="00D32007"/>
    <w:rPr>
      <w:rFonts w:ascii="Times New Roman" w:eastAsia="Times New Roman" w:hAnsi="Times New Roman" w:cs="Times New Roman"/>
      <w:sz w:val="24"/>
      <w:szCs w:val="20"/>
    </w:rPr>
  </w:style>
  <w:style w:type="paragraph" w:styleId="Stopka">
    <w:name w:val="footer"/>
    <w:basedOn w:val="Normalny"/>
    <w:link w:val="StopkaZnak"/>
    <w:uiPriority w:val="99"/>
    <w:unhideWhenUsed/>
    <w:rsid w:val="00D32007"/>
    <w:pPr>
      <w:tabs>
        <w:tab w:val="center" w:pos="4536"/>
        <w:tab w:val="right" w:pos="9072"/>
      </w:tabs>
    </w:pPr>
  </w:style>
  <w:style w:type="character" w:customStyle="1" w:styleId="StopkaZnak">
    <w:name w:val="Stopka Znak"/>
    <w:basedOn w:val="Domylnaczcionkaakapitu"/>
    <w:link w:val="Stopka"/>
    <w:uiPriority w:val="99"/>
    <w:rsid w:val="00D32007"/>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9D2C4-9B38-415E-B16B-8DADA800B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2052</TotalTime>
  <Pages>11</Pages>
  <Words>2108</Words>
  <Characters>12649</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Maszewski</dc:creator>
  <cp:keywords/>
  <dc:description/>
  <cp:lastModifiedBy>Rafał Maszewski</cp:lastModifiedBy>
  <cp:revision>2</cp:revision>
  <cp:lastPrinted>2022-02-15T08:55:00Z</cp:lastPrinted>
  <dcterms:created xsi:type="dcterms:W3CDTF">2021-01-18T13:30:00Z</dcterms:created>
  <dcterms:modified xsi:type="dcterms:W3CDTF">2022-03-11T07:39:00Z</dcterms:modified>
</cp:coreProperties>
</file>