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0C33" w14:textId="092A5172" w:rsidR="00B81348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</w:t>
      </w:r>
      <w:r w:rsidR="00B81348" w:rsidRPr="003C0C34">
        <w:rPr>
          <w:b w:val="0"/>
          <w:sz w:val="20"/>
        </w:rPr>
        <w:t xml:space="preserve">                      </w:t>
      </w:r>
      <w:r w:rsidRPr="003C0C34">
        <w:rPr>
          <w:b w:val="0"/>
          <w:sz w:val="20"/>
        </w:rPr>
        <w:t xml:space="preserve">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="00B81348" w:rsidRPr="003C0C34">
        <w:rPr>
          <w:b w:val="0"/>
          <w:sz w:val="20"/>
        </w:rPr>
        <w:t xml:space="preserve">Projekt </w:t>
      </w:r>
      <w:r w:rsidRPr="003C0C34">
        <w:rPr>
          <w:b w:val="0"/>
          <w:sz w:val="20"/>
        </w:rPr>
        <w:t>Zarządu  Województwa</w:t>
      </w:r>
      <w:r w:rsidR="00B81348" w:rsidRPr="003C0C34">
        <w:rPr>
          <w:b w:val="0"/>
          <w:sz w:val="20"/>
        </w:rPr>
        <w:t xml:space="preserve"> </w:t>
      </w:r>
    </w:p>
    <w:p w14:paraId="6D77EF7E" w14:textId="0827BE8F" w:rsidR="00B317F5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>Druk</w:t>
      </w:r>
      <w:r w:rsidR="00D260CB" w:rsidRPr="003C0C34">
        <w:rPr>
          <w:b w:val="0"/>
          <w:sz w:val="20"/>
        </w:rPr>
        <w:t xml:space="preserve"> </w:t>
      </w:r>
      <w:r w:rsidR="00EA59ED">
        <w:rPr>
          <w:b w:val="0"/>
          <w:sz w:val="20"/>
        </w:rPr>
        <w:t>19</w:t>
      </w:r>
      <w:r w:rsidR="00EC5220">
        <w:rPr>
          <w:b w:val="0"/>
          <w:sz w:val="20"/>
        </w:rPr>
        <w:t>/</w:t>
      </w:r>
      <w:r w:rsidR="00D260CB" w:rsidRPr="003C0C34">
        <w:rPr>
          <w:b w:val="0"/>
          <w:sz w:val="20"/>
        </w:rPr>
        <w:t>22</w:t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  <w:t xml:space="preserve">                          </w:t>
      </w:r>
      <w:r w:rsidR="00B343E6" w:rsidRPr="003C0C34">
        <w:rPr>
          <w:b w:val="0"/>
          <w:sz w:val="20"/>
        </w:rPr>
        <w:t xml:space="preserve">   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Pr="003C0C34">
        <w:rPr>
          <w:b w:val="0"/>
          <w:sz w:val="20"/>
        </w:rPr>
        <w:t xml:space="preserve">Kujawsko-Pomorskiego </w:t>
      </w:r>
    </w:p>
    <w:p w14:paraId="2D2BB56D" w14:textId="062CD129" w:rsidR="00B317F5" w:rsidRPr="003C0C34" w:rsidRDefault="00B317F5" w:rsidP="00382682">
      <w:pPr>
        <w:pStyle w:val="Nagwek9"/>
        <w:ind w:left="284" w:firstLine="0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                          </w:t>
      </w:r>
      <w:r w:rsidR="00D260CB" w:rsidRPr="003C0C34">
        <w:rPr>
          <w:b w:val="0"/>
          <w:sz w:val="20"/>
        </w:rPr>
        <w:t xml:space="preserve">        </w:t>
      </w:r>
      <w:r w:rsidR="004432E8">
        <w:rPr>
          <w:b w:val="0"/>
          <w:sz w:val="20"/>
        </w:rPr>
        <w:tab/>
      </w:r>
      <w:r w:rsidR="00382682" w:rsidRPr="003C0C34">
        <w:rPr>
          <w:b w:val="0"/>
          <w:sz w:val="20"/>
        </w:rPr>
        <w:t>z</w:t>
      </w:r>
      <w:r w:rsidR="00B81348" w:rsidRPr="003C0C34">
        <w:rPr>
          <w:b w:val="0"/>
          <w:sz w:val="20"/>
        </w:rPr>
        <w:t xml:space="preserve"> dnia</w:t>
      </w:r>
      <w:r w:rsidR="00D260CB" w:rsidRPr="003C0C34">
        <w:rPr>
          <w:b w:val="0"/>
          <w:sz w:val="20"/>
        </w:rPr>
        <w:t>1 marca</w:t>
      </w:r>
      <w:r w:rsidRPr="003C0C34">
        <w:rPr>
          <w:b w:val="0"/>
          <w:sz w:val="20"/>
        </w:rPr>
        <w:t xml:space="preserve"> 2022 r. </w:t>
      </w:r>
    </w:p>
    <w:p w14:paraId="00DBEBCC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  <w:rPr>
          <w:sz w:val="22"/>
          <w:szCs w:val="22"/>
        </w:rPr>
      </w:pPr>
    </w:p>
    <w:p w14:paraId="7FCAD77C" w14:textId="77777777" w:rsidR="00FD1EE1" w:rsidRDefault="00FD1EE1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b/>
          <w:bCs/>
        </w:rPr>
      </w:pPr>
    </w:p>
    <w:p w14:paraId="41895F97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</w:pPr>
      <w:r w:rsidRPr="003C0C34">
        <w:rPr>
          <w:rStyle w:val="normaltextrun"/>
          <w:b/>
          <w:bCs/>
        </w:rPr>
        <w:t>UCHWAŁA NR</w:t>
      </w:r>
      <w:r w:rsidR="00462455" w:rsidRPr="003C0C34">
        <w:rPr>
          <w:rStyle w:val="normaltextrun"/>
          <w:b/>
          <w:bCs/>
        </w:rPr>
        <w:t xml:space="preserve"> </w:t>
      </w:r>
      <w:r w:rsidR="005F42CA" w:rsidRPr="003C0C34">
        <w:rPr>
          <w:rStyle w:val="normaltextrun"/>
          <w:b/>
          <w:bCs/>
        </w:rPr>
        <w:t>………/…………/2022</w:t>
      </w:r>
    </w:p>
    <w:p w14:paraId="4E250CB8" w14:textId="77777777" w:rsidR="005D65FC" w:rsidRPr="003C0C34" w:rsidRDefault="00B343E6" w:rsidP="00382682">
      <w:pPr>
        <w:pStyle w:val="paragraph"/>
        <w:spacing w:before="0" w:beforeAutospacing="0" w:after="120" w:afterAutospacing="0"/>
        <w:jc w:val="center"/>
        <w:textAlignment w:val="baseline"/>
        <w:rPr>
          <w:b/>
        </w:rPr>
      </w:pPr>
      <w:r w:rsidRPr="003C0C34">
        <w:rPr>
          <w:b/>
        </w:rPr>
        <w:t>SEJMIKU WOJEWÓDZTWA KUJAWSKO-POMORSKIEGO</w:t>
      </w:r>
    </w:p>
    <w:p w14:paraId="52F0DBDC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</w:rPr>
      </w:pPr>
      <w:r w:rsidRPr="003C0C34">
        <w:rPr>
          <w:rStyle w:val="normaltextrun"/>
        </w:rPr>
        <w:t>z dnia</w:t>
      </w:r>
      <w:r w:rsidR="00CD4F53" w:rsidRPr="003C0C34">
        <w:rPr>
          <w:rStyle w:val="normaltextrun"/>
        </w:rPr>
        <w:t xml:space="preserve"> </w:t>
      </w:r>
      <w:r w:rsidR="00B81348" w:rsidRPr="003C0C34">
        <w:rPr>
          <w:rStyle w:val="normaltextrun"/>
        </w:rPr>
        <w:t>……………………………………..</w:t>
      </w:r>
    </w:p>
    <w:p w14:paraId="7D2F7045" w14:textId="77777777" w:rsidR="00042E29" w:rsidRPr="003C0C34" w:rsidRDefault="00042E29" w:rsidP="00382682">
      <w:pPr>
        <w:pStyle w:val="paragraph"/>
        <w:spacing w:before="0" w:beforeAutospacing="0" w:after="120" w:afterAutospacing="0"/>
        <w:jc w:val="center"/>
        <w:textAlignment w:val="baseline"/>
      </w:pPr>
    </w:p>
    <w:p w14:paraId="1FF2EFBE" w14:textId="58306262" w:rsidR="00CD4F53" w:rsidRPr="003C0C34" w:rsidRDefault="005D65FC" w:rsidP="0038268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b/>
          <w:bCs/>
        </w:rPr>
      </w:pPr>
      <w:r w:rsidRPr="003C0C34">
        <w:rPr>
          <w:rStyle w:val="normaltextrun"/>
          <w:b/>
          <w:bCs/>
        </w:rPr>
        <w:t>w sprawie</w:t>
      </w:r>
      <w:r w:rsidR="00B81348" w:rsidRPr="003C0C34">
        <w:rPr>
          <w:rStyle w:val="normaltextrun"/>
          <w:b/>
          <w:bCs/>
        </w:rPr>
        <w:t xml:space="preserve"> </w:t>
      </w:r>
      <w:r w:rsidR="0039390D">
        <w:rPr>
          <w:rStyle w:val="normaltextrun"/>
          <w:b/>
          <w:bCs/>
        </w:rPr>
        <w:t xml:space="preserve">rozwiązania </w:t>
      </w:r>
      <w:r w:rsidR="00CD4F53" w:rsidRPr="003C0C34">
        <w:rPr>
          <w:rStyle w:val="normaltextrun"/>
          <w:b/>
          <w:bCs/>
        </w:rPr>
        <w:t>um</w:t>
      </w:r>
      <w:r w:rsidR="0039390D">
        <w:rPr>
          <w:rStyle w:val="normaltextrun"/>
          <w:b/>
          <w:bCs/>
        </w:rPr>
        <w:t>owy</w:t>
      </w:r>
      <w:r w:rsidR="00CD4F53" w:rsidRPr="003C0C34">
        <w:rPr>
          <w:rStyle w:val="normaltextrun"/>
          <w:b/>
          <w:bCs/>
        </w:rPr>
        <w:t xml:space="preserve"> o współpracy </w:t>
      </w:r>
      <w:r w:rsidR="006107DF">
        <w:rPr>
          <w:rStyle w:val="normaltextrun"/>
          <w:b/>
          <w:bCs/>
        </w:rPr>
        <w:t>między</w:t>
      </w:r>
      <w:r w:rsidR="00CD4F53" w:rsidRPr="003C0C34">
        <w:rPr>
          <w:rStyle w:val="normaltextrun"/>
          <w:b/>
          <w:bCs/>
        </w:rPr>
        <w:t xml:space="preserve">regionalnej </w:t>
      </w:r>
      <w:r w:rsidR="0039390D">
        <w:rPr>
          <w:rStyle w:val="normaltextrun"/>
          <w:b/>
          <w:bCs/>
        </w:rPr>
        <w:t xml:space="preserve">z </w:t>
      </w:r>
      <w:r w:rsidR="00B343E6" w:rsidRPr="003C0C34">
        <w:rPr>
          <w:rStyle w:val="normaltextrun"/>
          <w:b/>
          <w:bCs/>
        </w:rPr>
        <w:t>Regionem Nowgorodu  (Rosja</w:t>
      </w:r>
      <w:r w:rsidR="00CD4F53" w:rsidRPr="003C0C34">
        <w:rPr>
          <w:rStyle w:val="normaltextrun"/>
          <w:b/>
          <w:bCs/>
        </w:rPr>
        <w:t xml:space="preserve">)  </w:t>
      </w:r>
    </w:p>
    <w:p w14:paraId="5B233140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</w:pPr>
      <w:r w:rsidRPr="003C0C34">
        <w:rPr>
          <w:rStyle w:val="eop"/>
        </w:rPr>
        <w:t> </w:t>
      </w:r>
    </w:p>
    <w:p w14:paraId="7025522B" w14:textId="497231D6" w:rsidR="005D65FC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>Na podstawie art.</w:t>
      </w:r>
      <w:r w:rsidR="00B416AF" w:rsidRPr="003C0C34">
        <w:rPr>
          <w:rStyle w:val="normaltextrun"/>
        </w:rPr>
        <w:t xml:space="preserve"> </w:t>
      </w:r>
      <w:r w:rsidRPr="003C0C34">
        <w:rPr>
          <w:rStyle w:val="normaltextrun"/>
        </w:rPr>
        <w:t xml:space="preserve">18 pkt </w:t>
      </w:r>
      <w:r w:rsidR="00042E29" w:rsidRPr="003C0C34">
        <w:rPr>
          <w:rStyle w:val="normaltextrun"/>
        </w:rPr>
        <w:t>14</w:t>
      </w:r>
      <w:r w:rsidRPr="003C0C34">
        <w:rPr>
          <w:rStyle w:val="normaltextrun"/>
        </w:rPr>
        <w:t xml:space="preserve"> oraz</w:t>
      </w:r>
      <w:r w:rsidR="0039390D">
        <w:rPr>
          <w:rStyle w:val="normaltextrun"/>
        </w:rPr>
        <w:t xml:space="preserve"> </w:t>
      </w:r>
      <w:r w:rsidR="00B416AF" w:rsidRPr="003C0C34">
        <w:rPr>
          <w:rStyle w:val="normaltextrun"/>
        </w:rPr>
        <w:t xml:space="preserve">art. 77 </w:t>
      </w:r>
      <w:r w:rsidRPr="003C0C34">
        <w:rPr>
          <w:rStyle w:val="normaltextrun"/>
        </w:rPr>
        <w:t>ustawy z dnia 5 czerwca 1998 r. o samorządzie województwa (Dz. U. z 2020 r. poz. 1668</w:t>
      </w:r>
      <w:r w:rsidR="007B7C11" w:rsidRPr="003C0C34">
        <w:rPr>
          <w:rStyle w:val="normaltextrun"/>
        </w:rPr>
        <w:t xml:space="preserve"> oraz z 2021 r. poz. 1038 i</w:t>
      </w:r>
      <w:r w:rsidR="00382682" w:rsidRPr="003C0C34">
        <w:rPr>
          <w:rStyle w:val="normaltextrun"/>
        </w:rPr>
        <w:t> </w:t>
      </w:r>
      <w:r w:rsidR="007B7C11" w:rsidRPr="003C0C34">
        <w:rPr>
          <w:rStyle w:val="normaltextrun"/>
        </w:rPr>
        <w:t>1834</w:t>
      </w:r>
      <w:r w:rsidRPr="003C0C34">
        <w:rPr>
          <w:rStyle w:val="normaltextrun"/>
        </w:rPr>
        <w:t>)</w:t>
      </w:r>
      <w:r w:rsidR="0039390D">
        <w:rPr>
          <w:rStyle w:val="normaltextrun"/>
        </w:rPr>
        <w:t>,</w:t>
      </w:r>
      <w:r w:rsidRPr="003C0C34">
        <w:rPr>
          <w:rStyle w:val="normaltextrun"/>
        </w:rPr>
        <w:t xml:space="preserve"> uchwala</w:t>
      </w:r>
      <w:r w:rsidR="00B81348" w:rsidRPr="003C0C34">
        <w:rPr>
          <w:rStyle w:val="normaltextrun"/>
        </w:rPr>
        <w:t xml:space="preserve"> się</w:t>
      </w:r>
      <w:r w:rsidRPr="003C0C34">
        <w:rPr>
          <w:rStyle w:val="normaltextrun"/>
        </w:rPr>
        <w:t>, co następuje:</w:t>
      </w:r>
    </w:p>
    <w:p w14:paraId="4EBD76CA" w14:textId="77777777" w:rsidR="0039390D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  <w:b/>
          <w:bCs/>
        </w:rPr>
      </w:pPr>
    </w:p>
    <w:p w14:paraId="65B7FFA1" w14:textId="0666AA4F" w:rsidR="00661E42" w:rsidRPr="003C0C34" w:rsidRDefault="0054737B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/>
          <w:bCs/>
        </w:rPr>
        <w:t xml:space="preserve">§ </w:t>
      </w:r>
      <w:r w:rsidR="0039390D">
        <w:rPr>
          <w:rStyle w:val="normaltextrun"/>
          <w:b/>
          <w:bCs/>
        </w:rPr>
        <w:t>1</w:t>
      </w:r>
      <w:r w:rsidRPr="003C0C34">
        <w:rPr>
          <w:rStyle w:val="normaltextrun"/>
          <w:b/>
          <w:bCs/>
        </w:rPr>
        <w:t>.</w:t>
      </w:r>
      <w:r w:rsidR="00661E42" w:rsidRPr="003C0C34">
        <w:rPr>
          <w:rStyle w:val="normaltextrun"/>
        </w:rPr>
        <w:t xml:space="preserve"> </w:t>
      </w:r>
      <w:r w:rsidR="005066EC" w:rsidRPr="003C0C34">
        <w:rPr>
          <w:rStyle w:val="normaltextrun"/>
          <w:bCs/>
        </w:rPr>
        <w:t>1</w:t>
      </w:r>
      <w:r w:rsidR="00B81348" w:rsidRPr="003C0C34">
        <w:rPr>
          <w:rStyle w:val="normaltextrun"/>
          <w:bCs/>
        </w:rPr>
        <w:t>.</w:t>
      </w:r>
      <w:r w:rsidR="00B81348" w:rsidRPr="003C0C34">
        <w:rPr>
          <w:rStyle w:val="normaltextrun"/>
          <w:b/>
          <w:bCs/>
        </w:rPr>
        <w:t xml:space="preserve"> </w:t>
      </w:r>
      <w:r w:rsidR="00B81348" w:rsidRPr="003C0C34">
        <w:rPr>
          <w:rStyle w:val="normaltextrun"/>
          <w:bCs/>
        </w:rPr>
        <w:t xml:space="preserve">Województwo Kujawsko-Pomorskie </w:t>
      </w:r>
      <w:r w:rsidR="00C60F41">
        <w:rPr>
          <w:rStyle w:val="normaltextrun"/>
          <w:bCs/>
        </w:rPr>
        <w:t xml:space="preserve">rozwiązuje </w:t>
      </w:r>
      <w:r w:rsidR="002F7092" w:rsidRPr="003C0C34">
        <w:rPr>
          <w:rStyle w:val="normaltextrun"/>
          <w:bCs/>
        </w:rPr>
        <w:t xml:space="preserve">umowę o współpracy </w:t>
      </w:r>
      <w:r w:rsidR="00F33FA1" w:rsidRPr="003C0C34">
        <w:rPr>
          <w:rStyle w:val="normaltextrun"/>
        </w:rPr>
        <w:t xml:space="preserve">międzyregionalnej </w:t>
      </w:r>
      <w:r w:rsidR="00C60F41">
        <w:rPr>
          <w:rStyle w:val="normaltextrun"/>
        </w:rPr>
        <w:t xml:space="preserve">zawartą </w:t>
      </w:r>
      <w:r w:rsidR="00F33FA1" w:rsidRPr="003C0C34">
        <w:rPr>
          <w:rStyle w:val="normaltextrun"/>
        </w:rPr>
        <w:t>po</w:t>
      </w:r>
      <w:r w:rsidR="002F7092" w:rsidRPr="003C0C34">
        <w:rPr>
          <w:rStyle w:val="normaltextrun"/>
          <w:bCs/>
        </w:rPr>
        <w:t xml:space="preserve">między Województwem Kujawsko-Pomorskim a Regionem Nowgorodu w Rosji prowadzoną na podstawie umowy z dnia 28 listopada 2000 r. </w:t>
      </w:r>
    </w:p>
    <w:p w14:paraId="5ED6A09F" w14:textId="591DF497" w:rsidR="00042E29" w:rsidRPr="003C0C34" w:rsidRDefault="005066E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Cs/>
        </w:rPr>
        <w:t>2.</w:t>
      </w:r>
      <w:r w:rsidRPr="003C0C34">
        <w:rPr>
          <w:rStyle w:val="normaltextrun"/>
        </w:rPr>
        <w:t xml:space="preserve"> Zobowiązuje si</w:t>
      </w:r>
      <w:r w:rsidR="002F7092" w:rsidRPr="003C0C34">
        <w:rPr>
          <w:rStyle w:val="normaltextrun"/>
        </w:rPr>
        <w:t>ę Zarząd Województwa Kujawsko-Pomorskiego</w:t>
      </w:r>
      <w:r w:rsidRPr="003C0C34">
        <w:rPr>
          <w:rStyle w:val="normaltextrun"/>
        </w:rPr>
        <w:t xml:space="preserve"> do niezwłocznego </w:t>
      </w:r>
      <w:r w:rsidR="002F7092" w:rsidRPr="003C0C34">
        <w:rPr>
          <w:rStyle w:val="normaltextrun"/>
        </w:rPr>
        <w:t xml:space="preserve">poinformowania władz Regionu Nowgorodu w Rosji o </w:t>
      </w:r>
      <w:r w:rsidR="00C60F41">
        <w:rPr>
          <w:rStyle w:val="normaltextrun"/>
        </w:rPr>
        <w:t xml:space="preserve">rozwiązaniu </w:t>
      </w:r>
      <w:r w:rsidR="002F7092" w:rsidRPr="003C0C34">
        <w:rPr>
          <w:rStyle w:val="normaltextrun"/>
        </w:rPr>
        <w:t>umowy.</w:t>
      </w:r>
    </w:p>
    <w:p w14:paraId="6ADCEB7F" w14:textId="77777777" w:rsidR="000947BC" w:rsidRPr="003C0C34" w:rsidRDefault="000947B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</w:p>
    <w:p w14:paraId="6887358B" w14:textId="60A0B85D" w:rsidR="00E03A46" w:rsidRPr="003C0C34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C60F41">
        <w:rPr>
          <w:rStyle w:val="normaltextrun"/>
          <w:b/>
          <w:bCs/>
        </w:rPr>
        <w:t>2</w:t>
      </w:r>
      <w:r w:rsidR="000947B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Uchwałę przekazuje się:</w:t>
      </w:r>
    </w:p>
    <w:p w14:paraId="261DFC73" w14:textId="626CF1F9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1)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zagranicznych,</w:t>
      </w:r>
    </w:p>
    <w:p w14:paraId="676A9148" w14:textId="7556B582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2)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administracji publicznej.</w:t>
      </w:r>
    </w:p>
    <w:p w14:paraId="7E545843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eop"/>
        </w:rPr>
      </w:pPr>
    </w:p>
    <w:p w14:paraId="04CAEBC5" w14:textId="76740A0E" w:rsidR="005D65F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3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Wykonanie uchwały powierza się Z</w:t>
      </w:r>
      <w:r w:rsidR="002F7092" w:rsidRPr="003C0C34">
        <w:rPr>
          <w:rStyle w:val="normaltextrun"/>
        </w:rPr>
        <w:t>arządowi Województwa Kujawsko- Pomorskiego</w:t>
      </w:r>
      <w:r w:rsidR="005D65FC" w:rsidRPr="003C0C34">
        <w:rPr>
          <w:rStyle w:val="normaltextrun"/>
        </w:rPr>
        <w:t>.</w:t>
      </w:r>
      <w:r w:rsidR="005D65FC" w:rsidRPr="003C0C34">
        <w:rPr>
          <w:rStyle w:val="eop"/>
        </w:rPr>
        <w:t> </w:t>
      </w:r>
    </w:p>
    <w:p w14:paraId="77C3878E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</w:pPr>
    </w:p>
    <w:p w14:paraId="23344C1F" w14:textId="4DA89026" w:rsidR="000947B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4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 xml:space="preserve">Uchwała wchodzi w życie z </w:t>
      </w:r>
      <w:r w:rsidR="00B416AF" w:rsidRPr="003C0C34">
        <w:rPr>
          <w:rStyle w:val="normaltextrun"/>
        </w:rPr>
        <w:t>dniem podjęcia</w:t>
      </w:r>
      <w:r w:rsidR="005D65FC" w:rsidRPr="003C0C34">
        <w:rPr>
          <w:rStyle w:val="normaltextrun"/>
        </w:rPr>
        <w:t>.</w:t>
      </w:r>
    </w:p>
    <w:p w14:paraId="56AECE61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0B305182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57B39BC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06BF9EF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9601B1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6FC3652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4BCB005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45B98D8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A783CFA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1C82C1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7507681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54DEE7F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0676A670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8AEDDD4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2780DD71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10DBBBC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A089DD7" w14:textId="77777777" w:rsidR="00EC5220" w:rsidRPr="00EC5220" w:rsidRDefault="00EC5220" w:rsidP="004432E8">
      <w:pPr>
        <w:pStyle w:val="Tekstpodstawowy"/>
        <w:tabs>
          <w:tab w:val="left" w:pos="709"/>
        </w:tabs>
        <w:rPr>
          <w:bCs/>
          <w:szCs w:val="24"/>
        </w:rPr>
      </w:pPr>
      <w:r w:rsidRPr="00EC5220">
        <w:rPr>
          <w:szCs w:val="24"/>
        </w:rPr>
        <w:lastRenderedPageBreak/>
        <w:t>UZASADNIENI</w:t>
      </w:r>
      <w:r w:rsidRPr="00EC5220">
        <w:rPr>
          <w:bCs/>
          <w:szCs w:val="24"/>
        </w:rPr>
        <w:t>E</w:t>
      </w:r>
    </w:p>
    <w:p w14:paraId="679C2CED" w14:textId="77777777" w:rsidR="00EC5220" w:rsidRPr="00EC5220" w:rsidRDefault="00EC5220" w:rsidP="004432E8">
      <w:pPr>
        <w:pStyle w:val="Tekstpodstawowy"/>
        <w:jc w:val="both"/>
        <w:rPr>
          <w:b w:val="0"/>
          <w:bCs/>
          <w:szCs w:val="24"/>
        </w:rPr>
      </w:pPr>
    </w:p>
    <w:p w14:paraId="6D74688C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Przedmiot regulacji:</w:t>
      </w:r>
    </w:p>
    <w:p w14:paraId="76480310" w14:textId="1565C534" w:rsidR="00EC5220" w:rsidRDefault="00EC5220" w:rsidP="004432E8">
      <w:pPr>
        <w:pStyle w:val="Nagwek1"/>
        <w:tabs>
          <w:tab w:val="left" w:pos="0"/>
        </w:tabs>
        <w:spacing w:line="240" w:lineRule="auto"/>
        <w:ind w:firstLine="0"/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Przedmiotem uchwały jest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rozwiąz</w:t>
      </w:r>
      <w:r w:rsidR="004432E8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anie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umow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y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o współpracy </w:t>
      </w:r>
      <w:r w:rsidR="00FD1EE1" w:rsidRP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międzyregionalnej </w:t>
      </w:r>
      <w:r w:rsid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zawartej z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Regionem Nowgorodu w Rosji prowadzon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ej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na podstawie umowy z dnia 28 listopada 2000 r.</w:t>
      </w:r>
    </w:p>
    <w:p w14:paraId="37BE266C" w14:textId="77777777" w:rsidR="00FD1EE1" w:rsidRPr="00FD1EE1" w:rsidRDefault="00FD1EE1" w:rsidP="004432E8">
      <w:pPr>
        <w:spacing w:line="240" w:lineRule="auto"/>
      </w:pPr>
    </w:p>
    <w:p w14:paraId="43AA74B3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Podstawa prawna:</w:t>
      </w:r>
    </w:p>
    <w:p w14:paraId="304060C9" w14:textId="77777777" w:rsidR="00CC1696" w:rsidRDefault="00CC1696" w:rsidP="004432E8">
      <w:pPr>
        <w:spacing w:after="0" w:line="240" w:lineRule="auto"/>
        <w:ind w:firstLine="0"/>
        <w:rPr>
          <w:rFonts w:eastAsia="Times New Roman"/>
        </w:rPr>
      </w:pPr>
    </w:p>
    <w:p w14:paraId="21C8B002" w14:textId="0DFD6096" w:rsidR="00FD1EE1" w:rsidRPr="00FD1EE1" w:rsidRDefault="00FD1EE1" w:rsidP="004432E8">
      <w:pPr>
        <w:spacing w:after="0" w:line="240" w:lineRule="auto"/>
        <w:ind w:firstLine="0"/>
        <w:rPr>
          <w:rFonts w:eastAsia="Times New Roman"/>
        </w:rPr>
      </w:pPr>
      <w:r>
        <w:rPr>
          <w:rFonts w:eastAsia="Times New Roman"/>
        </w:rPr>
        <w:t xml:space="preserve">Zgodnie z art. 18 pkt </w:t>
      </w:r>
      <w:r w:rsidRPr="00FD1EE1">
        <w:rPr>
          <w:rFonts w:eastAsia="Times New Roman"/>
        </w:rPr>
        <w:t>14</w:t>
      </w:r>
      <w:r>
        <w:rPr>
          <w:rFonts w:eastAsia="Times New Roman"/>
        </w:rPr>
        <w:t xml:space="preserve"> </w:t>
      </w:r>
      <w:r w:rsidR="00CC1696">
        <w:rPr>
          <w:rFonts w:eastAsia="Times New Roman"/>
        </w:rPr>
        <w:t xml:space="preserve">ustawy z dnia </w:t>
      </w:r>
      <w:r w:rsidR="00CC1696" w:rsidRPr="003C0C34">
        <w:rPr>
          <w:rStyle w:val="normaltextrun"/>
        </w:rPr>
        <w:t xml:space="preserve">5 czerwca 1998 r. o samorządzie województwa (Dz. U. z 2020 r. poz. 1668 </w:t>
      </w:r>
      <w:r w:rsidR="00CC1696">
        <w:rPr>
          <w:rStyle w:val="normaltextrun"/>
        </w:rPr>
        <w:t xml:space="preserve">ze. zm.) </w:t>
      </w:r>
      <w:r w:rsidR="00CC1696">
        <w:rPr>
          <w:rFonts w:eastAsia="Times New Roman"/>
        </w:rPr>
        <w:t>do wyłącznej właściwości s</w:t>
      </w:r>
      <w:r>
        <w:rPr>
          <w:rFonts w:eastAsia="Times New Roman"/>
        </w:rPr>
        <w:t>ejmiku woj</w:t>
      </w:r>
      <w:r w:rsidR="00CC1696">
        <w:rPr>
          <w:rFonts w:eastAsia="Times New Roman"/>
        </w:rPr>
        <w:t xml:space="preserve">ewództwa </w:t>
      </w:r>
      <w:r>
        <w:rPr>
          <w:rFonts w:eastAsia="Times New Roman"/>
        </w:rPr>
        <w:t xml:space="preserve">należy </w:t>
      </w:r>
      <w:r w:rsidRPr="00FD1EE1">
        <w:rPr>
          <w:rFonts w:eastAsia="Times New Roman"/>
        </w:rPr>
        <w:t xml:space="preserve"> podejmowanie uchwał w sprawie uczestnictwa w międzynarodowych zrzeszeniach regionalnych i innych</w:t>
      </w:r>
      <w:r w:rsidR="00CC1696">
        <w:rPr>
          <w:rFonts w:eastAsia="Times New Roman"/>
        </w:rPr>
        <w:t xml:space="preserve"> formach współpracy regionalnej. W myśl art. 77 w/w ustawy u</w:t>
      </w:r>
      <w:r w:rsidRPr="00FD1EE1">
        <w:rPr>
          <w:rFonts w:eastAsia="Times New Roman"/>
        </w:rPr>
        <w:t>chwały</w:t>
      </w:r>
      <w:r w:rsidR="00CC1696">
        <w:rPr>
          <w:rFonts w:eastAsia="Times New Roman"/>
        </w:rPr>
        <w:t xml:space="preserve"> w tej sprawie </w:t>
      </w:r>
      <w:r w:rsidRPr="00FD1EE1">
        <w:rPr>
          <w:rFonts w:eastAsia="Times New Roman"/>
        </w:rPr>
        <w:t>zapadają bezwzględną większością głosów ustawowego składu sejmiku województwa</w:t>
      </w:r>
      <w:r w:rsidR="00CC1696">
        <w:rPr>
          <w:rFonts w:eastAsia="Times New Roman"/>
        </w:rPr>
        <w:t xml:space="preserve"> i p</w:t>
      </w:r>
      <w:r w:rsidRPr="00FD1EE1">
        <w:rPr>
          <w:rFonts w:eastAsia="Times New Roman"/>
        </w:rPr>
        <w:t>rzesyłane są przez marszałka województwa do ministra właściwego do spraw zagranicznych oraz ministra właściwego do spraw administracji publicznej.</w:t>
      </w:r>
    </w:p>
    <w:p w14:paraId="26620653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  <w:ind w:left="360"/>
      </w:pPr>
    </w:p>
    <w:p w14:paraId="199958C0" w14:textId="3DB84266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 xml:space="preserve">Konsultacje ustawowe: </w:t>
      </w:r>
      <w:r w:rsidR="00FD1EE1" w:rsidRPr="00CC1696">
        <w:rPr>
          <w:rFonts w:ascii="Times New Roman" w:hAnsi="Times New Roman" w:cs="Times New Roman"/>
          <w:sz w:val="24"/>
          <w:szCs w:val="24"/>
        </w:rPr>
        <w:t>n</w:t>
      </w:r>
      <w:r w:rsidRPr="00CC1696">
        <w:rPr>
          <w:rFonts w:ascii="Times New Roman" w:hAnsi="Times New Roman" w:cs="Times New Roman"/>
          <w:sz w:val="24"/>
          <w:szCs w:val="24"/>
        </w:rPr>
        <w:t>ie</w:t>
      </w:r>
      <w:r w:rsidRPr="00EC5220">
        <w:rPr>
          <w:rFonts w:ascii="Times New Roman" w:hAnsi="Times New Roman" w:cs="Times New Roman"/>
          <w:sz w:val="24"/>
          <w:szCs w:val="24"/>
        </w:rPr>
        <w:t xml:space="preserve"> dotyczy</w:t>
      </w:r>
    </w:p>
    <w:p w14:paraId="2AEE72E0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</w:pPr>
    </w:p>
    <w:p w14:paraId="18B9CCE6" w14:textId="77777777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163B9BA0" w14:textId="77777777" w:rsidR="00CC1696" w:rsidRDefault="00CC1696" w:rsidP="004432E8">
      <w:pPr>
        <w:spacing w:after="120" w:line="240" w:lineRule="auto"/>
        <w:ind w:firstLine="0"/>
      </w:pPr>
    </w:p>
    <w:p w14:paraId="13451ACF" w14:textId="11A1BCC9" w:rsidR="00CC1696" w:rsidRPr="00EC5220" w:rsidRDefault="00CC1696" w:rsidP="004432E8">
      <w:pPr>
        <w:spacing w:after="120" w:line="240" w:lineRule="auto"/>
        <w:ind w:firstLine="0"/>
      </w:pPr>
      <w:r w:rsidRPr="00EC5220">
        <w:t>W dniu 24 lutego 2022 roku Federacja Rosyjska dokonała zbrojnej agresji na Ukrainę, pogwałcając normy prawa międzynarodowego, które są podstawą porządku międzynarodowego ukształtowanego po II wojnie światowej. Zbrojna napaść z terytorium Rosji i Białorusi z użyciem siły przeciw integralności terytorialnej i niezależności politycznej Ukrainy jest niezgodna z art. 2 ust. 4 Kart</w:t>
      </w:r>
      <w:r w:rsidR="00135B90">
        <w:t>y</w:t>
      </w:r>
      <w:r w:rsidRPr="00EC5220">
        <w:t xml:space="preserve"> Narodów Zjednoczonych. Ponadto, wojna prowadzona przeciw Ukrainie jest sprzeczna z zasadami Statutu Rady Europy.</w:t>
      </w:r>
    </w:p>
    <w:p w14:paraId="5D223F0E" w14:textId="19EBBDA7" w:rsidR="00CC1696" w:rsidRPr="00EC5220" w:rsidRDefault="00CC1696" w:rsidP="004432E8">
      <w:pPr>
        <w:spacing w:after="120" w:line="240" w:lineRule="auto"/>
        <w:ind w:firstLine="0"/>
      </w:pPr>
      <w:r w:rsidRPr="00EC5220">
        <w:t>Agresja dotyka nie tylko celów wojskowych, ale również obiektów cywilnych. Według informacji przekazywanych przez organizacje międzynarodowe  dokonywane są zmasowane ataki zbrojne na osiedla i obiekty cywilne: szpitale, przedszkola, szkoły, budynki mieszkalne, w wyniku których umierają bądź poważnych obrażeń doznaje ludność cywilna. Tego rodzaju działania są drastycznym naruszeniem prawa humanitarnego. W wyniku działań wojennych i agresji na ludność cywilną, setki tysi</w:t>
      </w:r>
      <w:r w:rsidR="00135B90">
        <w:t>ęcy</w:t>
      </w:r>
      <w:r w:rsidRPr="00EC5220">
        <w:t xml:space="preserve"> osób, w tym szczególnie kobiet i dzieci zostało zmuszonych do natychmiastowego opuszczenia swoich domów i poszukiwania spokojnego azylu w państwach poza granicami Ukrainy. </w:t>
      </w:r>
    </w:p>
    <w:p w14:paraId="05D9DD59" w14:textId="6CFB7344" w:rsidR="00CC1696" w:rsidRPr="00EC5220" w:rsidRDefault="00CC1696" w:rsidP="004432E8">
      <w:pPr>
        <w:spacing w:after="120" w:line="240" w:lineRule="auto"/>
        <w:ind w:firstLine="0"/>
      </w:pPr>
      <w:r w:rsidRPr="00EC5220">
        <w:t>Mając na uwadze powyższe fakty uznaje się, iż dalsza współpraca z partnerskim region</w:t>
      </w:r>
      <w:r>
        <w:t>em</w:t>
      </w:r>
      <w:r w:rsidRPr="00EC5220">
        <w:t xml:space="preserve"> w Rosji jest niemożliwa. Akt </w:t>
      </w:r>
      <w:r>
        <w:t>rozwiązania</w:t>
      </w:r>
      <w:r w:rsidRPr="00EC5220">
        <w:t xml:space="preserve"> umowy o współpracy z region</w:t>
      </w:r>
      <w:r>
        <w:t>em</w:t>
      </w:r>
      <w:r w:rsidRPr="00EC5220">
        <w:t xml:space="preserve"> rosyjskim jest formą zdecydowanego sprzeciwu wobec łamania prawa międzynarodowego w tym w szczególności praw człowieka oraz popełnianych na terenie Ukrainy zbrodni wojennych.</w:t>
      </w:r>
    </w:p>
    <w:p w14:paraId="120D49F8" w14:textId="61569149" w:rsidR="00CC1696" w:rsidRPr="00EC5220" w:rsidRDefault="00CC1696" w:rsidP="004432E8">
      <w:pPr>
        <w:spacing w:after="120" w:line="240" w:lineRule="auto"/>
        <w:ind w:firstLine="0"/>
      </w:pPr>
      <w:r w:rsidRPr="00EC5220">
        <w:t>Ponadto, zgodnie z uzyskaną w formie pisemnej informacją od Ministerstwa Spraw Zagranicznych  wypowiedzenie umów/porozumień dotyczących inicjatyw zagranicznych województwa nie wymaga uzyskania zgody ministra właściwego do spraw zagranicznych. Natomiast Ministerstwo Spraw Zagranicznych rekomendowało w dniu 28 lutego 2022 roku w trakcie posiedzenie Komisji Wspólnej Rządu i Samorządu Terytorialnego wypowiadanie umów o partnerstwie z samorządami rosyjskimi i białoruskimi.</w:t>
      </w:r>
    </w:p>
    <w:p w14:paraId="13587A8B" w14:textId="77777777" w:rsidR="00101C18" w:rsidRPr="00EC5220" w:rsidRDefault="00101C18" w:rsidP="004432E8">
      <w:pPr>
        <w:pStyle w:val="paragraph"/>
        <w:shd w:val="clear" w:color="auto" w:fill="FFFFFF"/>
        <w:spacing w:before="0" w:beforeAutospacing="0" w:after="120" w:afterAutospacing="0"/>
        <w:ind w:left="15" w:right="15" w:firstLine="675"/>
        <w:jc w:val="both"/>
        <w:textAlignment w:val="baseline"/>
        <w:rPr>
          <w:b/>
          <w:iCs/>
          <w:lang w:eastAsia="zh-CN"/>
        </w:rPr>
      </w:pPr>
    </w:p>
    <w:sectPr w:rsidR="00101C18" w:rsidRPr="00EC5220" w:rsidSect="0038268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C9D"/>
    <w:multiLevelType w:val="hybridMultilevel"/>
    <w:tmpl w:val="9D8CA27A"/>
    <w:lvl w:ilvl="0" w:tplc="CDF4C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FC"/>
    <w:rsid w:val="00042E29"/>
    <w:rsid w:val="000444E2"/>
    <w:rsid w:val="00056A78"/>
    <w:rsid w:val="000947BC"/>
    <w:rsid w:val="00101C18"/>
    <w:rsid w:val="001222CC"/>
    <w:rsid w:val="001302E0"/>
    <w:rsid w:val="00135B90"/>
    <w:rsid w:val="0024375B"/>
    <w:rsid w:val="00271ECE"/>
    <w:rsid w:val="002F7092"/>
    <w:rsid w:val="00382682"/>
    <w:rsid w:val="0039390D"/>
    <w:rsid w:val="003B0D75"/>
    <w:rsid w:val="003C0C34"/>
    <w:rsid w:val="003F32E6"/>
    <w:rsid w:val="004432E8"/>
    <w:rsid w:val="0045339F"/>
    <w:rsid w:val="00462455"/>
    <w:rsid w:val="0049755E"/>
    <w:rsid w:val="005066EC"/>
    <w:rsid w:val="00537855"/>
    <w:rsid w:val="0054737B"/>
    <w:rsid w:val="005C537A"/>
    <w:rsid w:val="005D65FC"/>
    <w:rsid w:val="005F42CA"/>
    <w:rsid w:val="006107DF"/>
    <w:rsid w:val="00661E42"/>
    <w:rsid w:val="007477E9"/>
    <w:rsid w:val="007B7C11"/>
    <w:rsid w:val="007F1868"/>
    <w:rsid w:val="008849B4"/>
    <w:rsid w:val="00974996"/>
    <w:rsid w:val="009D511D"/>
    <w:rsid w:val="00A01377"/>
    <w:rsid w:val="00A91A83"/>
    <w:rsid w:val="00B317F5"/>
    <w:rsid w:val="00B343E6"/>
    <w:rsid w:val="00B416AF"/>
    <w:rsid w:val="00B81348"/>
    <w:rsid w:val="00C60F41"/>
    <w:rsid w:val="00CC1696"/>
    <w:rsid w:val="00CD4F53"/>
    <w:rsid w:val="00CE1F0F"/>
    <w:rsid w:val="00D063E6"/>
    <w:rsid w:val="00D260CB"/>
    <w:rsid w:val="00D52935"/>
    <w:rsid w:val="00E03A46"/>
    <w:rsid w:val="00E51B47"/>
    <w:rsid w:val="00E6164D"/>
    <w:rsid w:val="00EA59ED"/>
    <w:rsid w:val="00EC5220"/>
    <w:rsid w:val="00F33FA1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AEA6"/>
  <w15:chartTrackingRefBased/>
  <w15:docId w15:val="{B4A5AB45-B855-4BE1-A0D2-09CAA60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2CC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317F5"/>
    <w:pPr>
      <w:keepNext/>
      <w:spacing w:after="0" w:line="240" w:lineRule="auto"/>
      <w:ind w:firstLine="284"/>
      <w:outlineLvl w:val="8"/>
    </w:pPr>
    <w:rPr>
      <w:rFonts w:eastAsia="Times New Roman"/>
      <w:b/>
      <w:spacing w:val="1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D65F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5D65FC"/>
  </w:style>
  <w:style w:type="character" w:customStyle="1" w:styleId="eop">
    <w:name w:val="eop"/>
    <w:basedOn w:val="Domylnaczcionkaakapitu"/>
    <w:rsid w:val="005D65FC"/>
  </w:style>
  <w:style w:type="character" w:customStyle="1" w:styleId="scxw234981598">
    <w:name w:val="scxw234981598"/>
    <w:basedOn w:val="Domylnaczcionkaakapitu"/>
    <w:rsid w:val="005D65FC"/>
  </w:style>
  <w:style w:type="character" w:customStyle="1" w:styleId="Nagwek9Znak">
    <w:name w:val="Nagłówek 9 Znak"/>
    <w:basedOn w:val="Domylnaczcionkaakapitu"/>
    <w:link w:val="Nagwek9"/>
    <w:uiPriority w:val="99"/>
    <w:rsid w:val="00B317F5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EC5220"/>
    <w:pPr>
      <w:spacing w:after="0" w:line="240" w:lineRule="auto"/>
      <w:ind w:firstLine="0"/>
      <w:jc w:val="center"/>
    </w:pPr>
    <w:rPr>
      <w:rFonts w:eastAsia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52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52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markedcontent">
    <w:name w:val="markedcontent"/>
    <w:rsid w:val="00EC5220"/>
  </w:style>
  <w:style w:type="paragraph" w:styleId="Tekstdymka">
    <w:name w:val="Balloon Text"/>
    <w:basedOn w:val="Normalny"/>
    <w:link w:val="TekstdymkaZnak"/>
    <w:uiPriority w:val="99"/>
    <w:semiHidden/>
    <w:unhideWhenUsed/>
    <w:rsid w:val="0044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ABE7-D1F4-45F1-ABC9-3B38286E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Bobolowicz</dc:creator>
  <cp:keywords/>
  <dc:description/>
  <cp:lastModifiedBy>Anna Sobierajska</cp:lastModifiedBy>
  <cp:revision>3</cp:revision>
  <cp:lastPrinted>2022-03-04T07:34:00Z</cp:lastPrinted>
  <dcterms:created xsi:type="dcterms:W3CDTF">2022-03-04T09:54:00Z</dcterms:created>
  <dcterms:modified xsi:type="dcterms:W3CDTF">2022-03-04T10:26:00Z</dcterms:modified>
</cp:coreProperties>
</file>