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BA10" w14:textId="77777777" w:rsidR="00070DB6" w:rsidRDefault="00070DB6" w:rsidP="00070DB6">
      <w:pPr>
        <w:spacing w:line="193" w:lineRule="exact"/>
        <w:rPr>
          <w:rFonts w:ascii="Times New Roman" w:eastAsia="Times New Roman" w:hAnsi="Times New Roman"/>
          <w:sz w:val="24"/>
        </w:rPr>
      </w:pPr>
    </w:p>
    <w:p w14:paraId="08ABD4F4" w14:textId="77777777" w:rsidR="00070DB6" w:rsidRPr="00825B6A" w:rsidRDefault="00070DB6" w:rsidP="00070DB6">
      <w:pPr>
        <w:spacing w:line="0" w:lineRule="atLeast"/>
        <w:rPr>
          <w:rFonts w:ascii="Lato" w:eastAsia="Arial" w:hAnsi="Lato"/>
          <w:b/>
          <w:sz w:val="22"/>
        </w:rPr>
      </w:pPr>
      <w:r w:rsidRPr="00825B6A">
        <w:rPr>
          <w:rFonts w:ascii="Lato" w:eastAsia="Arial" w:hAnsi="Lato"/>
          <w:b/>
          <w:sz w:val="22"/>
        </w:rPr>
        <w:t>OPIS KRYTERIÓW WRAZ Z PODANIEM WAG TYCH KRYTERIÓW I SPOSOBU OCENY OFERT</w:t>
      </w:r>
    </w:p>
    <w:p w14:paraId="43153FA6" w14:textId="77777777" w:rsidR="00070DB6" w:rsidRPr="00825B6A" w:rsidRDefault="00070DB6" w:rsidP="00070DB6">
      <w:pPr>
        <w:spacing w:line="203" w:lineRule="exact"/>
        <w:rPr>
          <w:rFonts w:ascii="Lato" w:eastAsia="Times New Roman" w:hAnsi="Lato"/>
          <w:sz w:val="24"/>
        </w:rPr>
      </w:pPr>
    </w:p>
    <w:p w14:paraId="2137A730" w14:textId="77777777" w:rsidR="00070DB6" w:rsidRDefault="00070DB6" w:rsidP="00070DB6">
      <w:pPr>
        <w:spacing w:line="0" w:lineRule="atLeast"/>
        <w:rPr>
          <w:rFonts w:ascii="Arial" w:eastAsia="Arial" w:hAnsi="Arial"/>
          <w:sz w:val="22"/>
        </w:rPr>
      </w:pPr>
      <w:r w:rsidRPr="00825B6A">
        <w:rPr>
          <w:rFonts w:ascii="Lato" w:eastAsia="Arial" w:hAnsi="Lato"/>
          <w:sz w:val="22"/>
        </w:rPr>
        <w:t>Zamawiający przy wyborze Wykonawcy posługiwał się będzie następującymi kryteriami oceny ofert</w:t>
      </w:r>
      <w:r>
        <w:rPr>
          <w:rFonts w:ascii="Arial" w:eastAsia="Arial" w:hAnsi="Arial"/>
          <w:sz w:val="22"/>
        </w:rPr>
        <w:t>:</w:t>
      </w:r>
    </w:p>
    <w:p w14:paraId="6F1594C8" w14:textId="77777777" w:rsidR="00070DB6" w:rsidRDefault="00070DB6" w:rsidP="00070DB6">
      <w:pPr>
        <w:spacing w:line="313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6640"/>
        <w:gridCol w:w="2500"/>
      </w:tblGrid>
      <w:tr w:rsidR="00070DB6" w14:paraId="7D330B9C" w14:textId="77777777" w:rsidTr="00BC5C05">
        <w:trPr>
          <w:trHeight w:val="25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9AD46" w14:textId="77777777" w:rsidR="00070DB6" w:rsidRDefault="00070DB6" w:rsidP="00BC5C05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Lp.</w:t>
            </w:r>
          </w:p>
        </w:tc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93091" w14:textId="77777777" w:rsidR="00070DB6" w:rsidRDefault="00070DB6" w:rsidP="00BC5C05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Kryterium oceny ofert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91839" w14:textId="77777777" w:rsidR="00070DB6" w:rsidRDefault="00070DB6" w:rsidP="00BC5C05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ZNACZENIE (%)</w:t>
            </w:r>
          </w:p>
        </w:tc>
      </w:tr>
      <w:tr w:rsidR="00070DB6" w14:paraId="050CCF9B" w14:textId="77777777" w:rsidTr="00BC5C05">
        <w:trPr>
          <w:trHeight w:val="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155C3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3D782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F5C82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70DB6" w14:paraId="29EEFA2A" w14:textId="77777777" w:rsidTr="00BC5C05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521C2" w14:textId="77777777" w:rsidR="00070DB6" w:rsidRDefault="00070DB6" w:rsidP="00BC5C05">
            <w:pPr>
              <w:spacing w:line="245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CEF03" w14:textId="77777777" w:rsidR="00070DB6" w:rsidRDefault="00070DB6" w:rsidP="0003262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Cena opracowania </w:t>
            </w:r>
            <w:r w:rsidR="00032622">
              <w:rPr>
                <w:rFonts w:ascii="Arial" w:eastAsia="Arial" w:hAnsi="Arial"/>
                <w:sz w:val="22"/>
              </w:rPr>
              <w:t>przedmiotu zamówienia</w:t>
            </w:r>
            <w:r>
              <w:rPr>
                <w:rFonts w:ascii="Arial" w:eastAsia="Arial" w:hAnsi="Arial"/>
                <w:sz w:val="22"/>
              </w:rPr>
              <w:t xml:space="preserve"> [   ]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1045" w14:textId="77777777" w:rsidR="00070DB6" w:rsidRDefault="00070DB6" w:rsidP="00BC5C05">
            <w:pPr>
              <w:spacing w:line="245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60,0</w:t>
            </w:r>
          </w:p>
        </w:tc>
      </w:tr>
      <w:tr w:rsidR="00070DB6" w14:paraId="0245ACE6" w14:textId="77777777" w:rsidTr="00BC5C05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FE197" w14:textId="77777777" w:rsidR="00070DB6" w:rsidRDefault="00070DB6" w:rsidP="00BC5C05">
            <w:pPr>
              <w:spacing w:line="245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E50DF" w14:textId="77777777" w:rsidR="00070DB6" w:rsidRDefault="00070DB6" w:rsidP="0003262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Termin opracowania </w:t>
            </w:r>
            <w:r w:rsidR="00032622">
              <w:rPr>
                <w:rFonts w:ascii="Arial" w:eastAsia="Arial" w:hAnsi="Arial"/>
                <w:sz w:val="22"/>
              </w:rPr>
              <w:t>przedmiotu zamówienia</w:t>
            </w:r>
            <w:r>
              <w:rPr>
                <w:rFonts w:ascii="Arial" w:eastAsia="Arial" w:hAnsi="Arial"/>
                <w:sz w:val="22"/>
              </w:rPr>
              <w:t xml:space="preserve"> [   ]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14DE2" w14:textId="77777777" w:rsidR="00070DB6" w:rsidRDefault="00070DB6" w:rsidP="00BC5C05">
            <w:pPr>
              <w:spacing w:line="245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40,0</w:t>
            </w:r>
          </w:p>
        </w:tc>
      </w:tr>
    </w:tbl>
    <w:p w14:paraId="4606A635" w14:textId="77777777" w:rsidR="00070DB6" w:rsidRDefault="00070DB6" w:rsidP="00070DB6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08231102" w14:textId="77777777" w:rsidR="00070DB6" w:rsidRPr="00825B6A" w:rsidRDefault="00070DB6" w:rsidP="00070DB6">
      <w:pPr>
        <w:spacing w:line="272" w:lineRule="auto"/>
        <w:ind w:right="20"/>
        <w:jc w:val="both"/>
        <w:rPr>
          <w:rFonts w:ascii="Lato" w:eastAsia="Arial" w:hAnsi="Lato"/>
          <w:sz w:val="22"/>
        </w:rPr>
      </w:pPr>
      <w:r w:rsidRPr="00825B6A">
        <w:rPr>
          <w:rFonts w:ascii="Lato" w:eastAsia="Arial" w:hAnsi="Lato"/>
          <w:b/>
          <w:sz w:val="22"/>
        </w:rPr>
        <w:t xml:space="preserve">Ad. 1 Cena opracowania </w:t>
      </w:r>
      <w:r w:rsidR="00032622">
        <w:rPr>
          <w:rFonts w:ascii="Lato" w:eastAsia="Arial" w:hAnsi="Lato"/>
          <w:b/>
          <w:sz w:val="22"/>
        </w:rPr>
        <w:t>przedmiotu zamówienia</w:t>
      </w:r>
      <w:r w:rsidRPr="00825B6A">
        <w:rPr>
          <w:rFonts w:ascii="Lato" w:eastAsia="Arial" w:hAnsi="Lato"/>
          <w:b/>
          <w:sz w:val="22"/>
        </w:rPr>
        <w:t>, kryterium</w:t>
      </w:r>
      <w:r w:rsidRPr="00825B6A">
        <w:rPr>
          <w:rFonts w:ascii="Lato" w:eastAsia="Arial" w:hAnsi="Lato"/>
          <w:sz w:val="22"/>
        </w:rPr>
        <w:t xml:space="preserve"> , będzie obliczone na podstawie poniższego wzoru:</w:t>
      </w:r>
    </w:p>
    <w:p w14:paraId="4450245C" w14:textId="77777777" w:rsidR="00070DB6" w:rsidRPr="00825B6A" w:rsidRDefault="00070DB6" w:rsidP="00070DB6">
      <w:pPr>
        <w:spacing w:line="272" w:lineRule="auto"/>
        <w:ind w:right="20"/>
        <w:jc w:val="center"/>
        <w:rPr>
          <w:rFonts w:ascii="Arial" w:eastAsia="Arial" w:hAnsi="Arial"/>
          <w:sz w:val="22"/>
        </w:rPr>
      </w:pP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Wc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= 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Cmin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>/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Cbad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x 60</w:t>
      </w:r>
    </w:p>
    <w:p w14:paraId="518FC4D2" w14:textId="77777777" w:rsidR="00070DB6" w:rsidRDefault="00070DB6" w:rsidP="00070DB6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37E9F9B" w14:textId="77777777" w:rsidR="00070DB6" w:rsidRPr="00825B6A" w:rsidRDefault="00070DB6" w:rsidP="00070DB6">
      <w:pPr>
        <w:spacing w:line="0" w:lineRule="atLeast"/>
        <w:rPr>
          <w:rFonts w:ascii="Lato" w:eastAsia="Arial" w:hAnsi="Lato"/>
          <w:sz w:val="22"/>
          <w:szCs w:val="22"/>
        </w:rPr>
      </w:pPr>
      <w:r w:rsidRPr="00825B6A">
        <w:rPr>
          <w:rFonts w:ascii="Lato" w:eastAsia="Arial" w:hAnsi="Lato"/>
          <w:sz w:val="22"/>
          <w:szCs w:val="22"/>
        </w:rPr>
        <w:t>gdzie:</w:t>
      </w:r>
    </w:p>
    <w:p w14:paraId="7BBDC5B0" w14:textId="77777777" w:rsidR="00070DB6" w:rsidRPr="00825B6A" w:rsidRDefault="00070DB6" w:rsidP="00070DB6">
      <w:pPr>
        <w:spacing w:line="232" w:lineRule="auto"/>
        <w:rPr>
          <w:rFonts w:ascii="Lato" w:eastAsia="Arial" w:hAnsi="Lato"/>
          <w:sz w:val="22"/>
          <w:szCs w:val="22"/>
        </w:rPr>
      </w:pPr>
      <w:proofErr w:type="spellStart"/>
      <w:r w:rsidRPr="00825B6A">
        <w:rPr>
          <w:rFonts w:ascii="Lato" w:eastAsia="Arial" w:hAnsi="Lato"/>
          <w:sz w:val="22"/>
          <w:szCs w:val="22"/>
        </w:rPr>
        <w:t>Wc</w:t>
      </w:r>
      <w:proofErr w:type="spellEnd"/>
      <w:r w:rsidRPr="00825B6A">
        <w:rPr>
          <w:rFonts w:ascii="Lato" w:eastAsia="Arial" w:hAnsi="Lato"/>
          <w:sz w:val="22"/>
          <w:szCs w:val="22"/>
        </w:rPr>
        <w:t xml:space="preserve">- oznacza ilość uzyskanych punktów za kryterium cena opracowania </w:t>
      </w:r>
      <w:r w:rsidR="00032622">
        <w:rPr>
          <w:rFonts w:ascii="Lato" w:eastAsia="Arial" w:hAnsi="Lato"/>
          <w:sz w:val="22"/>
          <w:szCs w:val="22"/>
        </w:rPr>
        <w:t>przedmiotu zamówienia</w:t>
      </w:r>
      <w:r w:rsidRPr="00825B6A">
        <w:rPr>
          <w:rFonts w:ascii="Lato" w:eastAsia="Arial" w:hAnsi="Lato"/>
          <w:sz w:val="22"/>
          <w:szCs w:val="22"/>
        </w:rPr>
        <w:t>;</w:t>
      </w:r>
    </w:p>
    <w:p w14:paraId="3A55DC9C" w14:textId="77777777" w:rsidR="00070DB6" w:rsidRPr="00825B6A" w:rsidRDefault="00070DB6" w:rsidP="00070DB6">
      <w:pPr>
        <w:pStyle w:val="Bezodstpw"/>
        <w:rPr>
          <w:rFonts w:ascii="Lato" w:hAnsi="Lato"/>
          <w:sz w:val="22"/>
          <w:szCs w:val="22"/>
        </w:rPr>
      </w:pPr>
      <w:proofErr w:type="spellStart"/>
      <w:r w:rsidRPr="00825B6A">
        <w:rPr>
          <w:rFonts w:ascii="Lato" w:hAnsi="Lato"/>
          <w:sz w:val="22"/>
          <w:szCs w:val="22"/>
        </w:rPr>
        <w:t>Cmin</w:t>
      </w:r>
      <w:proofErr w:type="spellEnd"/>
      <w:r w:rsidRPr="00825B6A">
        <w:rPr>
          <w:rFonts w:ascii="Lato" w:hAnsi="Lato"/>
          <w:sz w:val="22"/>
          <w:szCs w:val="22"/>
        </w:rPr>
        <w:t xml:space="preserve"> - najniższa cena brutto zaoferowana wśród badanych ofert; </w:t>
      </w:r>
    </w:p>
    <w:p w14:paraId="0AFD2744" w14:textId="77777777" w:rsidR="00070DB6" w:rsidRPr="00825B6A" w:rsidRDefault="00070DB6" w:rsidP="00070DB6">
      <w:pPr>
        <w:spacing w:line="274" w:lineRule="auto"/>
        <w:ind w:right="3480"/>
        <w:rPr>
          <w:rFonts w:ascii="Lato" w:eastAsia="Arial" w:hAnsi="Lato"/>
          <w:sz w:val="22"/>
          <w:szCs w:val="22"/>
        </w:rPr>
      </w:pPr>
      <w:proofErr w:type="spellStart"/>
      <w:r w:rsidRPr="00825B6A">
        <w:rPr>
          <w:rFonts w:ascii="Lato" w:eastAsia="Arial" w:hAnsi="Lato"/>
          <w:sz w:val="22"/>
          <w:szCs w:val="22"/>
        </w:rPr>
        <w:t>Cbad</w:t>
      </w:r>
      <w:proofErr w:type="spellEnd"/>
      <w:r w:rsidRPr="00825B6A">
        <w:rPr>
          <w:rFonts w:ascii="Lato" w:eastAsia="Arial" w:hAnsi="Lato"/>
          <w:sz w:val="22"/>
          <w:szCs w:val="22"/>
        </w:rPr>
        <w:t xml:space="preserve"> - cena brutto badanej oferty;</w:t>
      </w:r>
    </w:p>
    <w:p w14:paraId="2CD7FFF8" w14:textId="77777777" w:rsidR="00070DB6" w:rsidRPr="00825B6A" w:rsidRDefault="00070DB6" w:rsidP="00070DB6">
      <w:pPr>
        <w:spacing w:line="17" w:lineRule="exact"/>
        <w:rPr>
          <w:rFonts w:ascii="Lato" w:eastAsia="Times New Roman" w:hAnsi="Lato"/>
          <w:sz w:val="22"/>
          <w:szCs w:val="22"/>
        </w:rPr>
      </w:pPr>
    </w:p>
    <w:p w14:paraId="7583A3A2" w14:textId="77777777" w:rsidR="00070DB6" w:rsidRPr="00825B6A" w:rsidRDefault="00070DB6" w:rsidP="00070DB6">
      <w:pPr>
        <w:spacing w:line="0" w:lineRule="atLeast"/>
        <w:rPr>
          <w:rFonts w:ascii="Lato" w:eastAsia="Arial" w:hAnsi="Lato"/>
          <w:sz w:val="22"/>
          <w:szCs w:val="22"/>
        </w:rPr>
      </w:pPr>
      <w:r w:rsidRPr="00825B6A">
        <w:rPr>
          <w:rFonts w:ascii="Lato" w:eastAsia="Arial" w:hAnsi="Lato"/>
          <w:b/>
          <w:sz w:val="22"/>
          <w:szCs w:val="22"/>
        </w:rPr>
        <w:t>60</w:t>
      </w:r>
      <w:r w:rsidRPr="00825B6A">
        <w:rPr>
          <w:rFonts w:ascii="Lato" w:eastAsia="Arial" w:hAnsi="Lato"/>
          <w:sz w:val="22"/>
          <w:szCs w:val="22"/>
        </w:rPr>
        <w:t xml:space="preserve"> - oznacza wagę (znaczenie tego kryterium wyrażone w %).</w:t>
      </w:r>
    </w:p>
    <w:p w14:paraId="5629762F" w14:textId="77777777" w:rsidR="00070DB6" w:rsidRPr="00CA0073" w:rsidRDefault="00070DB6" w:rsidP="00070DB6">
      <w:pPr>
        <w:spacing w:line="142" w:lineRule="exact"/>
        <w:rPr>
          <w:rFonts w:ascii="Lato" w:eastAsia="Times New Roman" w:hAnsi="Lato"/>
          <w:sz w:val="24"/>
        </w:rPr>
      </w:pPr>
    </w:p>
    <w:p w14:paraId="0FA7DE7D" w14:textId="77777777" w:rsidR="00070DB6" w:rsidRPr="00825B6A" w:rsidRDefault="00070DB6" w:rsidP="00070DB6">
      <w:pPr>
        <w:spacing w:line="272" w:lineRule="auto"/>
        <w:ind w:right="20"/>
        <w:rPr>
          <w:rFonts w:ascii="Lato" w:eastAsia="Arial" w:hAnsi="Lato"/>
          <w:sz w:val="22"/>
        </w:rPr>
      </w:pPr>
      <w:r w:rsidRPr="00825B6A">
        <w:rPr>
          <w:rFonts w:ascii="Lato" w:eastAsia="Arial" w:hAnsi="Lato"/>
          <w:b/>
          <w:sz w:val="22"/>
        </w:rPr>
        <w:t xml:space="preserve">Ad. 2 Termin opracowania </w:t>
      </w:r>
      <w:r w:rsidR="00032622" w:rsidRPr="00032622">
        <w:rPr>
          <w:rFonts w:ascii="Lato" w:eastAsia="Arial" w:hAnsi="Lato"/>
          <w:b/>
          <w:sz w:val="22"/>
        </w:rPr>
        <w:t>przedmiotu zamówienia</w:t>
      </w:r>
      <w:r w:rsidRPr="00825B6A">
        <w:rPr>
          <w:rFonts w:ascii="Lato" w:eastAsia="Arial" w:hAnsi="Lato"/>
          <w:b/>
          <w:sz w:val="22"/>
        </w:rPr>
        <w:t>, kryterium</w:t>
      </w:r>
      <w:r w:rsidRPr="00825B6A">
        <w:rPr>
          <w:rFonts w:ascii="Lato" w:eastAsia="Arial" w:hAnsi="Lato"/>
          <w:sz w:val="22"/>
        </w:rPr>
        <w:t xml:space="preserve"> , będzie obliczone na podstawie poniższego wzoru:</w:t>
      </w:r>
    </w:p>
    <w:p w14:paraId="360F2D17" w14:textId="77777777" w:rsidR="00070DB6" w:rsidRDefault="00070DB6" w:rsidP="00070DB6">
      <w:pPr>
        <w:spacing w:line="272" w:lineRule="auto"/>
        <w:ind w:right="20"/>
        <w:rPr>
          <w:rFonts w:ascii="Arial" w:eastAsia="Arial" w:hAnsi="Arial"/>
          <w:sz w:val="22"/>
        </w:rPr>
      </w:pPr>
    </w:p>
    <w:p w14:paraId="7F41905C" w14:textId="77777777" w:rsidR="00070DB6" w:rsidRDefault="00070DB6" w:rsidP="00070DB6">
      <w:pPr>
        <w:spacing w:line="272" w:lineRule="auto"/>
        <w:ind w:right="20"/>
        <w:jc w:val="center"/>
        <w:rPr>
          <w:rFonts w:ascii="Arial" w:eastAsia="Arial" w:hAnsi="Arial"/>
          <w:sz w:val="22"/>
        </w:rPr>
      </w:pP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Wt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= 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Tmin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>/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Tbad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x 40</w:t>
      </w:r>
    </w:p>
    <w:p w14:paraId="114C24CB" w14:textId="77777777" w:rsidR="00070DB6" w:rsidRDefault="00070DB6" w:rsidP="00070DB6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2C2D87" w14:textId="77777777" w:rsidR="00070DB6" w:rsidRPr="00825B6A" w:rsidRDefault="00070DB6" w:rsidP="00070DB6">
      <w:pPr>
        <w:spacing w:line="226" w:lineRule="auto"/>
        <w:rPr>
          <w:rFonts w:ascii="Lato" w:eastAsia="Arial" w:hAnsi="Lato"/>
          <w:sz w:val="22"/>
        </w:rPr>
      </w:pPr>
      <w:r w:rsidRPr="00825B6A">
        <w:rPr>
          <w:rFonts w:ascii="Lato" w:eastAsia="Arial" w:hAnsi="Lato"/>
          <w:sz w:val="22"/>
        </w:rPr>
        <w:t>gdzie:</w:t>
      </w:r>
    </w:p>
    <w:p w14:paraId="06DB6D36" w14:textId="77777777" w:rsidR="00070DB6" w:rsidRPr="00825B6A" w:rsidRDefault="00070DB6" w:rsidP="00070DB6">
      <w:pPr>
        <w:spacing w:line="232" w:lineRule="auto"/>
        <w:rPr>
          <w:rFonts w:ascii="Lato" w:eastAsia="Arial" w:hAnsi="Lato"/>
          <w:sz w:val="22"/>
        </w:rPr>
      </w:pPr>
      <w:proofErr w:type="spellStart"/>
      <w:r>
        <w:rPr>
          <w:rFonts w:ascii="Lato" w:eastAsia="Arial" w:hAnsi="Lato"/>
          <w:sz w:val="22"/>
        </w:rPr>
        <w:t>Wt</w:t>
      </w:r>
      <w:proofErr w:type="spellEnd"/>
      <w:r>
        <w:rPr>
          <w:rFonts w:ascii="Lato" w:eastAsia="Arial" w:hAnsi="Lato"/>
          <w:sz w:val="22"/>
        </w:rPr>
        <w:t xml:space="preserve"> </w:t>
      </w:r>
      <w:r w:rsidRPr="00825B6A">
        <w:rPr>
          <w:rFonts w:ascii="Lato" w:eastAsia="Arial" w:hAnsi="Lato"/>
          <w:sz w:val="22"/>
        </w:rPr>
        <w:t xml:space="preserve">- oznacza ilość uzyskanych punktów za kryterium termin opracowania </w:t>
      </w:r>
      <w:r w:rsidR="00032622">
        <w:rPr>
          <w:rFonts w:ascii="Lato" w:eastAsia="Arial" w:hAnsi="Lato"/>
          <w:sz w:val="22"/>
          <w:szCs w:val="22"/>
        </w:rPr>
        <w:t>przedmiotu zamówienia</w:t>
      </w:r>
      <w:r w:rsidRPr="00825B6A">
        <w:rPr>
          <w:rFonts w:ascii="Lato" w:eastAsia="Arial" w:hAnsi="Lato"/>
          <w:sz w:val="22"/>
        </w:rPr>
        <w:t>;</w:t>
      </w:r>
    </w:p>
    <w:p w14:paraId="2AF969F0" w14:textId="77777777" w:rsidR="00070DB6" w:rsidRPr="00825B6A" w:rsidRDefault="00070DB6" w:rsidP="00070DB6">
      <w:pPr>
        <w:spacing w:line="85" w:lineRule="exact"/>
        <w:rPr>
          <w:rFonts w:ascii="Lato" w:eastAsia="Times New Roman" w:hAnsi="Lato"/>
          <w:sz w:val="24"/>
        </w:rPr>
      </w:pPr>
    </w:p>
    <w:p w14:paraId="3D61F44E" w14:textId="77777777" w:rsidR="00070DB6" w:rsidRPr="00825B6A" w:rsidRDefault="00070DB6" w:rsidP="00070DB6">
      <w:pPr>
        <w:pStyle w:val="Bezodstpw"/>
        <w:rPr>
          <w:rFonts w:ascii="Lato" w:hAnsi="Lato"/>
          <w:sz w:val="22"/>
          <w:szCs w:val="22"/>
        </w:rPr>
      </w:pPr>
      <w:proofErr w:type="spellStart"/>
      <w:r w:rsidRPr="00825B6A">
        <w:rPr>
          <w:rFonts w:ascii="Lato" w:hAnsi="Lato"/>
          <w:sz w:val="22"/>
          <w:szCs w:val="22"/>
        </w:rPr>
        <w:t>Tmin</w:t>
      </w:r>
      <w:proofErr w:type="spellEnd"/>
      <w:r w:rsidRPr="00825B6A">
        <w:rPr>
          <w:rFonts w:ascii="Lato" w:hAnsi="Lato"/>
          <w:sz w:val="22"/>
          <w:szCs w:val="22"/>
        </w:rPr>
        <w:t xml:space="preserve"> - oznacza najkrótszy zaoferowany termin wśród złożonych ofert; </w:t>
      </w:r>
      <w:r w:rsidRPr="00825B6A">
        <w:rPr>
          <w:rFonts w:ascii="Lato" w:hAnsi="Lato"/>
          <w:sz w:val="22"/>
          <w:szCs w:val="22"/>
        </w:rPr>
        <w:br/>
      </w:r>
      <w:proofErr w:type="spellStart"/>
      <w:r w:rsidRPr="00825B6A">
        <w:rPr>
          <w:rFonts w:ascii="Lato" w:hAnsi="Lato"/>
          <w:sz w:val="22"/>
          <w:szCs w:val="22"/>
        </w:rPr>
        <w:t>Tbad</w:t>
      </w:r>
      <w:proofErr w:type="spellEnd"/>
      <w:r w:rsidRPr="00825B6A">
        <w:rPr>
          <w:rFonts w:ascii="Lato" w:hAnsi="Lato"/>
          <w:sz w:val="22"/>
          <w:szCs w:val="22"/>
        </w:rPr>
        <w:t xml:space="preserve"> - oznacza termin wskazany w badanej ofercie;</w:t>
      </w:r>
    </w:p>
    <w:p w14:paraId="71E61F30" w14:textId="77777777" w:rsidR="00070DB6" w:rsidRPr="00825B6A" w:rsidRDefault="00070DB6" w:rsidP="00070DB6">
      <w:pPr>
        <w:spacing w:line="23" w:lineRule="exact"/>
        <w:rPr>
          <w:rFonts w:ascii="Lato" w:eastAsia="Times New Roman" w:hAnsi="Lato"/>
          <w:sz w:val="24"/>
        </w:rPr>
      </w:pPr>
    </w:p>
    <w:p w14:paraId="24475FE3" w14:textId="77777777" w:rsidR="00070DB6" w:rsidRDefault="00070DB6" w:rsidP="00AF6584">
      <w:pPr>
        <w:pStyle w:val="Akapitzlist"/>
        <w:numPr>
          <w:ilvl w:val="0"/>
          <w:numId w:val="2"/>
        </w:numPr>
        <w:spacing w:line="0" w:lineRule="atLeast"/>
        <w:rPr>
          <w:rFonts w:ascii="Lato" w:eastAsia="Arial" w:hAnsi="Lato"/>
          <w:sz w:val="22"/>
        </w:rPr>
      </w:pPr>
      <w:r w:rsidRPr="00032622">
        <w:rPr>
          <w:rFonts w:ascii="Lato" w:eastAsia="Arial" w:hAnsi="Lato"/>
          <w:sz w:val="22"/>
        </w:rPr>
        <w:t>- oznacza wagę (znaczen</w:t>
      </w:r>
      <w:r w:rsidR="00AF6584">
        <w:rPr>
          <w:rFonts w:ascii="Lato" w:eastAsia="Arial" w:hAnsi="Lato"/>
          <w:sz w:val="22"/>
        </w:rPr>
        <w:t>ie tego kryterium wyrażone w %)</w:t>
      </w:r>
    </w:p>
    <w:p w14:paraId="61364D39" w14:textId="77777777" w:rsidR="00AF6584" w:rsidRPr="00AF6584" w:rsidRDefault="00AF6584" w:rsidP="00AF6584">
      <w:pPr>
        <w:pStyle w:val="Akapitzlist"/>
        <w:spacing w:line="0" w:lineRule="atLeast"/>
        <w:rPr>
          <w:rFonts w:ascii="Lato" w:eastAsia="Arial" w:hAnsi="Lato"/>
          <w:sz w:val="22"/>
        </w:rPr>
      </w:pPr>
    </w:p>
    <w:p w14:paraId="7B3D61AA" w14:textId="49188C92" w:rsidR="00070DB6" w:rsidRPr="00032622" w:rsidRDefault="00070DB6" w:rsidP="00032622">
      <w:pPr>
        <w:spacing w:line="265" w:lineRule="auto"/>
        <w:ind w:firstLine="612"/>
        <w:rPr>
          <w:rFonts w:ascii="Lato" w:eastAsia="Arial" w:hAnsi="Lato"/>
          <w:sz w:val="22"/>
        </w:rPr>
      </w:pPr>
      <w:r w:rsidRPr="00032622">
        <w:rPr>
          <w:rFonts w:ascii="Lato" w:eastAsia="Arial" w:hAnsi="Lato"/>
          <w:sz w:val="22"/>
        </w:rPr>
        <w:t xml:space="preserve">W ramach kryterium „Termin opracowania </w:t>
      </w:r>
      <w:r w:rsidR="00032622" w:rsidRPr="00032622">
        <w:rPr>
          <w:rFonts w:ascii="Lato" w:eastAsia="Arial" w:hAnsi="Lato"/>
          <w:sz w:val="22"/>
        </w:rPr>
        <w:t>przedmiotu zamówienia</w:t>
      </w:r>
      <w:r w:rsidRPr="00032622">
        <w:rPr>
          <w:rFonts w:ascii="Lato" w:eastAsia="Arial" w:hAnsi="Lato"/>
          <w:sz w:val="22"/>
        </w:rPr>
        <w:t>" ocenie podlegać będzie wskazany w ofercie termin opracowania studi</w:t>
      </w:r>
      <w:r w:rsidR="00032622">
        <w:rPr>
          <w:rFonts w:ascii="Lato" w:eastAsia="Arial" w:hAnsi="Lato"/>
          <w:sz w:val="22"/>
        </w:rPr>
        <w:t xml:space="preserve">ów wykonalności oraz przygotowania wniosków o </w:t>
      </w:r>
      <w:r w:rsidRPr="00032622">
        <w:rPr>
          <w:rFonts w:ascii="Lato" w:eastAsia="Arial" w:hAnsi="Lato"/>
          <w:sz w:val="22"/>
        </w:rPr>
        <w:t>dofinansowanie t</w:t>
      </w:r>
      <w:r w:rsidR="00032622">
        <w:rPr>
          <w:rFonts w:ascii="Lato" w:eastAsia="Arial" w:hAnsi="Lato"/>
          <w:sz w:val="22"/>
        </w:rPr>
        <w:t>ych</w:t>
      </w:r>
      <w:r w:rsidRPr="00032622">
        <w:rPr>
          <w:rFonts w:ascii="Lato" w:eastAsia="Arial" w:hAnsi="Lato"/>
          <w:sz w:val="22"/>
        </w:rPr>
        <w:t xml:space="preserve"> inwestycji ze środków Unii Europejskiej, przy czym zaoferowany termin nie może być dłuższy ni</w:t>
      </w:r>
      <w:r w:rsidR="000A3856">
        <w:rPr>
          <w:rFonts w:ascii="Lato" w:eastAsia="Arial" w:hAnsi="Lato"/>
          <w:sz w:val="22"/>
        </w:rPr>
        <w:t>ż 120 dni i nie krótszy niż 30 dni</w:t>
      </w:r>
      <w:r w:rsidRPr="00032622">
        <w:rPr>
          <w:rFonts w:ascii="Lato" w:eastAsia="Arial" w:hAnsi="Lato"/>
          <w:sz w:val="22"/>
        </w:rPr>
        <w:t>.</w:t>
      </w:r>
    </w:p>
    <w:p w14:paraId="7CD8AE6A" w14:textId="77777777" w:rsidR="00070DB6" w:rsidRPr="00032622" w:rsidRDefault="00070DB6" w:rsidP="00070DB6">
      <w:pPr>
        <w:spacing w:line="22" w:lineRule="exact"/>
        <w:rPr>
          <w:rFonts w:ascii="Lato" w:eastAsia="Arial" w:hAnsi="Lato"/>
          <w:sz w:val="22"/>
        </w:rPr>
      </w:pPr>
    </w:p>
    <w:p w14:paraId="1FA81BDC" w14:textId="3BE7B833" w:rsidR="00070DB6" w:rsidRPr="00032622" w:rsidRDefault="00070DB6" w:rsidP="00070DB6">
      <w:pPr>
        <w:spacing w:line="271" w:lineRule="auto"/>
        <w:ind w:right="20" w:firstLine="612"/>
        <w:jc w:val="both"/>
        <w:rPr>
          <w:rFonts w:ascii="Lato" w:eastAsia="Arial" w:hAnsi="Lato"/>
          <w:sz w:val="22"/>
        </w:rPr>
      </w:pPr>
      <w:r w:rsidRPr="00032622">
        <w:rPr>
          <w:rFonts w:ascii="Lato" w:eastAsia="Arial" w:hAnsi="Lato"/>
          <w:sz w:val="22"/>
        </w:rPr>
        <w:t>Oferty z t</w:t>
      </w:r>
      <w:r w:rsidR="000A3856">
        <w:rPr>
          <w:rFonts w:ascii="Lato" w:eastAsia="Arial" w:hAnsi="Lato"/>
          <w:sz w:val="22"/>
        </w:rPr>
        <w:t>erminem wykonania krótszym niż 30 dni</w:t>
      </w:r>
      <w:r w:rsidRPr="00032622">
        <w:rPr>
          <w:rFonts w:ascii="Lato" w:eastAsia="Arial" w:hAnsi="Lato"/>
          <w:sz w:val="22"/>
        </w:rPr>
        <w:t xml:space="preserve"> dla celów oceny w tym kryterium będą traktowane jednolicie poprzez uznanie, że zawierają najkrótszy termin wykonania zamówienia </w:t>
      </w:r>
      <w:r w:rsidRPr="00032622">
        <w:rPr>
          <w:rFonts w:ascii="Lato" w:eastAsia="Arial" w:hAnsi="Lato"/>
          <w:sz w:val="22"/>
        </w:rPr>
        <w:br/>
        <w:t xml:space="preserve">tj. </w:t>
      </w:r>
      <w:r w:rsidR="00032622">
        <w:rPr>
          <w:rFonts w:ascii="Lato" w:eastAsia="Arial" w:hAnsi="Lato"/>
          <w:sz w:val="22"/>
        </w:rPr>
        <w:t>30 dni</w:t>
      </w:r>
      <w:r w:rsidRPr="00032622">
        <w:rPr>
          <w:rFonts w:ascii="Lato" w:eastAsia="Arial" w:hAnsi="Lato"/>
          <w:sz w:val="22"/>
        </w:rPr>
        <w:t>.</w:t>
      </w:r>
    </w:p>
    <w:p w14:paraId="0F418A70" w14:textId="77777777" w:rsidR="00070DB6" w:rsidRPr="00032622" w:rsidRDefault="00070DB6" w:rsidP="00070DB6">
      <w:pPr>
        <w:spacing w:line="3" w:lineRule="exact"/>
        <w:rPr>
          <w:rFonts w:ascii="Lato" w:eastAsia="Arial" w:hAnsi="Lato"/>
          <w:sz w:val="22"/>
        </w:rPr>
      </w:pPr>
    </w:p>
    <w:p w14:paraId="6068910D" w14:textId="77777777" w:rsidR="00070DB6" w:rsidRPr="00032622" w:rsidRDefault="00070DB6" w:rsidP="00070DB6">
      <w:pPr>
        <w:spacing w:line="0" w:lineRule="atLeast"/>
        <w:ind w:left="620"/>
        <w:rPr>
          <w:rFonts w:ascii="Lato" w:eastAsia="Arial" w:hAnsi="Lato"/>
          <w:sz w:val="22"/>
        </w:rPr>
      </w:pPr>
      <w:r w:rsidRPr="00032622">
        <w:rPr>
          <w:rFonts w:ascii="Lato" w:eastAsia="Arial" w:hAnsi="Lato"/>
          <w:sz w:val="22"/>
        </w:rPr>
        <w:t xml:space="preserve">Zaoferowanie dłuższego terminu niż </w:t>
      </w:r>
      <w:r w:rsidR="00032622">
        <w:rPr>
          <w:rFonts w:ascii="Lato" w:eastAsia="Arial" w:hAnsi="Lato"/>
          <w:sz w:val="22"/>
        </w:rPr>
        <w:t>120 dni</w:t>
      </w:r>
      <w:r w:rsidRPr="00032622">
        <w:rPr>
          <w:rFonts w:ascii="Lato" w:eastAsia="Arial" w:hAnsi="Lato"/>
          <w:sz w:val="22"/>
        </w:rPr>
        <w:t xml:space="preserve"> skutkować będzie odrzuceniem oferty.</w:t>
      </w:r>
    </w:p>
    <w:p w14:paraId="26917990" w14:textId="77777777" w:rsidR="00070DB6" w:rsidRDefault="00070DB6" w:rsidP="00070D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F15AFC" w14:textId="77777777" w:rsidR="00070DB6" w:rsidRDefault="00070DB6" w:rsidP="00070DB6">
      <w:pPr>
        <w:tabs>
          <w:tab w:val="left" w:pos="1350"/>
        </w:tabs>
        <w:rPr>
          <w:sz w:val="22"/>
        </w:rPr>
      </w:pPr>
    </w:p>
    <w:p w14:paraId="073C4EF1" w14:textId="77777777" w:rsidR="00070DB6" w:rsidRPr="00CA0073" w:rsidRDefault="00070DB6" w:rsidP="00070DB6">
      <w:pPr>
        <w:spacing w:line="267" w:lineRule="auto"/>
        <w:ind w:right="20"/>
        <w:rPr>
          <w:rFonts w:ascii="Lato" w:eastAsia="Arial" w:hAnsi="Lato"/>
          <w:b/>
          <w:sz w:val="22"/>
          <w:szCs w:val="22"/>
        </w:rPr>
      </w:pPr>
      <w:r w:rsidRPr="00CA0073">
        <w:rPr>
          <w:rFonts w:ascii="Lato" w:eastAsia="Arial" w:hAnsi="Lato"/>
          <w:b/>
          <w:sz w:val="22"/>
          <w:szCs w:val="22"/>
        </w:rPr>
        <w:t>Za najkorzystniejszą przyjmuje się ofertę końcową (</w:t>
      </w:r>
      <w:proofErr w:type="spellStart"/>
      <w:r w:rsidRPr="00CA0073">
        <w:rPr>
          <w:rFonts w:ascii="Lato" w:eastAsia="Arial" w:hAnsi="Lato"/>
          <w:b/>
          <w:sz w:val="22"/>
          <w:szCs w:val="22"/>
        </w:rPr>
        <w:t>Wk</w:t>
      </w:r>
      <w:proofErr w:type="spellEnd"/>
      <w:r w:rsidRPr="00CA0073">
        <w:rPr>
          <w:rFonts w:ascii="Lato" w:eastAsia="Arial" w:hAnsi="Lato"/>
          <w:b/>
          <w:sz w:val="22"/>
          <w:szCs w:val="22"/>
        </w:rPr>
        <w:t>) z największą ilością punktów wyliczoną wg wzoru:</w:t>
      </w:r>
    </w:p>
    <w:p w14:paraId="2FAD1B6A" w14:textId="77777777" w:rsidR="00070DB6" w:rsidRPr="00CA0073" w:rsidRDefault="00070DB6" w:rsidP="00070DB6">
      <w:pPr>
        <w:tabs>
          <w:tab w:val="left" w:pos="500"/>
          <w:tab w:val="left" w:pos="460"/>
        </w:tabs>
        <w:spacing w:line="180" w:lineRule="auto"/>
        <w:ind w:right="20"/>
        <w:jc w:val="center"/>
        <w:rPr>
          <w:rFonts w:ascii="Lato" w:eastAsia="Cambria Math" w:hAnsi="Lato"/>
          <w:b/>
          <w:sz w:val="22"/>
          <w:szCs w:val="22"/>
        </w:rPr>
      </w:pPr>
      <w:proofErr w:type="spellStart"/>
      <w:r w:rsidRPr="00CA0073">
        <w:rPr>
          <w:rFonts w:ascii="Lato" w:eastAsia="Arial" w:hAnsi="Lato"/>
          <w:b/>
          <w:sz w:val="22"/>
          <w:szCs w:val="22"/>
        </w:rPr>
        <w:t>Wk</w:t>
      </w:r>
      <w:proofErr w:type="spellEnd"/>
      <w:r w:rsidRPr="00CA0073">
        <w:rPr>
          <w:rFonts w:ascii="Lato" w:eastAsia="Arial" w:hAnsi="Lato"/>
          <w:b/>
          <w:sz w:val="22"/>
          <w:szCs w:val="22"/>
        </w:rPr>
        <w:t xml:space="preserve">= </w:t>
      </w:r>
      <w:proofErr w:type="spellStart"/>
      <w:r w:rsidRPr="00CA0073">
        <w:rPr>
          <w:rFonts w:ascii="Lato" w:eastAsia="Arial" w:hAnsi="Lato"/>
          <w:b/>
          <w:sz w:val="22"/>
          <w:szCs w:val="22"/>
        </w:rPr>
        <w:t>Wc</w:t>
      </w:r>
      <w:r w:rsidRPr="00CA0073">
        <w:rPr>
          <w:rFonts w:ascii="Lato" w:eastAsia="Cambria Math" w:hAnsi="Lato"/>
          <w:b/>
          <w:sz w:val="22"/>
          <w:szCs w:val="22"/>
        </w:rPr>
        <w:t>+Wt</w:t>
      </w:r>
      <w:proofErr w:type="spellEnd"/>
    </w:p>
    <w:p w14:paraId="1F017D43" w14:textId="77777777" w:rsidR="00070DB6" w:rsidRPr="00CA0073" w:rsidRDefault="00070DB6" w:rsidP="00070DB6">
      <w:pPr>
        <w:tabs>
          <w:tab w:val="left" w:pos="500"/>
          <w:tab w:val="left" w:pos="460"/>
        </w:tabs>
        <w:spacing w:line="180" w:lineRule="auto"/>
        <w:ind w:right="20"/>
        <w:jc w:val="center"/>
        <w:rPr>
          <w:rFonts w:ascii="Lato" w:eastAsia="Cambria Math" w:hAnsi="Lato"/>
          <w:b/>
          <w:sz w:val="22"/>
          <w:szCs w:val="22"/>
        </w:rPr>
      </w:pPr>
    </w:p>
    <w:p w14:paraId="172F3F52" w14:textId="77777777" w:rsidR="00070DB6" w:rsidRPr="00CA0073" w:rsidRDefault="00070DB6" w:rsidP="00070DB6">
      <w:pPr>
        <w:spacing w:line="0" w:lineRule="atLeast"/>
        <w:rPr>
          <w:rFonts w:ascii="Lato" w:eastAsia="Arial" w:hAnsi="Lato"/>
          <w:sz w:val="22"/>
          <w:szCs w:val="22"/>
        </w:rPr>
      </w:pPr>
      <w:r w:rsidRPr="00CA0073">
        <w:rPr>
          <w:rFonts w:ascii="Lato" w:eastAsia="Arial" w:hAnsi="Lato"/>
          <w:sz w:val="22"/>
          <w:szCs w:val="22"/>
        </w:rPr>
        <w:t xml:space="preserve">Łączna ocena </w:t>
      </w:r>
      <w:bookmarkStart w:id="0" w:name="_GoBack"/>
      <w:bookmarkEnd w:id="0"/>
      <w:r w:rsidRPr="00CA0073">
        <w:rPr>
          <w:rFonts w:ascii="Lato" w:eastAsia="Arial" w:hAnsi="Lato"/>
          <w:sz w:val="22"/>
          <w:szCs w:val="22"/>
        </w:rPr>
        <w:t>punktowa liczona będzie z dokładnością do dwóch miejsc po przecinku.</w:t>
      </w:r>
    </w:p>
    <w:p w14:paraId="0A9CE750" w14:textId="77777777" w:rsidR="00070DB6" w:rsidRDefault="00070DB6" w:rsidP="00070DB6">
      <w:pPr>
        <w:tabs>
          <w:tab w:val="left" w:pos="2955"/>
        </w:tabs>
        <w:rPr>
          <w:sz w:val="14"/>
        </w:rPr>
      </w:pPr>
    </w:p>
    <w:sectPr w:rsidR="00070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23FD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04FA" w16cex:dateUtc="2022-02-10T2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3FDEF" w16cid:durableId="25B004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4777F" w14:textId="77777777" w:rsidR="00C7777B" w:rsidRDefault="00C7777B" w:rsidP="00070DB6">
      <w:r>
        <w:separator/>
      </w:r>
    </w:p>
  </w:endnote>
  <w:endnote w:type="continuationSeparator" w:id="0">
    <w:p w14:paraId="738098E3" w14:textId="77777777" w:rsidR="00C7777B" w:rsidRDefault="00C7777B" w:rsidP="0007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EE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C288" w14:textId="77777777" w:rsidR="00F408B8" w:rsidRDefault="00F408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562F8" w14:textId="77777777" w:rsidR="00F408B8" w:rsidRDefault="00F408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E0C2" w14:textId="77777777" w:rsidR="00F408B8" w:rsidRDefault="00F4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E70D2" w14:textId="77777777" w:rsidR="00C7777B" w:rsidRDefault="00C7777B" w:rsidP="00070DB6">
      <w:r>
        <w:separator/>
      </w:r>
    </w:p>
  </w:footnote>
  <w:footnote w:type="continuationSeparator" w:id="0">
    <w:p w14:paraId="54256094" w14:textId="77777777" w:rsidR="00C7777B" w:rsidRDefault="00C7777B" w:rsidP="0007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2362" w14:textId="77777777" w:rsidR="00F408B8" w:rsidRDefault="00F408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14A92" w14:textId="169B0C3A" w:rsidR="00070DB6" w:rsidRPr="00070DB6" w:rsidRDefault="00F408B8" w:rsidP="00032622">
    <w:pPr>
      <w:pStyle w:val="Nagwek"/>
      <w:jc w:val="right"/>
    </w:pPr>
    <w:r>
      <w:t>Załącznik nr 2</w:t>
    </w:r>
    <w:r w:rsidR="00032622">
      <w:t xml:space="preserve"> do 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F0EE" w14:textId="77777777" w:rsidR="00F408B8" w:rsidRDefault="00F408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3E454C"/>
    <w:multiLevelType w:val="hybridMultilevel"/>
    <w:tmpl w:val="5502A618"/>
    <w:lvl w:ilvl="0" w:tplc="D2DCEC5E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gierd Sobkowiak">
    <w15:presenceInfo w15:providerId="AD" w15:userId="S-1-5-21-2619306676-2800222060-3362172700-7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5"/>
    <w:rsid w:val="00032622"/>
    <w:rsid w:val="00070DB6"/>
    <w:rsid w:val="000A3856"/>
    <w:rsid w:val="00700D7A"/>
    <w:rsid w:val="00707005"/>
    <w:rsid w:val="0097724A"/>
    <w:rsid w:val="00AF6584"/>
    <w:rsid w:val="00C7777B"/>
    <w:rsid w:val="00CA0073"/>
    <w:rsid w:val="00F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6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2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24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24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856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6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2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24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24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856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AE98-2989-46A3-9856-EFC7BE8E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Piotr Mazur</cp:lastModifiedBy>
  <cp:revision>5</cp:revision>
  <cp:lastPrinted>2022-02-09T06:52:00Z</cp:lastPrinted>
  <dcterms:created xsi:type="dcterms:W3CDTF">2022-02-10T20:42:00Z</dcterms:created>
  <dcterms:modified xsi:type="dcterms:W3CDTF">2022-02-18T07:51:00Z</dcterms:modified>
</cp:coreProperties>
</file>