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8639F5" w14:textId="77777777" w:rsidR="00A62AB2" w:rsidRPr="00C154AF" w:rsidRDefault="00A62AB2" w:rsidP="00A62AB2">
      <w:pPr>
        <w:autoSpaceDE w:val="0"/>
        <w:autoSpaceDN w:val="0"/>
        <w:spacing w:after="0" w:line="360" w:lineRule="auto"/>
        <w:ind w:firstLine="5387"/>
        <w:jc w:val="center"/>
        <w:rPr>
          <w:rFonts w:eastAsia="Times New Roman" w:cs="Tahoma"/>
          <w:sz w:val="20"/>
          <w:szCs w:val="20"/>
          <w:lang w:eastAsia="pl-PL"/>
        </w:rPr>
      </w:pPr>
      <w:r>
        <w:rPr>
          <w:rFonts w:eastAsia="Times New Roman" w:cs="Tahoma"/>
          <w:sz w:val="20"/>
          <w:szCs w:val="20"/>
          <w:lang w:eastAsia="pl-PL"/>
        </w:rPr>
        <w:t xml:space="preserve">                             </w:t>
      </w:r>
      <w:r w:rsidRPr="00C154AF">
        <w:rPr>
          <w:rFonts w:eastAsia="Times New Roman" w:cs="Tahoma"/>
          <w:sz w:val="20"/>
          <w:szCs w:val="20"/>
          <w:lang w:eastAsia="pl-PL"/>
        </w:rPr>
        <w:t>Toruń, ...........</w:t>
      </w:r>
      <w:r>
        <w:rPr>
          <w:rFonts w:eastAsia="Times New Roman" w:cs="Tahoma"/>
          <w:sz w:val="20"/>
          <w:szCs w:val="20"/>
          <w:lang w:eastAsia="pl-PL"/>
        </w:rPr>
        <w:t>.............</w:t>
      </w:r>
      <w:r w:rsidRPr="00C154AF">
        <w:rPr>
          <w:rFonts w:eastAsia="Times New Roman" w:cs="Tahoma"/>
          <w:sz w:val="20"/>
          <w:szCs w:val="20"/>
          <w:lang w:eastAsia="pl-PL"/>
        </w:rPr>
        <w:t>.............................</w:t>
      </w:r>
    </w:p>
    <w:p w14:paraId="5F6A4B89" w14:textId="77777777" w:rsidR="00A62AB2" w:rsidRPr="00C154AF" w:rsidRDefault="00A62AB2" w:rsidP="00A62AB2">
      <w:pPr>
        <w:autoSpaceDE w:val="0"/>
        <w:autoSpaceDN w:val="0"/>
        <w:spacing w:after="0" w:line="240" w:lineRule="auto"/>
        <w:rPr>
          <w:rFonts w:eastAsia="Times New Roman" w:cs="Tahoma"/>
          <w:color w:val="808080" w:themeColor="background1" w:themeShade="80"/>
          <w:sz w:val="20"/>
          <w:szCs w:val="20"/>
          <w:lang w:eastAsia="pl-PL"/>
        </w:rPr>
      </w:pPr>
      <w:r w:rsidRPr="00C154AF">
        <w:rPr>
          <w:rFonts w:eastAsia="Times New Roman" w:cs="Tahoma"/>
          <w:color w:val="808080" w:themeColor="background1" w:themeShade="80"/>
          <w:sz w:val="20"/>
          <w:szCs w:val="20"/>
          <w:lang w:eastAsia="pl-PL"/>
        </w:rPr>
        <w:t>_________________________________</w:t>
      </w:r>
    </w:p>
    <w:p w14:paraId="0BE0B751" w14:textId="77777777" w:rsidR="00A62AB2" w:rsidRPr="00C154AF" w:rsidRDefault="00A62AB2" w:rsidP="00A62AB2">
      <w:pPr>
        <w:autoSpaceDE w:val="0"/>
        <w:autoSpaceDN w:val="0"/>
        <w:spacing w:after="0" w:line="240" w:lineRule="auto"/>
        <w:rPr>
          <w:rFonts w:eastAsia="Times New Roman" w:cs="Tahoma"/>
          <w:color w:val="808080" w:themeColor="background1" w:themeShade="80"/>
          <w:sz w:val="20"/>
          <w:szCs w:val="20"/>
          <w:lang w:eastAsia="pl-PL"/>
        </w:rPr>
      </w:pPr>
      <w:r w:rsidRPr="00C154AF">
        <w:rPr>
          <w:rFonts w:eastAsia="Times New Roman" w:cs="Tahoma"/>
          <w:color w:val="808080" w:themeColor="background1" w:themeShade="80"/>
          <w:sz w:val="20"/>
          <w:szCs w:val="20"/>
          <w:lang w:eastAsia="pl-PL"/>
        </w:rPr>
        <w:t>imię i nazwisko lub nazwa wnioskodawcy</w:t>
      </w:r>
    </w:p>
    <w:p w14:paraId="46E54B28" w14:textId="77777777" w:rsidR="00A62AB2" w:rsidRPr="00C154AF" w:rsidRDefault="00A62AB2" w:rsidP="00A62AB2">
      <w:pPr>
        <w:autoSpaceDE w:val="0"/>
        <w:autoSpaceDN w:val="0"/>
        <w:spacing w:after="0" w:line="240" w:lineRule="auto"/>
        <w:rPr>
          <w:rFonts w:eastAsia="Times New Roman" w:cs="Tahoma"/>
          <w:color w:val="808080" w:themeColor="background1" w:themeShade="80"/>
          <w:sz w:val="20"/>
          <w:szCs w:val="20"/>
          <w:lang w:eastAsia="pl-PL"/>
        </w:rPr>
      </w:pPr>
    </w:p>
    <w:p w14:paraId="6581283A" w14:textId="77777777" w:rsidR="00A62AB2" w:rsidRPr="00C154AF" w:rsidRDefault="00A62AB2" w:rsidP="00A62AB2">
      <w:pPr>
        <w:autoSpaceDE w:val="0"/>
        <w:autoSpaceDN w:val="0"/>
        <w:spacing w:after="0" w:line="240" w:lineRule="auto"/>
        <w:rPr>
          <w:rFonts w:eastAsia="Times New Roman" w:cs="Tahoma"/>
          <w:color w:val="808080" w:themeColor="background1" w:themeShade="80"/>
          <w:sz w:val="20"/>
          <w:szCs w:val="20"/>
          <w:lang w:eastAsia="pl-PL"/>
        </w:rPr>
      </w:pPr>
      <w:r w:rsidRPr="00C154AF">
        <w:rPr>
          <w:rFonts w:eastAsia="Times New Roman" w:cs="Tahoma"/>
          <w:color w:val="808080" w:themeColor="background1" w:themeShade="80"/>
          <w:sz w:val="20"/>
          <w:szCs w:val="20"/>
          <w:lang w:eastAsia="pl-PL"/>
        </w:rPr>
        <w:t>_________________________________</w:t>
      </w:r>
    </w:p>
    <w:p w14:paraId="26F12C16" w14:textId="77777777" w:rsidR="00A62AB2" w:rsidRPr="00C154AF" w:rsidRDefault="00A62AB2" w:rsidP="00A62AB2">
      <w:pPr>
        <w:autoSpaceDE w:val="0"/>
        <w:autoSpaceDN w:val="0"/>
        <w:spacing w:after="0" w:line="240" w:lineRule="auto"/>
        <w:rPr>
          <w:rFonts w:eastAsia="Times New Roman" w:cs="Tahoma"/>
          <w:color w:val="808080" w:themeColor="background1" w:themeShade="80"/>
          <w:sz w:val="20"/>
          <w:szCs w:val="20"/>
          <w:lang w:eastAsia="pl-PL"/>
        </w:rPr>
      </w:pPr>
      <w:r w:rsidRPr="00C154AF">
        <w:rPr>
          <w:rFonts w:eastAsia="Times New Roman" w:cs="Tahoma"/>
          <w:color w:val="808080" w:themeColor="background1" w:themeShade="80"/>
          <w:sz w:val="20"/>
          <w:szCs w:val="20"/>
          <w:lang w:eastAsia="pl-PL"/>
        </w:rPr>
        <w:t xml:space="preserve">                     </w:t>
      </w:r>
      <w:r>
        <w:rPr>
          <w:rFonts w:eastAsia="Times New Roman" w:cs="Tahoma"/>
          <w:color w:val="808080" w:themeColor="background1" w:themeShade="80"/>
          <w:sz w:val="20"/>
          <w:szCs w:val="20"/>
          <w:lang w:eastAsia="pl-PL"/>
        </w:rPr>
        <w:t xml:space="preserve">        </w:t>
      </w:r>
      <w:r w:rsidRPr="00C154AF">
        <w:rPr>
          <w:rFonts w:eastAsia="Times New Roman" w:cs="Tahoma"/>
          <w:color w:val="808080" w:themeColor="background1" w:themeShade="80"/>
          <w:sz w:val="20"/>
          <w:szCs w:val="20"/>
          <w:lang w:eastAsia="pl-PL"/>
        </w:rPr>
        <w:t xml:space="preserve">  adres</w:t>
      </w:r>
    </w:p>
    <w:p w14:paraId="0D351ADE" w14:textId="77777777" w:rsidR="00A62AB2" w:rsidRPr="00C154AF" w:rsidRDefault="00A62AB2" w:rsidP="00A62AB2">
      <w:pPr>
        <w:autoSpaceDE w:val="0"/>
        <w:autoSpaceDN w:val="0"/>
        <w:spacing w:after="0" w:line="240" w:lineRule="auto"/>
        <w:rPr>
          <w:rFonts w:eastAsia="Times New Roman" w:cs="Tahoma"/>
          <w:color w:val="808080" w:themeColor="background1" w:themeShade="80"/>
          <w:sz w:val="20"/>
          <w:szCs w:val="20"/>
          <w:lang w:eastAsia="pl-PL"/>
        </w:rPr>
      </w:pPr>
    </w:p>
    <w:p w14:paraId="49546614" w14:textId="77777777" w:rsidR="00A62AB2" w:rsidRPr="00C154AF" w:rsidRDefault="00A62AB2" w:rsidP="00A62AB2">
      <w:pPr>
        <w:autoSpaceDE w:val="0"/>
        <w:autoSpaceDN w:val="0"/>
        <w:spacing w:after="0" w:line="240" w:lineRule="auto"/>
        <w:rPr>
          <w:rFonts w:eastAsia="Times New Roman" w:cs="Tahoma"/>
          <w:color w:val="808080" w:themeColor="background1" w:themeShade="80"/>
          <w:sz w:val="20"/>
          <w:szCs w:val="20"/>
          <w:lang w:eastAsia="pl-PL"/>
        </w:rPr>
      </w:pPr>
      <w:r w:rsidRPr="00C154AF">
        <w:rPr>
          <w:rFonts w:eastAsia="Times New Roman" w:cs="Tahoma"/>
          <w:color w:val="808080" w:themeColor="background1" w:themeShade="80"/>
          <w:sz w:val="20"/>
          <w:szCs w:val="20"/>
          <w:lang w:eastAsia="pl-PL"/>
        </w:rPr>
        <w:t>_________________________________</w:t>
      </w:r>
    </w:p>
    <w:p w14:paraId="45DCE648" w14:textId="77777777" w:rsidR="00A62AB2" w:rsidRPr="00C154AF" w:rsidRDefault="00A62AB2" w:rsidP="00A62AB2">
      <w:pPr>
        <w:autoSpaceDE w:val="0"/>
        <w:autoSpaceDN w:val="0"/>
        <w:spacing w:after="0" w:line="240" w:lineRule="auto"/>
        <w:ind w:left="993"/>
        <w:rPr>
          <w:rFonts w:eastAsia="Times New Roman" w:cs="Tahoma"/>
          <w:color w:val="808080" w:themeColor="background1" w:themeShade="80"/>
          <w:sz w:val="20"/>
          <w:szCs w:val="20"/>
          <w:lang w:eastAsia="pl-PL"/>
        </w:rPr>
      </w:pPr>
      <w:r w:rsidRPr="00C154AF">
        <w:rPr>
          <w:rFonts w:eastAsia="Times New Roman" w:cs="Tahoma"/>
          <w:color w:val="808080" w:themeColor="background1" w:themeShade="80"/>
          <w:sz w:val="20"/>
          <w:szCs w:val="20"/>
          <w:lang w:eastAsia="pl-PL"/>
        </w:rPr>
        <w:t xml:space="preserve">numer telefonu </w:t>
      </w:r>
    </w:p>
    <w:p w14:paraId="467B29E7" w14:textId="74CEB30D" w:rsidR="00A62AB2" w:rsidRPr="00C154AF" w:rsidRDefault="00A62AB2" w:rsidP="00A62AB2">
      <w:pPr>
        <w:autoSpaceDE w:val="0"/>
        <w:autoSpaceDN w:val="0"/>
        <w:spacing w:after="0" w:line="240" w:lineRule="auto"/>
        <w:ind w:left="5529"/>
        <w:rPr>
          <w:rFonts w:eastAsia="Times New Roman" w:cs="Tahoma"/>
          <w:b/>
          <w:sz w:val="20"/>
          <w:szCs w:val="20"/>
          <w:lang w:eastAsia="pl-PL"/>
        </w:rPr>
      </w:pPr>
      <w:r w:rsidRPr="00C154AF">
        <w:rPr>
          <w:rFonts w:eastAsia="Times New Roman" w:cs="Tahoma"/>
          <w:b/>
          <w:sz w:val="20"/>
          <w:szCs w:val="20"/>
          <w:lang w:eastAsia="pl-PL"/>
        </w:rPr>
        <w:t xml:space="preserve">Departament Infrastruktury </w:t>
      </w:r>
      <w:r w:rsidR="00732285">
        <w:rPr>
          <w:rFonts w:eastAsia="Times New Roman" w:cs="Tahoma"/>
          <w:b/>
          <w:sz w:val="20"/>
          <w:szCs w:val="20"/>
          <w:lang w:eastAsia="pl-PL"/>
        </w:rPr>
        <w:t>Drogowej</w:t>
      </w:r>
      <w:r w:rsidRPr="00C154AF">
        <w:rPr>
          <w:rFonts w:eastAsia="Times New Roman" w:cs="Tahoma"/>
          <w:b/>
          <w:sz w:val="20"/>
          <w:szCs w:val="20"/>
          <w:lang w:eastAsia="pl-PL"/>
        </w:rPr>
        <w:br/>
        <w:t xml:space="preserve">Urząd Marszałkowski Województwa </w:t>
      </w:r>
    </w:p>
    <w:p w14:paraId="7E036346" w14:textId="77777777" w:rsidR="00A62AB2" w:rsidRPr="00C154AF" w:rsidRDefault="00A62AB2" w:rsidP="00A62AB2">
      <w:pPr>
        <w:autoSpaceDE w:val="0"/>
        <w:autoSpaceDN w:val="0"/>
        <w:spacing w:after="0" w:line="240" w:lineRule="auto"/>
        <w:ind w:left="5529"/>
        <w:rPr>
          <w:rFonts w:eastAsia="Times New Roman" w:cs="Tahoma"/>
          <w:b/>
          <w:sz w:val="20"/>
          <w:szCs w:val="20"/>
          <w:lang w:eastAsia="pl-PL"/>
        </w:rPr>
      </w:pPr>
      <w:r w:rsidRPr="00C154AF">
        <w:rPr>
          <w:rFonts w:eastAsia="Times New Roman" w:cs="Tahoma"/>
          <w:b/>
          <w:sz w:val="20"/>
          <w:szCs w:val="20"/>
          <w:lang w:eastAsia="pl-PL"/>
        </w:rPr>
        <w:t>Kujawsko-Pomorskiego w Toruniu</w:t>
      </w:r>
    </w:p>
    <w:p w14:paraId="630464E5" w14:textId="77777777" w:rsidR="00A62AB2" w:rsidRPr="00C154AF" w:rsidRDefault="00A62AB2" w:rsidP="00A62AB2">
      <w:pPr>
        <w:autoSpaceDE w:val="0"/>
        <w:autoSpaceDN w:val="0"/>
        <w:spacing w:after="0" w:line="240" w:lineRule="auto"/>
        <w:ind w:left="5529"/>
        <w:rPr>
          <w:rFonts w:eastAsia="Times New Roman" w:cs="Tahoma"/>
          <w:sz w:val="20"/>
          <w:szCs w:val="20"/>
          <w:lang w:eastAsia="pl-PL"/>
        </w:rPr>
      </w:pPr>
      <w:r w:rsidRPr="00C154AF">
        <w:rPr>
          <w:rFonts w:eastAsia="Times New Roman" w:cs="Tahoma"/>
          <w:sz w:val="20"/>
          <w:szCs w:val="20"/>
          <w:lang w:eastAsia="pl-PL"/>
        </w:rPr>
        <w:t>ul. Plac Teatralny 2</w:t>
      </w:r>
    </w:p>
    <w:p w14:paraId="3A9F97C2" w14:textId="77777777" w:rsidR="00A62AB2" w:rsidRPr="00C154AF" w:rsidRDefault="00A62AB2" w:rsidP="00A62AB2">
      <w:pPr>
        <w:autoSpaceDE w:val="0"/>
        <w:autoSpaceDN w:val="0"/>
        <w:spacing w:after="0" w:line="240" w:lineRule="auto"/>
        <w:ind w:left="5529"/>
        <w:rPr>
          <w:rFonts w:eastAsia="Times New Roman" w:cs="Tahoma"/>
          <w:sz w:val="20"/>
          <w:szCs w:val="20"/>
          <w:lang w:eastAsia="pl-PL"/>
        </w:rPr>
      </w:pPr>
      <w:r w:rsidRPr="00C154AF">
        <w:rPr>
          <w:rFonts w:eastAsia="Times New Roman" w:cs="Tahoma"/>
          <w:sz w:val="20"/>
          <w:szCs w:val="20"/>
          <w:lang w:eastAsia="pl-PL"/>
        </w:rPr>
        <w:t>87-100 Toruń</w:t>
      </w:r>
    </w:p>
    <w:p w14:paraId="178DBCE7" w14:textId="77777777" w:rsidR="001E6063" w:rsidRPr="00A62AB2" w:rsidRDefault="001E6063" w:rsidP="001E6063">
      <w:pPr>
        <w:autoSpaceDE w:val="0"/>
        <w:autoSpaceDN w:val="0"/>
        <w:spacing w:after="0" w:line="240" w:lineRule="auto"/>
        <w:rPr>
          <w:rFonts w:eastAsia="Times New Roman" w:cs="Tahoma"/>
          <w:b/>
          <w:bCs/>
          <w:sz w:val="20"/>
          <w:szCs w:val="20"/>
          <w:lang w:eastAsia="pl-PL"/>
        </w:rPr>
      </w:pPr>
    </w:p>
    <w:p w14:paraId="3394B213" w14:textId="77777777" w:rsidR="00C132F5" w:rsidRPr="00A62AB2" w:rsidRDefault="00C132F5" w:rsidP="001E6063">
      <w:pPr>
        <w:autoSpaceDE w:val="0"/>
        <w:autoSpaceDN w:val="0"/>
        <w:spacing w:after="0" w:line="240" w:lineRule="auto"/>
        <w:rPr>
          <w:rFonts w:eastAsia="Times New Roman" w:cs="Tahoma"/>
          <w:b/>
          <w:bCs/>
          <w:sz w:val="20"/>
          <w:szCs w:val="20"/>
          <w:lang w:eastAsia="pl-PL"/>
        </w:rPr>
      </w:pPr>
    </w:p>
    <w:tbl>
      <w:tblPr>
        <w:tblpPr w:leftFromText="141" w:rightFromText="141" w:vertAnchor="text" w:horzAnchor="page" w:tblpX="5256" w:tblpY="99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4"/>
      </w:tblGrid>
      <w:tr w:rsidR="00B47EF2" w:rsidRPr="00A62AB2" w14:paraId="7790AE89" w14:textId="77777777" w:rsidTr="00B47EF2">
        <w:trPr>
          <w:trHeight w:val="435"/>
        </w:trPr>
        <w:tc>
          <w:tcPr>
            <w:tcW w:w="2164" w:type="dxa"/>
          </w:tcPr>
          <w:p w14:paraId="6A8059AB" w14:textId="77777777" w:rsidR="00B47EF2" w:rsidRPr="00A62AB2" w:rsidRDefault="00B47EF2" w:rsidP="00B47EF2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 w:cs="Tahoma"/>
                <w:sz w:val="20"/>
                <w:szCs w:val="20"/>
                <w:lang w:eastAsia="pl-PL"/>
              </w:rPr>
            </w:pPr>
          </w:p>
          <w:p w14:paraId="58FCDBFF" w14:textId="77777777" w:rsidR="00B47EF2" w:rsidRPr="00A62AB2" w:rsidRDefault="00B47EF2" w:rsidP="00B47EF2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 w:cs="Tahoma"/>
                <w:sz w:val="20"/>
                <w:szCs w:val="20"/>
                <w:lang w:eastAsia="pl-PL"/>
              </w:rPr>
            </w:pPr>
          </w:p>
        </w:tc>
      </w:tr>
    </w:tbl>
    <w:p w14:paraId="0484A300" w14:textId="2125634C" w:rsidR="001E6063" w:rsidRPr="00A62AB2" w:rsidRDefault="001E6063" w:rsidP="001E6063">
      <w:pPr>
        <w:autoSpaceDE w:val="0"/>
        <w:autoSpaceDN w:val="0"/>
        <w:spacing w:after="0" w:line="240" w:lineRule="auto"/>
        <w:ind w:firstLine="708"/>
        <w:jc w:val="both"/>
        <w:rPr>
          <w:rFonts w:eastAsia="Times New Roman" w:cs="Tahoma"/>
          <w:color w:val="000000" w:themeColor="text1"/>
          <w:sz w:val="20"/>
          <w:szCs w:val="20"/>
          <w:lang w:eastAsia="pl-PL"/>
        </w:rPr>
      </w:pPr>
      <w:r w:rsidRPr="00A62AB2">
        <w:rPr>
          <w:rFonts w:eastAsia="Times New Roman" w:cs="Tahoma"/>
          <w:color w:val="000000" w:themeColor="text1"/>
          <w:sz w:val="20"/>
          <w:szCs w:val="20"/>
          <w:lang w:eastAsia="pl-PL"/>
        </w:rPr>
        <w:t xml:space="preserve">Działając na podstawie art. 10 ust. </w:t>
      </w:r>
      <w:r w:rsidR="003B7B1F" w:rsidRPr="00A62AB2">
        <w:rPr>
          <w:rFonts w:eastAsia="Times New Roman" w:cs="Tahoma"/>
          <w:color w:val="000000" w:themeColor="text1"/>
          <w:sz w:val="20"/>
          <w:szCs w:val="20"/>
          <w:lang w:eastAsia="pl-PL"/>
        </w:rPr>
        <w:t>4</w:t>
      </w:r>
      <w:r w:rsidRPr="00A62AB2">
        <w:rPr>
          <w:rFonts w:eastAsia="Times New Roman" w:cs="Tahoma"/>
          <w:color w:val="000000" w:themeColor="text1"/>
          <w:sz w:val="20"/>
          <w:szCs w:val="20"/>
          <w:lang w:eastAsia="pl-PL"/>
        </w:rPr>
        <w:t xml:space="preserve"> ustawy z dnia 20 czerwca 1997r. – Prawo o ruchu drogowym (Dz.</w:t>
      </w:r>
      <w:r w:rsidR="005471F7" w:rsidRPr="00A62AB2">
        <w:rPr>
          <w:rFonts w:eastAsia="Times New Roman" w:cs="Tahoma"/>
          <w:color w:val="000000" w:themeColor="text1"/>
          <w:sz w:val="20"/>
          <w:szCs w:val="20"/>
          <w:lang w:eastAsia="pl-PL"/>
        </w:rPr>
        <w:t xml:space="preserve"> </w:t>
      </w:r>
      <w:r w:rsidRPr="00A62AB2">
        <w:rPr>
          <w:rFonts w:eastAsia="Times New Roman" w:cs="Tahoma"/>
          <w:color w:val="000000" w:themeColor="text1"/>
          <w:sz w:val="20"/>
          <w:szCs w:val="20"/>
          <w:lang w:eastAsia="pl-PL"/>
        </w:rPr>
        <w:t>U. z 20</w:t>
      </w:r>
      <w:r w:rsidR="00732285">
        <w:rPr>
          <w:rFonts w:eastAsia="Times New Roman" w:cs="Tahoma"/>
          <w:color w:val="000000" w:themeColor="text1"/>
          <w:sz w:val="20"/>
          <w:szCs w:val="20"/>
          <w:lang w:eastAsia="pl-PL"/>
        </w:rPr>
        <w:t>2</w:t>
      </w:r>
      <w:r w:rsidR="00816149">
        <w:rPr>
          <w:rFonts w:eastAsia="Times New Roman" w:cs="Tahoma"/>
          <w:color w:val="000000" w:themeColor="text1"/>
          <w:sz w:val="20"/>
          <w:szCs w:val="20"/>
          <w:lang w:eastAsia="pl-PL"/>
        </w:rPr>
        <w:t>1</w:t>
      </w:r>
      <w:r w:rsidR="00732285">
        <w:rPr>
          <w:rFonts w:eastAsia="Times New Roman" w:cs="Tahoma"/>
          <w:color w:val="000000" w:themeColor="text1"/>
          <w:sz w:val="20"/>
          <w:szCs w:val="20"/>
          <w:lang w:eastAsia="pl-PL"/>
        </w:rPr>
        <w:t xml:space="preserve"> </w:t>
      </w:r>
      <w:r w:rsidRPr="00A62AB2">
        <w:rPr>
          <w:rFonts w:eastAsia="Times New Roman" w:cs="Tahoma"/>
          <w:color w:val="000000" w:themeColor="text1"/>
          <w:sz w:val="20"/>
          <w:szCs w:val="20"/>
          <w:lang w:eastAsia="pl-PL"/>
        </w:rPr>
        <w:t xml:space="preserve">r. </w:t>
      </w:r>
      <w:r w:rsidR="00901AE6">
        <w:rPr>
          <w:rFonts w:eastAsia="Times New Roman" w:cs="Tahoma"/>
          <w:color w:val="000000" w:themeColor="text1"/>
          <w:sz w:val="20"/>
          <w:szCs w:val="20"/>
          <w:lang w:eastAsia="pl-PL"/>
        </w:rPr>
        <w:br/>
      </w:r>
      <w:r w:rsidRPr="00A62AB2">
        <w:rPr>
          <w:rFonts w:eastAsia="Times New Roman" w:cs="Tahoma"/>
          <w:color w:val="000000" w:themeColor="text1"/>
          <w:sz w:val="20"/>
          <w:szCs w:val="20"/>
          <w:lang w:eastAsia="pl-PL"/>
        </w:rPr>
        <w:t xml:space="preserve">poz. </w:t>
      </w:r>
      <w:r w:rsidR="00816149">
        <w:rPr>
          <w:rFonts w:eastAsia="Times New Roman" w:cs="Tahoma"/>
          <w:color w:val="000000" w:themeColor="text1"/>
          <w:sz w:val="20"/>
          <w:szCs w:val="20"/>
          <w:lang w:eastAsia="pl-PL"/>
        </w:rPr>
        <w:t>45</w:t>
      </w:r>
      <w:r w:rsidR="00732285">
        <w:rPr>
          <w:rFonts w:eastAsia="Times New Roman" w:cs="Tahoma"/>
          <w:color w:val="000000" w:themeColor="text1"/>
          <w:sz w:val="20"/>
          <w:szCs w:val="20"/>
          <w:lang w:eastAsia="pl-PL"/>
        </w:rPr>
        <w:t>0</w:t>
      </w:r>
      <w:r w:rsidRPr="00A62AB2">
        <w:rPr>
          <w:rFonts w:eastAsia="Times New Roman" w:cs="Tahoma"/>
          <w:color w:val="000000" w:themeColor="text1"/>
          <w:sz w:val="20"/>
          <w:szCs w:val="20"/>
          <w:lang w:eastAsia="pl-PL"/>
        </w:rPr>
        <w:t xml:space="preserve"> z późn</w:t>
      </w:r>
      <w:r w:rsidR="00816149">
        <w:rPr>
          <w:rFonts w:eastAsia="Times New Roman" w:cs="Tahoma"/>
          <w:color w:val="000000" w:themeColor="text1"/>
          <w:sz w:val="20"/>
          <w:szCs w:val="20"/>
          <w:lang w:eastAsia="pl-PL"/>
        </w:rPr>
        <w:t>.</w:t>
      </w:r>
      <w:r w:rsidRPr="00A62AB2">
        <w:rPr>
          <w:rFonts w:eastAsia="Times New Roman" w:cs="Tahoma"/>
          <w:color w:val="000000" w:themeColor="text1"/>
          <w:sz w:val="20"/>
          <w:szCs w:val="20"/>
          <w:lang w:eastAsia="pl-PL"/>
        </w:rPr>
        <w:t xml:space="preserve"> zm</w:t>
      </w:r>
      <w:r w:rsidR="00816149">
        <w:rPr>
          <w:rFonts w:eastAsia="Times New Roman" w:cs="Tahoma"/>
          <w:color w:val="000000" w:themeColor="text1"/>
          <w:sz w:val="20"/>
          <w:szCs w:val="20"/>
          <w:lang w:eastAsia="pl-PL"/>
        </w:rPr>
        <w:t>.</w:t>
      </w:r>
      <w:r w:rsidRPr="00A62AB2">
        <w:rPr>
          <w:rFonts w:eastAsia="Times New Roman" w:cs="Tahoma"/>
          <w:color w:val="000000" w:themeColor="text1"/>
          <w:sz w:val="20"/>
          <w:szCs w:val="20"/>
          <w:lang w:eastAsia="pl-PL"/>
        </w:rPr>
        <w:t>) oraz § 4 ust. 3 rozporządzenia Ministra Infrastruktury z dnia 23 września 2003</w:t>
      </w:r>
      <w:r w:rsidR="00205908" w:rsidRPr="00A62AB2">
        <w:rPr>
          <w:rFonts w:eastAsia="Times New Roman" w:cs="Tahoma"/>
          <w:color w:val="000000" w:themeColor="text1"/>
          <w:sz w:val="20"/>
          <w:szCs w:val="20"/>
          <w:lang w:eastAsia="pl-PL"/>
        </w:rPr>
        <w:t xml:space="preserve"> </w:t>
      </w:r>
      <w:r w:rsidRPr="00A62AB2">
        <w:rPr>
          <w:rFonts w:eastAsia="Times New Roman" w:cs="Tahoma"/>
          <w:color w:val="000000" w:themeColor="text1"/>
          <w:sz w:val="20"/>
          <w:szCs w:val="20"/>
          <w:lang w:eastAsia="pl-PL"/>
        </w:rPr>
        <w:t>r. w sprawie szczegółowych warunków zarządzania ruchem na drogach oraz wykonywania nadzoru nad tym zarządzaniem (Dz. U. z 20</w:t>
      </w:r>
      <w:r w:rsidR="00B47EF2" w:rsidRPr="00A62AB2">
        <w:rPr>
          <w:rFonts w:eastAsia="Times New Roman" w:cs="Tahoma"/>
          <w:color w:val="000000" w:themeColor="text1"/>
          <w:sz w:val="20"/>
          <w:szCs w:val="20"/>
          <w:lang w:eastAsia="pl-PL"/>
        </w:rPr>
        <w:t>17</w:t>
      </w:r>
      <w:r w:rsidR="00816149">
        <w:rPr>
          <w:rFonts w:eastAsia="Times New Roman" w:cs="Tahoma"/>
          <w:color w:val="000000" w:themeColor="text1"/>
          <w:sz w:val="20"/>
          <w:szCs w:val="20"/>
          <w:lang w:eastAsia="pl-PL"/>
        </w:rPr>
        <w:t xml:space="preserve"> </w:t>
      </w:r>
      <w:r w:rsidRPr="00A62AB2">
        <w:rPr>
          <w:rFonts w:eastAsia="Times New Roman" w:cs="Tahoma"/>
          <w:color w:val="000000" w:themeColor="text1"/>
          <w:sz w:val="20"/>
          <w:szCs w:val="20"/>
          <w:lang w:eastAsia="pl-PL"/>
        </w:rPr>
        <w:t>r. poz. </w:t>
      </w:r>
      <w:r w:rsidR="00B47EF2" w:rsidRPr="00A62AB2">
        <w:rPr>
          <w:rFonts w:eastAsia="Times New Roman" w:cs="Tahoma"/>
          <w:color w:val="000000" w:themeColor="text1"/>
          <w:sz w:val="20"/>
          <w:szCs w:val="20"/>
          <w:lang w:eastAsia="pl-PL"/>
        </w:rPr>
        <w:t>784</w:t>
      </w:r>
      <w:r w:rsidR="00816149">
        <w:rPr>
          <w:rFonts w:eastAsia="Times New Roman" w:cs="Tahoma"/>
          <w:color w:val="000000" w:themeColor="text1"/>
          <w:sz w:val="20"/>
          <w:szCs w:val="20"/>
          <w:lang w:eastAsia="pl-PL"/>
        </w:rPr>
        <w:t xml:space="preserve"> t.j.</w:t>
      </w:r>
      <w:r w:rsidRPr="00A62AB2">
        <w:rPr>
          <w:rFonts w:eastAsia="Times New Roman" w:cs="Tahoma"/>
          <w:color w:val="000000" w:themeColor="text1"/>
          <w:sz w:val="20"/>
          <w:szCs w:val="20"/>
          <w:lang w:eastAsia="pl-PL"/>
        </w:rPr>
        <w:t xml:space="preserve">) wnoszę </w:t>
      </w:r>
      <w:r w:rsidRPr="00A62AB2">
        <w:rPr>
          <w:rFonts w:eastAsia="Times New Roman" w:cs="Tahoma"/>
          <w:b/>
          <w:color w:val="000000" w:themeColor="text1"/>
          <w:sz w:val="20"/>
          <w:szCs w:val="20"/>
          <w:lang w:eastAsia="pl-PL"/>
        </w:rPr>
        <w:t>o zatwierdzenie projektu stałej / czasowej</w:t>
      </w:r>
      <w:r w:rsidR="00F8296A" w:rsidRPr="00A62AB2">
        <w:rPr>
          <w:rFonts w:eastAsia="Times New Roman" w:cs="Tahoma"/>
          <w:b/>
          <w:color w:val="000000" w:themeColor="text1"/>
          <w:sz w:val="20"/>
          <w:szCs w:val="20"/>
          <w:vertAlign w:val="superscript"/>
          <w:lang w:eastAsia="pl-PL"/>
        </w:rPr>
        <w:t>1</w:t>
      </w:r>
      <w:r w:rsidRPr="00A62AB2">
        <w:rPr>
          <w:rFonts w:eastAsia="Times New Roman" w:cs="Tahoma"/>
          <w:b/>
          <w:color w:val="000000" w:themeColor="text1"/>
          <w:sz w:val="20"/>
          <w:szCs w:val="20"/>
          <w:lang w:eastAsia="pl-PL"/>
        </w:rPr>
        <w:t xml:space="preserve"> organizacji ruchu</w:t>
      </w:r>
      <w:r w:rsidRPr="00A62AB2">
        <w:rPr>
          <w:rFonts w:eastAsia="Times New Roman" w:cs="Tahoma"/>
          <w:color w:val="000000" w:themeColor="text1"/>
          <w:sz w:val="20"/>
          <w:szCs w:val="20"/>
          <w:lang w:eastAsia="pl-PL"/>
        </w:rPr>
        <w:t xml:space="preserve"> </w:t>
      </w:r>
      <w:r w:rsidR="0071284A">
        <w:rPr>
          <w:rFonts w:eastAsia="Times New Roman" w:cs="Tahoma"/>
          <w:color w:val="000000" w:themeColor="text1"/>
          <w:sz w:val="20"/>
          <w:szCs w:val="20"/>
          <w:lang w:eastAsia="pl-PL"/>
        </w:rPr>
        <w:t>w zakresie</w:t>
      </w:r>
      <w:r w:rsidRPr="00A62AB2">
        <w:rPr>
          <w:rFonts w:eastAsia="Times New Roman" w:cs="Tahoma"/>
          <w:color w:val="000000" w:themeColor="text1"/>
          <w:sz w:val="20"/>
          <w:szCs w:val="20"/>
          <w:lang w:eastAsia="pl-PL"/>
        </w:rPr>
        <w:t xml:space="preserve"> </w:t>
      </w:r>
      <w:r w:rsidR="0072094D" w:rsidRPr="00A62AB2">
        <w:rPr>
          <w:rFonts w:eastAsia="Times New Roman" w:cs="Tahoma"/>
          <w:color w:val="000000" w:themeColor="text1"/>
          <w:sz w:val="20"/>
          <w:szCs w:val="20"/>
          <w:lang w:eastAsia="pl-PL"/>
        </w:rPr>
        <w:t>drogi wojewódzkiej nr</w:t>
      </w:r>
      <w:r w:rsidRPr="00A62AB2">
        <w:rPr>
          <w:rFonts w:eastAsia="Times New Roman" w:cs="Tahoma"/>
          <w:color w:val="000000" w:themeColor="text1"/>
          <w:sz w:val="20"/>
          <w:szCs w:val="20"/>
          <w:lang w:eastAsia="pl-PL"/>
        </w:rPr>
        <w:t>:</w:t>
      </w:r>
    </w:p>
    <w:p w14:paraId="6F6DF9C2" w14:textId="77777777" w:rsidR="00C132F5" w:rsidRPr="00A62AB2" w:rsidRDefault="00C132F5" w:rsidP="001E6063">
      <w:pPr>
        <w:autoSpaceDE w:val="0"/>
        <w:autoSpaceDN w:val="0"/>
        <w:spacing w:after="0" w:line="240" w:lineRule="auto"/>
        <w:jc w:val="center"/>
        <w:rPr>
          <w:rFonts w:eastAsia="Times New Roman" w:cs="Tahoma"/>
          <w:b/>
          <w:bCs/>
          <w:sz w:val="20"/>
          <w:szCs w:val="20"/>
          <w:lang w:eastAsia="pl-PL"/>
        </w:rPr>
      </w:pPr>
    </w:p>
    <w:p w14:paraId="6913819C" w14:textId="77777777" w:rsidR="00796437" w:rsidRPr="00A62AB2" w:rsidRDefault="00C132F5" w:rsidP="00796437">
      <w:pPr>
        <w:autoSpaceDE w:val="0"/>
        <w:autoSpaceDN w:val="0"/>
        <w:spacing w:after="0" w:line="240" w:lineRule="auto"/>
        <w:jc w:val="both"/>
        <w:rPr>
          <w:rFonts w:eastAsia="Times New Roman" w:cs="Tahoma"/>
          <w:b/>
          <w:bCs/>
          <w:sz w:val="20"/>
          <w:szCs w:val="20"/>
          <w:lang w:eastAsia="pl-PL"/>
        </w:rPr>
      </w:pPr>
      <w:r w:rsidRPr="00A62AB2">
        <w:rPr>
          <w:rFonts w:eastAsia="Times New Roman" w:cs="Tahoma"/>
          <w:b/>
          <w:bCs/>
          <w:sz w:val="20"/>
          <w:szCs w:val="20"/>
          <w:lang w:eastAsia="pl-PL"/>
        </w:rPr>
        <w:t>relacji</w:t>
      </w:r>
      <w:r w:rsidR="00796437" w:rsidRPr="00A62AB2">
        <w:rPr>
          <w:rFonts w:eastAsia="Times New Roman" w:cs="Tahoma"/>
          <w:b/>
          <w:bCs/>
          <w:sz w:val="20"/>
          <w:szCs w:val="20"/>
          <w:lang w:eastAsia="pl-PL"/>
        </w:rPr>
        <w:t>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8"/>
      </w:tblGrid>
      <w:tr w:rsidR="00796437" w:rsidRPr="00A62AB2" w14:paraId="7360455A" w14:textId="77777777" w:rsidTr="00B47EF2">
        <w:tc>
          <w:tcPr>
            <w:tcW w:w="10348" w:type="dxa"/>
          </w:tcPr>
          <w:p w14:paraId="2C601A82" w14:textId="77777777" w:rsidR="00796437" w:rsidRPr="00A62AB2" w:rsidRDefault="00796437" w:rsidP="006A420B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 w:cs="Tahoma"/>
                <w:b/>
                <w:bCs/>
                <w:sz w:val="20"/>
                <w:szCs w:val="20"/>
                <w:lang w:eastAsia="pl-PL"/>
              </w:rPr>
            </w:pPr>
          </w:p>
          <w:p w14:paraId="7DE5C916" w14:textId="77777777" w:rsidR="00796437" w:rsidRPr="00A62AB2" w:rsidRDefault="00796437" w:rsidP="006A420B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 w:cs="Tahoma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14:paraId="4F519158" w14:textId="77777777" w:rsidR="00C132F5" w:rsidRPr="00A62AB2" w:rsidRDefault="00C132F5" w:rsidP="001E6063">
      <w:pPr>
        <w:autoSpaceDE w:val="0"/>
        <w:autoSpaceDN w:val="0"/>
        <w:spacing w:after="0" w:line="240" w:lineRule="auto"/>
        <w:jc w:val="both"/>
        <w:rPr>
          <w:rFonts w:eastAsia="Times New Roman" w:cs="Tahoma"/>
          <w:b/>
          <w:bCs/>
          <w:sz w:val="20"/>
          <w:szCs w:val="20"/>
          <w:lang w:eastAsia="pl-PL"/>
        </w:rPr>
      </w:pPr>
    </w:p>
    <w:p w14:paraId="0741BC5B" w14:textId="77777777" w:rsidR="00796437" w:rsidRPr="00A62AB2" w:rsidRDefault="00A960AC" w:rsidP="001E6063">
      <w:pPr>
        <w:autoSpaceDE w:val="0"/>
        <w:autoSpaceDN w:val="0"/>
        <w:spacing w:after="0" w:line="240" w:lineRule="auto"/>
        <w:jc w:val="both"/>
        <w:rPr>
          <w:rFonts w:eastAsia="Times New Roman" w:cs="Tahoma"/>
          <w:b/>
          <w:bCs/>
          <w:sz w:val="20"/>
          <w:szCs w:val="20"/>
          <w:lang w:eastAsia="pl-PL"/>
        </w:rPr>
      </w:pPr>
      <w:r w:rsidRPr="00A62AB2">
        <w:rPr>
          <w:rFonts w:eastAsia="Times New Roman" w:cs="Tahoma"/>
          <w:b/>
          <w:bCs/>
          <w:sz w:val="20"/>
          <w:szCs w:val="20"/>
          <w:lang w:eastAsia="pl-PL"/>
        </w:rPr>
        <w:t>od km do km /</w:t>
      </w:r>
      <w:r w:rsidR="001E6063" w:rsidRPr="00A62AB2">
        <w:rPr>
          <w:rFonts w:eastAsia="Times New Roman" w:cs="Tahoma"/>
          <w:b/>
          <w:bCs/>
          <w:sz w:val="20"/>
          <w:szCs w:val="20"/>
          <w:lang w:eastAsia="pl-PL"/>
        </w:rPr>
        <w:t xml:space="preserve">w </w:t>
      </w:r>
      <w:r w:rsidR="00796437" w:rsidRPr="00A62AB2">
        <w:rPr>
          <w:rFonts w:eastAsia="Times New Roman" w:cs="Tahoma"/>
          <w:b/>
          <w:bCs/>
          <w:sz w:val="20"/>
          <w:szCs w:val="20"/>
          <w:lang w:eastAsia="pl-PL"/>
        </w:rPr>
        <w:t>miejscowości: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8"/>
      </w:tblGrid>
      <w:tr w:rsidR="00796437" w:rsidRPr="00A62AB2" w14:paraId="25F3B4BA" w14:textId="77777777" w:rsidTr="00B47EF2">
        <w:tc>
          <w:tcPr>
            <w:tcW w:w="10348" w:type="dxa"/>
          </w:tcPr>
          <w:p w14:paraId="7FE3AB4C" w14:textId="77777777" w:rsidR="00796437" w:rsidRPr="00A62AB2" w:rsidRDefault="00796437" w:rsidP="006A420B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 w:cs="Tahoma"/>
                <w:b/>
                <w:bCs/>
                <w:sz w:val="20"/>
                <w:szCs w:val="20"/>
                <w:lang w:eastAsia="pl-PL"/>
              </w:rPr>
            </w:pPr>
          </w:p>
          <w:p w14:paraId="5C2F844F" w14:textId="77777777" w:rsidR="00796437" w:rsidRPr="00A62AB2" w:rsidRDefault="00796437" w:rsidP="006A420B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 w:cs="Tahoma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14:paraId="1168F7E0" w14:textId="77777777" w:rsidR="00796437" w:rsidRPr="00A62AB2" w:rsidRDefault="00796437" w:rsidP="001E6063">
      <w:pPr>
        <w:autoSpaceDE w:val="0"/>
        <w:autoSpaceDN w:val="0"/>
        <w:spacing w:after="0" w:line="240" w:lineRule="auto"/>
        <w:jc w:val="both"/>
        <w:rPr>
          <w:rFonts w:eastAsia="Times New Roman" w:cs="Tahoma"/>
          <w:b/>
          <w:bCs/>
          <w:sz w:val="20"/>
          <w:szCs w:val="20"/>
          <w:lang w:eastAsia="pl-PL"/>
        </w:rPr>
      </w:pPr>
    </w:p>
    <w:p w14:paraId="02F9F79D" w14:textId="77777777" w:rsidR="001E6063" w:rsidRPr="00A62AB2" w:rsidRDefault="00796437" w:rsidP="001E6063">
      <w:pPr>
        <w:autoSpaceDE w:val="0"/>
        <w:autoSpaceDN w:val="0"/>
        <w:spacing w:after="0" w:line="240" w:lineRule="auto"/>
        <w:jc w:val="both"/>
        <w:rPr>
          <w:rFonts w:eastAsia="Times New Roman" w:cs="Tahoma"/>
          <w:b/>
          <w:bCs/>
          <w:sz w:val="20"/>
          <w:szCs w:val="20"/>
          <w:lang w:eastAsia="pl-PL"/>
        </w:rPr>
      </w:pPr>
      <w:r w:rsidRPr="00A62AB2">
        <w:rPr>
          <w:rFonts w:eastAsia="Times New Roman" w:cs="Tahoma"/>
          <w:b/>
          <w:bCs/>
          <w:sz w:val="20"/>
          <w:szCs w:val="20"/>
          <w:lang w:eastAsia="pl-PL"/>
        </w:rPr>
        <w:t xml:space="preserve">w </w:t>
      </w:r>
      <w:r w:rsidR="008A6128" w:rsidRPr="00A62AB2">
        <w:rPr>
          <w:rFonts w:eastAsia="Times New Roman" w:cs="Tahoma"/>
          <w:b/>
          <w:bCs/>
          <w:sz w:val="20"/>
          <w:szCs w:val="20"/>
          <w:lang w:eastAsia="pl-PL"/>
        </w:rPr>
        <w:t xml:space="preserve">związku z: </w:t>
      </w:r>
      <w:r w:rsidR="008A6128" w:rsidRPr="00A62AB2">
        <w:rPr>
          <w:rFonts w:eastAsia="Times New Roman" w:cs="Tahoma"/>
          <w:bCs/>
          <w:sz w:val="20"/>
          <w:szCs w:val="20"/>
          <w:lang w:eastAsia="pl-PL"/>
        </w:rPr>
        <w:t>(należy podać przyczynę wprowadzenia zmiany np. budowa zjazdu, przyłącza)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8"/>
      </w:tblGrid>
      <w:tr w:rsidR="001E6063" w:rsidRPr="00A62AB2" w14:paraId="195E3204" w14:textId="77777777" w:rsidTr="00B47EF2">
        <w:tc>
          <w:tcPr>
            <w:tcW w:w="10348" w:type="dxa"/>
          </w:tcPr>
          <w:p w14:paraId="4A9CEE18" w14:textId="77777777" w:rsidR="001E6063" w:rsidRPr="00A62AB2" w:rsidRDefault="001E6063" w:rsidP="001E6063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 w:cs="Tahoma"/>
                <w:b/>
                <w:bCs/>
                <w:sz w:val="20"/>
                <w:szCs w:val="20"/>
                <w:lang w:eastAsia="pl-PL"/>
              </w:rPr>
            </w:pPr>
          </w:p>
          <w:p w14:paraId="0166E112" w14:textId="77777777" w:rsidR="001E6063" w:rsidRPr="00A62AB2" w:rsidRDefault="001E6063" w:rsidP="001E6063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 w:cs="Tahoma"/>
                <w:b/>
                <w:bCs/>
                <w:sz w:val="20"/>
                <w:szCs w:val="20"/>
                <w:lang w:eastAsia="pl-PL"/>
              </w:rPr>
            </w:pPr>
          </w:p>
          <w:p w14:paraId="62D52B8E" w14:textId="77777777" w:rsidR="00796437" w:rsidRPr="00A62AB2" w:rsidRDefault="00796437" w:rsidP="001E6063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 w:cs="Tahoma"/>
                <w:b/>
                <w:bCs/>
                <w:sz w:val="20"/>
                <w:szCs w:val="20"/>
                <w:lang w:eastAsia="pl-PL"/>
              </w:rPr>
            </w:pPr>
          </w:p>
          <w:p w14:paraId="26F4D363" w14:textId="77777777" w:rsidR="00796437" w:rsidRPr="00A62AB2" w:rsidRDefault="00796437" w:rsidP="001E6063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 w:cs="Tahoma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14:paraId="4DB18E02" w14:textId="77777777" w:rsidR="00C132F5" w:rsidRPr="00A62AB2" w:rsidRDefault="00C132F5" w:rsidP="001E6063">
      <w:pPr>
        <w:autoSpaceDE w:val="0"/>
        <w:autoSpaceDN w:val="0"/>
        <w:spacing w:after="0" w:line="240" w:lineRule="auto"/>
        <w:jc w:val="both"/>
        <w:rPr>
          <w:rFonts w:eastAsia="Times New Roman" w:cs="Tahoma"/>
          <w:b/>
          <w:bCs/>
          <w:sz w:val="20"/>
          <w:szCs w:val="20"/>
          <w:lang w:eastAsia="pl-PL"/>
        </w:rPr>
      </w:pPr>
    </w:p>
    <w:p w14:paraId="2FA1B24D" w14:textId="77777777" w:rsidR="001E6063" w:rsidRPr="00A62AB2" w:rsidRDefault="001E6063" w:rsidP="001E6063">
      <w:pPr>
        <w:autoSpaceDE w:val="0"/>
        <w:autoSpaceDN w:val="0"/>
        <w:spacing w:after="0" w:line="240" w:lineRule="auto"/>
        <w:jc w:val="both"/>
        <w:rPr>
          <w:rFonts w:eastAsia="Times New Roman" w:cs="Tahoma"/>
          <w:b/>
          <w:bCs/>
          <w:sz w:val="20"/>
          <w:szCs w:val="20"/>
          <w:lang w:eastAsia="pl-PL"/>
        </w:rPr>
      </w:pPr>
      <w:r w:rsidRPr="00A62AB2">
        <w:rPr>
          <w:rFonts w:eastAsia="Times New Roman" w:cs="Tahoma"/>
          <w:b/>
          <w:bCs/>
          <w:sz w:val="20"/>
          <w:szCs w:val="20"/>
          <w:lang w:eastAsia="pl-PL"/>
        </w:rPr>
        <w:t>termin</w:t>
      </w:r>
      <w:r w:rsidR="00C23D4A" w:rsidRPr="00A62AB2">
        <w:rPr>
          <w:rFonts w:eastAsia="Times New Roman" w:cs="Tahoma"/>
          <w:b/>
          <w:bCs/>
          <w:sz w:val="20"/>
          <w:szCs w:val="20"/>
          <w:lang w:eastAsia="pl-PL"/>
        </w:rPr>
        <w:t xml:space="preserve"> wprowadzenia organizacji ruchu</w:t>
      </w:r>
      <w:r w:rsidRPr="00A62AB2">
        <w:rPr>
          <w:rFonts w:eastAsia="Times New Roman" w:cs="Tahoma"/>
          <w:b/>
          <w:bCs/>
          <w:sz w:val="20"/>
          <w:szCs w:val="20"/>
          <w:lang w:eastAsia="pl-PL"/>
        </w:rPr>
        <w:t>:</w:t>
      </w:r>
      <w:r w:rsidR="00B0192C" w:rsidRPr="00A62AB2">
        <w:rPr>
          <w:rFonts w:eastAsia="Times New Roman" w:cs="Tahoma"/>
          <w:b/>
          <w:bCs/>
          <w:sz w:val="20"/>
          <w:szCs w:val="20"/>
          <w:lang w:eastAsia="pl-PL"/>
        </w:rPr>
        <w:t xml:space="preserve"> </w:t>
      </w:r>
      <w:r w:rsidR="00B0192C" w:rsidRPr="00A62AB2">
        <w:rPr>
          <w:rFonts w:eastAsia="Times New Roman" w:cs="Tahoma"/>
          <w:bCs/>
          <w:sz w:val="20"/>
          <w:szCs w:val="20"/>
          <w:lang w:eastAsia="pl-PL"/>
        </w:rPr>
        <w:t xml:space="preserve">(nie wcześniej niż 30 dni </w:t>
      </w:r>
      <w:r w:rsidR="007779C4" w:rsidRPr="00A62AB2">
        <w:rPr>
          <w:rFonts w:eastAsia="Times New Roman" w:cs="Tahoma"/>
          <w:bCs/>
          <w:sz w:val="20"/>
          <w:szCs w:val="20"/>
          <w:lang w:eastAsia="pl-PL"/>
        </w:rPr>
        <w:t>od</w:t>
      </w:r>
      <w:r w:rsidR="00B0192C" w:rsidRPr="00A62AB2">
        <w:rPr>
          <w:rFonts w:eastAsia="Times New Roman" w:cs="Tahoma"/>
          <w:bCs/>
          <w:sz w:val="20"/>
          <w:szCs w:val="20"/>
          <w:lang w:eastAsia="pl-PL"/>
        </w:rPr>
        <w:t xml:space="preserve"> złożeni</w:t>
      </w:r>
      <w:r w:rsidR="007779C4" w:rsidRPr="00A62AB2">
        <w:rPr>
          <w:rFonts w:eastAsia="Times New Roman" w:cs="Tahoma"/>
          <w:bCs/>
          <w:sz w:val="20"/>
          <w:szCs w:val="20"/>
          <w:lang w:eastAsia="pl-PL"/>
        </w:rPr>
        <w:t>a</w:t>
      </w:r>
      <w:r w:rsidR="00B0192C" w:rsidRPr="00A62AB2">
        <w:rPr>
          <w:rFonts w:eastAsia="Times New Roman" w:cs="Tahoma"/>
          <w:bCs/>
          <w:sz w:val="20"/>
          <w:szCs w:val="20"/>
          <w:lang w:eastAsia="pl-PL"/>
        </w:rPr>
        <w:t xml:space="preserve"> wniosku)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8"/>
      </w:tblGrid>
      <w:tr w:rsidR="001E6063" w:rsidRPr="00A62AB2" w14:paraId="135346A8" w14:textId="77777777" w:rsidTr="00B47EF2">
        <w:trPr>
          <w:trHeight w:val="295"/>
        </w:trPr>
        <w:tc>
          <w:tcPr>
            <w:tcW w:w="10348" w:type="dxa"/>
          </w:tcPr>
          <w:p w14:paraId="69420A10" w14:textId="77777777" w:rsidR="001E6063" w:rsidRPr="00A62AB2" w:rsidRDefault="001E6063" w:rsidP="001E6063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 w:cs="Tahoma"/>
                <w:b/>
                <w:bCs/>
                <w:sz w:val="20"/>
                <w:szCs w:val="20"/>
                <w:lang w:eastAsia="pl-PL"/>
              </w:rPr>
            </w:pPr>
          </w:p>
          <w:p w14:paraId="2588FCB4" w14:textId="77777777" w:rsidR="00B0192C" w:rsidRPr="00A62AB2" w:rsidRDefault="00B0192C" w:rsidP="001E6063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 w:cs="Tahoma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14:paraId="7CCA5685" w14:textId="77777777" w:rsidR="001E6063" w:rsidRPr="00A62AB2" w:rsidRDefault="001E6063" w:rsidP="001E6063">
      <w:pPr>
        <w:autoSpaceDE w:val="0"/>
        <w:autoSpaceDN w:val="0"/>
        <w:spacing w:after="0" w:line="240" w:lineRule="auto"/>
        <w:jc w:val="both"/>
        <w:rPr>
          <w:rFonts w:eastAsia="Times New Roman" w:cs="Tahoma"/>
          <w:b/>
          <w:bCs/>
          <w:sz w:val="20"/>
          <w:szCs w:val="20"/>
          <w:lang w:eastAsia="pl-PL"/>
        </w:rPr>
      </w:pPr>
      <w:r w:rsidRPr="00A62AB2">
        <w:rPr>
          <w:rFonts w:eastAsia="Times New Roman" w:cs="Tahoma"/>
          <w:b/>
          <w:bCs/>
          <w:sz w:val="20"/>
          <w:szCs w:val="20"/>
          <w:lang w:eastAsia="pl-PL"/>
        </w:rPr>
        <w:t>termin przywrócenia poprzedni</w:t>
      </w:r>
      <w:r w:rsidR="00C23D4A" w:rsidRPr="00A62AB2">
        <w:rPr>
          <w:rFonts w:eastAsia="Times New Roman" w:cs="Tahoma"/>
          <w:b/>
          <w:bCs/>
          <w:sz w:val="20"/>
          <w:szCs w:val="20"/>
          <w:lang w:eastAsia="pl-PL"/>
        </w:rPr>
        <w:t>e</w:t>
      </w:r>
      <w:r w:rsidR="00B47EF2" w:rsidRPr="00A62AB2">
        <w:rPr>
          <w:rFonts w:eastAsia="Times New Roman" w:cs="Tahoma"/>
          <w:b/>
          <w:bCs/>
          <w:sz w:val="20"/>
          <w:szCs w:val="20"/>
          <w:lang w:eastAsia="pl-PL"/>
        </w:rPr>
        <w:t xml:space="preserve">j organizacji: </w:t>
      </w:r>
      <w:r w:rsidR="00C23D4A" w:rsidRPr="00A62AB2">
        <w:rPr>
          <w:rFonts w:eastAsia="Times New Roman" w:cs="Tahoma"/>
          <w:bCs/>
          <w:sz w:val="20"/>
          <w:szCs w:val="20"/>
          <w:lang w:eastAsia="pl-PL"/>
        </w:rPr>
        <w:t>(</w:t>
      </w:r>
      <w:r w:rsidR="00A960AC" w:rsidRPr="00A62AB2">
        <w:rPr>
          <w:rFonts w:eastAsia="Times New Roman" w:cs="Tahoma"/>
          <w:bCs/>
          <w:sz w:val="20"/>
          <w:szCs w:val="20"/>
          <w:lang w:eastAsia="pl-PL"/>
        </w:rPr>
        <w:t xml:space="preserve">dotyczy </w:t>
      </w:r>
      <w:r w:rsidR="00C23D4A" w:rsidRPr="00A62AB2">
        <w:rPr>
          <w:rFonts w:eastAsia="Times New Roman" w:cs="Tahoma"/>
          <w:bCs/>
          <w:sz w:val="20"/>
          <w:szCs w:val="20"/>
          <w:lang w:eastAsia="pl-PL"/>
        </w:rPr>
        <w:t>organizac</w:t>
      </w:r>
      <w:r w:rsidR="00A960AC" w:rsidRPr="00A62AB2">
        <w:rPr>
          <w:rFonts w:eastAsia="Times New Roman" w:cs="Tahoma"/>
          <w:bCs/>
          <w:sz w:val="20"/>
          <w:szCs w:val="20"/>
          <w:lang w:eastAsia="pl-PL"/>
        </w:rPr>
        <w:t>ji</w:t>
      </w:r>
      <w:r w:rsidR="00C23D4A" w:rsidRPr="00A62AB2">
        <w:rPr>
          <w:rFonts w:eastAsia="Times New Roman" w:cs="Tahoma"/>
          <w:bCs/>
          <w:sz w:val="20"/>
          <w:szCs w:val="20"/>
          <w:lang w:eastAsia="pl-PL"/>
        </w:rPr>
        <w:t xml:space="preserve"> czasow</w:t>
      </w:r>
      <w:r w:rsidR="00A960AC" w:rsidRPr="00A62AB2">
        <w:rPr>
          <w:rFonts w:eastAsia="Times New Roman" w:cs="Tahoma"/>
          <w:bCs/>
          <w:sz w:val="20"/>
          <w:szCs w:val="20"/>
          <w:lang w:eastAsia="pl-PL"/>
        </w:rPr>
        <w:t>ej</w:t>
      </w:r>
      <w:r w:rsidR="00C23D4A" w:rsidRPr="00A62AB2">
        <w:rPr>
          <w:rFonts w:eastAsia="Times New Roman" w:cs="Tahoma"/>
          <w:bCs/>
          <w:sz w:val="20"/>
          <w:szCs w:val="20"/>
          <w:lang w:eastAsia="pl-PL"/>
        </w:rPr>
        <w:t>)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8"/>
      </w:tblGrid>
      <w:tr w:rsidR="001E6063" w:rsidRPr="00A62AB2" w14:paraId="0184B9C9" w14:textId="77777777" w:rsidTr="00B47EF2">
        <w:trPr>
          <w:trHeight w:val="295"/>
        </w:trPr>
        <w:tc>
          <w:tcPr>
            <w:tcW w:w="10348" w:type="dxa"/>
          </w:tcPr>
          <w:p w14:paraId="7966350F" w14:textId="77777777" w:rsidR="001E6063" w:rsidRPr="00A62AB2" w:rsidRDefault="001E6063" w:rsidP="001E6063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 w:cs="Tahoma"/>
                <w:b/>
                <w:bCs/>
                <w:sz w:val="20"/>
                <w:szCs w:val="20"/>
                <w:lang w:eastAsia="pl-PL"/>
              </w:rPr>
            </w:pPr>
            <w:bookmarkStart w:id="0" w:name="OLE_LINK1"/>
            <w:bookmarkStart w:id="1" w:name="OLE_LINK2"/>
          </w:p>
          <w:p w14:paraId="610E6D51" w14:textId="77777777" w:rsidR="00B0192C" w:rsidRPr="00A62AB2" w:rsidRDefault="00B0192C" w:rsidP="001E6063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 w:cs="Tahoma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bookmarkEnd w:id="0"/>
    <w:bookmarkEnd w:id="1"/>
    <w:p w14:paraId="5BD80313" w14:textId="77777777" w:rsidR="0017735B" w:rsidRPr="00A62AB2" w:rsidRDefault="00367791" w:rsidP="0017735B">
      <w:pPr>
        <w:autoSpaceDE w:val="0"/>
        <w:autoSpaceDN w:val="0"/>
        <w:spacing w:after="0" w:line="240" w:lineRule="auto"/>
        <w:jc w:val="both"/>
        <w:rPr>
          <w:rFonts w:eastAsia="Times New Roman" w:cs="Tahoma"/>
          <w:b/>
          <w:bCs/>
          <w:sz w:val="20"/>
          <w:szCs w:val="20"/>
          <w:lang w:eastAsia="pl-PL"/>
        </w:rPr>
      </w:pPr>
      <w:r w:rsidRPr="00A62AB2">
        <w:rPr>
          <w:rFonts w:eastAsia="Times New Roman" w:cs="Tahoma"/>
          <w:b/>
          <w:bCs/>
          <w:sz w:val="20"/>
          <w:szCs w:val="20"/>
          <w:lang w:eastAsia="pl-PL"/>
        </w:rPr>
        <w:t>Inwestor lub jednostka prowadząca roboty lub czynności na drodze albo przy drodze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8"/>
      </w:tblGrid>
      <w:tr w:rsidR="0017735B" w:rsidRPr="00A62AB2" w14:paraId="480EE955" w14:textId="77777777" w:rsidTr="00367791">
        <w:trPr>
          <w:trHeight w:val="1621"/>
        </w:trPr>
        <w:tc>
          <w:tcPr>
            <w:tcW w:w="10348" w:type="dxa"/>
          </w:tcPr>
          <w:p w14:paraId="08FACC72" w14:textId="77777777" w:rsidR="0017735B" w:rsidRPr="00A62AB2" w:rsidRDefault="0017735B" w:rsidP="001E59DA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 w:cs="Tahoma"/>
                <w:b/>
                <w:bCs/>
                <w:sz w:val="20"/>
                <w:szCs w:val="20"/>
                <w:lang w:eastAsia="pl-PL"/>
              </w:rPr>
            </w:pPr>
          </w:p>
          <w:p w14:paraId="1881D682" w14:textId="77777777" w:rsidR="0017735B" w:rsidRPr="00A62AB2" w:rsidRDefault="0017735B" w:rsidP="001E59DA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 w:cs="Tahoma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14:paraId="7F1A2CE1" w14:textId="77777777" w:rsidR="0017735B" w:rsidRPr="00A62AB2" w:rsidRDefault="0017735B" w:rsidP="001E6063">
      <w:pPr>
        <w:autoSpaceDE w:val="0"/>
        <w:autoSpaceDN w:val="0"/>
        <w:spacing w:after="0" w:line="240" w:lineRule="auto"/>
        <w:jc w:val="both"/>
        <w:rPr>
          <w:rFonts w:eastAsia="Times New Roman" w:cs="Tahoma"/>
          <w:sz w:val="16"/>
          <w:szCs w:val="16"/>
          <w:u w:val="single"/>
          <w:lang w:eastAsia="pl-PL"/>
        </w:rPr>
      </w:pPr>
    </w:p>
    <w:p w14:paraId="2A38AD20" w14:textId="77777777" w:rsidR="001E6063" w:rsidRPr="00A62AB2" w:rsidRDefault="001E6063" w:rsidP="001E6063">
      <w:pPr>
        <w:autoSpaceDE w:val="0"/>
        <w:autoSpaceDN w:val="0"/>
        <w:spacing w:after="0" w:line="240" w:lineRule="auto"/>
        <w:jc w:val="both"/>
        <w:rPr>
          <w:rFonts w:eastAsia="Times New Roman" w:cs="Tahoma"/>
          <w:sz w:val="16"/>
          <w:szCs w:val="16"/>
          <w:u w:val="single"/>
          <w:lang w:eastAsia="pl-PL"/>
        </w:rPr>
      </w:pPr>
      <w:r w:rsidRPr="00A62AB2">
        <w:rPr>
          <w:rFonts w:eastAsia="Times New Roman" w:cs="Tahoma"/>
          <w:sz w:val="16"/>
          <w:szCs w:val="16"/>
          <w:u w:val="single"/>
          <w:lang w:eastAsia="pl-PL"/>
        </w:rPr>
        <w:t>Przedkładam następujące załączniki:</w:t>
      </w:r>
    </w:p>
    <w:p w14:paraId="5B5661FD" w14:textId="77777777" w:rsidR="001E6063" w:rsidRPr="00A62AB2" w:rsidRDefault="001E6063" w:rsidP="001E6063">
      <w:pPr>
        <w:numPr>
          <w:ilvl w:val="0"/>
          <w:numId w:val="1"/>
        </w:numPr>
        <w:tabs>
          <w:tab w:val="num" w:pos="-1276"/>
        </w:tabs>
        <w:autoSpaceDE w:val="0"/>
        <w:autoSpaceDN w:val="0"/>
        <w:spacing w:before="60" w:after="0" w:line="240" w:lineRule="auto"/>
        <w:ind w:left="426"/>
        <w:jc w:val="both"/>
        <w:rPr>
          <w:rFonts w:eastAsia="Times New Roman" w:cs="Tahoma"/>
          <w:sz w:val="16"/>
          <w:szCs w:val="16"/>
          <w:lang w:eastAsia="pl-PL"/>
        </w:rPr>
      </w:pPr>
      <w:r w:rsidRPr="00A62AB2">
        <w:rPr>
          <w:rFonts w:eastAsia="Times New Roman" w:cs="Tahoma"/>
          <w:sz w:val="16"/>
          <w:szCs w:val="16"/>
          <w:lang w:eastAsia="pl-PL"/>
        </w:rPr>
        <w:t xml:space="preserve">Projekt organizacji ruchu w 3 egzemplarzach </w:t>
      </w:r>
    </w:p>
    <w:p w14:paraId="1BFA1E0C" w14:textId="77777777" w:rsidR="001E6063" w:rsidRPr="00A62AB2" w:rsidRDefault="001E6063" w:rsidP="001E6063">
      <w:pPr>
        <w:numPr>
          <w:ilvl w:val="0"/>
          <w:numId w:val="1"/>
        </w:numPr>
        <w:tabs>
          <w:tab w:val="num" w:pos="-1276"/>
        </w:tabs>
        <w:autoSpaceDE w:val="0"/>
        <w:autoSpaceDN w:val="0"/>
        <w:spacing w:before="60" w:after="0" w:line="240" w:lineRule="auto"/>
        <w:ind w:left="426"/>
        <w:jc w:val="both"/>
        <w:rPr>
          <w:rFonts w:eastAsia="Times New Roman" w:cs="Tahoma"/>
          <w:sz w:val="16"/>
          <w:szCs w:val="16"/>
          <w:lang w:eastAsia="pl-PL"/>
        </w:rPr>
      </w:pPr>
      <w:r w:rsidRPr="00A62AB2">
        <w:rPr>
          <w:rFonts w:eastAsia="Times New Roman" w:cs="Tahoma"/>
          <w:sz w:val="16"/>
          <w:szCs w:val="16"/>
          <w:lang w:eastAsia="pl-PL"/>
        </w:rPr>
        <w:t>Opinia Zarządu Dróg Wojewódzkich w Bydgoszczy</w:t>
      </w:r>
      <w:r w:rsidR="00F8296A" w:rsidRPr="00A62AB2">
        <w:rPr>
          <w:rFonts w:eastAsia="Times New Roman" w:cs="Tahoma"/>
          <w:sz w:val="16"/>
          <w:szCs w:val="16"/>
          <w:vertAlign w:val="superscript"/>
          <w:lang w:eastAsia="pl-PL"/>
        </w:rPr>
        <w:t>2</w:t>
      </w:r>
      <w:r w:rsidR="00CD10D7" w:rsidRPr="00A62AB2">
        <w:rPr>
          <w:rFonts w:eastAsia="Times New Roman" w:cs="Tahoma"/>
          <w:sz w:val="16"/>
          <w:szCs w:val="16"/>
          <w:lang w:eastAsia="pl-PL"/>
        </w:rPr>
        <w:t xml:space="preserve"> </w:t>
      </w:r>
    </w:p>
    <w:p w14:paraId="655F84DA" w14:textId="77777777" w:rsidR="001E6063" w:rsidRPr="00A62AB2" w:rsidRDefault="001E6063" w:rsidP="001E6063">
      <w:pPr>
        <w:numPr>
          <w:ilvl w:val="0"/>
          <w:numId w:val="1"/>
        </w:numPr>
        <w:tabs>
          <w:tab w:val="num" w:pos="-1276"/>
        </w:tabs>
        <w:autoSpaceDE w:val="0"/>
        <w:autoSpaceDN w:val="0"/>
        <w:spacing w:before="60" w:after="0" w:line="240" w:lineRule="auto"/>
        <w:ind w:left="426"/>
        <w:jc w:val="both"/>
        <w:rPr>
          <w:rFonts w:eastAsia="Times New Roman" w:cs="Tahoma"/>
          <w:sz w:val="16"/>
          <w:szCs w:val="16"/>
          <w:lang w:eastAsia="pl-PL"/>
        </w:rPr>
      </w:pPr>
      <w:r w:rsidRPr="00A62AB2">
        <w:rPr>
          <w:rFonts w:eastAsia="Times New Roman" w:cs="Tahoma"/>
          <w:sz w:val="16"/>
          <w:szCs w:val="16"/>
          <w:lang w:eastAsia="pl-PL"/>
        </w:rPr>
        <w:t>Opinia Wydziału Ruchu Drogowego Komendy Wojewódzkiej Policji w Bydgoszczy</w:t>
      </w:r>
      <w:r w:rsidR="00F8296A" w:rsidRPr="00A62AB2">
        <w:rPr>
          <w:rFonts w:eastAsia="Times New Roman" w:cs="Tahoma"/>
          <w:sz w:val="16"/>
          <w:szCs w:val="16"/>
          <w:vertAlign w:val="superscript"/>
          <w:lang w:eastAsia="pl-PL"/>
        </w:rPr>
        <w:t>2</w:t>
      </w:r>
    </w:p>
    <w:p w14:paraId="1C789EE0" w14:textId="77777777" w:rsidR="00367791" w:rsidRPr="00A62AB2" w:rsidRDefault="00367791" w:rsidP="001E6063">
      <w:pPr>
        <w:numPr>
          <w:ilvl w:val="0"/>
          <w:numId w:val="1"/>
        </w:numPr>
        <w:tabs>
          <w:tab w:val="num" w:pos="-1276"/>
        </w:tabs>
        <w:autoSpaceDE w:val="0"/>
        <w:autoSpaceDN w:val="0"/>
        <w:spacing w:before="60" w:after="0" w:line="240" w:lineRule="auto"/>
        <w:ind w:left="426"/>
        <w:jc w:val="both"/>
        <w:rPr>
          <w:rFonts w:eastAsia="Times New Roman" w:cs="Tahoma"/>
          <w:sz w:val="16"/>
          <w:szCs w:val="16"/>
          <w:lang w:eastAsia="pl-PL"/>
        </w:rPr>
      </w:pPr>
      <w:r w:rsidRPr="00A62AB2">
        <w:rPr>
          <w:rFonts w:eastAsia="Times New Roman" w:cs="Tahoma"/>
          <w:sz w:val="16"/>
          <w:szCs w:val="16"/>
          <w:lang w:eastAsia="pl-PL"/>
        </w:rPr>
        <w:t>Opinia zarządu drogi krajowej, powiatowej i gminnej (jeżeli Wnioskodawca nie zarządem drogi)</w:t>
      </w:r>
      <w:r w:rsidR="00F8296A" w:rsidRPr="00A62AB2">
        <w:rPr>
          <w:rFonts w:eastAsia="Times New Roman" w:cs="Tahoma"/>
          <w:sz w:val="16"/>
          <w:szCs w:val="16"/>
          <w:vertAlign w:val="superscript"/>
          <w:lang w:eastAsia="pl-PL"/>
        </w:rPr>
        <w:t>2</w:t>
      </w:r>
    </w:p>
    <w:p w14:paraId="5A73BEA1" w14:textId="77777777" w:rsidR="001E6063" w:rsidRPr="00A62AB2" w:rsidRDefault="001E6063" w:rsidP="001E6063">
      <w:pPr>
        <w:numPr>
          <w:ilvl w:val="0"/>
          <w:numId w:val="1"/>
        </w:numPr>
        <w:tabs>
          <w:tab w:val="num" w:pos="-1276"/>
        </w:tabs>
        <w:autoSpaceDE w:val="0"/>
        <w:autoSpaceDN w:val="0"/>
        <w:spacing w:before="60" w:after="0" w:line="240" w:lineRule="auto"/>
        <w:ind w:left="426"/>
        <w:jc w:val="both"/>
        <w:rPr>
          <w:rFonts w:eastAsia="Times New Roman" w:cs="Tahoma"/>
          <w:sz w:val="16"/>
          <w:szCs w:val="16"/>
          <w:lang w:eastAsia="pl-PL"/>
        </w:rPr>
      </w:pPr>
      <w:r w:rsidRPr="00A62AB2">
        <w:rPr>
          <w:rFonts w:eastAsia="Times New Roman" w:cs="Tahoma"/>
          <w:sz w:val="16"/>
          <w:szCs w:val="16"/>
          <w:lang w:eastAsia="pl-PL"/>
        </w:rPr>
        <w:t xml:space="preserve">Opinie </w:t>
      </w:r>
      <w:r w:rsidR="00367791" w:rsidRPr="00A62AB2">
        <w:rPr>
          <w:rFonts w:eastAsia="Times New Roman" w:cs="Tahoma"/>
          <w:sz w:val="16"/>
          <w:szCs w:val="16"/>
          <w:lang w:eastAsia="pl-PL"/>
        </w:rPr>
        <w:t>zarządców ruchu na drogach krajowych, powiatowych i gminnych</w:t>
      </w:r>
      <w:r w:rsidRPr="00A62AB2">
        <w:rPr>
          <w:rFonts w:eastAsia="Times New Roman" w:cs="Tahoma"/>
          <w:sz w:val="16"/>
          <w:szCs w:val="16"/>
          <w:lang w:eastAsia="pl-PL"/>
        </w:rPr>
        <w:t xml:space="preserve"> (jeśli </w:t>
      </w:r>
      <w:r w:rsidR="00C132F5" w:rsidRPr="00A62AB2">
        <w:rPr>
          <w:rFonts w:eastAsia="Times New Roman" w:cs="Tahoma"/>
          <w:sz w:val="16"/>
          <w:szCs w:val="16"/>
          <w:lang w:eastAsia="pl-PL"/>
        </w:rPr>
        <w:t xml:space="preserve">zakres </w:t>
      </w:r>
      <w:r w:rsidRPr="00A62AB2">
        <w:rPr>
          <w:rFonts w:eastAsia="Times New Roman" w:cs="Tahoma"/>
          <w:sz w:val="16"/>
          <w:szCs w:val="16"/>
          <w:lang w:eastAsia="pl-PL"/>
        </w:rPr>
        <w:t xml:space="preserve">opracowania </w:t>
      </w:r>
      <w:r w:rsidR="00C132F5" w:rsidRPr="00A62AB2">
        <w:rPr>
          <w:rFonts w:eastAsia="Times New Roman" w:cs="Tahoma"/>
          <w:sz w:val="16"/>
          <w:szCs w:val="16"/>
          <w:lang w:eastAsia="pl-PL"/>
        </w:rPr>
        <w:t xml:space="preserve">obejmuje zmiany w obrębie dróg kategorii </w:t>
      </w:r>
      <w:r w:rsidR="004A37F4" w:rsidRPr="00A62AB2">
        <w:rPr>
          <w:rFonts w:eastAsia="Times New Roman" w:cs="Tahoma"/>
          <w:sz w:val="16"/>
          <w:szCs w:val="16"/>
          <w:lang w:eastAsia="pl-PL"/>
        </w:rPr>
        <w:t xml:space="preserve">krajowej, </w:t>
      </w:r>
      <w:r w:rsidR="00C132F5" w:rsidRPr="00A62AB2">
        <w:rPr>
          <w:rFonts w:eastAsia="Times New Roman" w:cs="Tahoma"/>
          <w:sz w:val="16"/>
          <w:szCs w:val="16"/>
          <w:lang w:eastAsia="pl-PL"/>
        </w:rPr>
        <w:t>powiatowej i gminnej)</w:t>
      </w:r>
      <w:r w:rsidR="00F8296A" w:rsidRPr="00A62AB2">
        <w:rPr>
          <w:rFonts w:eastAsia="Times New Roman" w:cs="Tahoma"/>
          <w:sz w:val="16"/>
          <w:szCs w:val="16"/>
          <w:vertAlign w:val="superscript"/>
          <w:lang w:eastAsia="pl-PL"/>
        </w:rPr>
        <w:t>2</w:t>
      </w:r>
    </w:p>
    <w:p w14:paraId="25651CBA" w14:textId="77777777" w:rsidR="001E6063" w:rsidRPr="00A62AB2" w:rsidRDefault="004A37F4" w:rsidP="001E6063">
      <w:pPr>
        <w:numPr>
          <w:ilvl w:val="0"/>
          <w:numId w:val="1"/>
        </w:numPr>
        <w:tabs>
          <w:tab w:val="num" w:pos="-1276"/>
        </w:tabs>
        <w:autoSpaceDE w:val="0"/>
        <w:autoSpaceDN w:val="0"/>
        <w:spacing w:before="60" w:after="0" w:line="240" w:lineRule="auto"/>
        <w:ind w:left="426"/>
        <w:jc w:val="both"/>
        <w:rPr>
          <w:rFonts w:eastAsia="Times New Roman" w:cs="Tahoma"/>
          <w:sz w:val="16"/>
          <w:szCs w:val="16"/>
          <w:lang w:eastAsia="pl-PL"/>
        </w:rPr>
      </w:pPr>
      <w:r w:rsidRPr="00A62AB2">
        <w:rPr>
          <w:rFonts w:eastAsia="Times New Roman" w:cs="Tahoma"/>
          <w:sz w:val="16"/>
          <w:szCs w:val="16"/>
          <w:lang w:eastAsia="pl-PL"/>
        </w:rPr>
        <w:t xml:space="preserve">Inne: </w:t>
      </w:r>
      <w:r w:rsidR="001E6063" w:rsidRPr="00A62AB2">
        <w:rPr>
          <w:rFonts w:eastAsia="Times New Roman" w:cs="Tahoma"/>
          <w:sz w:val="16"/>
          <w:szCs w:val="16"/>
          <w:lang w:eastAsia="pl-PL"/>
        </w:rPr>
        <w:t>.....................................................................................................................................................</w:t>
      </w:r>
    </w:p>
    <w:p w14:paraId="330BD72D" w14:textId="77777777" w:rsidR="001E6063" w:rsidRPr="00A62AB2" w:rsidRDefault="001E6063" w:rsidP="001E6063">
      <w:pPr>
        <w:autoSpaceDE w:val="0"/>
        <w:autoSpaceDN w:val="0"/>
        <w:spacing w:after="0" w:line="240" w:lineRule="auto"/>
        <w:jc w:val="both"/>
        <w:rPr>
          <w:rFonts w:eastAsia="Times New Roman" w:cs="Tahoma"/>
          <w:sz w:val="20"/>
          <w:szCs w:val="20"/>
          <w:lang w:eastAsia="pl-PL"/>
        </w:rPr>
      </w:pPr>
    </w:p>
    <w:p w14:paraId="684A9763" w14:textId="77777777" w:rsidR="00F8296A" w:rsidRPr="00A62AB2" w:rsidRDefault="003B4949" w:rsidP="001E6063">
      <w:pPr>
        <w:autoSpaceDE w:val="0"/>
        <w:autoSpaceDN w:val="0"/>
        <w:spacing w:after="0" w:line="240" w:lineRule="auto"/>
        <w:jc w:val="both"/>
        <w:rPr>
          <w:rFonts w:eastAsia="Times New Roman" w:cs="Tahoma"/>
          <w:sz w:val="20"/>
          <w:szCs w:val="20"/>
          <w:lang w:eastAsia="pl-PL"/>
        </w:rPr>
      </w:pPr>
      <w:r>
        <w:rPr>
          <w:rFonts w:eastAsia="Times New Roman" w:cs="Tahoma"/>
          <w:b/>
          <w:noProof/>
          <w:sz w:val="18"/>
          <w:szCs w:val="18"/>
          <w:lang w:eastAsia="pl-PL"/>
        </w:rPr>
        <w:pict w14:anchorId="6675D1A3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-11.8pt;margin-top:4.55pt;width:122.5pt;height:0;z-index:251663360" o:connectortype="straight" strokecolor="black [3200]" strokeweight="1pt">
            <v:shadow type="perspective" color="#7f7f7f [1601]" offset="1pt" offset2="-3pt"/>
          </v:shape>
        </w:pict>
      </w:r>
    </w:p>
    <w:p w14:paraId="109E9A18" w14:textId="77777777" w:rsidR="00F8296A" w:rsidRPr="00A62AB2" w:rsidRDefault="00F8296A" w:rsidP="00F8296A">
      <w:pPr>
        <w:autoSpaceDE w:val="0"/>
        <w:autoSpaceDN w:val="0"/>
        <w:spacing w:after="0" w:line="240" w:lineRule="auto"/>
        <w:jc w:val="both"/>
        <w:rPr>
          <w:rFonts w:eastAsia="Times New Roman" w:cs="Tahoma"/>
          <w:sz w:val="16"/>
          <w:szCs w:val="16"/>
          <w:lang w:eastAsia="pl-PL"/>
        </w:rPr>
      </w:pPr>
      <w:r w:rsidRPr="00A62AB2">
        <w:rPr>
          <w:rFonts w:eastAsia="Times New Roman" w:cs="Tahoma"/>
          <w:sz w:val="16"/>
          <w:szCs w:val="16"/>
          <w:vertAlign w:val="superscript"/>
          <w:lang w:eastAsia="pl-PL"/>
        </w:rPr>
        <w:t xml:space="preserve">1 </w:t>
      </w:r>
      <w:r w:rsidRPr="00A62AB2">
        <w:rPr>
          <w:rFonts w:eastAsia="Times New Roman" w:cs="Tahoma"/>
          <w:sz w:val="16"/>
          <w:szCs w:val="16"/>
          <w:lang w:eastAsia="pl-PL"/>
        </w:rPr>
        <w:t>niepotrzebne skreślić</w:t>
      </w:r>
    </w:p>
    <w:p w14:paraId="2F8A3820" w14:textId="77777777" w:rsidR="00F8296A" w:rsidRPr="00A62AB2" w:rsidRDefault="00F8296A" w:rsidP="00F8296A">
      <w:pPr>
        <w:autoSpaceDE w:val="0"/>
        <w:autoSpaceDN w:val="0"/>
        <w:spacing w:after="0" w:line="240" w:lineRule="auto"/>
        <w:jc w:val="both"/>
        <w:rPr>
          <w:rFonts w:eastAsia="Times New Roman" w:cs="Tahoma"/>
          <w:b/>
          <w:sz w:val="18"/>
          <w:szCs w:val="18"/>
          <w:lang w:eastAsia="pl-PL"/>
        </w:rPr>
      </w:pPr>
      <w:r w:rsidRPr="00A62AB2">
        <w:rPr>
          <w:rFonts w:eastAsia="Times New Roman" w:cs="Tahoma"/>
          <w:sz w:val="16"/>
          <w:szCs w:val="16"/>
          <w:vertAlign w:val="superscript"/>
          <w:lang w:eastAsia="pl-PL"/>
        </w:rPr>
        <w:t xml:space="preserve">2 </w:t>
      </w:r>
      <w:r w:rsidRPr="00A62AB2">
        <w:rPr>
          <w:rFonts w:eastAsia="Times New Roman" w:cs="Tahoma"/>
          <w:sz w:val="16"/>
          <w:szCs w:val="16"/>
          <w:lang w:eastAsia="pl-PL"/>
        </w:rPr>
        <w:t>oryginał lub kserokopia potwierdzona za zgodność z oryginałem</w:t>
      </w:r>
      <w:r w:rsidRPr="00A62AB2">
        <w:rPr>
          <w:rFonts w:eastAsia="Times New Roman" w:cs="Tahoma"/>
          <w:b/>
          <w:sz w:val="18"/>
          <w:szCs w:val="18"/>
          <w:lang w:eastAsia="pl-PL"/>
        </w:rPr>
        <w:t xml:space="preserve"> </w:t>
      </w:r>
    </w:p>
    <w:p w14:paraId="6498004F" w14:textId="77777777" w:rsidR="00F8296A" w:rsidRPr="00A62AB2" w:rsidRDefault="00F8296A" w:rsidP="00F8296A">
      <w:pPr>
        <w:autoSpaceDE w:val="0"/>
        <w:autoSpaceDN w:val="0"/>
        <w:spacing w:after="0" w:line="240" w:lineRule="auto"/>
        <w:jc w:val="both"/>
        <w:rPr>
          <w:rFonts w:eastAsia="Times New Roman" w:cs="Tahoma"/>
          <w:b/>
          <w:sz w:val="18"/>
          <w:szCs w:val="18"/>
          <w:lang w:eastAsia="pl-PL"/>
        </w:rPr>
      </w:pPr>
    </w:p>
    <w:p w14:paraId="3CC42D60" w14:textId="77777777" w:rsidR="00816149" w:rsidRDefault="00816149" w:rsidP="00F8296A">
      <w:pPr>
        <w:autoSpaceDE w:val="0"/>
        <w:autoSpaceDN w:val="0"/>
        <w:spacing w:after="0" w:line="240" w:lineRule="auto"/>
        <w:jc w:val="both"/>
        <w:rPr>
          <w:rFonts w:eastAsia="Times New Roman" w:cs="Tahoma"/>
          <w:b/>
          <w:sz w:val="18"/>
          <w:szCs w:val="18"/>
          <w:lang w:eastAsia="pl-PL"/>
        </w:rPr>
      </w:pPr>
    </w:p>
    <w:p w14:paraId="3650CAFD" w14:textId="7E2717AC" w:rsidR="004A37F4" w:rsidRPr="00A62AB2" w:rsidRDefault="004A37F4" w:rsidP="00F8296A">
      <w:pPr>
        <w:autoSpaceDE w:val="0"/>
        <w:autoSpaceDN w:val="0"/>
        <w:spacing w:after="0" w:line="240" w:lineRule="auto"/>
        <w:jc w:val="both"/>
        <w:rPr>
          <w:rFonts w:eastAsia="Times New Roman" w:cs="Tahoma"/>
          <w:b/>
          <w:sz w:val="18"/>
          <w:szCs w:val="18"/>
          <w:lang w:eastAsia="pl-PL"/>
        </w:rPr>
      </w:pPr>
      <w:r w:rsidRPr="00A62AB2">
        <w:rPr>
          <w:rFonts w:eastAsia="Times New Roman" w:cs="Tahoma"/>
          <w:b/>
          <w:sz w:val="18"/>
          <w:szCs w:val="18"/>
          <w:lang w:eastAsia="pl-PL"/>
        </w:rPr>
        <w:lastRenderedPageBreak/>
        <w:t>Uwaga:</w:t>
      </w:r>
    </w:p>
    <w:p w14:paraId="54882227" w14:textId="77777777" w:rsidR="004A37F4" w:rsidRPr="00A62AB2" w:rsidRDefault="004A37F4" w:rsidP="00CD10D7">
      <w:pPr>
        <w:autoSpaceDE w:val="0"/>
        <w:autoSpaceDN w:val="0"/>
        <w:spacing w:after="0" w:line="240" w:lineRule="auto"/>
        <w:jc w:val="both"/>
        <w:rPr>
          <w:rFonts w:eastAsia="Times New Roman" w:cs="Tahoma"/>
          <w:sz w:val="18"/>
          <w:szCs w:val="18"/>
          <w:lang w:eastAsia="pl-PL"/>
        </w:rPr>
      </w:pPr>
    </w:p>
    <w:p w14:paraId="05930EA2" w14:textId="77777777" w:rsidR="004A37F4" w:rsidRPr="00A62AB2" w:rsidRDefault="004A37F4" w:rsidP="00CD10D7">
      <w:pPr>
        <w:autoSpaceDE w:val="0"/>
        <w:autoSpaceDN w:val="0"/>
        <w:spacing w:after="0" w:line="240" w:lineRule="auto"/>
        <w:jc w:val="both"/>
        <w:rPr>
          <w:rFonts w:eastAsia="Times New Roman" w:cs="Tahoma"/>
          <w:b/>
          <w:sz w:val="18"/>
          <w:szCs w:val="18"/>
          <w:lang w:eastAsia="pl-PL"/>
        </w:rPr>
      </w:pPr>
      <w:r w:rsidRPr="00A62AB2">
        <w:rPr>
          <w:rFonts w:eastAsia="Times New Roman" w:cs="Tahoma"/>
          <w:b/>
          <w:sz w:val="18"/>
          <w:szCs w:val="18"/>
          <w:lang w:eastAsia="pl-PL"/>
        </w:rPr>
        <w:t>Projekt organizacji ruchu należy złożyć nie później niż 30 dni przed planowanym terminem wprowadzenia zmiany organizacji ruchu. Organ zarządzający ruchem rozpatruje wniosek</w:t>
      </w:r>
      <w:r w:rsidR="00B47EF2" w:rsidRPr="00A62AB2">
        <w:rPr>
          <w:rFonts w:eastAsia="Times New Roman" w:cs="Tahoma"/>
          <w:b/>
          <w:sz w:val="18"/>
          <w:szCs w:val="18"/>
          <w:lang w:eastAsia="pl-PL"/>
        </w:rPr>
        <w:t xml:space="preserve"> </w:t>
      </w:r>
      <w:r w:rsidRPr="00A62AB2">
        <w:rPr>
          <w:rFonts w:eastAsia="Times New Roman" w:cs="Tahoma"/>
          <w:b/>
          <w:sz w:val="18"/>
          <w:szCs w:val="18"/>
          <w:lang w:eastAsia="pl-PL"/>
        </w:rPr>
        <w:t>w terminie do 30 dni w przypadku, gdy założona dokumentacja spełnia wszystkie wymagania formalno-prawne (kompletny wniosek wraz z załącznikami).</w:t>
      </w:r>
    </w:p>
    <w:p w14:paraId="75A515DE" w14:textId="77777777" w:rsidR="006C5BC0" w:rsidRPr="00A62AB2" w:rsidRDefault="006C5BC0" w:rsidP="00CD10D7">
      <w:pPr>
        <w:autoSpaceDE w:val="0"/>
        <w:autoSpaceDN w:val="0"/>
        <w:spacing w:after="0" w:line="240" w:lineRule="auto"/>
        <w:jc w:val="both"/>
        <w:rPr>
          <w:rFonts w:eastAsia="Times New Roman" w:cs="Tahoma"/>
          <w:b/>
          <w:sz w:val="18"/>
          <w:szCs w:val="18"/>
          <w:lang w:eastAsia="pl-PL"/>
        </w:rPr>
      </w:pPr>
    </w:p>
    <w:p w14:paraId="5944EE9E" w14:textId="77777777" w:rsidR="00A62AB2" w:rsidRPr="00A62AB2" w:rsidRDefault="00A62AB2" w:rsidP="00A62AB2">
      <w:pPr>
        <w:autoSpaceDE w:val="0"/>
        <w:autoSpaceDN w:val="0"/>
        <w:spacing w:after="0" w:line="240" w:lineRule="auto"/>
        <w:rPr>
          <w:rFonts w:eastAsia="Times New Roman" w:cs="Tahoma"/>
          <w:i/>
          <w:iCs/>
          <w:sz w:val="20"/>
          <w:szCs w:val="16"/>
          <w:lang w:eastAsia="pl-PL"/>
        </w:rPr>
      </w:pPr>
      <w:r w:rsidRPr="00A62AB2">
        <w:rPr>
          <w:rFonts w:eastAsia="Times New Roman" w:cs="Tahoma"/>
          <w:i/>
          <w:iCs/>
          <w:sz w:val="20"/>
          <w:szCs w:val="16"/>
          <w:lang w:eastAsia="pl-PL"/>
        </w:rPr>
        <w:t xml:space="preserve">Wpłaty z tytułu opłaty skarbowej za pełnomocnictwo należy wnosić na konto Urzędu Miasta Torunia </w:t>
      </w:r>
      <w:r w:rsidRPr="00A62AB2">
        <w:rPr>
          <w:rFonts w:eastAsia="Times New Roman" w:cs="Tahoma"/>
          <w:i/>
          <w:iCs/>
          <w:sz w:val="20"/>
          <w:szCs w:val="16"/>
          <w:lang w:eastAsia="pl-PL"/>
        </w:rPr>
        <w:br/>
        <w:t xml:space="preserve">nr  </w:t>
      </w:r>
      <w:r w:rsidRPr="00A62AB2">
        <w:rPr>
          <w:rFonts w:eastAsia="Times New Roman" w:cs="Tahoma"/>
          <w:b/>
          <w:iCs/>
          <w:sz w:val="20"/>
          <w:szCs w:val="16"/>
          <w:lang w:eastAsia="pl-PL"/>
        </w:rPr>
        <w:t>37 11602202 0000 0000 8344 0799</w:t>
      </w:r>
    </w:p>
    <w:p w14:paraId="4482FEBC" w14:textId="77777777" w:rsidR="006C5BC0" w:rsidRPr="00A62AB2" w:rsidRDefault="006C5BC0" w:rsidP="00CD10D7">
      <w:pPr>
        <w:autoSpaceDE w:val="0"/>
        <w:autoSpaceDN w:val="0"/>
        <w:spacing w:after="0" w:line="240" w:lineRule="auto"/>
        <w:jc w:val="both"/>
        <w:rPr>
          <w:rFonts w:eastAsia="Times New Roman" w:cs="Tahoma"/>
          <w:b/>
          <w:sz w:val="18"/>
          <w:szCs w:val="18"/>
          <w:lang w:eastAsia="pl-PL"/>
        </w:rPr>
      </w:pPr>
    </w:p>
    <w:p w14:paraId="70735C3E" w14:textId="77777777" w:rsidR="00832689" w:rsidRPr="00A62AB2" w:rsidRDefault="00783E6C" w:rsidP="00A53884">
      <w:pPr>
        <w:autoSpaceDE w:val="0"/>
        <w:autoSpaceDN w:val="0"/>
        <w:spacing w:after="0" w:line="240" w:lineRule="auto"/>
        <w:jc w:val="both"/>
        <w:rPr>
          <w:sz w:val="16"/>
          <w:szCs w:val="16"/>
        </w:rPr>
      </w:pPr>
      <w:r w:rsidRPr="00A62AB2">
        <w:rPr>
          <w:rFonts w:eastAsia="Times New Roman" w:cs="Tahoma"/>
          <w:i/>
          <w:iCs/>
          <w:sz w:val="16"/>
          <w:szCs w:val="16"/>
          <w:u w:val="single"/>
          <w:lang w:eastAsia="pl-PL"/>
        </w:rPr>
        <w:t>Opłata skarbowa</w:t>
      </w:r>
      <w:r w:rsidRPr="00A62AB2">
        <w:rPr>
          <w:rFonts w:eastAsia="Times New Roman" w:cs="Tahoma"/>
          <w:i/>
          <w:iCs/>
          <w:sz w:val="16"/>
          <w:szCs w:val="16"/>
          <w:lang w:eastAsia="pl-PL"/>
        </w:rPr>
        <w:t xml:space="preserve"> od złożenia dokumentu stwierdzającego udzielenie pełnomocnictwa lub prokury albo jego odpisu, wypisu lub kopii wynosi </w:t>
      </w:r>
      <w:r w:rsidRPr="00A62AB2">
        <w:rPr>
          <w:rFonts w:eastAsia="Times New Roman" w:cs="Tahoma"/>
          <w:b/>
          <w:i/>
          <w:iCs/>
          <w:sz w:val="16"/>
          <w:szCs w:val="16"/>
          <w:lang w:eastAsia="pl-PL"/>
        </w:rPr>
        <w:t>17 zł</w:t>
      </w:r>
      <w:r w:rsidRPr="00A62AB2">
        <w:rPr>
          <w:rFonts w:eastAsia="Times New Roman" w:cs="Tahoma"/>
          <w:i/>
          <w:iCs/>
          <w:sz w:val="16"/>
          <w:szCs w:val="16"/>
          <w:lang w:eastAsia="pl-PL"/>
        </w:rPr>
        <w:t xml:space="preserve"> (z wyłączeniem pełnomocnictwa udzielanego małżonkowi, wstępnemu, zstępnemu lub rodzeństwu, lub gdy mocodawcą jest podmiot zwolniony </w:t>
      </w:r>
      <w:r w:rsidR="00367791" w:rsidRPr="00A62AB2">
        <w:rPr>
          <w:rFonts w:eastAsia="Times New Roman" w:cs="Tahoma"/>
          <w:i/>
          <w:iCs/>
          <w:sz w:val="16"/>
          <w:szCs w:val="16"/>
          <w:lang w:eastAsia="pl-PL"/>
        </w:rPr>
        <w:br/>
      </w:r>
      <w:r w:rsidRPr="00A62AB2">
        <w:rPr>
          <w:rFonts w:eastAsia="Times New Roman" w:cs="Tahoma"/>
          <w:i/>
          <w:iCs/>
          <w:sz w:val="16"/>
          <w:szCs w:val="16"/>
          <w:lang w:eastAsia="pl-PL"/>
        </w:rPr>
        <w:t>z opłaty skarbowej).</w:t>
      </w:r>
      <w:r w:rsidR="009F07C3" w:rsidRPr="00A62AB2">
        <w:rPr>
          <w:sz w:val="16"/>
          <w:szCs w:val="16"/>
        </w:rPr>
        <w:t xml:space="preserve"> </w:t>
      </w:r>
      <w:r w:rsidR="00A53884" w:rsidRPr="00A62AB2">
        <w:rPr>
          <w:rFonts w:eastAsia="Times New Roman" w:cs="Tahoma"/>
          <w:i/>
          <w:iCs/>
          <w:sz w:val="16"/>
          <w:szCs w:val="16"/>
          <w:lang w:eastAsia="pl-PL"/>
        </w:rPr>
        <w:t xml:space="preserve">Nie podlega opłacie skarbowej </w:t>
      </w:r>
      <w:r w:rsidR="009F07C3" w:rsidRPr="00A62AB2">
        <w:rPr>
          <w:rFonts w:eastAsia="Times New Roman" w:cs="Tahoma"/>
          <w:i/>
          <w:iCs/>
          <w:sz w:val="16"/>
          <w:szCs w:val="16"/>
          <w:lang w:eastAsia="pl-PL"/>
        </w:rPr>
        <w:t>dokonanie czynności urzędowej, wydanie zaświadczenia i zezwolenia (pozwolenia, koncesji) albo złożenie dokumentu stwierdzającego udzielenie pełnomocnictwa lub prokury albo jego odpisu, wypisu lub kopii w spra</w:t>
      </w:r>
      <w:r w:rsidR="00A53884" w:rsidRPr="00A62AB2">
        <w:rPr>
          <w:rFonts w:eastAsia="Times New Roman" w:cs="Tahoma"/>
          <w:i/>
          <w:iCs/>
          <w:sz w:val="16"/>
          <w:szCs w:val="16"/>
          <w:lang w:eastAsia="pl-PL"/>
        </w:rPr>
        <w:t>wach</w:t>
      </w:r>
      <w:r w:rsidR="009F07C3" w:rsidRPr="00A62AB2">
        <w:rPr>
          <w:sz w:val="16"/>
          <w:szCs w:val="16"/>
        </w:rPr>
        <w:t xml:space="preserve"> </w:t>
      </w:r>
      <w:r w:rsidR="00A53884" w:rsidRPr="00A62AB2">
        <w:rPr>
          <w:sz w:val="16"/>
          <w:szCs w:val="16"/>
        </w:rPr>
        <w:t xml:space="preserve"> </w:t>
      </w:r>
      <w:r w:rsidR="00A53884" w:rsidRPr="00A62AB2">
        <w:rPr>
          <w:i/>
          <w:sz w:val="16"/>
          <w:szCs w:val="16"/>
        </w:rPr>
        <w:t>o</w:t>
      </w:r>
      <w:r w:rsidR="00A53884" w:rsidRPr="00A62AB2">
        <w:rPr>
          <w:sz w:val="16"/>
          <w:szCs w:val="16"/>
        </w:rPr>
        <w:t xml:space="preserve"> </w:t>
      </w:r>
      <w:r w:rsidR="009F07C3" w:rsidRPr="00A62AB2">
        <w:rPr>
          <w:rFonts w:eastAsia="Times New Roman" w:cs="Tahoma"/>
          <w:i/>
          <w:iCs/>
          <w:sz w:val="16"/>
          <w:szCs w:val="16"/>
          <w:lang w:eastAsia="pl-PL"/>
        </w:rPr>
        <w:t>dokonanie czynności urzędowej, wydanie zaświadczenia oraz zezwolenia w spra</w:t>
      </w:r>
      <w:r w:rsidR="00A53884" w:rsidRPr="00A62AB2">
        <w:rPr>
          <w:rFonts w:eastAsia="Times New Roman" w:cs="Tahoma"/>
          <w:i/>
          <w:iCs/>
          <w:sz w:val="16"/>
          <w:szCs w:val="16"/>
          <w:lang w:eastAsia="pl-PL"/>
        </w:rPr>
        <w:t>wach budownictwa mieszkaniowego.</w:t>
      </w:r>
    </w:p>
    <w:p w14:paraId="14A6B096" w14:textId="77777777" w:rsidR="00783E6C" w:rsidRPr="00A62AB2" w:rsidRDefault="00783E6C" w:rsidP="00AE3B82">
      <w:pPr>
        <w:autoSpaceDE w:val="0"/>
        <w:autoSpaceDN w:val="0"/>
        <w:spacing w:after="0" w:line="240" w:lineRule="auto"/>
        <w:jc w:val="both"/>
        <w:rPr>
          <w:rFonts w:eastAsia="Times New Roman" w:cs="Tahoma"/>
          <w:i/>
          <w:iCs/>
          <w:sz w:val="16"/>
          <w:szCs w:val="16"/>
          <w:lang w:eastAsia="pl-PL"/>
        </w:rPr>
      </w:pPr>
    </w:p>
    <w:p w14:paraId="59D119EC" w14:textId="77777777" w:rsidR="00832689" w:rsidRPr="00A62AB2" w:rsidRDefault="00832689" w:rsidP="00AE3B82">
      <w:pPr>
        <w:autoSpaceDE w:val="0"/>
        <w:autoSpaceDN w:val="0"/>
        <w:spacing w:after="0" w:line="240" w:lineRule="auto"/>
        <w:jc w:val="both"/>
        <w:rPr>
          <w:rFonts w:eastAsia="Times New Roman" w:cs="Tahoma"/>
          <w:i/>
          <w:iCs/>
          <w:sz w:val="20"/>
          <w:szCs w:val="20"/>
          <w:lang w:eastAsia="pl-PL"/>
        </w:rPr>
      </w:pPr>
    </w:p>
    <w:p w14:paraId="45DC4BC0" w14:textId="77777777" w:rsidR="00F8296A" w:rsidRPr="00A62AB2" w:rsidRDefault="00F8296A" w:rsidP="001E6063">
      <w:pPr>
        <w:autoSpaceDE w:val="0"/>
        <w:autoSpaceDN w:val="0"/>
        <w:spacing w:after="0" w:line="240" w:lineRule="auto"/>
        <w:jc w:val="both"/>
        <w:rPr>
          <w:rFonts w:eastAsia="Times New Roman" w:cs="Tahoma"/>
          <w:i/>
          <w:iCs/>
          <w:sz w:val="18"/>
          <w:szCs w:val="20"/>
          <w:u w:val="single"/>
          <w:lang w:eastAsia="pl-PL"/>
        </w:rPr>
      </w:pPr>
    </w:p>
    <w:p w14:paraId="2F52D680" w14:textId="77777777" w:rsidR="00CD10D7" w:rsidRPr="00A62AB2" w:rsidRDefault="003B4949" w:rsidP="001E6063">
      <w:pPr>
        <w:autoSpaceDE w:val="0"/>
        <w:autoSpaceDN w:val="0"/>
        <w:spacing w:after="0" w:line="240" w:lineRule="auto"/>
        <w:jc w:val="both"/>
        <w:rPr>
          <w:rFonts w:eastAsia="Times New Roman" w:cs="Tahoma"/>
          <w:i/>
          <w:iCs/>
          <w:sz w:val="18"/>
          <w:szCs w:val="20"/>
          <w:lang w:eastAsia="pl-PL"/>
        </w:rPr>
      </w:pPr>
      <w:r>
        <w:rPr>
          <w:rFonts w:eastAsia="Times New Roman" w:cs="Tahoma"/>
          <w:i/>
          <w:noProof/>
          <w:sz w:val="18"/>
          <w:szCs w:val="20"/>
          <w:lang w:eastAsia="pl-PL"/>
        </w:rPr>
        <w:pict w14:anchorId="50F84343">
          <v:rect id="Prostokąt 2" o:spid="_x0000_s1026" style="position:absolute;left:0;text-align:left;margin-left:6.4pt;margin-top:10.9pt;width:11.25pt;height:11.25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" fillcolor="window" strokecolor="#385d8a" strokeweight="2pt"/>
        </w:pict>
      </w:r>
    </w:p>
    <w:p w14:paraId="17FBA67F" w14:textId="77777777" w:rsidR="00F8296A" w:rsidRPr="00A62AB2" w:rsidRDefault="00F8296A" w:rsidP="00F8296A">
      <w:pPr>
        <w:autoSpaceDE w:val="0"/>
        <w:autoSpaceDN w:val="0"/>
        <w:spacing w:after="0" w:line="240" w:lineRule="auto"/>
        <w:ind w:firstLine="708"/>
        <w:jc w:val="both"/>
        <w:rPr>
          <w:rFonts w:eastAsia="Times New Roman" w:cs="Tahoma"/>
          <w:iCs/>
          <w:sz w:val="20"/>
          <w:szCs w:val="20"/>
          <w:u w:val="single"/>
          <w:lang w:eastAsia="pl-PL"/>
        </w:rPr>
      </w:pPr>
      <w:r w:rsidRPr="00A62AB2">
        <w:rPr>
          <w:rFonts w:eastAsia="Times New Roman" w:cs="Tahoma"/>
          <w:iCs/>
          <w:sz w:val="18"/>
          <w:szCs w:val="20"/>
          <w:u w:val="single"/>
          <w:lang w:eastAsia="pl-PL"/>
        </w:rPr>
        <w:t>Zatwierdzony projekt organizacji ruchu odbiorę osobiście</w:t>
      </w:r>
      <w:r w:rsidRPr="00A62AB2">
        <w:rPr>
          <w:rFonts w:eastAsia="Times New Roman" w:cs="Tahoma"/>
          <w:iCs/>
          <w:sz w:val="20"/>
          <w:szCs w:val="20"/>
          <w:lang w:eastAsia="pl-PL"/>
        </w:rPr>
        <w:tab/>
      </w:r>
      <w:r w:rsidRPr="00A62AB2">
        <w:rPr>
          <w:rFonts w:eastAsia="Times New Roman" w:cs="Tahoma"/>
          <w:iCs/>
          <w:sz w:val="20"/>
          <w:szCs w:val="20"/>
          <w:u w:val="single"/>
          <w:lang w:eastAsia="pl-PL"/>
        </w:rPr>
        <w:t xml:space="preserve">    </w:t>
      </w:r>
    </w:p>
    <w:p w14:paraId="2C2F203E" w14:textId="77777777" w:rsidR="00A53884" w:rsidRPr="00A62AB2" w:rsidRDefault="00F8296A" w:rsidP="00C72A24">
      <w:pPr>
        <w:spacing w:after="0"/>
        <w:ind w:firstLine="708"/>
      </w:pPr>
      <w:r w:rsidRPr="00A62AB2">
        <w:rPr>
          <w:rFonts w:eastAsia="Times New Roman" w:cs="Tahoma"/>
          <w:i/>
          <w:iCs/>
          <w:sz w:val="20"/>
          <w:szCs w:val="20"/>
          <w:lang w:eastAsia="pl-PL"/>
        </w:rPr>
        <w:tab/>
      </w:r>
      <w:r w:rsidRPr="00A62AB2">
        <w:rPr>
          <w:rFonts w:eastAsia="Times New Roman" w:cs="Tahoma"/>
          <w:i/>
          <w:iCs/>
          <w:sz w:val="20"/>
          <w:szCs w:val="20"/>
          <w:lang w:eastAsia="pl-PL"/>
        </w:rPr>
        <w:tab/>
      </w:r>
      <w:r w:rsidRPr="00A62AB2">
        <w:rPr>
          <w:rFonts w:eastAsia="Times New Roman" w:cs="Tahoma"/>
          <w:i/>
          <w:iCs/>
          <w:sz w:val="20"/>
          <w:szCs w:val="20"/>
          <w:lang w:eastAsia="pl-PL"/>
        </w:rPr>
        <w:tab/>
      </w:r>
      <w:r w:rsidRPr="00A62AB2">
        <w:rPr>
          <w:rFonts w:eastAsia="Times New Roman" w:cs="Tahoma"/>
          <w:i/>
          <w:iCs/>
          <w:sz w:val="20"/>
          <w:szCs w:val="20"/>
          <w:lang w:eastAsia="pl-PL"/>
        </w:rPr>
        <w:tab/>
      </w:r>
      <w:r w:rsidRPr="00A62AB2">
        <w:rPr>
          <w:rFonts w:eastAsia="Times New Roman" w:cs="Tahoma"/>
          <w:i/>
          <w:iCs/>
          <w:sz w:val="20"/>
          <w:szCs w:val="20"/>
          <w:lang w:eastAsia="pl-PL"/>
        </w:rPr>
        <w:tab/>
      </w:r>
      <w:r w:rsidRPr="00A62AB2">
        <w:rPr>
          <w:rFonts w:eastAsia="Times New Roman" w:cs="Tahoma"/>
          <w:i/>
          <w:iCs/>
          <w:sz w:val="20"/>
          <w:szCs w:val="20"/>
          <w:lang w:eastAsia="pl-PL"/>
        </w:rPr>
        <w:tab/>
      </w:r>
      <w:r w:rsidR="009C6CC6" w:rsidRPr="00A62AB2">
        <w:rPr>
          <w:rFonts w:eastAsia="Times New Roman" w:cs="Tahoma"/>
          <w:i/>
          <w:iCs/>
          <w:sz w:val="20"/>
          <w:szCs w:val="20"/>
          <w:lang w:eastAsia="pl-PL"/>
        </w:rPr>
        <w:tab/>
      </w:r>
      <w:r w:rsidR="009C6CC6" w:rsidRPr="00A62AB2">
        <w:rPr>
          <w:rFonts w:eastAsia="Times New Roman" w:cs="Tahoma"/>
          <w:i/>
          <w:iCs/>
          <w:sz w:val="20"/>
          <w:szCs w:val="20"/>
          <w:lang w:eastAsia="pl-PL"/>
        </w:rPr>
        <w:tab/>
      </w:r>
      <w:r w:rsidR="00A53884" w:rsidRPr="00A62AB2">
        <w:rPr>
          <w:rFonts w:eastAsia="Times New Roman" w:cs="Tahoma"/>
          <w:i/>
          <w:iCs/>
          <w:sz w:val="20"/>
          <w:szCs w:val="20"/>
          <w:lang w:eastAsia="pl-PL"/>
        </w:rPr>
        <w:t xml:space="preserve">       </w:t>
      </w:r>
      <w:r w:rsidR="00A53884" w:rsidRPr="00A62AB2">
        <w:t>……………………………………………………</w:t>
      </w:r>
    </w:p>
    <w:p w14:paraId="26F4B6A7" w14:textId="77777777" w:rsidR="009C6CC6" w:rsidRPr="00A62AB2" w:rsidRDefault="009C6CC6" w:rsidP="00420F0E">
      <w:pPr>
        <w:autoSpaceDE w:val="0"/>
        <w:autoSpaceDN w:val="0"/>
        <w:spacing w:after="0" w:line="240" w:lineRule="auto"/>
        <w:ind w:left="6372" w:firstLine="708"/>
        <w:jc w:val="both"/>
        <w:rPr>
          <w:rFonts w:eastAsia="Times New Roman" w:cs="Tahoma"/>
          <w:sz w:val="20"/>
          <w:szCs w:val="20"/>
          <w:lang w:eastAsia="pl-PL"/>
        </w:rPr>
      </w:pPr>
      <w:r w:rsidRPr="00A62AB2">
        <w:rPr>
          <w:rFonts w:eastAsia="Times New Roman" w:cs="Tahoma"/>
          <w:sz w:val="20"/>
          <w:szCs w:val="20"/>
          <w:lang w:eastAsia="pl-PL"/>
        </w:rPr>
        <w:t xml:space="preserve">     </w:t>
      </w:r>
      <w:r w:rsidR="00A53884" w:rsidRPr="00A62AB2">
        <w:rPr>
          <w:rFonts w:eastAsia="Times New Roman" w:cs="Tahoma"/>
          <w:sz w:val="20"/>
          <w:szCs w:val="20"/>
          <w:lang w:eastAsia="pl-PL"/>
        </w:rPr>
        <w:t>Podpis Wnioskodawcy</w:t>
      </w:r>
    </w:p>
    <w:p w14:paraId="150FED20" w14:textId="77777777" w:rsidR="009C6CC6" w:rsidRPr="00A62AB2" w:rsidRDefault="009C6CC6" w:rsidP="009C6CC6">
      <w:pPr>
        <w:rPr>
          <w:rFonts w:eastAsia="Times New Roman" w:cs="Tahoma"/>
          <w:sz w:val="20"/>
          <w:szCs w:val="20"/>
          <w:lang w:eastAsia="pl-PL"/>
        </w:rPr>
      </w:pPr>
    </w:p>
    <w:p w14:paraId="1F08B0E8" w14:textId="77777777" w:rsidR="006C5BC0" w:rsidRPr="00A62AB2" w:rsidRDefault="006C5BC0" w:rsidP="006C5BC0">
      <w:pPr>
        <w:spacing w:after="0" w:line="259" w:lineRule="auto"/>
        <w:jc w:val="center"/>
        <w:rPr>
          <w:rFonts w:eastAsia="Calibri" w:cs="Times New Roman"/>
          <w:b/>
          <w:sz w:val="16"/>
          <w:szCs w:val="16"/>
        </w:rPr>
      </w:pPr>
    </w:p>
    <w:p w14:paraId="2B776450" w14:textId="77777777" w:rsidR="006C5BC0" w:rsidRPr="00A62AB2" w:rsidRDefault="003B4949" w:rsidP="006C5BC0">
      <w:pPr>
        <w:spacing w:after="0" w:line="259" w:lineRule="auto"/>
        <w:jc w:val="center"/>
        <w:rPr>
          <w:rFonts w:eastAsia="Calibri" w:cs="Times New Roman"/>
          <w:b/>
          <w:sz w:val="16"/>
          <w:szCs w:val="16"/>
        </w:rPr>
      </w:pPr>
      <w:r>
        <w:rPr>
          <w:rFonts w:eastAsia="Times New Roman" w:cs="Tahoma"/>
          <w:noProof/>
          <w:sz w:val="20"/>
          <w:szCs w:val="20"/>
          <w:lang w:eastAsia="pl-PL"/>
        </w:rPr>
        <w:pict w14:anchorId="5F395481">
          <v:shape id="_x0000_s1029" type="#_x0000_t32" style="position:absolute;left:0;text-align:left;margin-left:-18.9pt;margin-top:9.6pt;width:546.6pt;height:0;z-index:251662336" o:connectortype="straight"/>
        </w:pict>
      </w:r>
    </w:p>
    <w:p w14:paraId="1E50151A" w14:textId="77777777" w:rsidR="006C5BC0" w:rsidRPr="00A62AB2" w:rsidRDefault="006C5BC0" w:rsidP="006C5BC0">
      <w:pPr>
        <w:spacing w:after="0" w:line="259" w:lineRule="auto"/>
        <w:jc w:val="center"/>
        <w:rPr>
          <w:rFonts w:eastAsia="Calibri" w:cs="Times New Roman"/>
          <w:b/>
          <w:sz w:val="16"/>
          <w:szCs w:val="16"/>
        </w:rPr>
      </w:pPr>
    </w:p>
    <w:p w14:paraId="0146373A" w14:textId="77777777" w:rsidR="009C6CC6" w:rsidRPr="00A62AB2" w:rsidRDefault="009C6CC6" w:rsidP="006C5BC0">
      <w:pPr>
        <w:spacing w:after="0" w:line="259" w:lineRule="auto"/>
        <w:jc w:val="center"/>
        <w:rPr>
          <w:rFonts w:eastAsia="Calibri" w:cs="Times New Roman"/>
          <w:b/>
          <w:sz w:val="16"/>
          <w:szCs w:val="16"/>
        </w:rPr>
      </w:pPr>
      <w:r w:rsidRPr="00A62AB2">
        <w:rPr>
          <w:rFonts w:eastAsia="Calibri" w:cs="Times New Roman"/>
          <w:b/>
          <w:sz w:val="16"/>
          <w:szCs w:val="16"/>
        </w:rPr>
        <w:t>INFORMACJA</w:t>
      </w:r>
    </w:p>
    <w:p w14:paraId="7DC1690F" w14:textId="77777777" w:rsidR="009C6CC6" w:rsidRPr="00A62AB2" w:rsidRDefault="009C6CC6" w:rsidP="009C6CC6">
      <w:pPr>
        <w:spacing w:after="160" w:line="259" w:lineRule="auto"/>
        <w:jc w:val="center"/>
        <w:rPr>
          <w:rFonts w:eastAsia="Calibri" w:cs="Times New Roman"/>
          <w:b/>
          <w:sz w:val="16"/>
          <w:szCs w:val="16"/>
        </w:rPr>
      </w:pPr>
      <w:r w:rsidRPr="00A62AB2">
        <w:rPr>
          <w:rFonts w:eastAsia="Calibri" w:cs="Times New Roman"/>
          <w:b/>
          <w:sz w:val="16"/>
          <w:szCs w:val="16"/>
        </w:rPr>
        <w:t>w związku z przetwarzaniem danych osobowych osoby, której dane dotyczą</w:t>
      </w:r>
    </w:p>
    <w:p w14:paraId="7FE85F1B" w14:textId="77777777" w:rsidR="009C6CC6" w:rsidRPr="00A62AB2" w:rsidRDefault="009C6CC6" w:rsidP="009C6CC6">
      <w:pPr>
        <w:spacing w:line="259" w:lineRule="auto"/>
        <w:rPr>
          <w:rFonts w:eastAsia="Calibri" w:cs="Times New Roman"/>
          <w:sz w:val="18"/>
          <w:szCs w:val="16"/>
        </w:rPr>
      </w:pPr>
      <w:r w:rsidRPr="00A62AB2">
        <w:rPr>
          <w:rFonts w:eastAsia="Calibri" w:cs="Times New Roman"/>
          <w:sz w:val="18"/>
          <w:szCs w:val="16"/>
        </w:rPr>
        <w:t>Administrator danych osobowych uprzejmie informuje, iż:</w:t>
      </w:r>
    </w:p>
    <w:p w14:paraId="10958187" w14:textId="77777777" w:rsidR="009C6CC6" w:rsidRPr="00A62AB2" w:rsidRDefault="009C6CC6" w:rsidP="009C6CC6">
      <w:pPr>
        <w:numPr>
          <w:ilvl w:val="0"/>
          <w:numId w:val="3"/>
        </w:numPr>
        <w:spacing w:after="0" w:line="360" w:lineRule="auto"/>
        <w:ind w:left="357" w:hanging="357"/>
        <w:rPr>
          <w:rFonts w:eastAsia="Calibri" w:cs="Times New Roman"/>
          <w:sz w:val="18"/>
          <w:szCs w:val="16"/>
        </w:rPr>
      </w:pPr>
      <w:r w:rsidRPr="00A62AB2">
        <w:rPr>
          <w:rFonts w:eastAsia="Calibri" w:cs="Times New Roman"/>
          <w:sz w:val="18"/>
          <w:szCs w:val="16"/>
        </w:rPr>
        <w:t>Administratorem Pani/Pana danych osobowych jest:</w:t>
      </w:r>
    </w:p>
    <w:p w14:paraId="5296CF1D" w14:textId="77777777" w:rsidR="009C6CC6" w:rsidRPr="00A62AB2" w:rsidRDefault="009C6CC6" w:rsidP="009C6CC6">
      <w:pPr>
        <w:spacing w:after="0" w:line="259" w:lineRule="auto"/>
        <w:ind w:left="357" w:right="340"/>
        <w:jc w:val="both"/>
        <w:rPr>
          <w:rFonts w:eastAsia="Calibri" w:cs="Times New Roman"/>
          <w:b/>
          <w:sz w:val="18"/>
          <w:szCs w:val="16"/>
        </w:rPr>
      </w:pPr>
      <w:r w:rsidRPr="00A62AB2">
        <w:rPr>
          <w:rFonts w:eastAsia="Calibri" w:cs="Times New Roman"/>
          <w:b/>
          <w:sz w:val="18"/>
          <w:szCs w:val="16"/>
        </w:rPr>
        <w:t xml:space="preserve">Województwo Kujawsko-Pomorskie – Urząd Marszałkowski Województwa </w:t>
      </w:r>
    </w:p>
    <w:p w14:paraId="7E9478C7" w14:textId="77777777" w:rsidR="009C6CC6" w:rsidRPr="00A62AB2" w:rsidRDefault="009C6CC6" w:rsidP="009C6CC6">
      <w:pPr>
        <w:spacing w:after="0" w:line="259" w:lineRule="auto"/>
        <w:ind w:left="357" w:right="340"/>
        <w:jc w:val="both"/>
        <w:rPr>
          <w:rFonts w:eastAsia="Calibri" w:cs="Times New Roman"/>
          <w:b/>
          <w:sz w:val="18"/>
          <w:szCs w:val="16"/>
        </w:rPr>
      </w:pPr>
      <w:r w:rsidRPr="00A62AB2">
        <w:rPr>
          <w:rFonts w:eastAsia="Calibri" w:cs="Times New Roman"/>
          <w:b/>
          <w:sz w:val="18"/>
          <w:szCs w:val="16"/>
        </w:rPr>
        <w:t>Kujawsko-Pomorskiego w Toruniu</w:t>
      </w:r>
    </w:p>
    <w:p w14:paraId="20EA640E" w14:textId="77777777" w:rsidR="009C6CC6" w:rsidRPr="00A62AB2" w:rsidRDefault="009C6CC6" w:rsidP="009C6CC6">
      <w:pPr>
        <w:spacing w:after="0" w:line="259" w:lineRule="auto"/>
        <w:ind w:left="357" w:right="340"/>
        <w:jc w:val="both"/>
        <w:rPr>
          <w:rFonts w:eastAsia="Calibri" w:cs="Times New Roman"/>
          <w:b/>
          <w:sz w:val="18"/>
          <w:szCs w:val="16"/>
        </w:rPr>
      </w:pPr>
      <w:r w:rsidRPr="00A62AB2">
        <w:rPr>
          <w:rFonts w:eastAsia="Calibri" w:cs="Times New Roman"/>
          <w:b/>
          <w:sz w:val="18"/>
          <w:szCs w:val="16"/>
        </w:rPr>
        <w:t>NIP: 956-19-45-671, REGON: 871121290</w:t>
      </w:r>
    </w:p>
    <w:p w14:paraId="5B0D2701" w14:textId="77777777" w:rsidR="009C6CC6" w:rsidRPr="00A62AB2" w:rsidRDefault="009C6CC6" w:rsidP="009C6CC6">
      <w:pPr>
        <w:spacing w:after="0" w:line="259" w:lineRule="auto"/>
        <w:ind w:left="357" w:right="340"/>
        <w:jc w:val="both"/>
        <w:rPr>
          <w:rFonts w:eastAsia="Calibri" w:cs="Times New Roman"/>
          <w:b/>
          <w:sz w:val="18"/>
          <w:szCs w:val="16"/>
        </w:rPr>
      </w:pPr>
      <w:r w:rsidRPr="00A62AB2">
        <w:rPr>
          <w:rFonts w:eastAsia="Calibri" w:cs="Times New Roman"/>
          <w:b/>
          <w:sz w:val="18"/>
          <w:szCs w:val="16"/>
        </w:rPr>
        <w:t>Plac Teatralny 2, 87-100 Toruń, reprezentowany przez:</w:t>
      </w:r>
    </w:p>
    <w:p w14:paraId="229E3ADD" w14:textId="77777777" w:rsidR="009C6CC6" w:rsidRPr="00A62AB2" w:rsidRDefault="009C6CC6" w:rsidP="009C6CC6">
      <w:pPr>
        <w:spacing w:after="0" w:line="259" w:lineRule="auto"/>
        <w:ind w:left="357" w:right="340"/>
        <w:jc w:val="both"/>
        <w:rPr>
          <w:rFonts w:eastAsia="Calibri" w:cs="Times New Roman"/>
          <w:b/>
          <w:sz w:val="18"/>
          <w:szCs w:val="16"/>
        </w:rPr>
      </w:pPr>
      <w:r w:rsidRPr="00A62AB2">
        <w:rPr>
          <w:rFonts w:eastAsia="Calibri" w:cs="Times New Roman"/>
          <w:b/>
          <w:sz w:val="18"/>
          <w:szCs w:val="16"/>
        </w:rPr>
        <w:t>Marszałka Woj</w:t>
      </w:r>
      <w:r w:rsidR="00A62AB2">
        <w:rPr>
          <w:rFonts w:eastAsia="Calibri" w:cs="Times New Roman"/>
          <w:b/>
          <w:sz w:val="18"/>
          <w:szCs w:val="16"/>
        </w:rPr>
        <w:t>ewództwa Kujawsko-Pomorskiego</w:t>
      </w:r>
    </w:p>
    <w:p w14:paraId="2B450089" w14:textId="77777777" w:rsidR="009C6CC6" w:rsidRPr="00A62AB2" w:rsidRDefault="009C6CC6" w:rsidP="009C6CC6">
      <w:pPr>
        <w:numPr>
          <w:ilvl w:val="0"/>
          <w:numId w:val="3"/>
        </w:numPr>
        <w:spacing w:before="240" w:after="0"/>
        <w:ind w:left="357" w:hanging="357"/>
        <w:rPr>
          <w:rFonts w:eastAsia="Calibri" w:cs="Times New Roman"/>
          <w:sz w:val="18"/>
          <w:szCs w:val="16"/>
        </w:rPr>
      </w:pPr>
      <w:r w:rsidRPr="00A62AB2">
        <w:rPr>
          <w:rFonts w:eastAsia="Calibri" w:cs="Times New Roman"/>
          <w:sz w:val="18"/>
          <w:szCs w:val="16"/>
        </w:rPr>
        <w:t>Urząd działa przez przedstawicieli administratora danych osobowych, zgodnie ze strukturą organizacyjną;</w:t>
      </w:r>
    </w:p>
    <w:p w14:paraId="11324FDB" w14:textId="77777777" w:rsidR="009C6CC6" w:rsidRPr="00A62AB2" w:rsidRDefault="009C6CC6" w:rsidP="009C6CC6">
      <w:pPr>
        <w:numPr>
          <w:ilvl w:val="0"/>
          <w:numId w:val="3"/>
        </w:numPr>
        <w:spacing w:after="0" w:line="259" w:lineRule="auto"/>
        <w:ind w:left="357" w:hanging="357"/>
        <w:rPr>
          <w:rFonts w:eastAsia="Calibri" w:cs="Times New Roman"/>
          <w:sz w:val="18"/>
          <w:szCs w:val="16"/>
        </w:rPr>
      </w:pPr>
      <w:r w:rsidRPr="00A62AB2">
        <w:rPr>
          <w:rFonts w:eastAsia="Calibri" w:cs="Times New Roman"/>
          <w:sz w:val="18"/>
          <w:szCs w:val="16"/>
        </w:rPr>
        <w:t xml:space="preserve">W sprawach dotyczących przetwarzania danych osobowych proszę kontaktować się z inspektorem ochrony danych </w:t>
      </w:r>
      <w:r w:rsidR="006C5BC0" w:rsidRPr="00A62AB2">
        <w:rPr>
          <w:rFonts w:eastAsia="Calibri" w:cs="Times New Roman"/>
          <w:sz w:val="18"/>
          <w:szCs w:val="16"/>
        </w:rPr>
        <w:br/>
      </w:r>
      <w:r w:rsidRPr="00A62AB2">
        <w:rPr>
          <w:rFonts w:eastAsia="Calibri" w:cs="Times New Roman"/>
          <w:sz w:val="18"/>
          <w:szCs w:val="16"/>
        </w:rPr>
        <w:t xml:space="preserve">– </w:t>
      </w:r>
      <w:hyperlink r:id="rId8" w:history="1">
        <w:r w:rsidRPr="00A62AB2">
          <w:rPr>
            <w:rFonts w:eastAsia="Calibri" w:cs="Times New Roman"/>
            <w:color w:val="0563C1"/>
            <w:sz w:val="18"/>
            <w:szCs w:val="16"/>
            <w:u w:val="single"/>
          </w:rPr>
          <w:t>iod@kujawsko-pomorskie.pl</w:t>
        </w:r>
      </w:hyperlink>
      <w:r w:rsidRPr="00A62AB2">
        <w:rPr>
          <w:rFonts w:eastAsia="Calibri" w:cs="Times New Roman"/>
          <w:sz w:val="18"/>
          <w:szCs w:val="16"/>
        </w:rPr>
        <w:t>;</w:t>
      </w:r>
    </w:p>
    <w:p w14:paraId="522E2DFE" w14:textId="77777777" w:rsidR="009C6CC6" w:rsidRPr="00A62AB2" w:rsidRDefault="009C6CC6" w:rsidP="009C6CC6">
      <w:pPr>
        <w:numPr>
          <w:ilvl w:val="0"/>
          <w:numId w:val="3"/>
        </w:numPr>
        <w:spacing w:after="0" w:line="259" w:lineRule="auto"/>
        <w:ind w:left="357" w:hanging="357"/>
        <w:rPr>
          <w:rFonts w:eastAsia="Calibri" w:cs="Times New Roman"/>
          <w:sz w:val="18"/>
          <w:szCs w:val="16"/>
        </w:rPr>
      </w:pPr>
      <w:r w:rsidRPr="00A62AB2">
        <w:rPr>
          <w:rFonts w:eastAsia="Calibri" w:cs="Times New Roman"/>
          <w:sz w:val="18"/>
          <w:szCs w:val="16"/>
        </w:rPr>
        <w:t xml:space="preserve">Dane osobowe będą przetwarzane w </w:t>
      </w:r>
      <w:r w:rsidR="006C5BC0" w:rsidRPr="00A62AB2">
        <w:rPr>
          <w:rFonts w:eastAsia="Calibri" w:cs="Times New Roman"/>
          <w:sz w:val="18"/>
          <w:szCs w:val="16"/>
        </w:rPr>
        <w:t>celu rozpatrzenia zmiany w organizacji ruchu.</w:t>
      </w:r>
    </w:p>
    <w:p w14:paraId="50A75445" w14:textId="77777777" w:rsidR="009C6CC6" w:rsidRPr="00A62AB2" w:rsidRDefault="009C6CC6" w:rsidP="009C6CC6">
      <w:pPr>
        <w:numPr>
          <w:ilvl w:val="0"/>
          <w:numId w:val="3"/>
        </w:numPr>
        <w:spacing w:after="0" w:line="259" w:lineRule="auto"/>
        <w:ind w:left="357" w:hanging="357"/>
        <w:jc w:val="both"/>
        <w:rPr>
          <w:rFonts w:eastAsia="Calibri" w:cs="Times New Roman"/>
          <w:sz w:val="18"/>
          <w:szCs w:val="16"/>
        </w:rPr>
      </w:pPr>
      <w:r w:rsidRPr="00A62AB2">
        <w:rPr>
          <w:rFonts w:eastAsia="Calibri" w:cs="Times New Roman"/>
          <w:sz w:val="18"/>
          <w:szCs w:val="16"/>
        </w:rPr>
        <w:t xml:space="preserve">Pani/Pana dane osobowe będą lub mogą być przekazywane wyłącznie do podmiotów uprawnionych na podstawie przepisów prawa, porozumienia o współadministrowaniu lub umowy powierzenia przetwarzania danych osobowych; </w:t>
      </w:r>
    </w:p>
    <w:p w14:paraId="3E58C398" w14:textId="77777777" w:rsidR="009C6CC6" w:rsidRPr="00A62AB2" w:rsidRDefault="009C6CC6" w:rsidP="009C6CC6">
      <w:pPr>
        <w:numPr>
          <w:ilvl w:val="0"/>
          <w:numId w:val="3"/>
        </w:numPr>
        <w:spacing w:after="0" w:line="259" w:lineRule="auto"/>
        <w:ind w:left="357" w:hanging="357"/>
        <w:jc w:val="both"/>
        <w:rPr>
          <w:rFonts w:eastAsia="Calibri" w:cs="Times New Roman"/>
          <w:sz w:val="18"/>
          <w:szCs w:val="16"/>
        </w:rPr>
      </w:pPr>
      <w:r w:rsidRPr="00A62AB2">
        <w:rPr>
          <w:rFonts w:eastAsia="Calibri" w:cs="Times New Roman"/>
          <w:sz w:val="18"/>
          <w:szCs w:val="16"/>
        </w:rPr>
        <w:t>Podawane dane będą przechowywane w Urzędzie przez okres ustalony na podstawie rozporządzenia Prezesa Rady Ministrów z dnia 18 stycznia 2011 r. w sprawie instrukcji kancelaryjnej, jednolitych rzeczowych wykazów akt oraz instrukcji w sprawie organizacji i zakresu działania archiwów zakładowych (Dz. U. Nr 14, poz. 67 z późn. zm.);</w:t>
      </w:r>
    </w:p>
    <w:p w14:paraId="6E54609A" w14:textId="77777777" w:rsidR="009C6CC6" w:rsidRPr="00A62AB2" w:rsidRDefault="009C6CC6" w:rsidP="009C6CC6">
      <w:pPr>
        <w:numPr>
          <w:ilvl w:val="0"/>
          <w:numId w:val="3"/>
        </w:numPr>
        <w:spacing w:after="0" w:line="259" w:lineRule="auto"/>
        <w:ind w:left="357" w:hanging="357"/>
        <w:jc w:val="both"/>
        <w:rPr>
          <w:rFonts w:eastAsia="Calibri" w:cs="Times New Roman"/>
          <w:sz w:val="18"/>
          <w:szCs w:val="16"/>
        </w:rPr>
      </w:pPr>
      <w:r w:rsidRPr="00A62AB2">
        <w:rPr>
          <w:rFonts w:eastAsia="Calibri" w:cs="Times New Roman"/>
          <w:sz w:val="18"/>
          <w:szCs w:val="16"/>
        </w:rPr>
        <w:t>Posiada Pani/Pan prawo dostępu do treści swoich danych oraz do ich sprostowania, usunięcia, a także do ograniczenia przetwarzania, jak również do wniesienia sprzeciwu wobec przetwarzania lub przenoszenia tych danych;</w:t>
      </w:r>
    </w:p>
    <w:p w14:paraId="360AF19A" w14:textId="77777777" w:rsidR="009C6CC6" w:rsidRPr="00A62AB2" w:rsidRDefault="009C6CC6" w:rsidP="009C6CC6">
      <w:pPr>
        <w:numPr>
          <w:ilvl w:val="0"/>
          <w:numId w:val="3"/>
        </w:numPr>
        <w:spacing w:after="0" w:line="259" w:lineRule="auto"/>
        <w:ind w:left="357" w:hanging="357"/>
        <w:jc w:val="both"/>
        <w:rPr>
          <w:rFonts w:eastAsia="Calibri" w:cs="Times New Roman"/>
          <w:sz w:val="18"/>
          <w:szCs w:val="16"/>
        </w:rPr>
      </w:pPr>
      <w:r w:rsidRPr="00A62AB2">
        <w:rPr>
          <w:rFonts w:eastAsia="Calibri" w:cs="Times New Roman"/>
          <w:sz w:val="18"/>
          <w:szCs w:val="16"/>
        </w:rPr>
        <w:t>Posiada Pani/Pan prawo do złożenia skargi do Prezesa Urzędu Ochrony Danych Osobowych;</w:t>
      </w:r>
    </w:p>
    <w:p w14:paraId="5CE36BF2" w14:textId="77777777" w:rsidR="009C6CC6" w:rsidRPr="00A62AB2" w:rsidRDefault="009C6CC6" w:rsidP="009C6CC6">
      <w:pPr>
        <w:numPr>
          <w:ilvl w:val="0"/>
          <w:numId w:val="3"/>
        </w:numPr>
        <w:spacing w:after="0" w:line="259" w:lineRule="auto"/>
        <w:ind w:left="357" w:hanging="357"/>
        <w:jc w:val="both"/>
        <w:rPr>
          <w:rFonts w:eastAsia="Calibri" w:cs="Times New Roman"/>
          <w:sz w:val="18"/>
          <w:szCs w:val="16"/>
        </w:rPr>
      </w:pPr>
      <w:r w:rsidRPr="00A62AB2">
        <w:rPr>
          <w:rFonts w:eastAsia="Calibri" w:cs="Times New Roman"/>
          <w:sz w:val="18"/>
          <w:szCs w:val="16"/>
        </w:rPr>
        <w:t>Posiada Pani/Pan prawo do cofnięcia zgody na przetwarzanie danych osobowych, jeśli taka zgoda była konieczna do rozpoczęcia czynności przetwarzania, jednakże po zawarciu umowy dane osobowe zostaną usunięte z uwzględnieniem upływu okresu, o którym mowa w pkt 6 niniejszej informacji;</w:t>
      </w:r>
    </w:p>
    <w:p w14:paraId="1BB11C4D" w14:textId="77777777" w:rsidR="009C6CC6" w:rsidRPr="00A62AB2" w:rsidRDefault="009C6CC6" w:rsidP="009C6CC6">
      <w:pPr>
        <w:numPr>
          <w:ilvl w:val="0"/>
          <w:numId w:val="3"/>
        </w:numPr>
        <w:spacing w:after="0" w:line="259" w:lineRule="auto"/>
        <w:ind w:left="357" w:hanging="357"/>
        <w:jc w:val="both"/>
        <w:rPr>
          <w:rFonts w:eastAsia="Calibri" w:cs="Times New Roman"/>
          <w:sz w:val="18"/>
          <w:szCs w:val="16"/>
        </w:rPr>
      </w:pPr>
      <w:r w:rsidRPr="00A62AB2">
        <w:rPr>
          <w:rFonts w:eastAsia="Calibri" w:cs="Times New Roman"/>
          <w:sz w:val="18"/>
          <w:szCs w:val="16"/>
        </w:rPr>
        <w:t xml:space="preserve">Podanie danych osobowych jest dobrowolne – w przypadku ich niepodania zobowiązanie Urzędu wobec Pani/Pana nie zostanie zrealizowane; </w:t>
      </w:r>
    </w:p>
    <w:p w14:paraId="74977356" w14:textId="77777777" w:rsidR="009C6CC6" w:rsidRPr="00A62AB2" w:rsidRDefault="009C6CC6" w:rsidP="009C6CC6">
      <w:pPr>
        <w:numPr>
          <w:ilvl w:val="0"/>
          <w:numId w:val="3"/>
        </w:numPr>
        <w:spacing w:after="0" w:line="259" w:lineRule="auto"/>
        <w:ind w:left="357" w:hanging="357"/>
        <w:jc w:val="both"/>
        <w:rPr>
          <w:rFonts w:eastAsia="Calibri" w:cs="Times New Roman"/>
          <w:sz w:val="18"/>
          <w:szCs w:val="16"/>
        </w:rPr>
      </w:pPr>
      <w:r w:rsidRPr="00A62AB2">
        <w:rPr>
          <w:rFonts w:eastAsia="Calibri" w:cs="Times New Roman"/>
          <w:sz w:val="18"/>
          <w:szCs w:val="16"/>
        </w:rPr>
        <w:t>Pani/Pana dane osobowe nie podlegają zautomatyzowanemu podejmowaniu decyzji.</w:t>
      </w:r>
    </w:p>
    <w:p w14:paraId="7130A160" w14:textId="77777777" w:rsidR="009C6CC6" w:rsidRPr="00A62AB2" w:rsidRDefault="009C6CC6" w:rsidP="009C6CC6">
      <w:pPr>
        <w:numPr>
          <w:ilvl w:val="0"/>
          <w:numId w:val="3"/>
        </w:numPr>
        <w:spacing w:after="0" w:line="259" w:lineRule="auto"/>
        <w:ind w:left="357" w:hanging="357"/>
        <w:jc w:val="both"/>
        <w:rPr>
          <w:rFonts w:eastAsia="Calibri" w:cs="Times New Roman"/>
          <w:sz w:val="18"/>
          <w:szCs w:val="16"/>
        </w:rPr>
      </w:pPr>
      <w:r w:rsidRPr="00A62AB2">
        <w:rPr>
          <w:rFonts w:eastAsia="Calibri" w:cs="Times New Roman"/>
          <w:sz w:val="18"/>
          <w:szCs w:val="16"/>
        </w:rPr>
        <w:t>Urząd nie zamierza przekazywania Pani/Pana danych osobowych do państwa trzeciego lub organizacji międzynarodowej.</w:t>
      </w:r>
    </w:p>
    <w:p w14:paraId="71ABD8E2" w14:textId="77777777" w:rsidR="009C6CC6" w:rsidRPr="00A62AB2" w:rsidRDefault="009C6CC6" w:rsidP="009C6CC6">
      <w:pPr>
        <w:spacing w:after="0" w:line="259" w:lineRule="auto"/>
        <w:rPr>
          <w:rFonts w:eastAsia="Calibri" w:cs="Times New Roman"/>
          <w:sz w:val="18"/>
          <w:szCs w:val="16"/>
        </w:rPr>
      </w:pPr>
      <w:r w:rsidRPr="00A62AB2">
        <w:rPr>
          <w:rFonts w:eastAsia="Calibri" w:cs="Times New Roman"/>
          <w:sz w:val="18"/>
          <w:szCs w:val="16"/>
        </w:rPr>
        <w:t xml:space="preserve">Niniejszą informację przygotowano w dwóch egzemplarzach, jednym dla Urzędu, drugim dla osoby, której dane dotyczą. </w:t>
      </w:r>
    </w:p>
    <w:p w14:paraId="68AC3D6D" w14:textId="77777777" w:rsidR="009C6CC6" w:rsidRPr="00A62AB2" w:rsidRDefault="009C6CC6" w:rsidP="009C6CC6">
      <w:pPr>
        <w:spacing w:after="0" w:line="259" w:lineRule="auto"/>
        <w:rPr>
          <w:rFonts w:eastAsia="Calibri" w:cs="Times New Roman"/>
          <w:sz w:val="18"/>
          <w:szCs w:val="16"/>
        </w:rPr>
      </w:pPr>
      <w:r w:rsidRPr="00A62AB2">
        <w:rPr>
          <w:rFonts w:eastAsia="Calibri" w:cs="Times New Roman"/>
          <w:sz w:val="18"/>
          <w:szCs w:val="16"/>
        </w:rPr>
        <w:t>Potwierdzam zapoznanie się z powyższą informacją:</w:t>
      </w:r>
    </w:p>
    <w:p w14:paraId="32BD6B05" w14:textId="77777777" w:rsidR="006C5BC0" w:rsidRPr="00A62AB2" w:rsidRDefault="006C5BC0" w:rsidP="009C6CC6">
      <w:pPr>
        <w:spacing w:after="0" w:line="259" w:lineRule="auto"/>
        <w:rPr>
          <w:rFonts w:eastAsia="Calibri" w:cs="Times New Roman"/>
          <w:sz w:val="18"/>
          <w:szCs w:val="16"/>
        </w:rPr>
      </w:pPr>
    </w:p>
    <w:p w14:paraId="27BF724A" w14:textId="77777777" w:rsidR="00367791" w:rsidRPr="00A62AB2" w:rsidRDefault="00367791" w:rsidP="009C6CC6">
      <w:pPr>
        <w:spacing w:after="0" w:line="259" w:lineRule="auto"/>
        <w:rPr>
          <w:rFonts w:eastAsia="Calibri" w:cs="Times New Roman"/>
          <w:sz w:val="18"/>
          <w:szCs w:val="16"/>
        </w:rPr>
      </w:pPr>
    </w:p>
    <w:p w14:paraId="769041B1" w14:textId="77777777" w:rsidR="00367791" w:rsidRPr="00A62AB2" w:rsidRDefault="00367791" w:rsidP="009C6CC6">
      <w:pPr>
        <w:spacing w:after="0" w:line="259" w:lineRule="auto"/>
        <w:rPr>
          <w:rFonts w:eastAsia="Calibri" w:cs="Times New Roman"/>
          <w:sz w:val="18"/>
          <w:szCs w:val="16"/>
        </w:rPr>
      </w:pPr>
    </w:p>
    <w:p w14:paraId="17352814" w14:textId="77777777" w:rsidR="009C6CC6" w:rsidRPr="00A62AB2" w:rsidRDefault="009C6CC6" w:rsidP="009C6CC6">
      <w:pPr>
        <w:spacing w:after="0" w:line="259" w:lineRule="auto"/>
        <w:rPr>
          <w:rFonts w:eastAsia="Calibri" w:cs="Times New Roman"/>
          <w:sz w:val="18"/>
          <w:szCs w:val="16"/>
        </w:rPr>
      </w:pPr>
      <w:r w:rsidRPr="00A62AB2">
        <w:rPr>
          <w:rFonts w:eastAsia="Calibri" w:cs="Times New Roman"/>
          <w:sz w:val="18"/>
          <w:szCs w:val="16"/>
        </w:rPr>
        <w:t>. . . . . . . . . . . . . . . . . . . . . . . . . . . . . . . .    r.</w:t>
      </w:r>
      <w:r w:rsidRPr="00A62AB2">
        <w:rPr>
          <w:rFonts w:eastAsia="Calibri" w:cs="Times New Roman"/>
          <w:sz w:val="18"/>
          <w:szCs w:val="16"/>
        </w:rPr>
        <w:tab/>
      </w:r>
      <w:r w:rsidRPr="00A62AB2">
        <w:rPr>
          <w:rFonts w:eastAsia="Calibri" w:cs="Times New Roman"/>
          <w:sz w:val="18"/>
          <w:szCs w:val="16"/>
        </w:rPr>
        <w:tab/>
      </w:r>
      <w:r w:rsidR="00367791" w:rsidRPr="00A62AB2">
        <w:rPr>
          <w:rFonts w:eastAsia="Calibri" w:cs="Times New Roman"/>
          <w:sz w:val="18"/>
          <w:szCs w:val="16"/>
        </w:rPr>
        <w:tab/>
      </w:r>
      <w:r w:rsidR="00367791" w:rsidRPr="00A62AB2">
        <w:rPr>
          <w:rFonts w:eastAsia="Calibri" w:cs="Times New Roman"/>
          <w:sz w:val="18"/>
          <w:szCs w:val="16"/>
        </w:rPr>
        <w:tab/>
      </w:r>
      <w:r w:rsidRPr="00A62AB2">
        <w:rPr>
          <w:rFonts w:eastAsia="Calibri" w:cs="Times New Roman"/>
          <w:sz w:val="18"/>
          <w:szCs w:val="16"/>
        </w:rPr>
        <w:tab/>
        <w:t xml:space="preserve">         </w:t>
      </w:r>
      <w:r w:rsidR="00A62AB2">
        <w:rPr>
          <w:rFonts w:eastAsia="Calibri" w:cs="Times New Roman"/>
          <w:sz w:val="18"/>
          <w:szCs w:val="16"/>
        </w:rPr>
        <w:t xml:space="preserve">       </w:t>
      </w:r>
      <w:r w:rsidRPr="00A62AB2">
        <w:rPr>
          <w:rFonts w:eastAsia="Calibri" w:cs="Times New Roman"/>
          <w:sz w:val="18"/>
          <w:szCs w:val="16"/>
        </w:rPr>
        <w:t xml:space="preserve">     . . . . . . . . . . . . . . . . . . . . . . . . . . . . . . .</w:t>
      </w:r>
    </w:p>
    <w:p w14:paraId="6D4F35A5" w14:textId="77777777" w:rsidR="009C6CC6" w:rsidRPr="00A62AB2" w:rsidRDefault="009C6CC6" w:rsidP="009C6CC6">
      <w:pPr>
        <w:spacing w:after="0" w:line="259" w:lineRule="auto"/>
        <w:rPr>
          <w:rFonts w:eastAsia="Calibri" w:cs="Times New Roman"/>
          <w:sz w:val="18"/>
          <w:szCs w:val="16"/>
        </w:rPr>
      </w:pPr>
      <w:r w:rsidRPr="00A62AB2">
        <w:rPr>
          <w:rFonts w:eastAsia="Calibri" w:cs="Times New Roman"/>
          <w:sz w:val="18"/>
          <w:szCs w:val="16"/>
        </w:rPr>
        <w:t xml:space="preserve">                 (miejscowość i data)                                                              </w:t>
      </w:r>
      <w:r w:rsidR="00367791" w:rsidRPr="00A62AB2">
        <w:rPr>
          <w:rFonts w:eastAsia="Calibri" w:cs="Times New Roman"/>
          <w:sz w:val="18"/>
          <w:szCs w:val="16"/>
        </w:rPr>
        <w:tab/>
      </w:r>
      <w:r w:rsidR="00367791" w:rsidRPr="00A62AB2">
        <w:rPr>
          <w:rFonts w:eastAsia="Calibri" w:cs="Times New Roman"/>
          <w:sz w:val="18"/>
          <w:szCs w:val="16"/>
        </w:rPr>
        <w:tab/>
      </w:r>
      <w:r w:rsidR="00A62AB2">
        <w:rPr>
          <w:rFonts w:eastAsia="Calibri" w:cs="Times New Roman"/>
          <w:sz w:val="18"/>
          <w:szCs w:val="16"/>
        </w:rPr>
        <w:t xml:space="preserve">                        </w:t>
      </w:r>
      <w:r w:rsidR="00367791" w:rsidRPr="00A62AB2">
        <w:rPr>
          <w:rFonts w:eastAsia="Calibri" w:cs="Times New Roman"/>
          <w:sz w:val="18"/>
          <w:szCs w:val="16"/>
        </w:rPr>
        <w:tab/>
      </w:r>
      <w:r w:rsidRPr="00A62AB2">
        <w:rPr>
          <w:rFonts w:eastAsia="Calibri" w:cs="Times New Roman"/>
          <w:sz w:val="18"/>
          <w:szCs w:val="16"/>
        </w:rPr>
        <w:t xml:space="preserve">   (podpis osoby, której dane dotyczą)</w:t>
      </w:r>
    </w:p>
    <w:p w14:paraId="12C9E57E" w14:textId="77777777" w:rsidR="00420F0E" w:rsidRPr="00A62AB2" w:rsidRDefault="00420F0E" w:rsidP="009C6CC6">
      <w:pPr>
        <w:spacing w:after="0"/>
        <w:rPr>
          <w:rFonts w:eastAsia="Times New Roman" w:cs="Tahoma"/>
          <w:sz w:val="20"/>
          <w:szCs w:val="20"/>
          <w:lang w:eastAsia="pl-PL"/>
        </w:rPr>
      </w:pPr>
    </w:p>
    <w:sectPr w:rsidR="00420F0E" w:rsidRPr="00A62AB2" w:rsidSect="00D13805">
      <w:pgSz w:w="11906" w:h="16838"/>
      <w:pgMar w:top="709" w:right="707" w:bottom="426" w:left="85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A2B0BF" w14:textId="77777777" w:rsidR="003B4949" w:rsidRDefault="003B4949" w:rsidP="00A53884">
      <w:pPr>
        <w:spacing w:after="0" w:line="240" w:lineRule="auto"/>
      </w:pPr>
      <w:r>
        <w:separator/>
      </w:r>
    </w:p>
  </w:endnote>
  <w:endnote w:type="continuationSeparator" w:id="0">
    <w:p w14:paraId="6CD7329A" w14:textId="77777777" w:rsidR="003B4949" w:rsidRDefault="003B4949" w:rsidP="00A538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DDB7D0" w14:textId="77777777" w:rsidR="003B4949" w:rsidRDefault="003B4949" w:rsidP="00A53884">
      <w:pPr>
        <w:spacing w:after="0" w:line="240" w:lineRule="auto"/>
      </w:pPr>
      <w:r>
        <w:separator/>
      </w:r>
    </w:p>
  </w:footnote>
  <w:footnote w:type="continuationSeparator" w:id="0">
    <w:p w14:paraId="16C2C432" w14:textId="77777777" w:rsidR="003B4949" w:rsidRDefault="003B4949" w:rsidP="00A538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12417"/>
    <w:multiLevelType w:val="multilevel"/>
    <w:tmpl w:val="955EB3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9130920"/>
    <w:multiLevelType w:val="hybridMultilevel"/>
    <w:tmpl w:val="A3EACEBC"/>
    <w:lvl w:ilvl="0" w:tplc="7B26C784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365D1C"/>
    <w:multiLevelType w:val="hybridMultilevel"/>
    <w:tmpl w:val="9BAA3CA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6063"/>
    <w:rsid w:val="000A2429"/>
    <w:rsid w:val="001150AF"/>
    <w:rsid w:val="0017735B"/>
    <w:rsid w:val="00196958"/>
    <w:rsid w:val="001C47E7"/>
    <w:rsid w:val="001E2619"/>
    <w:rsid w:val="001E6063"/>
    <w:rsid w:val="00205908"/>
    <w:rsid w:val="00296D7F"/>
    <w:rsid w:val="002A061B"/>
    <w:rsid w:val="00342746"/>
    <w:rsid w:val="00367791"/>
    <w:rsid w:val="003715B9"/>
    <w:rsid w:val="003B4949"/>
    <w:rsid w:val="003B7B1F"/>
    <w:rsid w:val="003E7641"/>
    <w:rsid w:val="004011C1"/>
    <w:rsid w:val="00420013"/>
    <w:rsid w:val="00420F0E"/>
    <w:rsid w:val="0044400D"/>
    <w:rsid w:val="004846D6"/>
    <w:rsid w:val="00485C41"/>
    <w:rsid w:val="004A37F4"/>
    <w:rsid w:val="005471F7"/>
    <w:rsid w:val="005E470A"/>
    <w:rsid w:val="005F56E1"/>
    <w:rsid w:val="0068261E"/>
    <w:rsid w:val="006B1A48"/>
    <w:rsid w:val="006C5BC0"/>
    <w:rsid w:val="0071284A"/>
    <w:rsid w:val="0072094D"/>
    <w:rsid w:val="00732285"/>
    <w:rsid w:val="007547C1"/>
    <w:rsid w:val="007779C4"/>
    <w:rsid w:val="00783E6C"/>
    <w:rsid w:val="00796437"/>
    <w:rsid w:val="007A7A4F"/>
    <w:rsid w:val="007E35B4"/>
    <w:rsid w:val="00816149"/>
    <w:rsid w:val="00832689"/>
    <w:rsid w:val="00850B40"/>
    <w:rsid w:val="008A6128"/>
    <w:rsid w:val="00901AE6"/>
    <w:rsid w:val="0092005E"/>
    <w:rsid w:val="009C6CC6"/>
    <w:rsid w:val="009F07C3"/>
    <w:rsid w:val="009F2BB9"/>
    <w:rsid w:val="009F7A6A"/>
    <w:rsid w:val="00A53884"/>
    <w:rsid w:val="00A62AB2"/>
    <w:rsid w:val="00A75941"/>
    <w:rsid w:val="00A7657C"/>
    <w:rsid w:val="00A960AC"/>
    <w:rsid w:val="00AA0CBC"/>
    <w:rsid w:val="00AB26C3"/>
    <w:rsid w:val="00AE3B82"/>
    <w:rsid w:val="00B0192C"/>
    <w:rsid w:val="00B47EF2"/>
    <w:rsid w:val="00BE7FCF"/>
    <w:rsid w:val="00C132F5"/>
    <w:rsid w:val="00C23D4A"/>
    <w:rsid w:val="00C661E5"/>
    <w:rsid w:val="00C72A24"/>
    <w:rsid w:val="00C94FF5"/>
    <w:rsid w:val="00CA38D1"/>
    <w:rsid w:val="00CD10D7"/>
    <w:rsid w:val="00D13805"/>
    <w:rsid w:val="00D237EB"/>
    <w:rsid w:val="00D84612"/>
    <w:rsid w:val="00D9009F"/>
    <w:rsid w:val="00EC149E"/>
    <w:rsid w:val="00F8296A"/>
    <w:rsid w:val="00FA0890"/>
    <w:rsid w:val="00FE3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  <o:rules v:ext="edit">
        <o:r id="V:Rule1" type="connector" idref="#_x0000_s1030"/>
        <o:r id="V:Rule2" type="connector" idref="#_x0000_s1029"/>
      </o:rules>
    </o:shapelayout>
  </w:shapeDefaults>
  <w:decimalSymbol w:val=","/>
  <w:listSeparator w:val=";"/>
  <w14:docId w14:val="798E99B1"/>
  <w15:docId w15:val="{3C7A9DAF-AC92-4D5A-AA92-AFDC4478E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46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D10D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B7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7B1F"/>
    <w:rPr>
      <w:rFonts w:ascii="Tahoma" w:hAnsi="Tahoma" w:cs="Tahoma"/>
      <w:sz w:val="16"/>
      <w:szCs w:val="16"/>
    </w:rPr>
  </w:style>
  <w:style w:type="character" w:customStyle="1" w:styleId="h1">
    <w:name w:val="h1"/>
    <w:basedOn w:val="Domylnaczcionkaakapitu"/>
    <w:rsid w:val="00CA38D1"/>
  </w:style>
  <w:style w:type="paragraph" w:styleId="Nagwek">
    <w:name w:val="header"/>
    <w:basedOn w:val="Normalny"/>
    <w:link w:val="NagwekZnak"/>
    <w:uiPriority w:val="99"/>
    <w:unhideWhenUsed/>
    <w:rsid w:val="00A538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3884"/>
  </w:style>
  <w:style w:type="paragraph" w:styleId="Stopka">
    <w:name w:val="footer"/>
    <w:basedOn w:val="Normalny"/>
    <w:link w:val="StopkaZnak"/>
    <w:uiPriority w:val="99"/>
    <w:unhideWhenUsed/>
    <w:rsid w:val="00A538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3884"/>
  </w:style>
  <w:style w:type="table" w:styleId="Tabela-Siatka">
    <w:name w:val="Table Grid"/>
    <w:basedOn w:val="Standardowy"/>
    <w:uiPriority w:val="39"/>
    <w:rsid w:val="009C6C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C6CC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C6CC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C6CC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66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kujawsko-pomorski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D5DC46-11C9-467B-B740-C00E5BF87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2</Pages>
  <Words>852</Words>
  <Characters>5118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Piątek</dc:creator>
  <cp:lastModifiedBy>Adam Bąkowski</cp:lastModifiedBy>
  <cp:revision>30</cp:revision>
  <cp:lastPrinted>2018-09-24T08:35:00Z</cp:lastPrinted>
  <dcterms:created xsi:type="dcterms:W3CDTF">2013-11-20T12:04:00Z</dcterms:created>
  <dcterms:modified xsi:type="dcterms:W3CDTF">2022-01-19T07:04:00Z</dcterms:modified>
</cp:coreProperties>
</file>