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6EBF" w14:textId="77777777" w:rsidR="006D2257" w:rsidRPr="00205A84" w:rsidRDefault="009B62C2" w:rsidP="006D2257">
      <w:pPr>
        <w:tabs>
          <w:tab w:val="left" w:pos="1440"/>
        </w:tabs>
        <w:jc w:val="both"/>
        <w:outlineLvl w:val="0"/>
        <w:rPr>
          <w:rFonts w:ascii="Times New Roman" w:hAnsi="Times New Roman" w:cs="Times New Roman"/>
          <w:bCs/>
          <w:sz w:val="20"/>
          <w:szCs w:val="20"/>
        </w:rPr>
      </w:pPr>
      <w:r>
        <w:rPr>
          <w:rFonts w:ascii="Times New Roman" w:hAnsi="Times New Roman" w:cs="Times New Roman"/>
          <w:bCs/>
          <w:sz w:val="20"/>
          <w:szCs w:val="20"/>
        </w:rPr>
        <w:t xml:space="preserve"> </w:t>
      </w:r>
      <w:r w:rsidR="006D2257" w:rsidRPr="00205A84">
        <w:rPr>
          <w:rFonts w:ascii="Times New Roman" w:hAnsi="Times New Roman" w:cs="Times New Roman"/>
          <w:bCs/>
          <w:sz w:val="20"/>
          <w:szCs w:val="20"/>
        </w:rPr>
        <w:tab/>
      </w:r>
      <w:r w:rsidR="006D2257" w:rsidRPr="00205A84">
        <w:rPr>
          <w:rFonts w:ascii="Times New Roman" w:hAnsi="Times New Roman" w:cs="Times New Roman"/>
          <w:bCs/>
          <w:sz w:val="20"/>
          <w:szCs w:val="20"/>
        </w:rPr>
        <w:tab/>
      </w:r>
      <w:r w:rsidR="006D2257" w:rsidRPr="00205A84">
        <w:rPr>
          <w:rFonts w:ascii="Times New Roman" w:hAnsi="Times New Roman" w:cs="Times New Roman"/>
          <w:bCs/>
          <w:sz w:val="20"/>
          <w:szCs w:val="20"/>
        </w:rPr>
        <w:tab/>
      </w:r>
      <w:r w:rsidR="006D2257" w:rsidRPr="00205A84">
        <w:rPr>
          <w:rFonts w:ascii="Times New Roman" w:hAnsi="Times New Roman" w:cs="Times New Roman"/>
          <w:bCs/>
          <w:sz w:val="20"/>
          <w:szCs w:val="20"/>
        </w:rPr>
        <w:tab/>
      </w:r>
      <w:r w:rsidR="006D2257" w:rsidRPr="00205A84">
        <w:rPr>
          <w:rFonts w:ascii="Times New Roman" w:hAnsi="Times New Roman" w:cs="Times New Roman"/>
          <w:bCs/>
          <w:sz w:val="20"/>
          <w:szCs w:val="20"/>
        </w:rPr>
        <w:tab/>
      </w:r>
      <w:r w:rsidR="006D2257" w:rsidRPr="00205A84">
        <w:rPr>
          <w:rFonts w:ascii="Times New Roman" w:hAnsi="Times New Roman" w:cs="Times New Roman"/>
          <w:bCs/>
          <w:sz w:val="20"/>
          <w:szCs w:val="20"/>
        </w:rPr>
        <w:tab/>
      </w:r>
      <w:r w:rsidR="00DB3577">
        <w:rPr>
          <w:rFonts w:ascii="Times New Roman" w:hAnsi="Times New Roman" w:cs="Times New Roman"/>
          <w:bCs/>
          <w:sz w:val="20"/>
          <w:szCs w:val="20"/>
        </w:rPr>
        <w:tab/>
      </w:r>
      <w:r w:rsidR="00DB3577">
        <w:rPr>
          <w:rFonts w:ascii="Times New Roman" w:hAnsi="Times New Roman" w:cs="Times New Roman"/>
          <w:bCs/>
          <w:sz w:val="20"/>
          <w:szCs w:val="20"/>
        </w:rPr>
        <w:tab/>
      </w:r>
      <w:r w:rsidR="00DB3577">
        <w:rPr>
          <w:rFonts w:ascii="Times New Roman" w:hAnsi="Times New Roman" w:cs="Times New Roman"/>
          <w:bCs/>
          <w:sz w:val="20"/>
          <w:szCs w:val="20"/>
        </w:rPr>
        <w:tab/>
      </w:r>
      <w:r w:rsidR="00DB3577">
        <w:rPr>
          <w:rFonts w:ascii="Times New Roman" w:hAnsi="Times New Roman" w:cs="Times New Roman"/>
          <w:bCs/>
          <w:sz w:val="20"/>
          <w:szCs w:val="20"/>
        </w:rPr>
        <w:tab/>
      </w:r>
      <w:r w:rsidR="00DB3577">
        <w:rPr>
          <w:rFonts w:ascii="Times New Roman" w:hAnsi="Times New Roman" w:cs="Times New Roman"/>
          <w:bCs/>
          <w:sz w:val="20"/>
          <w:szCs w:val="20"/>
        </w:rPr>
        <w:tab/>
      </w:r>
      <w:r w:rsidR="00DB3577">
        <w:rPr>
          <w:rFonts w:ascii="Times New Roman" w:hAnsi="Times New Roman" w:cs="Times New Roman"/>
          <w:bCs/>
          <w:sz w:val="20"/>
          <w:szCs w:val="20"/>
        </w:rPr>
        <w:tab/>
      </w:r>
      <w:r w:rsidR="00DB3577">
        <w:rPr>
          <w:rFonts w:ascii="Times New Roman" w:hAnsi="Times New Roman" w:cs="Times New Roman"/>
          <w:bCs/>
          <w:sz w:val="20"/>
          <w:szCs w:val="20"/>
        </w:rPr>
        <w:tab/>
      </w:r>
      <w:r w:rsidR="00DB3577">
        <w:rPr>
          <w:rFonts w:ascii="Times New Roman" w:hAnsi="Times New Roman" w:cs="Times New Roman"/>
          <w:bCs/>
          <w:sz w:val="20"/>
          <w:szCs w:val="20"/>
        </w:rPr>
        <w:tab/>
      </w:r>
      <w:r w:rsidR="006D2257" w:rsidRPr="00205A84">
        <w:rPr>
          <w:rFonts w:ascii="Times New Roman" w:hAnsi="Times New Roman" w:cs="Times New Roman"/>
          <w:bCs/>
          <w:sz w:val="20"/>
          <w:szCs w:val="20"/>
        </w:rPr>
        <w:t>Załącznik</w:t>
      </w:r>
      <w:r w:rsidR="000E674D">
        <w:rPr>
          <w:rFonts w:ascii="Times New Roman" w:hAnsi="Times New Roman" w:cs="Times New Roman"/>
          <w:bCs/>
          <w:sz w:val="20"/>
          <w:szCs w:val="20"/>
        </w:rPr>
        <w:t xml:space="preserve"> nr 1</w:t>
      </w:r>
      <w:r w:rsidR="006D2257" w:rsidRPr="00205A84">
        <w:rPr>
          <w:rFonts w:ascii="Times New Roman" w:hAnsi="Times New Roman" w:cs="Times New Roman"/>
          <w:bCs/>
          <w:sz w:val="20"/>
          <w:szCs w:val="20"/>
        </w:rPr>
        <w:t xml:space="preserve">  </w:t>
      </w:r>
    </w:p>
    <w:p w14:paraId="47CD9AE9" w14:textId="77777777" w:rsidR="00861D9F" w:rsidRDefault="006D2257" w:rsidP="00DB3577">
      <w:pPr>
        <w:tabs>
          <w:tab w:val="left" w:pos="1440"/>
        </w:tabs>
        <w:ind w:left="5112"/>
        <w:outlineLvl w:val="0"/>
        <w:rPr>
          <w:rFonts w:ascii="Times New Roman" w:hAnsi="Times New Roman" w:cs="Times New Roman"/>
          <w:bCs/>
          <w:sz w:val="20"/>
          <w:szCs w:val="20"/>
        </w:rPr>
      </w:pPr>
      <w:r w:rsidRPr="00205A84">
        <w:rPr>
          <w:rFonts w:ascii="Times New Roman" w:hAnsi="Times New Roman" w:cs="Times New Roman"/>
          <w:bCs/>
          <w:sz w:val="20"/>
          <w:szCs w:val="20"/>
        </w:rPr>
        <w:t xml:space="preserve">do Uchwały Nr </w:t>
      </w:r>
      <w:r w:rsidR="00780EAF">
        <w:rPr>
          <w:rFonts w:ascii="Times New Roman" w:hAnsi="Times New Roman" w:cs="Times New Roman"/>
          <w:bCs/>
          <w:sz w:val="20"/>
          <w:szCs w:val="20"/>
        </w:rPr>
        <w:t>…………………</w:t>
      </w:r>
    </w:p>
    <w:p w14:paraId="35BCAA7F" w14:textId="77777777" w:rsidR="006D2257" w:rsidRPr="00205A84" w:rsidRDefault="007C537B" w:rsidP="00DB3577">
      <w:pPr>
        <w:tabs>
          <w:tab w:val="left" w:pos="1440"/>
        </w:tabs>
        <w:ind w:left="5112"/>
        <w:outlineLvl w:val="0"/>
        <w:rPr>
          <w:rFonts w:ascii="Times New Roman" w:hAnsi="Times New Roman" w:cs="Times New Roman"/>
          <w:bCs/>
          <w:sz w:val="20"/>
          <w:szCs w:val="20"/>
        </w:rPr>
      </w:pPr>
      <w:r w:rsidRPr="00F01F66">
        <w:rPr>
          <w:rFonts w:ascii="Times New Roman" w:hAnsi="Times New Roman" w:cs="Times New Roman"/>
          <w:bCs/>
          <w:sz w:val="20"/>
          <w:szCs w:val="20"/>
        </w:rPr>
        <w:t>Sejmiku</w:t>
      </w:r>
      <w:r w:rsidR="006D2257" w:rsidRPr="00205A84">
        <w:rPr>
          <w:rFonts w:ascii="Times New Roman" w:hAnsi="Times New Roman" w:cs="Times New Roman"/>
          <w:bCs/>
          <w:sz w:val="20"/>
          <w:szCs w:val="20"/>
        </w:rPr>
        <w:t xml:space="preserve"> Województwa K</w:t>
      </w:r>
      <w:r w:rsidR="00861D9F">
        <w:rPr>
          <w:rFonts w:ascii="Times New Roman" w:hAnsi="Times New Roman" w:cs="Times New Roman"/>
          <w:bCs/>
          <w:sz w:val="20"/>
          <w:szCs w:val="20"/>
        </w:rPr>
        <w:t xml:space="preserve">ujawsko-Pomorskiego </w:t>
      </w:r>
      <w:r w:rsidR="00861D9F">
        <w:rPr>
          <w:rFonts w:ascii="Times New Roman" w:hAnsi="Times New Roman" w:cs="Times New Roman"/>
          <w:bCs/>
          <w:sz w:val="20"/>
          <w:szCs w:val="20"/>
        </w:rPr>
        <w:br/>
        <w:t xml:space="preserve">z dnia </w:t>
      </w:r>
      <w:r w:rsidR="00780EAF">
        <w:rPr>
          <w:rFonts w:ascii="Times New Roman" w:hAnsi="Times New Roman" w:cs="Times New Roman"/>
          <w:bCs/>
          <w:sz w:val="20"/>
          <w:szCs w:val="20"/>
        </w:rPr>
        <w:t>……………………….</w:t>
      </w:r>
      <w:r w:rsidR="00861D9F">
        <w:rPr>
          <w:rFonts w:ascii="Times New Roman" w:hAnsi="Times New Roman" w:cs="Times New Roman"/>
          <w:bCs/>
          <w:sz w:val="20"/>
          <w:szCs w:val="20"/>
        </w:rPr>
        <w:t>.</w:t>
      </w:r>
    </w:p>
    <w:p w14:paraId="21E5996A" w14:textId="77777777" w:rsidR="006D2257" w:rsidRPr="00205A84" w:rsidRDefault="006D2257" w:rsidP="006D2257">
      <w:pPr>
        <w:tabs>
          <w:tab w:val="left" w:pos="1440"/>
        </w:tabs>
        <w:jc w:val="both"/>
        <w:outlineLvl w:val="0"/>
        <w:rPr>
          <w:rFonts w:ascii="Times New Roman" w:hAnsi="Times New Roman" w:cs="Times New Roman"/>
        </w:rPr>
      </w:pPr>
    </w:p>
    <w:p w14:paraId="003B31BB" w14:textId="77777777" w:rsidR="006D2257" w:rsidRPr="00205A84" w:rsidRDefault="006D2257" w:rsidP="006D2257">
      <w:pPr>
        <w:jc w:val="center"/>
        <w:rPr>
          <w:rFonts w:ascii="Times New Roman" w:hAnsi="Times New Roman" w:cs="Times New Roman"/>
          <w:b/>
        </w:rPr>
      </w:pPr>
    </w:p>
    <w:p w14:paraId="79EF8B94" w14:textId="77777777" w:rsidR="006D2257" w:rsidRPr="00205A84" w:rsidRDefault="006D2257" w:rsidP="006D2257">
      <w:pPr>
        <w:jc w:val="center"/>
        <w:rPr>
          <w:rFonts w:ascii="Times New Roman" w:hAnsi="Times New Roman" w:cs="Times New Roman"/>
          <w:b/>
        </w:rPr>
      </w:pPr>
    </w:p>
    <w:p w14:paraId="75CA92E4" w14:textId="77777777" w:rsidR="006D2257" w:rsidRPr="00205A84" w:rsidRDefault="006D2257" w:rsidP="006D2257">
      <w:pPr>
        <w:jc w:val="center"/>
        <w:rPr>
          <w:rFonts w:ascii="Times New Roman" w:hAnsi="Times New Roman" w:cs="Times New Roman"/>
          <w:b/>
        </w:rPr>
      </w:pPr>
    </w:p>
    <w:p w14:paraId="7772333B" w14:textId="77777777" w:rsidR="006D2257" w:rsidRDefault="006D2257" w:rsidP="006D2257">
      <w:pPr>
        <w:jc w:val="center"/>
        <w:rPr>
          <w:rFonts w:ascii="Times New Roman" w:hAnsi="Times New Roman" w:cs="Times New Roman"/>
          <w:b/>
        </w:rPr>
      </w:pPr>
    </w:p>
    <w:p w14:paraId="732448C1" w14:textId="77777777" w:rsidR="00AC544E" w:rsidRDefault="00AC544E" w:rsidP="006D2257">
      <w:pPr>
        <w:jc w:val="center"/>
        <w:rPr>
          <w:rFonts w:ascii="Times New Roman" w:hAnsi="Times New Roman" w:cs="Times New Roman"/>
          <w:b/>
        </w:rPr>
      </w:pPr>
    </w:p>
    <w:p w14:paraId="52080AB9" w14:textId="77777777" w:rsidR="00AC544E" w:rsidRDefault="00AC544E" w:rsidP="006D2257">
      <w:pPr>
        <w:jc w:val="center"/>
        <w:rPr>
          <w:rFonts w:ascii="Times New Roman" w:hAnsi="Times New Roman" w:cs="Times New Roman"/>
          <w:b/>
        </w:rPr>
      </w:pPr>
    </w:p>
    <w:p w14:paraId="199049BB" w14:textId="77777777" w:rsidR="00AC544E" w:rsidRDefault="00AC544E" w:rsidP="006D2257">
      <w:pPr>
        <w:jc w:val="center"/>
        <w:rPr>
          <w:rFonts w:ascii="Times New Roman" w:hAnsi="Times New Roman" w:cs="Times New Roman"/>
          <w:b/>
        </w:rPr>
      </w:pPr>
    </w:p>
    <w:p w14:paraId="4F693B56" w14:textId="77777777" w:rsidR="00AC544E" w:rsidRDefault="00AC544E" w:rsidP="006D2257">
      <w:pPr>
        <w:jc w:val="center"/>
        <w:rPr>
          <w:rFonts w:ascii="Times New Roman" w:hAnsi="Times New Roman" w:cs="Times New Roman"/>
          <w:b/>
        </w:rPr>
      </w:pPr>
    </w:p>
    <w:p w14:paraId="1316391F" w14:textId="77777777" w:rsidR="00AC544E" w:rsidRDefault="00AC544E" w:rsidP="006D2257">
      <w:pPr>
        <w:jc w:val="center"/>
        <w:rPr>
          <w:rFonts w:ascii="Times New Roman" w:hAnsi="Times New Roman" w:cs="Times New Roman"/>
          <w:b/>
        </w:rPr>
      </w:pPr>
    </w:p>
    <w:p w14:paraId="569A1CCC" w14:textId="77777777" w:rsidR="00AC544E" w:rsidRDefault="00AC544E" w:rsidP="006D2257">
      <w:pPr>
        <w:jc w:val="center"/>
        <w:rPr>
          <w:rFonts w:ascii="Times New Roman" w:hAnsi="Times New Roman" w:cs="Times New Roman"/>
          <w:b/>
        </w:rPr>
      </w:pPr>
    </w:p>
    <w:p w14:paraId="714FA356" w14:textId="77777777" w:rsidR="006D2257" w:rsidRPr="00205A84" w:rsidRDefault="006D2257" w:rsidP="006D2257">
      <w:pPr>
        <w:jc w:val="center"/>
        <w:rPr>
          <w:rFonts w:ascii="Times New Roman" w:hAnsi="Times New Roman" w:cs="Times New Roman"/>
          <w:b/>
        </w:rPr>
      </w:pPr>
      <w:r w:rsidRPr="00205A84">
        <w:rPr>
          <w:rFonts w:ascii="Times New Roman" w:hAnsi="Times New Roman" w:cs="Times New Roman"/>
          <w:b/>
          <w:noProof/>
          <w:lang w:eastAsia="pl-PL"/>
        </w:rPr>
        <w:drawing>
          <wp:anchor distT="0" distB="0" distL="114300" distR="114300" simplePos="0" relativeHeight="251659264" behindDoc="0" locked="0" layoutInCell="1" allowOverlap="1" wp14:anchorId="0C3071FE" wp14:editId="3991D732">
            <wp:simplePos x="0" y="0"/>
            <wp:positionH relativeFrom="column">
              <wp:posOffset>2424430</wp:posOffset>
            </wp:positionH>
            <wp:positionV relativeFrom="paragraph">
              <wp:posOffset>276225</wp:posOffset>
            </wp:positionV>
            <wp:extent cx="914400" cy="1143000"/>
            <wp:effectExtent l="0" t="0" r="0" b="0"/>
            <wp:wrapSquare wrapText="bothSides"/>
            <wp:docPr id="1058" name="Obraz 10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05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A034B" w14:textId="77777777" w:rsidR="006D2257" w:rsidRPr="00205A84" w:rsidRDefault="006D2257" w:rsidP="006D2257">
      <w:pPr>
        <w:jc w:val="center"/>
        <w:rPr>
          <w:rFonts w:ascii="Times New Roman" w:hAnsi="Times New Roman" w:cs="Times New Roman"/>
          <w:b/>
        </w:rPr>
      </w:pPr>
    </w:p>
    <w:p w14:paraId="279D2133" w14:textId="77777777" w:rsidR="006D2257" w:rsidRPr="00205A84" w:rsidRDefault="006D2257" w:rsidP="006D2257">
      <w:pPr>
        <w:jc w:val="center"/>
        <w:rPr>
          <w:rFonts w:ascii="Times New Roman" w:hAnsi="Times New Roman" w:cs="Times New Roman"/>
          <w:b/>
        </w:rPr>
      </w:pPr>
    </w:p>
    <w:p w14:paraId="520F69E8" w14:textId="77777777" w:rsidR="006D2257" w:rsidRPr="00205A84" w:rsidRDefault="006D2257" w:rsidP="006D2257">
      <w:pPr>
        <w:jc w:val="center"/>
        <w:rPr>
          <w:rFonts w:ascii="Times New Roman" w:hAnsi="Times New Roman" w:cs="Times New Roman"/>
          <w:b/>
        </w:rPr>
      </w:pPr>
    </w:p>
    <w:p w14:paraId="345ED4F4" w14:textId="77777777" w:rsidR="006D2257" w:rsidRPr="00205A84" w:rsidRDefault="006D2257" w:rsidP="006D2257">
      <w:pPr>
        <w:jc w:val="center"/>
        <w:rPr>
          <w:rFonts w:ascii="Times New Roman" w:hAnsi="Times New Roman" w:cs="Times New Roman"/>
          <w:b/>
          <w:sz w:val="28"/>
          <w:szCs w:val="28"/>
        </w:rPr>
      </w:pPr>
    </w:p>
    <w:p w14:paraId="351C6F28" w14:textId="77777777" w:rsidR="006D2257" w:rsidRPr="00205A84" w:rsidRDefault="006D2257" w:rsidP="006D2257">
      <w:pPr>
        <w:jc w:val="center"/>
        <w:rPr>
          <w:rFonts w:ascii="Times New Roman" w:hAnsi="Times New Roman" w:cs="Times New Roman"/>
          <w:b/>
          <w:sz w:val="28"/>
          <w:szCs w:val="28"/>
        </w:rPr>
      </w:pPr>
    </w:p>
    <w:p w14:paraId="1EE11532" w14:textId="77777777" w:rsidR="006D2257" w:rsidRPr="00205A84" w:rsidRDefault="006D2257" w:rsidP="006D2257">
      <w:pPr>
        <w:jc w:val="center"/>
        <w:rPr>
          <w:rFonts w:ascii="Times New Roman" w:hAnsi="Times New Roman" w:cs="Times New Roman"/>
          <w:b/>
          <w:sz w:val="28"/>
          <w:szCs w:val="28"/>
        </w:rPr>
      </w:pPr>
    </w:p>
    <w:p w14:paraId="3BF6D377" w14:textId="77777777" w:rsidR="006D2257" w:rsidRPr="00205A84" w:rsidRDefault="006D2257" w:rsidP="006D2257">
      <w:pPr>
        <w:spacing w:line="360" w:lineRule="auto"/>
        <w:jc w:val="center"/>
        <w:rPr>
          <w:rFonts w:ascii="Times New Roman" w:hAnsi="Times New Roman" w:cs="Times New Roman"/>
          <w:b/>
          <w:sz w:val="28"/>
          <w:szCs w:val="28"/>
        </w:rPr>
      </w:pPr>
    </w:p>
    <w:p w14:paraId="071B4DD5" w14:textId="77777777" w:rsidR="006D2257" w:rsidRPr="00205A84" w:rsidRDefault="006D2257" w:rsidP="006D2257">
      <w:pPr>
        <w:spacing w:line="360" w:lineRule="auto"/>
        <w:jc w:val="center"/>
        <w:rPr>
          <w:rFonts w:ascii="Times New Roman" w:hAnsi="Times New Roman" w:cs="Times New Roman"/>
          <w:b/>
          <w:sz w:val="28"/>
          <w:szCs w:val="28"/>
        </w:rPr>
      </w:pPr>
    </w:p>
    <w:p w14:paraId="3D859070" w14:textId="77777777" w:rsidR="006D2257" w:rsidRPr="00205A84" w:rsidRDefault="006D2257" w:rsidP="006D2257">
      <w:pPr>
        <w:spacing w:line="360" w:lineRule="auto"/>
        <w:jc w:val="center"/>
        <w:rPr>
          <w:rFonts w:ascii="Times New Roman" w:hAnsi="Times New Roman" w:cs="Times New Roman"/>
          <w:b/>
          <w:color w:val="FF0000"/>
          <w:sz w:val="28"/>
          <w:szCs w:val="28"/>
        </w:rPr>
      </w:pPr>
      <w:r w:rsidRPr="00205A84">
        <w:rPr>
          <w:rFonts w:ascii="Times New Roman" w:hAnsi="Times New Roman" w:cs="Times New Roman"/>
          <w:b/>
          <w:sz w:val="28"/>
          <w:szCs w:val="28"/>
        </w:rPr>
        <w:t xml:space="preserve">WIELOLETNI PROGRAM WSPÓŁPRACY </w:t>
      </w:r>
      <w:r w:rsidRPr="00205A84">
        <w:rPr>
          <w:rFonts w:ascii="Times New Roman" w:hAnsi="Times New Roman" w:cs="Times New Roman"/>
          <w:b/>
          <w:sz w:val="28"/>
          <w:szCs w:val="28"/>
        </w:rPr>
        <w:br/>
        <w:t xml:space="preserve">SAMORZĄDU WOJEWÓDZTWA KUJAWSKO-POMORSKIEGO </w:t>
      </w:r>
      <w:r w:rsidRPr="00205A84">
        <w:rPr>
          <w:rFonts w:ascii="Times New Roman" w:hAnsi="Times New Roman" w:cs="Times New Roman"/>
          <w:b/>
          <w:sz w:val="28"/>
          <w:szCs w:val="28"/>
        </w:rPr>
        <w:br/>
        <w:t xml:space="preserve">Z ORGANIZACJAMI POZARZĄDOWYMI </w:t>
      </w:r>
      <w:r w:rsidRPr="00205A84">
        <w:rPr>
          <w:rFonts w:ascii="Times New Roman" w:hAnsi="Times New Roman" w:cs="Times New Roman"/>
          <w:b/>
          <w:sz w:val="28"/>
          <w:szCs w:val="28"/>
        </w:rPr>
        <w:br/>
        <w:t>NA LATA 2021-2025</w:t>
      </w:r>
    </w:p>
    <w:p w14:paraId="4802EB09" w14:textId="77777777" w:rsidR="006D2257" w:rsidRPr="00205A84" w:rsidRDefault="00217D35" w:rsidP="006D2257">
      <w:pPr>
        <w:jc w:val="center"/>
        <w:rPr>
          <w:rFonts w:ascii="Times New Roman" w:hAnsi="Times New Roman" w:cs="Times New Roman"/>
          <w:b/>
        </w:rPr>
      </w:pPr>
      <w:r w:rsidRPr="00F01F66">
        <w:rPr>
          <w:rFonts w:ascii="Times New Roman" w:hAnsi="Times New Roman" w:cs="Times New Roman"/>
          <w:b/>
        </w:rPr>
        <w:t>(projekt)</w:t>
      </w:r>
      <w:r w:rsidR="006D2257" w:rsidRPr="00205A84">
        <w:rPr>
          <w:rFonts w:ascii="Times New Roman" w:hAnsi="Times New Roman" w:cs="Times New Roman"/>
          <w:b/>
        </w:rPr>
        <w:br w:type="page"/>
      </w:r>
    </w:p>
    <w:p w14:paraId="32FF83A6" w14:textId="77777777" w:rsidR="006D2257" w:rsidRPr="00D40277" w:rsidRDefault="006D2257" w:rsidP="006D2257">
      <w:pPr>
        <w:jc w:val="center"/>
        <w:rPr>
          <w:rFonts w:ascii="Times New Roman" w:hAnsi="Times New Roman" w:cs="Times New Roman"/>
          <w:b/>
        </w:rPr>
      </w:pPr>
      <w:r w:rsidRPr="00D40277">
        <w:rPr>
          <w:rFonts w:ascii="Times New Roman" w:hAnsi="Times New Roman" w:cs="Times New Roman"/>
          <w:b/>
        </w:rPr>
        <w:lastRenderedPageBreak/>
        <w:t>Wstęp</w:t>
      </w:r>
    </w:p>
    <w:p w14:paraId="0F6A46CF" w14:textId="77777777" w:rsidR="006D2257" w:rsidRPr="00D40277" w:rsidRDefault="006D2257" w:rsidP="006D2257">
      <w:pPr>
        <w:jc w:val="center"/>
        <w:rPr>
          <w:rFonts w:ascii="Times New Roman" w:hAnsi="Times New Roman" w:cs="Times New Roman"/>
          <w:b/>
        </w:rPr>
      </w:pPr>
    </w:p>
    <w:p w14:paraId="7B2B1BF5" w14:textId="77777777" w:rsidR="006D2257" w:rsidRPr="00D40277" w:rsidRDefault="006D2257" w:rsidP="006D2257">
      <w:pPr>
        <w:jc w:val="both"/>
        <w:rPr>
          <w:rFonts w:ascii="Times New Roman" w:hAnsi="Times New Roman" w:cs="Times New Roman"/>
        </w:rPr>
      </w:pPr>
      <w:r w:rsidRPr="00D40277">
        <w:rPr>
          <w:rFonts w:ascii="Times New Roman" w:hAnsi="Times New Roman" w:cs="Times New Roman"/>
        </w:rPr>
        <w:t xml:space="preserve">„Wieloletni Program Współpracy Samorządu Województwa Kujawsko-Pomorskiego </w:t>
      </w:r>
      <w:r w:rsidRPr="00D40277">
        <w:rPr>
          <w:rFonts w:ascii="Times New Roman" w:hAnsi="Times New Roman" w:cs="Times New Roman"/>
        </w:rPr>
        <w:br/>
        <w:t xml:space="preserve">z Organizacji Pozarządowymi” stanowi dokument określający w </w:t>
      </w:r>
      <w:r w:rsidR="00627038" w:rsidRPr="00D40277">
        <w:rPr>
          <w:rFonts w:ascii="Times New Roman" w:hAnsi="Times New Roman" w:cs="Times New Roman"/>
        </w:rPr>
        <w:t xml:space="preserve">pięcioletniej </w:t>
      </w:r>
      <w:r w:rsidRPr="00D40277">
        <w:rPr>
          <w:rFonts w:ascii="Times New Roman" w:hAnsi="Times New Roman" w:cs="Times New Roman"/>
        </w:rPr>
        <w:t>perspektywie cele, zasady, przedmiot i formy współpracy, a także obszary oraz priorytetowe zadania publiczne realizowane w ramach współpracy Samorządu Województwa Kujawsko-Pomorskiego z organizacjami pozarządowymi prowadzącymi działalność pożytku publicznego na jego terenie lub na rzecz jego mieszkańców.</w:t>
      </w:r>
    </w:p>
    <w:p w14:paraId="3FDC7F03" w14:textId="77777777" w:rsidR="006D2257" w:rsidRPr="00D40277" w:rsidRDefault="006D2257" w:rsidP="006D2257">
      <w:pPr>
        <w:jc w:val="both"/>
        <w:rPr>
          <w:rFonts w:ascii="Times New Roman" w:hAnsi="Times New Roman" w:cs="Times New Roman"/>
        </w:rPr>
      </w:pPr>
      <w:r w:rsidRPr="00D40277">
        <w:rPr>
          <w:rFonts w:ascii="Times New Roman" w:hAnsi="Times New Roman" w:cs="Times New Roman"/>
        </w:rPr>
        <w:t xml:space="preserve">Przyjmując „Wieloletni Program Współpracy Samorządu Województwa Kujawsko-Pomorskiego z Organizacji Pozarządowymi” samorząd województwa wyraża wolę budowania dialogu obywatelskiego, stwarzania warunków do realizacji inicjatyw służących mieszkańcom regionu oraz deklaruje współdziałanie z organizacjami pozarządowymi </w:t>
      </w:r>
      <w:r w:rsidRPr="00D40277">
        <w:rPr>
          <w:rFonts w:ascii="Times New Roman" w:hAnsi="Times New Roman" w:cs="Times New Roman"/>
        </w:rPr>
        <w:br/>
        <w:t xml:space="preserve">w realizacji zadań publicznych województwa. Program ma także na celu wprowadzenie takich rozwiązań w sferze pożytku publicznego, aby aktywizować organizacje pozarządowe i łączyć społeczność regionalną w dążeniu do polepszania warunków życia i funkcjonowania na terenie województwa. Budowane na podstawie wytycznych </w:t>
      </w:r>
      <w:r w:rsidR="00627038" w:rsidRPr="00D40277">
        <w:rPr>
          <w:rFonts w:ascii="Times New Roman" w:hAnsi="Times New Roman" w:cs="Times New Roman"/>
        </w:rPr>
        <w:t>„</w:t>
      </w:r>
      <w:r w:rsidRPr="00D40277">
        <w:rPr>
          <w:rFonts w:ascii="Times New Roman" w:hAnsi="Times New Roman" w:cs="Times New Roman"/>
        </w:rPr>
        <w:t>Programu</w:t>
      </w:r>
      <w:r w:rsidR="00627038" w:rsidRPr="00D40277">
        <w:rPr>
          <w:rFonts w:ascii="Times New Roman" w:hAnsi="Times New Roman" w:cs="Times New Roman"/>
        </w:rPr>
        <w:t>”</w:t>
      </w:r>
      <w:r w:rsidRPr="00D40277">
        <w:rPr>
          <w:rFonts w:ascii="Times New Roman" w:hAnsi="Times New Roman" w:cs="Times New Roman"/>
        </w:rPr>
        <w:t xml:space="preserve"> partnerstwo między administracją samorządową a III sektorem</w:t>
      </w:r>
      <w:r w:rsidR="00627038" w:rsidRPr="00D40277">
        <w:rPr>
          <w:rFonts w:ascii="Times New Roman" w:hAnsi="Times New Roman" w:cs="Times New Roman"/>
        </w:rPr>
        <w:t>,</w:t>
      </w:r>
      <w:r w:rsidRPr="00D40277">
        <w:rPr>
          <w:rFonts w:ascii="Times New Roman" w:hAnsi="Times New Roman" w:cs="Times New Roman"/>
        </w:rPr>
        <w:t xml:space="preserve"> stwarza szansę na</w:t>
      </w:r>
      <w:r w:rsidR="00627038" w:rsidRPr="00D40277">
        <w:rPr>
          <w:rFonts w:ascii="Times New Roman" w:hAnsi="Times New Roman" w:cs="Times New Roman"/>
        </w:rPr>
        <w:t xml:space="preserve"> zrealizowanie wspólnego celu, jakim jest </w:t>
      </w:r>
      <w:r w:rsidRPr="00D40277">
        <w:rPr>
          <w:rFonts w:ascii="Times New Roman" w:hAnsi="Times New Roman" w:cs="Times New Roman"/>
        </w:rPr>
        <w:t>popraw</w:t>
      </w:r>
      <w:r w:rsidR="00627038" w:rsidRPr="00D40277">
        <w:rPr>
          <w:rFonts w:ascii="Times New Roman" w:hAnsi="Times New Roman" w:cs="Times New Roman"/>
        </w:rPr>
        <w:t>a</w:t>
      </w:r>
      <w:r w:rsidRPr="00D40277">
        <w:rPr>
          <w:rFonts w:ascii="Times New Roman" w:hAnsi="Times New Roman" w:cs="Times New Roman"/>
        </w:rPr>
        <w:t xml:space="preserve"> jakości życia mieszkańców województwa oraz zwiększenie stopnia zaspokojenia potrzeb społecznych.</w:t>
      </w:r>
    </w:p>
    <w:p w14:paraId="09017D6B" w14:textId="77777777" w:rsidR="006D2257" w:rsidRPr="00D40277" w:rsidRDefault="006D2257" w:rsidP="006D2257">
      <w:pPr>
        <w:jc w:val="both"/>
        <w:rPr>
          <w:rFonts w:ascii="Times New Roman" w:hAnsi="Times New Roman" w:cs="Times New Roman"/>
          <w:b/>
        </w:rPr>
      </w:pPr>
      <w:r w:rsidRPr="00D40277">
        <w:rPr>
          <w:rFonts w:ascii="Times New Roman" w:hAnsi="Times New Roman" w:cs="Times New Roman"/>
        </w:rPr>
        <w:t xml:space="preserve">Wieloletni programu współpracy samorządu województwa kujawsko-pomorskiego </w:t>
      </w:r>
      <w:r w:rsidRPr="00D40277">
        <w:rPr>
          <w:rFonts w:ascii="Times New Roman" w:hAnsi="Times New Roman" w:cs="Times New Roman"/>
        </w:rPr>
        <w:br/>
        <w:t>z organizacjami pozarządowymi na la</w:t>
      </w:r>
      <w:r w:rsidR="00DD2EA2">
        <w:rPr>
          <w:rFonts w:ascii="Times New Roman" w:hAnsi="Times New Roman" w:cs="Times New Roman"/>
        </w:rPr>
        <w:t xml:space="preserve">ta 2021-2025 opracowany został </w:t>
      </w:r>
      <w:r w:rsidRPr="00D40277">
        <w:rPr>
          <w:rFonts w:ascii="Times New Roman" w:hAnsi="Times New Roman" w:cs="Times New Roman"/>
        </w:rPr>
        <w:t>w oparciu o materiał wypracowany przez zespół powołany przez Zarząd Województwa Kujawsko-Pomorskiego, składający się z 20 osób - w połowie przedstawicieli Samorządu Województwa - praktyków reprezentujących komórki ściś</w:t>
      </w:r>
      <w:r w:rsidR="00DD2EA2">
        <w:rPr>
          <w:rFonts w:ascii="Times New Roman" w:hAnsi="Times New Roman" w:cs="Times New Roman"/>
        </w:rPr>
        <w:t xml:space="preserve">le związane z realizacją zadań </w:t>
      </w:r>
      <w:r w:rsidRPr="00D40277">
        <w:rPr>
          <w:rFonts w:ascii="Times New Roman" w:hAnsi="Times New Roman" w:cs="Times New Roman"/>
        </w:rPr>
        <w:t xml:space="preserve">z zakresu pożytku publicznego oraz w połowie z przedstawicieli organizacji pozarządowych, jak również osób </w:t>
      </w:r>
      <w:r w:rsidR="00627038" w:rsidRPr="00D40277">
        <w:rPr>
          <w:rFonts w:ascii="Times New Roman" w:hAnsi="Times New Roman" w:cs="Times New Roman"/>
        </w:rPr>
        <w:t>wspierających proces</w:t>
      </w:r>
      <w:r w:rsidRPr="00D40277">
        <w:rPr>
          <w:rFonts w:ascii="Times New Roman" w:hAnsi="Times New Roman" w:cs="Times New Roman"/>
        </w:rPr>
        <w:t xml:space="preserve"> głosem doradczym. W wyniku prac zespołu powstała wizja programu na lata 202</w:t>
      </w:r>
      <w:r w:rsidR="000313CE" w:rsidRPr="00D40277">
        <w:rPr>
          <w:rFonts w:ascii="Times New Roman" w:hAnsi="Times New Roman" w:cs="Times New Roman"/>
        </w:rPr>
        <w:t>1</w:t>
      </w:r>
      <w:r w:rsidRPr="00D40277">
        <w:rPr>
          <w:rFonts w:ascii="Times New Roman" w:hAnsi="Times New Roman" w:cs="Times New Roman"/>
        </w:rPr>
        <w:t>-2025</w:t>
      </w:r>
      <w:r w:rsidR="007004D4" w:rsidRPr="00D40277">
        <w:rPr>
          <w:rFonts w:ascii="Times New Roman" w:hAnsi="Times New Roman" w:cs="Times New Roman"/>
        </w:rPr>
        <w:t xml:space="preserve">. Analizie poddano badanie </w:t>
      </w:r>
      <w:r w:rsidRPr="00D40277">
        <w:rPr>
          <w:rFonts w:ascii="Times New Roman" w:hAnsi="Times New Roman" w:cs="Times New Roman"/>
        </w:rPr>
        <w:t>kondycji III sektora</w:t>
      </w:r>
      <w:r w:rsidR="007004D4" w:rsidRPr="00D40277">
        <w:rPr>
          <w:rFonts w:ascii="Times New Roman" w:hAnsi="Times New Roman" w:cs="Times New Roman"/>
        </w:rPr>
        <w:t xml:space="preserve"> i sytuacji wolontariatu w województwie kujawsko-pomorskim w kontekście współpracy sektora pozarządowego z samorządem województwa kujawsko-pomorskiego. Na podstawie tejże analizy powstała</w:t>
      </w:r>
      <w:r w:rsidRPr="00D40277">
        <w:rPr>
          <w:rFonts w:ascii="Times New Roman" w:hAnsi="Times New Roman" w:cs="Times New Roman"/>
        </w:rPr>
        <w:t xml:space="preserve"> </w:t>
      </w:r>
      <w:r w:rsidR="007004D4" w:rsidRPr="00D40277">
        <w:rPr>
          <w:rFonts w:ascii="Times New Roman" w:hAnsi="Times New Roman" w:cs="Times New Roman"/>
        </w:rPr>
        <w:t>informacja zawierająca dane na temat stanu współpracy międzysektorowej, jak również</w:t>
      </w:r>
      <w:r w:rsidRPr="00D40277">
        <w:rPr>
          <w:rFonts w:ascii="Times New Roman" w:hAnsi="Times New Roman" w:cs="Times New Roman"/>
        </w:rPr>
        <w:t xml:space="preserve"> analiz</w:t>
      </w:r>
      <w:r w:rsidR="007004D4" w:rsidRPr="00D40277">
        <w:rPr>
          <w:rFonts w:ascii="Times New Roman" w:hAnsi="Times New Roman" w:cs="Times New Roman"/>
        </w:rPr>
        <w:t>a</w:t>
      </w:r>
      <w:r w:rsidRPr="00D40277">
        <w:rPr>
          <w:rFonts w:ascii="Times New Roman" w:hAnsi="Times New Roman" w:cs="Times New Roman"/>
        </w:rPr>
        <w:t xml:space="preserve"> SWOT</w:t>
      </w:r>
      <w:r w:rsidR="007004D4" w:rsidRPr="00D40277">
        <w:rPr>
          <w:rFonts w:ascii="Times New Roman" w:hAnsi="Times New Roman" w:cs="Times New Roman"/>
        </w:rPr>
        <w:t>, określająca m.in. jej mocne i słabe strony</w:t>
      </w:r>
      <w:r w:rsidRPr="00D40277">
        <w:rPr>
          <w:rFonts w:ascii="Times New Roman" w:hAnsi="Times New Roman" w:cs="Times New Roman"/>
        </w:rPr>
        <w:t xml:space="preserve">. Zespół dokonał podsumowania dotychczasowej współpracy między sektorami i tym samym ustalił, w jakim kierunku powinny zmierzać zapisy programowe. Prace nad programem odbywały się w sposób partycypacyjny, uwzględniający opinie, doświadczenie oraz stanowisko obu stron. </w:t>
      </w:r>
    </w:p>
    <w:p w14:paraId="193537DB" w14:textId="77777777" w:rsidR="006D2257" w:rsidRPr="00D40277" w:rsidRDefault="006D2257" w:rsidP="006D2257">
      <w:pPr>
        <w:jc w:val="center"/>
        <w:rPr>
          <w:rFonts w:ascii="Times New Roman" w:hAnsi="Times New Roman" w:cs="Times New Roman"/>
          <w:b/>
        </w:rPr>
      </w:pPr>
    </w:p>
    <w:p w14:paraId="29AC9910" w14:textId="77777777" w:rsidR="006D2257" w:rsidRPr="00205A84" w:rsidRDefault="006D2257" w:rsidP="006D2257">
      <w:pPr>
        <w:jc w:val="center"/>
        <w:rPr>
          <w:rFonts w:ascii="Times New Roman" w:hAnsi="Times New Roman" w:cs="Times New Roman"/>
          <w:b/>
        </w:rPr>
      </w:pPr>
      <w:r w:rsidRPr="00205A84">
        <w:rPr>
          <w:rFonts w:ascii="Times New Roman" w:hAnsi="Times New Roman" w:cs="Times New Roman"/>
          <w:b/>
        </w:rPr>
        <w:t>Wizja współpracy</w:t>
      </w:r>
    </w:p>
    <w:p w14:paraId="5D78BFBF" w14:textId="77777777" w:rsidR="006D2257" w:rsidRPr="00205A84" w:rsidRDefault="006D2257" w:rsidP="006D2257">
      <w:pPr>
        <w:jc w:val="both"/>
        <w:rPr>
          <w:rFonts w:ascii="Times New Roman" w:hAnsi="Times New Roman" w:cs="Times New Roman"/>
        </w:rPr>
      </w:pPr>
    </w:p>
    <w:p w14:paraId="7C60E06B" w14:textId="77777777" w:rsidR="006D2257" w:rsidRPr="00205A84" w:rsidRDefault="006D2257" w:rsidP="006D2257">
      <w:pPr>
        <w:jc w:val="both"/>
        <w:rPr>
          <w:rFonts w:ascii="Times New Roman" w:hAnsi="Times New Roman" w:cs="Times New Roman"/>
        </w:rPr>
      </w:pPr>
      <w:r w:rsidRPr="00205A84">
        <w:rPr>
          <w:rFonts w:ascii="Times New Roman" w:hAnsi="Times New Roman" w:cs="Times New Roman"/>
        </w:rPr>
        <w:t>Efektywne współdziałanie samorządu województwa kujawsko-pomorskiego z organizacjami pozarządowymi odbywa się w oparciu o obustronne zaufanie, wzajemną odpowiedzialność oraz wspólnie formułowane i aktualizowane na bieżąco cele.</w:t>
      </w:r>
    </w:p>
    <w:p w14:paraId="2B8E6780" w14:textId="77777777" w:rsidR="006D2257" w:rsidRPr="00205A84" w:rsidRDefault="006D2257" w:rsidP="006D2257">
      <w:pPr>
        <w:pStyle w:val="NormalnyWeb"/>
        <w:spacing w:before="0" w:beforeAutospacing="0" w:after="0" w:afterAutospacing="0"/>
        <w:jc w:val="both"/>
        <w:rPr>
          <w:sz w:val="28"/>
        </w:rPr>
      </w:pPr>
      <w:r w:rsidRPr="00205A84">
        <w:rPr>
          <w:color w:val="000000"/>
          <w:szCs w:val="22"/>
        </w:rPr>
        <w:t>Wysokie kompetencje organizacji i urzędu oraz ciągła praca nad ich rozwojem, umożliwiają prowadzenie rzetelnych i transparentnych działań na rzecz zrównoważonego rozwoju regionu kujawsko-pomorskiego.</w:t>
      </w:r>
    </w:p>
    <w:p w14:paraId="11257271" w14:textId="77777777" w:rsidR="00846C7B" w:rsidRDefault="00846C7B" w:rsidP="00B318DC">
      <w:pPr>
        <w:pStyle w:val="Nagwek1"/>
        <w:ind w:left="0" w:firstLine="0"/>
        <w:rPr>
          <w:color w:val="auto"/>
        </w:rPr>
      </w:pPr>
    </w:p>
    <w:p w14:paraId="64A423D4" w14:textId="77777777" w:rsidR="007F07A7" w:rsidRDefault="00846C7B" w:rsidP="007F07A7">
      <w:pPr>
        <w:pStyle w:val="Nagwek1"/>
        <w:ind w:left="0"/>
        <w:jc w:val="center"/>
        <w:rPr>
          <w:color w:val="auto"/>
        </w:rPr>
      </w:pPr>
      <w:r>
        <w:rPr>
          <w:color w:val="auto"/>
        </w:rPr>
        <w:t>§ 1</w:t>
      </w:r>
    </w:p>
    <w:p w14:paraId="07FF6080" w14:textId="77777777" w:rsidR="00846C7B" w:rsidRPr="00846C7B" w:rsidRDefault="00846C7B" w:rsidP="00846C7B">
      <w:pPr>
        <w:rPr>
          <w:lang w:eastAsia="pl-PL"/>
        </w:rPr>
      </w:pPr>
    </w:p>
    <w:p w14:paraId="6B25B1DD" w14:textId="77777777" w:rsidR="006D2257" w:rsidRDefault="006D2257" w:rsidP="002707D8">
      <w:pPr>
        <w:pStyle w:val="Nagwek1"/>
        <w:numPr>
          <w:ilvl w:val="0"/>
          <w:numId w:val="20"/>
        </w:numPr>
      </w:pPr>
      <w:r w:rsidRPr="00D40277">
        <w:rPr>
          <w:color w:val="auto"/>
        </w:rPr>
        <w:t xml:space="preserve">Informacja na temat kondycji III sektora w kontekście współpracy z samorządem </w:t>
      </w:r>
      <w:r w:rsidRPr="00205A84">
        <w:t>województwa kujawsko-pomorskiego</w:t>
      </w:r>
      <w:r w:rsidR="00846C7B">
        <w:t>.</w:t>
      </w:r>
    </w:p>
    <w:p w14:paraId="2025614D" w14:textId="77777777" w:rsidR="006D2257" w:rsidRDefault="006D2257" w:rsidP="006D2257">
      <w:pPr>
        <w:rPr>
          <w:lang w:eastAsia="pl-PL"/>
        </w:rPr>
      </w:pPr>
    </w:p>
    <w:p w14:paraId="55127DBF" w14:textId="77777777" w:rsidR="002707D8" w:rsidRDefault="001801AE" w:rsidP="006D2257">
      <w:pPr>
        <w:pStyle w:val="Akapitzlist"/>
        <w:numPr>
          <w:ilvl w:val="0"/>
          <w:numId w:val="19"/>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w</w:t>
      </w:r>
      <w:r w:rsidR="006D2257" w:rsidRPr="002707D8">
        <w:rPr>
          <w:rFonts w:ascii="Times New Roman" w:eastAsia="Times New Roman" w:hAnsi="Times New Roman" w:cs="Times New Roman"/>
          <w:lang w:eastAsia="pl-PL"/>
        </w:rPr>
        <w:t xml:space="preserve"> 2018 roku według danych GUS</w:t>
      </w:r>
      <w:r w:rsidR="006D2257">
        <w:rPr>
          <w:rStyle w:val="Odwoanieprzypisudolnego"/>
          <w:rFonts w:ascii="Times New Roman" w:eastAsia="Times New Roman" w:hAnsi="Times New Roman" w:cs="Times New Roman"/>
          <w:lang w:eastAsia="pl-PL"/>
        </w:rPr>
        <w:footnoteReference w:id="1"/>
      </w:r>
      <w:r w:rsidR="006D2257" w:rsidRPr="002707D8">
        <w:rPr>
          <w:rFonts w:ascii="Times New Roman" w:eastAsia="Times New Roman" w:hAnsi="Times New Roman" w:cs="Times New Roman"/>
          <w:lang w:eastAsia="pl-PL"/>
        </w:rPr>
        <w:t xml:space="preserve"> na terenie województwa kujawsko-pomorskie zarejestrowanych było 6809 fundacji, stowarzyszeń i organizacji społecznych. Zdecydowanie najwięcej organizacji zarejestrowanych zostało w dwóch największych miastach województwa - Bydgoszczy i Toruniu, w których działa 34,4% wszystkich NGO w województwie. </w:t>
      </w:r>
    </w:p>
    <w:p w14:paraId="416ED9C2" w14:textId="77777777" w:rsidR="006D2257" w:rsidRPr="002707D8" w:rsidRDefault="001801AE" w:rsidP="006D2257">
      <w:pPr>
        <w:pStyle w:val="Akapitzlist"/>
        <w:numPr>
          <w:ilvl w:val="0"/>
          <w:numId w:val="19"/>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6D2257" w:rsidRPr="002707D8">
        <w:rPr>
          <w:rFonts w:ascii="Times New Roman" w:eastAsia="Times New Roman" w:hAnsi="Times New Roman" w:cs="Times New Roman"/>
          <w:lang w:eastAsia="pl-PL"/>
        </w:rPr>
        <w:t xml:space="preserve">d 1995 roku liczba organizacji pozarządowych stabilnie rośnie (od tego czasu zwiększyła się dziewięciokrotnie). Średnioroczny przyrost organizacji wyniósł 287,5 organizacji. Przez cały ten okres trend ten wykazywał dużą stabilność, ze zwiększonym wzrostem w latach 1999-2001. </w:t>
      </w:r>
    </w:p>
    <w:p w14:paraId="54A4CB5B" w14:textId="77777777" w:rsidR="006D2257" w:rsidRPr="00205A84" w:rsidRDefault="006D2257" w:rsidP="006D2257">
      <w:pPr>
        <w:rPr>
          <w:rFonts w:ascii="Times New Roman" w:eastAsia="Times New Roman" w:hAnsi="Times New Roman" w:cs="Times New Roman"/>
          <w:lang w:eastAsia="pl-PL"/>
        </w:rPr>
      </w:pPr>
      <w:r>
        <w:rPr>
          <w:rFonts w:ascii="Times New Roman" w:eastAsia="Times New Roman" w:hAnsi="Times New Roman" w:cs="Times New Roman"/>
          <w:noProof/>
          <w:lang w:eastAsia="pl-PL"/>
        </w:rPr>
        <w:drawing>
          <wp:inline distT="0" distB="0" distL="0" distR="0" wp14:anchorId="2AF95C4D" wp14:editId="3B56C639">
            <wp:extent cx="5629275" cy="4150240"/>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rzut ekranu 2020-11-30 o 09.01.38.png"/>
                    <pic:cNvPicPr/>
                  </pic:nvPicPr>
                  <pic:blipFill>
                    <a:blip r:embed="rId9">
                      <a:extLst>
                        <a:ext uri="{28A0092B-C50C-407E-A947-70E740481C1C}">
                          <a14:useLocalDpi xmlns:a14="http://schemas.microsoft.com/office/drawing/2010/main" val="0"/>
                        </a:ext>
                      </a:extLst>
                    </a:blip>
                    <a:stretch>
                      <a:fillRect/>
                    </a:stretch>
                  </pic:blipFill>
                  <pic:spPr>
                    <a:xfrm>
                      <a:off x="0" y="0"/>
                      <a:ext cx="5633872" cy="4153629"/>
                    </a:xfrm>
                    <a:prstGeom prst="rect">
                      <a:avLst/>
                    </a:prstGeom>
                  </pic:spPr>
                </pic:pic>
              </a:graphicData>
            </a:graphic>
          </wp:inline>
        </w:drawing>
      </w:r>
    </w:p>
    <w:p w14:paraId="511A40C4" w14:textId="77777777" w:rsidR="006D2257" w:rsidRPr="00D40277" w:rsidRDefault="006D2257" w:rsidP="006D2257">
      <w:pPr>
        <w:rPr>
          <w:rFonts w:ascii="Times New Roman" w:hAnsi="Times New Roman" w:cs="Times New Roman"/>
          <w:sz w:val="18"/>
          <w:szCs w:val="18"/>
          <w:lang w:eastAsia="pl-PL"/>
        </w:rPr>
      </w:pPr>
      <w:r w:rsidRPr="00D40277">
        <w:rPr>
          <w:rFonts w:ascii="Times New Roman" w:hAnsi="Times New Roman" w:cs="Times New Roman"/>
          <w:sz w:val="18"/>
          <w:szCs w:val="18"/>
          <w:lang w:eastAsia="pl-PL"/>
        </w:rPr>
        <w:t xml:space="preserve">Źródło: Stowarzyszenie Kujawsko-Pomorski Ośrodek Wsparcia Inicjatyw Pozarządowych „TŁOK” </w:t>
      </w:r>
      <w:r w:rsidRPr="00D40277">
        <w:rPr>
          <w:rFonts w:ascii="Times New Roman" w:hAnsi="Times New Roman" w:cs="Times New Roman"/>
          <w:i/>
          <w:sz w:val="18"/>
          <w:szCs w:val="18"/>
          <w:lang w:eastAsia="pl-PL"/>
        </w:rPr>
        <w:t xml:space="preserve">Badanie kondycji trzeciego sektora oraz sytuacji wolontariatu w województwie kujawsko-pomorskim, </w:t>
      </w:r>
      <w:r w:rsidRPr="00D40277">
        <w:rPr>
          <w:rFonts w:ascii="Times New Roman" w:hAnsi="Times New Roman" w:cs="Times New Roman"/>
          <w:sz w:val="18"/>
          <w:szCs w:val="18"/>
          <w:lang w:eastAsia="pl-PL"/>
        </w:rPr>
        <w:t>Toruń 2019, s.11.</w:t>
      </w:r>
    </w:p>
    <w:p w14:paraId="77338FD1" w14:textId="77777777" w:rsidR="006D2257" w:rsidRDefault="006D2257" w:rsidP="006D2257">
      <w:pPr>
        <w:rPr>
          <w:lang w:eastAsia="pl-PL"/>
        </w:rPr>
      </w:pPr>
    </w:p>
    <w:p w14:paraId="1021455B" w14:textId="77777777" w:rsidR="006D2257" w:rsidRPr="002707D8" w:rsidRDefault="001801AE" w:rsidP="002707D8">
      <w:pPr>
        <w:pStyle w:val="Akapitzlist"/>
        <w:numPr>
          <w:ilvl w:val="0"/>
          <w:numId w:val="19"/>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6D2257" w:rsidRPr="002707D8">
        <w:rPr>
          <w:rFonts w:ascii="Times New Roman" w:eastAsia="Times New Roman" w:hAnsi="Times New Roman" w:cs="Times New Roman"/>
          <w:lang w:eastAsia="pl-PL"/>
        </w:rPr>
        <w:t xml:space="preserve"> badaniu ilościowym zdecydowaną większość uczestniczących respondentów stanowiły stowarzyszenia zarejestrowane w Krajowym Rejestrze Sądowym [81%], na kolejnych miejscach znalazły się fundacje [9%] oraz stowarzyszenia zwykłe [7%]. </w:t>
      </w:r>
      <w:r w:rsidR="00DB39D9">
        <w:rPr>
          <w:rFonts w:ascii="Times New Roman" w:eastAsia="Times New Roman" w:hAnsi="Times New Roman" w:cs="Times New Roman"/>
          <w:lang w:eastAsia="pl-PL"/>
        </w:rPr>
        <w:br/>
      </w:r>
      <w:r w:rsidR="006D2257" w:rsidRPr="002707D8">
        <w:rPr>
          <w:rFonts w:ascii="Times New Roman" w:eastAsia="Times New Roman" w:hAnsi="Times New Roman" w:cs="Times New Roman"/>
          <w:lang w:eastAsia="pl-PL"/>
        </w:rPr>
        <w:t>Z badanych organizacji 17% było formalnie wyodrębnionym oddziałem lokalnym szerszej struktury.</w:t>
      </w:r>
    </w:p>
    <w:p w14:paraId="676E746B" w14:textId="77777777" w:rsidR="006D2257" w:rsidRDefault="006D2257" w:rsidP="006D2257">
      <w:pPr>
        <w:rPr>
          <w:lang w:eastAsia="pl-PL"/>
        </w:rPr>
      </w:pPr>
    </w:p>
    <w:p w14:paraId="13752E33" w14:textId="77777777" w:rsidR="006D2257" w:rsidRPr="00205A84" w:rsidRDefault="006D2257" w:rsidP="006D2257">
      <w:pPr>
        <w:rPr>
          <w:lang w:eastAsia="pl-PL"/>
        </w:rPr>
      </w:pPr>
      <w:r>
        <w:rPr>
          <w:noProof/>
          <w:lang w:eastAsia="pl-PL"/>
        </w:rPr>
        <w:lastRenderedPageBreak/>
        <w:drawing>
          <wp:inline distT="0" distB="0" distL="0" distR="0" wp14:anchorId="0AFF40CB" wp14:editId="7D65552E">
            <wp:extent cx="5743575" cy="2847975"/>
            <wp:effectExtent l="0" t="0" r="9525" b="952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7A21A3" w14:textId="77777777" w:rsidR="006D2257" w:rsidRDefault="006D2257" w:rsidP="006D2257">
      <w:pPr>
        <w:rPr>
          <w:color w:val="FF0000"/>
          <w:sz w:val="20"/>
          <w:szCs w:val="20"/>
          <w:lang w:eastAsia="pl-PL"/>
        </w:rPr>
      </w:pPr>
    </w:p>
    <w:p w14:paraId="15692C28" w14:textId="77777777" w:rsidR="006D2257" w:rsidRPr="00D40277" w:rsidRDefault="006D2257" w:rsidP="006D2257">
      <w:pPr>
        <w:rPr>
          <w:rFonts w:ascii="Times New Roman" w:hAnsi="Times New Roman" w:cs="Times New Roman"/>
          <w:sz w:val="18"/>
          <w:szCs w:val="18"/>
          <w:lang w:eastAsia="pl-PL"/>
        </w:rPr>
      </w:pPr>
      <w:r w:rsidRPr="00D40277">
        <w:rPr>
          <w:rFonts w:ascii="Times New Roman" w:hAnsi="Times New Roman" w:cs="Times New Roman"/>
          <w:sz w:val="18"/>
          <w:szCs w:val="18"/>
          <w:lang w:eastAsia="pl-PL"/>
        </w:rPr>
        <w:t xml:space="preserve">Źródło: Stowarzyszenie Kujawsko-Pomorski Ośrodek Wsparcia Inicjatyw Pozarządowych „TŁOK” </w:t>
      </w:r>
      <w:r w:rsidRPr="00D40277">
        <w:rPr>
          <w:rFonts w:ascii="Times New Roman" w:hAnsi="Times New Roman" w:cs="Times New Roman"/>
          <w:i/>
          <w:sz w:val="18"/>
          <w:szCs w:val="18"/>
          <w:lang w:eastAsia="pl-PL"/>
        </w:rPr>
        <w:t xml:space="preserve">Badanie kondycji trzeciego sektora oraz sytuacji wolontariatu w województwie kujawsko-pomorskim, </w:t>
      </w:r>
      <w:r w:rsidRPr="00D40277">
        <w:rPr>
          <w:rFonts w:ascii="Times New Roman" w:hAnsi="Times New Roman" w:cs="Times New Roman"/>
          <w:sz w:val="18"/>
          <w:szCs w:val="18"/>
          <w:lang w:eastAsia="pl-PL"/>
        </w:rPr>
        <w:t>Toruń 2019, s.14.</w:t>
      </w:r>
    </w:p>
    <w:p w14:paraId="7ECFA802" w14:textId="77777777" w:rsidR="006D2257" w:rsidRPr="00C449B1" w:rsidRDefault="006D2257" w:rsidP="006D2257">
      <w:pPr>
        <w:rPr>
          <w:rFonts w:ascii="Times New Roman" w:hAnsi="Times New Roman" w:cs="Times New Roman"/>
          <w:sz w:val="18"/>
          <w:szCs w:val="18"/>
        </w:rPr>
      </w:pPr>
    </w:p>
    <w:p w14:paraId="7F6D5EBE" w14:textId="77777777" w:rsidR="006D2257" w:rsidRDefault="001801AE" w:rsidP="002707D8">
      <w:pPr>
        <w:pStyle w:val="Akapitzlist"/>
        <w:numPr>
          <w:ilvl w:val="0"/>
          <w:numId w:val="19"/>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6D2257" w:rsidRPr="002707D8">
        <w:rPr>
          <w:rFonts w:ascii="Times New Roman" w:eastAsia="Times New Roman" w:hAnsi="Times New Roman" w:cs="Times New Roman"/>
          <w:lang w:eastAsia="pl-PL"/>
        </w:rPr>
        <w:t xml:space="preserve">onad połowa z badanych organizacji (54,62%) została zarejestrowana na terenie dużego miasta (powyżej 20 tysięcy mieszkańców). Kolejne 30% na terenie mniejszych miast do 20 tysięcy mieszkańców, natomiast 15,38% na wsi. Założycielami NGO w zdecydowanej większości są osoby indywidualne, które uczestniczyły w zakładaniu 9 z 10 organizacji. Zdecydowanie rzadziej czynią to samorządy lub inne organizacje samorządowe. Poniższy wykres przedstawia udział poszczególnych grup w zakładaniu badanych organizacji. Brak sumowania się do 100% wynika z faktu, iż część organizacji (10%) została założona przez więcej niż jeden podmiot, np. osoby indywidualne oraz władze samorządowe. </w:t>
      </w:r>
    </w:p>
    <w:p w14:paraId="21D88F58" w14:textId="77777777" w:rsidR="00BD63A9" w:rsidRDefault="00BD63A9" w:rsidP="00BD63A9">
      <w:pPr>
        <w:pStyle w:val="Akapitzlist"/>
        <w:jc w:val="both"/>
        <w:rPr>
          <w:rFonts w:ascii="Times New Roman" w:eastAsia="Times New Roman" w:hAnsi="Times New Roman" w:cs="Times New Roman"/>
          <w:lang w:eastAsia="pl-PL"/>
        </w:rPr>
      </w:pPr>
    </w:p>
    <w:p w14:paraId="0BFFE13D" w14:textId="77777777" w:rsidR="00BD63A9" w:rsidRPr="00745213" w:rsidRDefault="00BD63A9" w:rsidP="00BD63A9">
      <w:pPr>
        <w:pStyle w:val="Akapitzlist"/>
        <w:jc w:val="both"/>
        <w:rPr>
          <w:rFonts w:ascii="Times New Roman" w:eastAsia="Times New Roman" w:hAnsi="Times New Roman" w:cs="Times New Roman"/>
          <w:color w:val="FF0000"/>
          <w:lang w:eastAsia="pl-PL"/>
        </w:rPr>
      </w:pPr>
      <w:r w:rsidRPr="00745213">
        <w:rPr>
          <w:rFonts w:ascii="Times New Roman" w:hAnsi="Times New Roman" w:cs="Times New Roman"/>
          <w:noProof/>
          <w:color w:val="FF0000"/>
          <w:lang w:eastAsia="pl-PL"/>
        </w:rPr>
        <w:drawing>
          <wp:anchor distT="0" distB="0" distL="114300" distR="114300" simplePos="0" relativeHeight="251660288" behindDoc="0" locked="0" layoutInCell="1" allowOverlap="1" wp14:anchorId="3381B0B6" wp14:editId="1164F848">
            <wp:simplePos x="0" y="0"/>
            <wp:positionH relativeFrom="column">
              <wp:align>left</wp:align>
            </wp:positionH>
            <wp:positionV relativeFrom="paragraph">
              <wp:align>top</wp:align>
            </wp:positionV>
            <wp:extent cx="5238750" cy="2990850"/>
            <wp:effectExtent l="0" t="0" r="19050" b="19050"/>
            <wp:wrapSquare wrapText="bothSides"/>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7C537B">
        <w:rPr>
          <w:rFonts w:ascii="Times New Roman" w:eastAsia="Times New Roman" w:hAnsi="Times New Roman" w:cs="Times New Roman"/>
          <w:color w:val="FF0000"/>
          <w:lang w:eastAsia="pl-PL"/>
        </w:rPr>
        <w:br w:type="textWrapping" w:clear="all"/>
      </w:r>
    </w:p>
    <w:p w14:paraId="72709276" w14:textId="77777777" w:rsidR="005A562D" w:rsidRPr="00745213" w:rsidRDefault="005A562D" w:rsidP="005A562D">
      <w:pPr>
        <w:rPr>
          <w:rFonts w:ascii="Times New Roman" w:hAnsi="Times New Roman" w:cs="Times New Roman"/>
          <w:color w:val="FF0000"/>
          <w:sz w:val="18"/>
          <w:szCs w:val="18"/>
          <w:lang w:eastAsia="pl-PL"/>
        </w:rPr>
      </w:pPr>
    </w:p>
    <w:p w14:paraId="63AFA6A3" w14:textId="77777777" w:rsidR="005A562D" w:rsidRPr="00F01F66" w:rsidRDefault="00F01F66" w:rsidP="005A562D">
      <w:pPr>
        <w:ind w:left="568" w:firstLine="152"/>
        <w:rPr>
          <w:rFonts w:ascii="Times New Roman" w:hAnsi="Times New Roman" w:cs="Times New Roman"/>
          <w:i/>
          <w:sz w:val="18"/>
          <w:szCs w:val="18"/>
          <w:lang w:eastAsia="pl-PL"/>
        </w:rPr>
      </w:pPr>
      <w:r w:rsidRPr="00F01F66">
        <w:rPr>
          <w:rFonts w:ascii="Times New Roman" w:hAnsi="Times New Roman" w:cs="Times New Roman"/>
          <w:sz w:val="18"/>
          <w:szCs w:val="18"/>
          <w:lang w:eastAsia="pl-PL"/>
        </w:rPr>
        <w:t>Ź</w:t>
      </w:r>
      <w:r w:rsidR="005A562D" w:rsidRPr="00F01F66">
        <w:rPr>
          <w:rFonts w:ascii="Times New Roman" w:hAnsi="Times New Roman" w:cs="Times New Roman"/>
          <w:sz w:val="18"/>
          <w:szCs w:val="18"/>
          <w:lang w:eastAsia="pl-PL"/>
        </w:rPr>
        <w:t xml:space="preserve">ródło: Stowarzyszenie Kujawsko-Pomorski Ośrodek Wsparcia Inicjatyw Pozarządowych „TŁOK” </w:t>
      </w:r>
      <w:r w:rsidR="005A562D" w:rsidRPr="00F01F66">
        <w:rPr>
          <w:rFonts w:ascii="Times New Roman" w:hAnsi="Times New Roman" w:cs="Times New Roman"/>
          <w:i/>
          <w:sz w:val="18"/>
          <w:szCs w:val="18"/>
          <w:lang w:eastAsia="pl-PL"/>
        </w:rPr>
        <w:t>Badanie</w:t>
      </w:r>
    </w:p>
    <w:p w14:paraId="64989919" w14:textId="77777777" w:rsidR="005A562D" w:rsidRPr="00F01F66" w:rsidRDefault="005A562D" w:rsidP="005A562D">
      <w:pPr>
        <w:ind w:left="568" w:firstLine="152"/>
        <w:rPr>
          <w:rFonts w:ascii="Times New Roman" w:hAnsi="Times New Roman" w:cs="Times New Roman"/>
          <w:sz w:val="18"/>
          <w:szCs w:val="18"/>
        </w:rPr>
      </w:pPr>
      <w:r w:rsidRPr="00F01F66">
        <w:rPr>
          <w:rFonts w:ascii="Times New Roman" w:hAnsi="Times New Roman" w:cs="Times New Roman"/>
          <w:i/>
          <w:sz w:val="18"/>
          <w:szCs w:val="18"/>
          <w:lang w:eastAsia="pl-PL"/>
        </w:rPr>
        <w:t xml:space="preserve">kondycji trzeciego sektora oraz sytuacji wolontariatu w województwie kujawsko-pomorskim, </w:t>
      </w:r>
      <w:r w:rsidRPr="00F01F66">
        <w:rPr>
          <w:rFonts w:ascii="Times New Roman" w:hAnsi="Times New Roman" w:cs="Times New Roman"/>
          <w:sz w:val="18"/>
          <w:szCs w:val="18"/>
          <w:lang w:eastAsia="pl-PL"/>
        </w:rPr>
        <w:t>Toruń 2019, s.16.</w:t>
      </w:r>
    </w:p>
    <w:p w14:paraId="4D3644C6" w14:textId="77777777" w:rsidR="006D2257" w:rsidRDefault="006D2257" w:rsidP="006D2257">
      <w:pPr>
        <w:jc w:val="both"/>
        <w:rPr>
          <w:rFonts w:ascii="Times New Roman" w:hAnsi="Times New Roman" w:cs="Times New Roman"/>
        </w:rPr>
      </w:pPr>
    </w:p>
    <w:p w14:paraId="35F940F6" w14:textId="77777777" w:rsidR="006D2257" w:rsidRPr="002707D8" w:rsidRDefault="001801AE" w:rsidP="002707D8">
      <w:pPr>
        <w:pStyle w:val="Akapitzlist"/>
        <w:numPr>
          <w:ilvl w:val="0"/>
          <w:numId w:val="19"/>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s</w:t>
      </w:r>
      <w:r w:rsidR="006D2257" w:rsidRPr="002707D8">
        <w:rPr>
          <w:rFonts w:ascii="Times New Roman" w:eastAsia="Times New Roman" w:hAnsi="Times New Roman" w:cs="Times New Roman"/>
          <w:lang w:eastAsia="pl-PL"/>
        </w:rPr>
        <w:t xml:space="preserve">truktura wieku organizacji wskazuje na pewną stabilizacje. Pomimo że prawie 25% organizacji ma 5 lub mniej lat, to tyle samo ma powyżej 20 lat. Struktura ta obrazuje postępującą stabilizacje lokalnego sektora. Z jednej strony zmniejsza się dynamika powstawania nowych NGO, jednak z drugiej w sektorze jest coraz więcej starszych, </w:t>
      </w:r>
      <w:r w:rsidR="00DB39D9">
        <w:rPr>
          <w:rFonts w:ascii="Times New Roman" w:eastAsia="Times New Roman" w:hAnsi="Times New Roman" w:cs="Times New Roman"/>
          <w:lang w:eastAsia="pl-PL"/>
        </w:rPr>
        <w:br/>
      </w:r>
      <w:r w:rsidR="006D2257" w:rsidRPr="002707D8">
        <w:rPr>
          <w:rFonts w:ascii="Times New Roman" w:eastAsia="Times New Roman" w:hAnsi="Times New Roman" w:cs="Times New Roman"/>
          <w:lang w:eastAsia="pl-PL"/>
        </w:rPr>
        <w:t xml:space="preserve">a co za tym idzie bardziej doświadczonych organizacji. Od czasu badania z 2014 roku liczba organizacji najmłodszych nie zmieniła się znacząco, jednak wartym odnotowania jest wzrost liczby najstarszych organizacji, których w tym czasie było około 15%. Badane NGO średnio mają za sobą 19,7 lat działalności, co stanowi zauważalny wzrost wobec badań z 2014 roku, gdzie średnia wyniosła 14,7 lat. </w:t>
      </w:r>
    </w:p>
    <w:p w14:paraId="363DFFD3" w14:textId="77777777" w:rsidR="006D2257" w:rsidRDefault="006D2257" w:rsidP="006D2257">
      <w:pPr>
        <w:rPr>
          <w:rFonts w:ascii="Times New Roman" w:hAnsi="Times New Roman" w:cs="Times New Roman"/>
        </w:rPr>
      </w:pPr>
    </w:p>
    <w:p w14:paraId="038C0F0F" w14:textId="77777777" w:rsidR="006D2257" w:rsidRDefault="006D2257" w:rsidP="006D2257">
      <w:pPr>
        <w:rPr>
          <w:rFonts w:ascii="Times New Roman" w:hAnsi="Times New Roman" w:cs="Times New Roman"/>
        </w:rPr>
      </w:pPr>
      <w:r>
        <w:rPr>
          <w:rFonts w:ascii="Times New Roman" w:hAnsi="Times New Roman" w:cs="Times New Roman"/>
          <w:noProof/>
          <w:lang w:eastAsia="pl-PL"/>
        </w:rPr>
        <w:drawing>
          <wp:inline distT="0" distB="0" distL="0" distR="0" wp14:anchorId="6995A48A" wp14:editId="2CD63FCA">
            <wp:extent cx="5400675" cy="3038475"/>
            <wp:effectExtent l="0" t="0" r="9525" b="952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2A57EA" w14:textId="77777777" w:rsidR="006D2257" w:rsidRDefault="006D2257" w:rsidP="006D2257">
      <w:pPr>
        <w:rPr>
          <w:rFonts w:ascii="Times New Roman" w:hAnsi="Times New Roman" w:cs="Times New Roman"/>
        </w:rPr>
      </w:pPr>
    </w:p>
    <w:p w14:paraId="067B7EF5" w14:textId="77777777" w:rsidR="006D2257" w:rsidRPr="00D40277" w:rsidRDefault="006D2257" w:rsidP="006D2257">
      <w:pPr>
        <w:rPr>
          <w:rFonts w:ascii="Times New Roman" w:hAnsi="Times New Roman" w:cs="Times New Roman"/>
          <w:sz w:val="18"/>
          <w:szCs w:val="18"/>
        </w:rPr>
      </w:pPr>
      <w:r w:rsidRPr="00D40277">
        <w:rPr>
          <w:rFonts w:ascii="Times New Roman" w:hAnsi="Times New Roman" w:cs="Times New Roman"/>
          <w:sz w:val="18"/>
          <w:szCs w:val="18"/>
          <w:lang w:eastAsia="pl-PL"/>
        </w:rPr>
        <w:t xml:space="preserve">Źródło: Stowarzyszenie Kujawsko-Pomorski Ośrodek Wsparcia Inicjatyw Pozarządowych „TŁOK” </w:t>
      </w:r>
      <w:r w:rsidRPr="00D40277">
        <w:rPr>
          <w:rFonts w:ascii="Times New Roman" w:hAnsi="Times New Roman" w:cs="Times New Roman"/>
          <w:i/>
          <w:sz w:val="18"/>
          <w:szCs w:val="18"/>
          <w:lang w:eastAsia="pl-PL"/>
        </w:rPr>
        <w:t xml:space="preserve">Badanie kondycji trzeciego sektora oraz sytuacji wolontariatu w województwie kujawsko-pomorskim, </w:t>
      </w:r>
      <w:r w:rsidRPr="00D40277">
        <w:rPr>
          <w:rFonts w:ascii="Times New Roman" w:hAnsi="Times New Roman" w:cs="Times New Roman"/>
          <w:sz w:val="18"/>
          <w:szCs w:val="18"/>
          <w:lang w:eastAsia="pl-PL"/>
        </w:rPr>
        <w:t>Toruń 2019, s.18.</w:t>
      </w:r>
    </w:p>
    <w:p w14:paraId="4AC23367" w14:textId="77777777" w:rsidR="006D2257" w:rsidRDefault="006D2257" w:rsidP="006D2257">
      <w:pPr>
        <w:rPr>
          <w:rFonts w:ascii="Times New Roman" w:hAnsi="Times New Roman" w:cs="Times New Roman"/>
        </w:rPr>
      </w:pPr>
    </w:p>
    <w:p w14:paraId="173ACB51" w14:textId="77777777" w:rsidR="006D2257" w:rsidRPr="002707D8" w:rsidRDefault="001801AE" w:rsidP="002707D8">
      <w:pPr>
        <w:pStyle w:val="Akapitzlist"/>
        <w:numPr>
          <w:ilvl w:val="0"/>
          <w:numId w:val="19"/>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b</w:t>
      </w:r>
      <w:r w:rsidR="006D2257" w:rsidRPr="002707D8">
        <w:rPr>
          <w:rFonts w:ascii="Times New Roman" w:eastAsia="Times New Roman" w:hAnsi="Times New Roman" w:cs="Times New Roman"/>
          <w:lang w:eastAsia="pl-PL"/>
        </w:rPr>
        <w:t>iorąc pod uwagę obszar działania, najwięcej organizacji realizuje swoje działania na terenie gminy i/lub powiatu. Zdecydowanie mniej na terenie województwa [39,23%] lub całego kraju [30%]. Mniej NGO wskazało na obszar najbliższego sąsiedztwa (wsi, osiedla, dzielnicy) [26,15%]. Natomiast na obszarze innych krajów działa zaledwie 6,15% organizacji.</w:t>
      </w:r>
    </w:p>
    <w:p w14:paraId="45968E2F" w14:textId="77777777" w:rsidR="006D2257" w:rsidRDefault="006D2257" w:rsidP="006D2257">
      <w:pPr>
        <w:jc w:val="both"/>
        <w:rPr>
          <w:rFonts w:ascii="Times New Roman" w:hAnsi="Times New Roman" w:cs="Times New Roman"/>
        </w:rPr>
      </w:pPr>
    </w:p>
    <w:p w14:paraId="3BD97DE9" w14:textId="77777777" w:rsidR="006D2257" w:rsidRDefault="006D2257" w:rsidP="006D2257">
      <w:pPr>
        <w:rPr>
          <w:rFonts w:ascii="Times New Roman" w:hAnsi="Times New Roman" w:cs="Times New Roman"/>
        </w:rPr>
      </w:pPr>
      <w:r>
        <w:rPr>
          <w:rFonts w:ascii="Times New Roman" w:hAnsi="Times New Roman" w:cs="Times New Roman"/>
          <w:noProof/>
          <w:lang w:eastAsia="pl-PL"/>
        </w:rPr>
        <w:lastRenderedPageBreak/>
        <w:drawing>
          <wp:inline distT="0" distB="0" distL="0" distR="0" wp14:anchorId="3259F350" wp14:editId="3FD8101D">
            <wp:extent cx="5448300" cy="302895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C02F82" w14:textId="77777777" w:rsidR="006D2257" w:rsidRDefault="006D2257" w:rsidP="006D2257">
      <w:pPr>
        <w:rPr>
          <w:rFonts w:ascii="Times New Roman" w:hAnsi="Times New Roman" w:cs="Times New Roman"/>
        </w:rPr>
      </w:pPr>
    </w:p>
    <w:p w14:paraId="64EB5C3A" w14:textId="77777777" w:rsidR="006D2257" w:rsidRPr="00D40277" w:rsidRDefault="006D2257" w:rsidP="006D2257">
      <w:pPr>
        <w:rPr>
          <w:rFonts w:ascii="Times New Roman" w:hAnsi="Times New Roman" w:cs="Times New Roman"/>
          <w:sz w:val="18"/>
          <w:szCs w:val="18"/>
        </w:rPr>
      </w:pPr>
      <w:r w:rsidRPr="00D40277">
        <w:rPr>
          <w:rFonts w:ascii="Times New Roman" w:hAnsi="Times New Roman" w:cs="Times New Roman"/>
          <w:sz w:val="18"/>
          <w:szCs w:val="18"/>
          <w:lang w:eastAsia="pl-PL"/>
        </w:rPr>
        <w:t xml:space="preserve">Źródło: Stowarzyszenie Kujawsko-Pomorski Ośrodek Wsparcia Inicjatyw Pozarządowych „TŁOK” </w:t>
      </w:r>
      <w:r w:rsidRPr="00D40277">
        <w:rPr>
          <w:rFonts w:ascii="Times New Roman" w:hAnsi="Times New Roman" w:cs="Times New Roman"/>
          <w:i/>
          <w:sz w:val="18"/>
          <w:szCs w:val="18"/>
          <w:lang w:eastAsia="pl-PL"/>
        </w:rPr>
        <w:t xml:space="preserve">Badanie kondycji trzeciego sektora oraz sytuacji wolontariatu w województwie kujawsko-pomorski, </w:t>
      </w:r>
      <w:r w:rsidRPr="00D40277">
        <w:rPr>
          <w:rFonts w:ascii="Times New Roman" w:hAnsi="Times New Roman" w:cs="Times New Roman"/>
          <w:sz w:val="18"/>
          <w:szCs w:val="18"/>
          <w:lang w:eastAsia="pl-PL"/>
        </w:rPr>
        <w:t>Toruń 2019, s.19.</w:t>
      </w:r>
    </w:p>
    <w:p w14:paraId="343DFA48" w14:textId="77777777" w:rsidR="006D2257" w:rsidRPr="00C449B1" w:rsidRDefault="006D2257" w:rsidP="006D2257">
      <w:pPr>
        <w:rPr>
          <w:rFonts w:ascii="Times New Roman" w:hAnsi="Times New Roman" w:cs="Times New Roman"/>
          <w:sz w:val="18"/>
          <w:szCs w:val="18"/>
        </w:rPr>
      </w:pPr>
    </w:p>
    <w:p w14:paraId="48B7747F" w14:textId="77777777" w:rsidR="006D2257" w:rsidRPr="002707D8" w:rsidRDefault="001801AE" w:rsidP="002707D8">
      <w:pPr>
        <w:pStyle w:val="Akapitzlist"/>
        <w:numPr>
          <w:ilvl w:val="0"/>
          <w:numId w:val="19"/>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n</w:t>
      </w:r>
      <w:r w:rsidR="006D2257" w:rsidRPr="002707D8">
        <w:rPr>
          <w:rFonts w:ascii="Times New Roman" w:eastAsia="Times New Roman" w:hAnsi="Times New Roman" w:cs="Times New Roman"/>
          <w:lang w:eastAsia="pl-PL"/>
        </w:rPr>
        <w:t xml:space="preserve">iezmiennie od wielu lat najważniejszym, zarówno jako główne jak i dodatkowe pole działań organizacji, pozostaje sport, turystyka, rekreacja i hobby. Jest to główny obszar działalności dla prawie co trzeciej organizacji i ponad połowa NGO realizuje w nim swoje działania. Drugi obszar – kultura i sztuka – uzyskał o połowę wskazań mniej. </w:t>
      </w:r>
    </w:p>
    <w:p w14:paraId="40FD0BE5" w14:textId="77777777" w:rsidR="006D2257" w:rsidRDefault="006D2257" w:rsidP="006D2257">
      <w:pPr>
        <w:rPr>
          <w:rFonts w:ascii="Times New Roman" w:hAnsi="Times New Roman" w:cs="Times New Roman"/>
        </w:rPr>
      </w:pPr>
    </w:p>
    <w:p w14:paraId="46BE2F46" w14:textId="77777777" w:rsidR="006D2257" w:rsidRDefault="006D2257" w:rsidP="006D2257">
      <w:pPr>
        <w:rPr>
          <w:rFonts w:ascii="Times New Roman" w:hAnsi="Times New Roman" w:cs="Times New Roman"/>
        </w:rPr>
      </w:pPr>
      <w:r>
        <w:rPr>
          <w:rFonts w:ascii="Times New Roman" w:hAnsi="Times New Roman" w:cs="Times New Roman"/>
          <w:noProof/>
          <w:lang w:eastAsia="pl-PL"/>
        </w:rPr>
        <w:drawing>
          <wp:inline distT="0" distB="0" distL="0" distR="0" wp14:anchorId="5EEF1062" wp14:editId="1454765E">
            <wp:extent cx="5629275" cy="3981450"/>
            <wp:effectExtent l="0" t="0" r="9525"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287D87" w14:textId="77777777" w:rsidR="006D2257" w:rsidRDefault="006D2257" w:rsidP="006D2257">
      <w:pPr>
        <w:rPr>
          <w:rFonts w:ascii="Times New Roman" w:hAnsi="Times New Roman" w:cs="Times New Roman"/>
          <w:color w:val="FF0000"/>
          <w:sz w:val="18"/>
          <w:szCs w:val="18"/>
          <w:lang w:eastAsia="pl-PL"/>
        </w:rPr>
      </w:pPr>
    </w:p>
    <w:p w14:paraId="71646980" w14:textId="77777777" w:rsidR="006D2257" w:rsidRPr="00D40277" w:rsidRDefault="006D2257" w:rsidP="006D2257">
      <w:pPr>
        <w:rPr>
          <w:rFonts w:ascii="Times New Roman" w:hAnsi="Times New Roman" w:cs="Times New Roman"/>
          <w:sz w:val="18"/>
          <w:szCs w:val="18"/>
        </w:rPr>
      </w:pPr>
      <w:r w:rsidRPr="00D40277">
        <w:rPr>
          <w:rFonts w:ascii="Times New Roman" w:hAnsi="Times New Roman" w:cs="Times New Roman"/>
          <w:sz w:val="18"/>
          <w:szCs w:val="18"/>
          <w:lang w:eastAsia="pl-PL"/>
        </w:rPr>
        <w:lastRenderedPageBreak/>
        <w:t xml:space="preserve">Źródło: Stowarzyszenie Kujawsko-Pomorski Ośrodek Wsparcia Inicjatyw Pozarządowych „TŁOK” </w:t>
      </w:r>
      <w:r w:rsidRPr="00D40277">
        <w:rPr>
          <w:rFonts w:ascii="Times New Roman" w:hAnsi="Times New Roman" w:cs="Times New Roman"/>
          <w:i/>
          <w:sz w:val="18"/>
          <w:szCs w:val="18"/>
          <w:lang w:eastAsia="pl-PL"/>
        </w:rPr>
        <w:t xml:space="preserve">Badanie kondycji trzeciego sektora oraz sytuacji wolontariatu w województwie kujawsko-pomorski, </w:t>
      </w:r>
      <w:r w:rsidRPr="00D40277">
        <w:rPr>
          <w:rFonts w:ascii="Times New Roman" w:hAnsi="Times New Roman" w:cs="Times New Roman"/>
          <w:sz w:val="18"/>
          <w:szCs w:val="18"/>
          <w:lang w:eastAsia="pl-PL"/>
        </w:rPr>
        <w:t>Toruń 2019, s.20</w:t>
      </w:r>
    </w:p>
    <w:p w14:paraId="34303BF3" w14:textId="77777777" w:rsidR="006D2257" w:rsidRDefault="006D2257" w:rsidP="006D2257">
      <w:pPr>
        <w:rPr>
          <w:rFonts w:ascii="Times New Roman" w:hAnsi="Times New Roman" w:cs="Times New Roman"/>
        </w:rPr>
      </w:pPr>
    </w:p>
    <w:p w14:paraId="3978BB36" w14:textId="77777777" w:rsidR="00C47B46" w:rsidRDefault="006D2257" w:rsidP="00C47B46">
      <w:pPr>
        <w:pStyle w:val="Akapitzlist"/>
        <w:numPr>
          <w:ilvl w:val="0"/>
          <w:numId w:val="20"/>
        </w:numPr>
        <w:rPr>
          <w:rFonts w:ascii="Times New Roman" w:hAnsi="Times New Roman" w:cs="Times New Roman"/>
          <w:b/>
        </w:rPr>
      </w:pPr>
      <w:r w:rsidRPr="002707D8">
        <w:rPr>
          <w:rFonts w:ascii="Times New Roman" w:hAnsi="Times New Roman" w:cs="Times New Roman"/>
          <w:b/>
        </w:rPr>
        <w:t>Praca odpłatna i zatrudnienie</w:t>
      </w:r>
      <w:r w:rsidR="00846C7B">
        <w:rPr>
          <w:rFonts w:ascii="Times New Roman" w:hAnsi="Times New Roman" w:cs="Times New Roman"/>
          <w:b/>
        </w:rPr>
        <w:t>.</w:t>
      </w:r>
    </w:p>
    <w:p w14:paraId="67B2C99A" w14:textId="77777777" w:rsidR="00137829" w:rsidRPr="00C47B46" w:rsidRDefault="00137829" w:rsidP="00137829">
      <w:pPr>
        <w:pStyle w:val="Akapitzlist"/>
        <w:ind w:left="350"/>
        <w:rPr>
          <w:rFonts w:ascii="Times New Roman" w:hAnsi="Times New Roman" w:cs="Times New Roman"/>
          <w:b/>
        </w:rPr>
      </w:pPr>
    </w:p>
    <w:p w14:paraId="50ED019F" w14:textId="77777777" w:rsidR="006D2257" w:rsidRPr="006A6692" w:rsidRDefault="001801AE" w:rsidP="006A6692">
      <w:pPr>
        <w:pStyle w:val="Akapitzlist"/>
        <w:numPr>
          <w:ilvl w:val="0"/>
          <w:numId w:val="21"/>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b</w:t>
      </w:r>
      <w:r w:rsidR="006D2257" w:rsidRPr="002707D8">
        <w:rPr>
          <w:rFonts w:ascii="Times New Roman" w:eastAsia="Times New Roman" w:hAnsi="Times New Roman" w:cs="Times New Roman"/>
          <w:lang w:eastAsia="pl-PL"/>
        </w:rPr>
        <w:t xml:space="preserve">iorąc pod uwagę różne formy odpłatnej pracy na rzecz organizacji, najpowszechniejsze jest sporadyczne stosowanie umów cywilno-prawnych, na które wskazała ponad połowa badanych podmiotów. Co trzecia organizacja posiada pracowników tymczasowych, pracujących na ich rzecz kilka razy do roku. Natomiast w co czwartym badanym podmiocie są osoby regularnie pracujące na podstawie umów cywilno-prawnych. Liczba organizacji zatrudniających w takich formach zauważalnie zwiększyła się od 2014 roku, gdzie w 35,8% podmiotów na rzecz organizacji stale </w:t>
      </w:r>
      <w:r w:rsidR="00DB39D9">
        <w:rPr>
          <w:rFonts w:ascii="Times New Roman" w:eastAsia="Times New Roman" w:hAnsi="Times New Roman" w:cs="Times New Roman"/>
          <w:lang w:eastAsia="pl-PL"/>
        </w:rPr>
        <w:br/>
      </w:r>
      <w:r w:rsidR="006D2257" w:rsidRPr="002707D8">
        <w:rPr>
          <w:rFonts w:ascii="Times New Roman" w:eastAsia="Times New Roman" w:hAnsi="Times New Roman" w:cs="Times New Roman"/>
          <w:lang w:eastAsia="pl-PL"/>
        </w:rPr>
        <w:t>i regularnie (co najmniej raz w tygodniu) pracowały odpłatnie osoby, które jednak nie były zatrudnione na umowę o pracę (ale na przykład na powtarzalne umowy zlecenia, umowy o dzieło lub były to osoby prowadzące w</w:t>
      </w:r>
      <w:r w:rsidR="00DB39D9">
        <w:rPr>
          <w:rFonts w:ascii="Times New Roman" w:eastAsia="Times New Roman" w:hAnsi="Times New Roman" w:cs="Times New Roman"/>
          <w:lang w:eastAsia="pl-PL"/>
        </w:rPr>
        <w:t>łasną działalność gospodarczą).</w:t>
      </w:r>
      <w:r w:rsidR="00DB39D9">
        <w:rPr>
          <w:rFonts w:ascii="Times New Roman" w:eastAsia="Times New Roman" w:hAnsi="Times New Roman" w:cs="Times New Roman"/>
          <w:lang w:eastAsia="pl-PL"/>
        </w:rPr>
        <w:br/>
      </w:r>
      <w:r w:rsidR="006D2257" w:rsidRPr="002707D8">
        <w:rPr>
          <w:rFonts w:ascii="Times New Roman" w:eastAsia="Times New Roman" w:hAnsi="Times New Roman" w:cs="Times New Roman"/>
          <w:lang w:eastAsia="pl-PL"/>
        </w:rPr>
        <w:t xml:space="preserve">W 30,6% przypadków respondenci posiadają stałych współpracowników, którym od czasu do czasu (kilka, kilkanaście razy w ciągu roku) zlecają odpłatnie określone działania (np. w formie umowy zlecenia, umowy o dzieło lub innych umów). </w:t>
      </w:r>
      <w:r w:rsidR="006D2257" w:rsidRPr="006A6692">
        <w:rPr>
          <w:rFonts w:ascii="Times New Roman" w:eastAsia="Times New Roman" w:hAnsi="Times New Roman" w:cs="Times New Roman"/>
          <w:lang w:eastAsia="pl-PL"/>
        </w:rPr>
        <w:t xml:space="preserve">Natomiast 29,1% organizacji okazjonalnie zlecała odpłatnie pewne działania osobom, które jednak nie współpracują z nimi regularnie. Aż 31,54% badanych organizacji zadeklarowało zatrudnianie pracowników na podstawie umów o  pracę (niezależnie od wymiaru etatu). Jest to zdecydowanie wyższy wynik niż w 2014 roku, gdzie 17,3% organizacji opowiedziało się za tą formą zatrudnienia. Średnio na każdą z tych organizacji przypada 6 etatów (tyle samo co w 2014 roku). Jednak 65,85% z nich posiada 5 lub mniej etatów. Według deklaracji badanych, średnie wynagrodzenie wynosi około 2555 zł brutto. </w:t>
      </w:r>
      <w:r w:rsidR="00DB39D9">
        <w:rPr>
          <w:rFonts w:ascii="Times New Roman" w:eastAsia="Times New Roman" w:hAnsi="Times New Roman" w:cs="Times New Roman"/>
          <w:lang w:eastAsia="pl-PL"/>
        </w:rPr>
        <w:br/>
      </w:r>
      <w:r w:rsidR="006D2257" w:rsidRPr="006A6692">
        <w:rPr>
          <w:rFonts w:ascii="Times New Roman" w:eastAsia="Times New Roman" w:hAnsi="Times New Roman" w:cs="Times New Roman"/>
          <w:lang w:eastAsia="pl-PL"/>
        </w:rPr>
        <w:t xml:space="preserve">W badanych organizacjach pracują przeważnie doświadczeni pracownicy z ponad dziesięcioletnim stażem, którzy stanowią średnio 54,5% pracowników wobec 28,8% pracowników, którzy pracowali poniżej 2 lat. </w:t>
      </w:r>
    </w:p>
    <w:p w14:paraId="2F640116" w14:textId="77777777" w:rsidR="006D2257" w:rsidRDefault="006D2257" w:rsidP="006D2257">
      <w:pPr>
        <w:rPr>
          <w:rFonts w:ascii="Times New Roman" w:hAnsi="Times New Roman" w:cs="Times New Roman"/>
          <w:b/>
        </w:rPr>
      </w:pPr>
    </w:p>
    <w:p w14:paraId="2A8A780B" w14:textId="77777777" w:rsidR="006D2257" w:rsidRPr="00304C0B" w:rsidRDefault="006D2257" w:rsidP="006D2257">
      <w:pPr>
        <w:jc w:val="center"/>
        <w:rPr>
          <w:rFonts w:ascii="Times New Roman" w:hAnsi="Times New Roman" w:cs="Times New Roman"/>
          <w:b/>
        </w:rPr>
      </w:pPr>
      <w:r>
        <w:rPr>
          <w:rFonts w:ascii="Times New Roman" w:hAnsi="Times New Roman" w:cs="Times New Roman"/>
          <w:b/>
          <w:noProof/>
          <w:lang w:eastAsia="pl-PL"/>
        </w:rPr>
        <w:drawing>
          <wp:inline distT="0" distB="0" distL="0" distR="0" wp14:anchorId="074DA3CE" wp14:editId="4891DD64">
            <wp:extent cx="5486400" cy="3200400"/>
            <wp:effectExtent l="0" t="0" r="12700" b="1270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2C09AD" w14:textId="77777777" w:rsidR="006D2257" w:rsidRDefault="006D2257" w:rsidP="006D2257">
      <w:pPr>
        <w:rPr>
          <w:rFonts w:ascii="Times New Roman" w:hAnsi="Times New Roman" w:cs="Times New Roman"/>
        </w:rPr>
      </w:pPr>
    </w:p>
    <w:p w14:paraId="3D7BF6DB" w14:textId="77777777" w:rsidR="006D2257" w:rsidRPr="00D40277" w:rsidRDefault="006D2257" w:rsidP="006D2257">
      <w:pPr>
        <w:rPr>
          <w:rFonts w:ascii="Times New Roman" w:hAnsi="Times New Roman" w:cs="Times New Roman"/>
          <w:sz w:val="18"/>
          <w:szCs w:val="18"/>
          <w:lang w:eastAsia="pl-PL"/>
        </w:rPr>
      </w:pPr>
      <w:r w:rsidRPr="00D40277">
        <w:rPr>
          <w:rFonts w:ascii="Times New Roman" w:hAnsi="Times New Roman" w:cs="Times New Roman"/>
          <w:sz w:val="18"/>
          <w:szCs w:val="18"/>
          <w:lang w:eastAsia="pl-PL"/>
        </w:rPr>
        <w:lastRenderedPageBreak/>
        <w:t xml:space="preserve">Źródło: Stowarzyszenie Kujawsko-Pomorski Ośrodek Wsparcia Inicjatyw Pozarządowych „TŁOK” </w:t>
      </w:r>
      <w:r w:rsidRPr="00D40277">
        <w:rPr>
          <w:rFonts w:ascii="Times New Roman" w:hAnsi="Times New Roman" w:cs="Times New Roman"/>
          <w:i/>
          <w:sz w:val="18"/>
          <w:szCs w:val="18"/>
          <w:lang w:eastAsia="pl-PL"/>
        </w:rPr>
        <w:t xml:space="preserve">Badanie kondycji trzeciego sektora oraz sytuacji wolontariatu w województwie kujawsko-pomorski, </w:t>
      </w:r>
      <w:r w:rsidRPr="00D40277">
        <w:rPr>
          <w:rFonts w:ascii="Times New Roman" w:hAnsi="Times New Roman" w:cs="Times New Roman"/>
          <w:sz w:val="18"/>
          <w:szCs w:val="18"/>
          <w:lang w:eastAsia="pl-PL"/>
        </w:rPr>
        <w:t>Toruń 2019, s.25</w:t>
      </w:r>
    </w:p>
    <w:p w14:paraId="57BA1490" w14:textId="77777777" w:rsidR="006D2257" w:rsidRPr="00D40277" w:rsidRDefault="006D2257" w:rsidP="006D2257">
      <w:pPr>
        <w:rPr>
          <w:rFonts w:ascii="Times New Roman" w:hAnsi="Times New Roman" w:cs="Times New Roman"/>
          <w:sz w:val="18"/>
          <w:szCs w:val="18"/>
        </w:rPr>
      </w:pPr>
    </w:p>
    <w:p w14:paraId="18B3AC76" w14:textId="77777777" w:rsidR="006D2257" w:rsidRPr="006A6692" w:rsidRDefault="001801AE" w:rsidP="006A6692">
      <w:pPr>
        <w:pStyle w:val="Akapitzlist"/>
        <w:numPr>
          <w:ilvl w:val="0"/>
          <w:numId w:val="21"/>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6D2257" w:rsidRPr="006A6692">
        <w:rPr>
          <w:rFonts w:ascii="Times New Roman" w:eastAsia="Times New Roman" w:hAnsi="Times New Roman" w:cs="Times New Roman"/>
          <w:lang w:eastAsia="pl-PL"/>
        </w:rPr>
        <w:t>apytani o najbardziej odczuwalne problemy w kontekście zatrudnionych pracowników, badani wskazali przede wszystkim na zbyt niskie (w stosunku do posiadanych kompetencji) zarobki. Na dalszych miejscach znalazły się kwestie takie jak nadmiar obowiązków w pracy oraz brak możliwości awansu. Wskazane powyżej zagadnienia są odczuwalne dla ponad połowy badanych organizacji. Na dalszych miejscach znalazły się takie kwestie jak rutyna i wypalenie zawodowe, brak stabilności zatrudnienia, rozmyty zakres odpowiedzialności oraz niski prestiż. Najmniej osób wskazało na brak możliwości realizacji własnych pomysłów oraz brak możliwości rozwoju zawodowego. Problemy te pokazują, że pomimo iż organizacje pozarządowe są miejscem, gdzie można się rozwijać i realizować własne pasje, to nie zapewniają one należytego wynagrodzenia oraz możliwości awansu, szczególnie w kontekście nakładu pracy. Co interesujące, kolejność głównych problemów odczuwanych przez organizacje nie zmieniła się od 2014 roku.</w:t>
      </w:r>
    </w:p>
    <w:p w14:paraId="3FEBDDAB" w14:textId="77777777" w:rsidR="006D2257" w:rsidRDefault="006D2257" w:rsidP="006D2257">
      <w:pPr>
        <w:rPr>
          <w:rFonts w:ascii="Times New Roman" w:hAnsi="Times New Roman" w:cs="Times New Roman"/>
        </w:rPr>
      </w:pPr>
    </w:p>
    <w:p w14:paraId="56A3C8CE" w14:textId="77777777" w:rsidR="006D2257" w:rsidRDefault="006D2257" w:rsidP="006A6692">
      <w:pPr>
        <w:pStyle w:val="Akapitzlist"/>
        <w:numPr>
          <w:ilvl w:val="0"/>
          <w:numId w:val="20"/>
        </w:numPr>
        <w:jc w:val="both"/>
        <w:rPr>
          <w:rFonts w:ascii="Times New Roman" w:hAnsi="Times New Roman" w:cs="Times New Roman"/>
          <w:b/>
        </w:rPr>
      </w:pPr>
      <w:r w:rsidRPr="006A6692">
        <w:rPr>
          <w:rFonts w:ascii="Times New Roman" w:hAnsi="Times New Roman" w:cs="Times New Roman"/>
          <w:b/>
        </w:rPr>
        <w:t>Członkowie i wolontariusze</w:t>
      </w:r>
      <w:r w:rsidR="00846C7B">
        <w:rPr>
          <w:rFonts w:ascii="Times New Roman" w:hAnsi="Times New Roman" w:cs="Times New Roman"/>
          <w:b/>
        </w:rPr>
        <w:t>.</w:t>
      </w:r>
    </w:p>
    <w:p w14:paraId="645B5EF3" w14:textId="77777777" w:rsidR="00137829" w:rsidRPr="006A6692" w:rsidRDefault="00137829" w:rsidP="00137829">
      <w:pPr>
        <w:pStyle w:val="Akapitzlist"/>
        <w:ind w:left="350"/>
        <w:jc w:val="both"/>
        <w:rPr>
          <w:rFonts w:ascii="Times New Roman" w:hAnsi="Times New Roman" w:cs="Times New Roman"/>
          <w:b/>
        </w:rPr>
      </w:pPr>
    </w:p>
    <w:p w14:paraId="2056817F" w14:textId="77777777" w:rsidR="006D2257" w:rsidRPr="006A6692" w:rsidRDefault="001801AE" w:rsidP="006A6692">
      <w:pPr>
        <w:pStyle w:val="Akapitzlist"/>
        <w:numPr>
          <w:ilvl w:val="0"/>
          <w:numId w:val="22"/>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6D2257" w:rsidRPr="006A6692">
        <w:rPr>
          <w:rFonts w:ascii="Times New Roman" w:eastAsia="Times New Roman" w:hAnsi="Times New Roman" w:cs="Times New Roman"/>
          <w:lang w:eastAsia="pl-PL"/>
        </w:rPr>
        <w:t xml:space="preserve">decydowana większość organizacji zadeklarowała posiadanie członków [92,31%]. </w:t>
      </w:r>
      <w:r w:rsidR="006D2257" w:rsidRPr="006A6692">
        <w:rPr>
          <w:rFonts w:ascii="Times New Roman" w:eastAsia="Times New Roman" w:hAnsi="Times New Roman" w:cs="Times New Roman"/>
          <w:lang w:eastAsia="pl-PL"/>
        </w:rPr>
        <w:br/>
        <w:t xml:space="preserve">W badanych podmiotach działa średnio 66 osób, jednak jeśli weźmiemy pod uwagę medianę, to wyniosła ona 31 osób. Proporcje płci w badanych organizacjach są wyrównane. Według deklaracji respondentów, średnio 49,83% ich członków stanowią kobiety. Natomiast przeciętnie 42,67% członków organizacji włączało się w życie organizacji, uczestniczyło w jej pracach i poświęcało swój czas. W pracach ponad połowy organizacji [60%] angażowani są wolontariusze. Średnio w każdej organizacji uczestniczyło 33,8 wolontariuszy. Natomiast jeśli wyłączyć z tej liczby 5% organizacji z największą liczbą wolontariuszy (powyżej 100), liczba ta spada do 12,8 wolontariusza na podmiot. Przeciętnie 38,37% wolontariuszy w ciągu ostatnich 12 miesięcy angażowało się w pracę organizacji regularnie i często, podejmowało działania na jej rzecz przynajmniej raz w miesiącu. Zapytani o potrzebne wsparcie dla ich wolontariuszy, organizacje wskazały głównie na realizację szkoleń wewnętrznych </w:t>
      </w:r>
      <w:r w:rsidR="00E219AA" w:rsidRPr="006A6692">
        <w:rPr>
          <w:rFonts w:ascii="Times New Roman" w:eastAsia="Times New Roman" w:hAnsi="Times New Roman" w:cs="Times New Roman"/>
          <w:lang w:eastAsia="pl-PL"/>
        </w:rPr>
        <w:br/>
      </w:r>
      <w:r w:rsidR="006D2257" w:rsidRPr="006A6692">
        <w:rPr>
          <w:rFonts w:ascii="Times New Roman" w:eastAsia="Times New Roman" w:hAnsi="Times New Roman" w:cs="Times New Roman"/>
          <w:lang w:eastAsia="pl-PL"/>
        </w:rPr>
        <w:t>i w mniejszym stopniu zewnętrznych.</w:t>
      </w:r>
    </w:p>
    <w:p w14:paraId="31B2AA39" w14:textId="77777777" w:rsidR="006D2257" w:rsidRDefault="006D2257" w:rsidP="006D2257">
      <w:pPr>
        <w:rPr>
          <w:rFonts w:ascii="Times New Roman" w:hAnsi="Times New Roman" w:cs="Times New Roman"/>
        </w:rPr>
      </w:pPr>
    </w:p>
    <w:p w14:paraId="2E391251" w14:textId="77777777" w:rsidR="006D2257" w:rsidRDefault="006D2257" w:rsidP="006A6692">
      <w:pPr>
        <w:pStyle w:val="Akapitzlist"/>
        <w:numPr>
          <w:ilvl w:val="0"/>
          <w:numId w:val="20"/>
        </w:numPr>
        <w:rPr>
          <w:rFonts w:ascii="Times New Roman" w:hAnsi="Times New Roman" w:cs="Times New Roman"/>
          <w:b/>
        </w:rPr>
      </w:pPr>
      <w:r w:rsidRPr="006A6692">
        <w:rPr>
          <w:rFonts w:ascii="Times New Roman" w:hAnsi="Times New Roman" w:cs="Times New Roman"/>
          <w:b/>
        </w:rPr>
        <w:t>Finanse organizacji</w:t>
      </w:r>
      <w:r w:rsidR="00846C7B">
        <w:rPr>
          <w:rFonts w:ascii="Times New Roman" w:hAnsi="Times New Roman" w:cs="Times New Roman"/>
          <w:b/>
        </w:rPr>
        <w:t>.</w:t>
      </w:r>
    </w:p>
    <w:p w14:paraId="5E807D73" w14:textId="77777777" w:rsidR="00137829" w:rsidRPr="006A6692" w:rsidRDefault="00137829" w:rsidP="00137829">
      <w:pPr>
        <w:pStyle w:val="Akapitzlist"/>
        <w:ind w:left="350"/>
        <w:rPr>
          <w:rFonts w:ascii="Times New Roman" w:hAnsi="Times New Roman" w:cs="Times New Roman"/>
          <w:b/>
        </w:rPr>
      </w:pPr>
    </w:p>
    <w:p w14:paraId="02597E52" w14:textId="77777777" w:rsidR="006D2257" w:rsidRPr="001801AE" w:rsidRDefault="001801AE" w:rsidP="006D2257">
      <w:pPr>
        <w:pStyle w:val="Akapitzlist"/>
        <w:numPr>
          <w:ilvl w:val="0"/>
          <w:numId w:val="23"/>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b</w:t>
      </w:r>
      <w:r w:rsidR="006D2257" w:rsidRPr="001801AE">
        <w:rPr>
          <w:rFonts w:ascii="Times New Roman" w:eastAsia="Times New Roman" w:hAnsi="Times New Roman" w:cs="Times New Roman"/>
          <w:lang w:eastAsia="pl-PL"/>
        </w:rPr>
        <w:t xml:space="preserve">adane organizacje zostały poproszone o określenie zarówno swoich przychodów, jak </w:t>
      </w:r>
      <w:r w:rsidR="00E219AA" w:rsidRPr="001801AE">
        <w:rPr>
          <w:rFonts w:ascii="Times New Roman" w:eastAsia="Times New Roman" w:hAnsi="Times New Roman" w:cs="Times New Roman"/>
          <w:lang w:eastAsia="pl-PL"/>
        </w:rPr>
        <w:br/>
      </w:r>
      <w:r w:rsidR="006D2257" w:rsidRPr="001801AE">
        <w:rPr>
          <w:rFonts w:ascii="Times New Roman" w:eastAsia="Times New Roman" w:hAnsi="Times New Roman" w:cs="Times New Roman"/>
          <w:lang w:eastAsia="pl-PL"/>
        </w:rPr>
        <w:t xml:space="preserve">i kosztów w poprzednim roku (2018). Najwięcej NGO znajduje się w przedziale przychodów od 10 do 50 tysięcy złotych. Wraz z czterema przyległymi kategoriami stanowią one ponad 75% wszystkich wskazań dla przychodów i 70% dla kosztów. </w:t>
      </w:r>
    </w:p>
    <w:p w14:paraId="3E4FC597" w14:textId="77777777" w:rsidR="006D2257" w:rsidRPr="001801AE" w:rsidRDefault="001801AE" w:rsidP="006D2257">
      <w:pPr>
        <w:pStyle w:val="Akapitzlist"/>
        <w:numPr>
          <w:ilvl w:val="0"/>
          <w:numId w:val="23"/>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s</w:t>
      </w:r>
      <w:r w:rsidR="006D2257" w:rsidRPr="001801AE">
        <w:rPr>
          <w:rFonts w:ascii="Times New Roman" w:eastAsia="Times New Roman" w:hAnsi="Times New Roman" w:cs="Times New Roman"/>
          <w:lang w:eastAsia="pl-PL"/>
        </w:rPr>
        <w:t xml:space="preserve">ytuację finansową wśród organizacji można uznać za satysfakcjonującą. Zasoby finansowe badanych podmiotów nie są szczególnie duże, jednak ponad połowa organizacji [62,31%] dysponowała przychodami powyżej 10 tys. złotych. </w:t>
      </w:r>
      <w:r w:rsidR="00DB39D9">
        <w:rPr>
          <w:rFonts w:ascii="Times New Roman" w:eastAsia="Times New Roman" w:hAnsi="Times New Roman" w:cs="Times New Roman"/>
          <w:lang w:eastAsia="pl-PL"/>
        </w:rPr>
        <w:br/>
      </w:r>
      <w:r w:rsidR="006D2257" w:rsidRPr="001801AE">
        <w:rPr>
          <w:rFonts w:ascii="Times New Roman" w:eastAsia="Times New Roman" w:hAnsi="Times New Roman" w:cs="Times New Roman"/>
          <w:lang w:eastAsia="pl-PL"/>
        </w:rPr>
        <w:t xml:space="preserve">W porównaniu do poprzednich badań, coraz więcej organizacji znajduje się w średniej grupie przychodów. W poprzednich badaniach z 2013 i 2014 roku prezentowana struktura przychodów również była bliska rozkładowi normalnemu, z najczęściej wskazywaną kategorią przychodu wynoszącą od 10 tys. zł do 50 tys. zł włącznie. </w:t>
      </w:r>
    </w:p>
    <w:p w14:paraId="155BF55F" w14:textId="77777777" w:rsidR="006D2257" w:rsidRPr="001801AE" w:rsidRDefault="001801AE" w:rsidP="006D2257">
      <w:pPr>
        <w:pStyle w:val="Akapitzlist"/>
        <w:numPr>
          <w:ilvl w:val="0"/>
          <w:numId w:val="23"/>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6D2257" w:rsidRPr="001801AE">
        <w:rPr>
          <w:rFonts w:ascii="Times New Roman" w:eastAsia="Times New Roman" w:hAnsi="Times New Roman" w:cs="Times New Roman"/>
          <w:lang w:eastAsia="pl-PL"/>
        </w:rPr>
        <w:t xml:space="preserve">rganizacje zostały również zapytane, czy w poprzednim roku były takie miesiące, </w:t>
      </w:r>
      <w:r w:rsidR="00DB39D9">
        <w:rPr>
          <w:rFonts w:ascii="Times New Roman" w:eastAsia="Times New Roman" w:hAnsi="Times New Roman" w:cs="Times New Roman"/>
          <w:lang w:eastAsia="pl-PL"/>
        </w:rPr>
        <w:br/>
      </w:r>
      <w:r w:rsidR="006D2257" w:rsidRPr="001801AE">
        <w:rPr>
          <w:rFonts w:ascii="Times New Roman" w:eastAsia="Times New Roman" w:hAnsi="Times New Roman" w:cs="Times New Roman"/>
          <w:lang w:eastAsia="pl-PL"/>
        </w:rPr>
        <w:t xml:space="preserve">w których organizacja nie była w stanie zapłacić w terminie należności za dostarczone towary lub usługi (w tym wynagrodzenia pracowników lub współpracowników). </w:t>
      </w:r>
      <w:r w:rsidR="00DB39D9">
        <w:rPr>
          <w:rFonts w:ascii="Times New Roman" w:eastAsia="Times New Roman" w:hAnsi="Times New Roman" w:cs="Times New Roman"/>
          <w:lang w:eastAsia="pl-PL"/>
        </w:rPr>
        <w:br/>
      </w:r>
      <w:r w:rsidR="006D2257" w:rsidRPr="001801AE">
        <w:rPr>
          <w:rFonts w:ascii="Times New Roman" w:eastAsia="Times New Roman" w:hAnsi="Times New Roman" w:cs="Times New Roman"/>
          <w:lang w:eastAsia="pl-PL"/>
        </w:rPr>
        <w:t xml:space="preserve">W przypadku zdecydowanej większości organizacji [81,54%] nie odnotowano takich </w:t>
      </w:r>
      <w:r w:rsidR="006D2257" w:rsidRPr="001801AE">
        <w:rPr>
          <w:rFonts w:ascii="Times New Roman" w:eastAsia="Times New Roman" w:hAnsi="Times New Roman" w:cs="Times New Roman"/>
          <w:lang w:eastAsia="pl-PL"/>
        </w:rPr>
        <w:lastRenderedPageBreak/>
        <w:t xml:space="preserve">sytuacji. W przypadku 9,23% podmiotów było to od 3 do 6 miesięcy, natomiast dla 4,62% organizacji 1 lub 2 miesiące. Dalsze 4,62% organizacji nie potrafiło wskazać, czy były takie miesiące. </w:t>
      </w:r>
    </w:p>
    <w:p w14:paraId="03E0FAE2" w14:textId="77777777" w:rsidR="006D2257" w:rsidRPr="001801AE" w:rsidRDefault="001801AE" w:rsidP="001801AE">
      <w:pPr>
        <w:pStyle w:val="Akapitzlist"/>
        <w:numPr>
          <w:ilvl w:val="0"/>
          <w:numId w:val="23"/>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b</w:t>
      </w:r>
      <w:r w:rsidR="006D2257" w:rsidRPr="001801AE">
        <w:rPr>
          <w:rFonts w:ascii="Times New Roman" w:eastAsia="Times New Roman" w:hAnsi="Times New Roman" w:cs="Times New Roman"/>
          <w:lang w:eastAsia="pl-PL"/>
        </w:rPr>
        <w:t xml:space="preserve">adanych poproszono także o oszacowanie, jaką część środków finansowych niezbędnych do funkcjonowania na dotychczasowym poziomie miała zapewniona ich organizacja na początku maja 2019 roku. Co dziesiąta z nich [11,54%] nie miała zagwarantowanych takich środków. Z badanych organizacji 37,69% miało zapewnione od części do połowy potrzebnych środków, dalsze 22,31% miało zapewnione ponad połowę środków. Natomiast zaledwie 16,15% NGO miało zagwarantowaną całość niezbędnych środków, a 12,31% organizacji nie potrafiło wskazać odpowiedzi. Jest to jednak lepszy wynik niż w badaniach z 2014 roku, gdzie 7,89% miała zapewnioną całość, a 11,4% ponad połowę. </w:t>
      </w:r>
    </w:p>
    <w:p w14:paraId="69055A82" w14:textId="77777777" w:rsidR="006D2257" w:rsidRDefault="006D2257" w:rsidP="006D2257">
      <w:pPr>
        <w:rPr>
          <w:rFonts w:ascii="Times New Roman" w:hAnsi="Times New Roman" w:cs="Times New Roman"/>
        </w:rPr>
      </w:pPr>
    </w:p>
    <w:p w14:paraId="0D6E2617" w14:textId="77777777" w:rsidR="006D2257" w:rsidRDefault="006D2257" w:rsidP="001801AE">
      <w:pPr>
        <w:pStyle w:val="Akapitzlist"/>
        <w:numPr>
          <w:ilvl w:val="0"/>
          <w:numId w:val="20"/>
        </w:numPr>
        <w:rPr>
          <w:rFonts w:ascii="Times New Roman" w:hAnsi="Times New Roman" w:cs="Times New Roman"/>
          <w:b/>
        </w:rPr>
      </w:pPr>
      <w:r w:rsidRPr="001801AE">
        <w:rPr>
          <w:rFonts w:ascii="Times New Roman" w:hAnsi="Times New Roman" w:cs="Times New Roman"/>
          <w:b/>
        </w:rPr>
        <w:t>Opłaty</w:t>
      </w:r>
      <w:r w:rsidR="00846C7B">
        <w:rPr>
          <w:rFonts w:ascii="Times New Roman" w:hAnsi="Times New Roman" w:cs="Times New Roman"/>
          <w:b/>
        </w:rPr>
        <w:t>.</w:t>
      </w:r>
    </w:p>
    <w:p w14:paraId="55B7F34E" w14:textId="77777777" w:rsidR="00137829" w:rsidRPr="001801AE" w:rsidRDefault="00137829" w:rsidP="00137829">
      <w:pPr>
        <w:pStyle w:val="Akapitzlist"/>
        <w:ind w:left="350"/>
        <w:rPr>
          <w:rFonts w:ascii="Times New Roman" w:hAnsi="Times New Roman" w:cs="Times New Roman"/>
          <w:b/>
        </w:rPr>
      </w:pPr>
    </w:p>
    <w:p w14:paraId="0CFDE4F6" w14:textId="77777777" w:rsidR="006D2257" w:rsidRPr="001801AE" w:rsidRDefault="001801AE" w:rsidP="001801AE">
      <w:pPr>
        <w:pStyle w:val="Akapitzlist"/>
        <w:numPr>
          <w:ilvl w:val="0"/>
          <w:numId w:val="24"/>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6D2257" w:rsidRPr="001801AE">
        <w:rPr>
          <w:rFonts w:ascii="Times New Roman" w:eastAsia="Times New Roman" w:hAnsi="Times New Roman" w:cs="Times New Roman"/>
          <w:lang w:eastAsia="pl-PL"/>
        </w:rPr>
        <w:t xml:space="preserve">apytani o pobieranie opłat, 46,92% organizacji wskazało, że nie pobierają żadnych, nawet symbolicznych opłat. Z pozostałych odpowiedzi najczęściej wskazywaną formą pobierania opłat było pobieranie składek od członków organizacji, które w praktyce są odpłatnością za usługi, na co wskazało 31,54% badanych. Natomiast 20% ankietowanych przyznało, że pobiera częściowe lub całościowe opłaty za swoje usługi od swoich beneficjentów. Wśród respondentów 13,08% organizacji wskazało na wykonywanie usług i sprzedaży produktów na zamówienie. Wyniki te są zbliżone do uzyskanych w 2014 roku. </w:t>
      </w:r>
    </w:p>
    <w:p w14:paraId="03455AE2" w14:textId="77777777" w:rsidR="006D2257" w:rsidRDefault="006D2257" w:rsidP="006D2257">
      <w:pPr>
        <w:rPr>
          <w:rFonts w:ascii="Times New Roman" w:hAnsi="Times New Roman" w:cs="Times New Roman"/>
        </w:rPr>
      </w:pPr>
    </w:p>
    <w:p w14:paraId="16BC3558" w14:textId="77777777" w:rsidR="006D2257" w:rsidRDefault="006D2257" w:rsidP="006D2257">
      <w:pPr>
        <w:rPr>
          <w:rFonts w:ascii="Times New Roman" w:hAnsi="Times New Roman" w:cs="Times New Roman"/>
        </w:rPr>
      </w:pPr>
      <w:r>
        <w:rPr>
          <w:rFonts w:ascii="Times New Roman" w:hAnsi="Times New Roman" w:cs="Times New Roman"/>
          <w:noProof/>
          <w:lang w:eastAsia="pl-PL"/>
        </w:rPr>
        <w:drawing>
          <wp:inline distT="0" distB="0" distL="0" distR="0" wp14:anchorId="1EE73114" wp14:editId="26528763">
            <wp:extent cx="5486400" cy="3200400"/>
            <wp:effectExtent l="0" t="0" r="12700" b="1270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572F03" w14:textId="77777777" w:rsidR="006D2257" w:rsidRDefault="006D2257" w:rsidP="006D2257">
      <w:pPr>
        <w:rPr>
          <w:rFonts w:ascii="Times New Roman" w:hAnsi="Times New Roman" w:cs="Times New Roman"/>
        </w:rPr>
      </w:pPr>
    </w:p>
    <w:p w14:paraId="24B35FDB" w14:textId="77777777" w:rsidR="006D2257" w:rsidRPr="00D40277" w:rsidRDefault="006D2257" w:rsidP="006D2257">
      <w:pPr>
        <w:rPr>
          <w:rFonts w:ascii="Times New Roman" w:hAnsi="Times New Roman" w:cs="Times New Roman"/>
          <w:sz w:val="18"/>
          <w:szCs w:val="18"/>
          <w:lang w:eastAsia="pl-PL"/>
        </w:rPr>
      </w:pPr>
      <w:r w:rsidRPr="00D40277">
        <w:rPr>
          <w:rFonts w:ascii="Times New Roman" w:hAnsi="Times New Roman" w:cs="Times New Roman"/>
          <w:sz w:val="18"/>
          <w:szCs w:val="18"/>
          <w:lang w:eastAsia="pl-PL"/>
        </w:rPr>
        <w:t xml:space="preserve">Źródło: Stowarzyszenie Kujawsko-Pomorski Ośrodek Wsparcia Inicjatyw Pozarządowych „TŁOK” </w:t>
      </w:r>
      <w:r w:rsidRPr="00D40277">
        <w:rPr>
          <w:rFonts w:ascii="Times New Roman" w:hAnsi="Times New Roman" w:cs="Times New Roman"/>
          <w:i/>
          <w:sz w:val="18"/>
          <w:szCs w:val="18"/>
          <w:lang w:eastAsia="pl-PL"/>
        </w:rPr>
        <w:t xml:space="preserve">Badanie kondycji trzeciego sektora oraz sytuacji wolontariatu w województwie kujawsko-pomorski, </w:t>
      </w:r>
      <w:r w:rsidRPr="00D40277">
        <w:rPr>
          <w:rFonts w:ascii="Times New Roman" w:hAnsi="Times New Roman" w:cs="Times New Roman"/>
          <w:sz w:val="18"/>
          <w:szCs w:val="18"/>
          <w:lang w:eastAsia="pl-PL"/>
        </w:rPr>
        <w:t>Toruń 2019, s.31</w:t>
      </w:r>
    </w:p>
    <w:p w14:paraId="10711F44" w14:textId="77777777" w:rsidR="006D2257" w:rsidRPr="00D40277" w:rsidRDefault="006D2257" w:rsidP="006D2257">
      <w:pPr>
        <w:rPr>
          <w:rFonts w:ascii="Times New Roman" w:hAnsi="Times New Roman" w:cs="Times New Roman"/>
        </w:rPr>
      </w:pPr>
    </w:p>
    <w:p w14:paraId="5EC92AD9" w14:textId="77777777" w:rsidR="006D2257" w:rsidRPr="001801AE" w:rsidRDefault="001801AE" w:rsidP="001801AE">
      <w:pPr>
        <w:pStyle w:val="Akapitzlist"/>
        <w:numPr>
          <w:ilvl w:val="0"/>
          <w:numId w:val="24"/>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6D2257" w:rsidRPr="001801AE">
        <w:rPr>
          <w:rFonts w:ascii="Times New Roman" w:eastAsia="Times New Roman" w:hAnsi="Times New Roman" w:cs="Times New Roman"/>
          <w:lang w:eastAsia="pl-PL"/>
        </w:rPr>
        <w:t xml:space="preserve"> badanych organizacji pozarządowych 35,38% stwierdziło, że prowadzi odpłatną działalność pożytku publicznego (inaczej zwaną odpłatną działalnością statutową, nie dla zysku), co stanowi widoczny przyrost w stosunku do 19,1% w 2014 r. Natomiast 10% respondentów prowadzi działalność gospodarczą (wobec 8,8% w 2014r). </w:t>
      </w:r>
      <w:r w:rsidR="006D2257" w:rsidRPr="001801AE">
        <w:rPr>
          <w:rFonts w:ascii="Times New Roman" w:eastAsia="Times New Roman" w:hAnsi="Times New Roman" w:cs="Times New Roman"/>
          <w:lang w:eastAsia="pl-PL"/>
        </w:rPr>
        <w:lastRenderedPageBreak/>
        <w:t xml:space="preserve">Obszary działalności gospodarczej wskazane przez same organizacje były następujące: </w:t>
      </w:r>
    </w:p>
    <w:p w14:paraId="667DBB0B" w14:textId="77777777" w:rsidR="006D2257" w:rsidRPr="008C00B4"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działalność usługowa - wynajem boksów dla koni, </w:t>
      </w:r>
    </w:p>
    <w:p w14:paraId="007D8AA3" w14:textId="77777777" w:rsidR="006D2257" w:rsidRDefault="006D2257" w:rsidP="006D2257">
      <w:pPr>
        <w:pStyle w:val="Akapitzlist"/>
        <w:numPr>
          <w:ilvl w:val="0"/>
          <w:numId w:val="13"/>
        </w:numPr>
      </w:pPr>
      <w:r w:rsidRPr="008C00B4">
        <w:rPr>
          <w:rFonts w:ascii="Times New Roman" w:eastAsia="Times New Roman" w:hAnsi="Times New Roman" w:cs="Times New Roman"/>
          <w:lang w:eastAsia="pl-PL"/>
        </w:rPr>
        <w:t>działalność usługowa polegająca na sprzedaży tanich noclegów,</w:t>
      </w:r>
      <w:r w:rsidRPr="008C00B4">
        <w:t xml:space="preserve"> </w:t>
      </w:r>
    </w:p>
    <w:p w14:paraId="6B3C496F" w14:textId="77777777" w:rsidR="006D2257" w:rsidRPr="008C00B4"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opieka nad osobami starszymi, zależnymi - pomoc społeczna, </w:t>
      </w:r>
    </w:p>
    <w:p w14:paraId="02DA0657" w14:textId="77777777" w:rsidR="006D2257" w:rsidRPr="008C00B4"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organizacja koncertów, akcji charytatywnych, </w:t>
      </w:r>
    </w:p>
    <w:p w14:paraId="0131DC8D" w14:textId="77777777" w:rsidR="006D2257" w:rsidRPr="008C00B4"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pozostałe – drukowanie, </w:t>
      </w:r>
    </w:p>
    <w:p w14:paraId="70E6AF64" w14:textId="77777777" w:rsidR="006D2257" w:rsidRPr="008C00B4"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reklama, </w:t>
      </w:r>
    </w:p>
    <w:p w14:paraId="5CE37992" w14:textId="77777777" w:rsidR="006D2257" w:rsidRPr="008C00B4"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sprzedaż wydawnictw, </w:t>
      </w:r>
    </w:p>
    <w:p w14:paraId="1DBBB294" w14:textId="77777777" w:rsidR="006D2257" w:rsidRPr="008C00B4"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wynajem lokali, </w:t>
      </w:r>
    </w:p>
    <w:p w14:paraId="44BE97C1" w14:textId="77777777" w:rsidR="006D2257" w:rsidRPr="008C00B4"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turystyka, </w:t>
      </w:r>
    </w:p>
    <w:p w14:paraId="5ED0A599" w14:textId="77777777" w:rsidR="006D2257" w:rsidRPr="008C00B4"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usługi w zakresie informacji, </w:t>
      </w:r>
    </w:p>
    <w:p w14:paraId="056DBA4C" w14:textId="77777777" w:rsidR="006D2257" w:rsidRPr="008C00B4"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wirtualne biuro, najem lokali dla firm, </w:t>
      </w:r>
    </w:p>
    <w:p w14:paraId="5D90B5AC" w14:textId="77777777" w:rsidR="006D2257" w:rsidRDefault="006D2257" w:rsidP="006D2257">
      <w:pPr>
        <w:pStyle w:val="Akapitzlist"/>
        <w:numPr>
          <w:ilvl w:val="0"/>
          <w:numId w:val="13"/>
        </w:numPr>
        <w:rPr>
          <w:rFonts w:ascii="Times New Roman" w:eastAsia="Times New Roman" w:hAnsi="Times New Roman" w:cs="Times New Roman"/>
          <w:lang w:eastAsia="pl-PL"/>
        </w:rPr>
      </w:pPr>
      <w:r w:rsidRPr="008C00B4">
        <w:rPr>
          <w:rFonts w:ascii="Times New Roman" w:eastAsia="Times New Roman" w:hAnsi="Times New Roman" w:cs="Times New Roman"/>
          <w:lang w:eastAsia="pl-PL"/>
        </w:rPr>
        <w:t xml:space="preserve">wynajem pomieszczeń. </w:t>
      </w:r>
    </w:p>
    <w:p w14:paraId="13966CF1" w14:textId="77777777" w:rsidR="006D2257" w:rsidRDefault="006D2257" w:rsidP="006D2257">
      <w:pPr>
        <w:rPr>
          <w:rFonts w:ascii="Times New Roman" w:eastAsia="Times New Roman" w:hAnsi="Times New Roman" w:cs="Times New Roman"/>
          <w:b/>
          <w:lang w:eastAsia="pl-PL"/>
        </w:rPr>
      </w:pPr>
    </w:p>
    <w:p w14:paraId="0CDE0AC8" w14:textId="77777777" w:rsidR="006D2257" w:rsidRDefault="006D2257" w:rsidP="001801AE">
      <w:pPr>
        <w:pStyle w:val="Akapitzlist"/>
        <w:numPr>
          <w:ilvl w:val="0"/>
          <w:numId w:val="20"/>
        </w:numPr>
        <w:rPr>
          <w:rFonts w:ascii="Times New Roman" w:eastAsia="Times New Roman" w:hAnsi="Times New Roman" w:cs="Times New Roman"/>
          <w:b/>
          <w:lang w:eastAsia="pl-PL"/>
        </w:rPr>
      </w:pPr>
      <w:r w:rsidRPr="001801AE">
        <w:rPr>
          <w:rFonts w:ascii="Times New Roman" w:eastAsia="Times New Roman" w:hAnsi="Times New Roman" w:cs="Times New Roman"/>
          <w:b/>
          <w:lang w:eastAsia="pl-PL"/>
        </w:rPr>
        <w:t>Współpraca z innymi podmiotami, w tym z samorządem</w:t>
      </w:r>
      <w:r w:rsidR="00846C7B">
        <w:rPr>
          <w:rFonts w:ascii="Times New Roman" w:eastAsia="Times New Roman" w:hAnsi="Times New Roman" w:cs="Times New Roman"/>
          <w:b/>
          <w:lang w:eastAsia="pl-PL"/>
        </w:rPr>
        <w:t>.</w:t>
      </w:r>
    </w:p>
    <w:p w14:paraId="3D505B18" w14:textId="77777777" w:rsidR="00137829" w:rsidRPr="001801AE" w:rsidRDefault="00137829" w:rsidP="00137829">
      <w:pPr>
        <w:pStyle w:val="Akapitzlist"/>
        <w:ind w:left="350"/>
        <w:rPr>
          <w:rFonts w:ascii="Times New Roman" w:eastAsia="Times New Roman" w:hAnsi="Times New Roman" w:cs="Times New Roman"/>
          <w:b/>
          <w:lang w:eastAsia="pl-PL"/>
        </w:rPr>
      </w:pPr>
    </w:p>
    <w:p w14:paraId="4EC389A6" w14:textId="77777777" w:rsidR="006D2257" w:rsidRPr="001801AE" w:rsidRDefault="001801AE" w:rsidP="001801AE">
      <w:pPr>
        <w:pStyle w:val="Akapitzlist"/>
        <w:numPr>
          <w:ilvl w:val="0"/>
          <w:numId w:val="25"/>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6D2257" w:rsidRPr="001801AE">
        <w:rPr>
          <w:rFonts w:ascii="Times New Roman" w:eastAsia="Times New Roman" w:hAnsi="Times New Roman" w:cs="Times New Roman"/>
          <w:lang w:eastAsia="pl-PL"/>
        </w:rPr>
        <w:t xml:space="preserve">rganizacje pozarządowe nigdy nie działają w próżni, są one aktywnymi podmiotami życia społecznego. Zapytane o swoje kontakty z innymi podmiotami życia społecznego, ankietowani mieli również określić intensywność tych relacji. Najbliższe kontakty organizacje wykazują ze swoim najbliższym otoczeniem, mieszkańcami [93,85%], urzędami [93,08%], czy też innymi lokalnymi organizacjami pozarządowymi [92,31%]. Kontakt z mediami lokalnymi również jest częsty [81,54%], jednak nie tak intensywny. Na dalszych miejscach znalazły się instytucje kultury [76,15%], czy też instytucje oświatowe i sportowe, takie jak szkoły, przedszkola, ośrodki kształcenia, centra i ośrodki sportowe [75,38%]. Częste kontakty miały również miejsce z firmami [76,15%] oraz Urzędem Marszałkowskim [74,62%]. </w:t>
      </w:r>
    </w:p>
    <w:p w14:paraId="3E848EA7" w14:textId="77777777" w:rsidR="006D2257" w:rsidRDefault="006D2257" w:rsidP="006D2257">
      <w:pPr>
        <w:jc w:val="both"/>
        <w:rPr>
          <w:rFonts w:ascii="Times New Roman" w:eastAsia="Times New Roman" w:hAnsi="Times New Roman" w:cs="Times New Roman"/>
          <w:lang w:eastAsia="pl-PL"/>
        </w:rPr>
      </w:pPr>
    </w:p>
    <w:p w14:paraId="7E618557" w14:textId="77777777" w:rsidR="006D2257" w:rsidRPr="001801AE" w:rsidRDefault="001801AE" w:rsidP="001801AE">
      <w:pPr>
        <w:pStyle w:val="Akapitzlist"/>
        <w:numPr>
          <w:ilvl w:val="0"/>
          <w:numId w:val="25"/>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6D2257" w:rsidRPr="001801AE">
        <w:rPr>
          <w:rFonts w:ascii="Times New Roman" w:eastAsia="Times New Roman" w:hAnsi="Times New Roman" w:cs="Times New Roman"/>
          <w:lang w:eastAsia="pl-PL"/>
        </w:rPr>
        <w:t xml:space="preserve">rganizacje współpracujące z samorządem poproszono o ocenę tej współpracy na 10 stopniowej skali. Średnia ocena jaką otrzymała ta współpraca od 119 badanych podmiotów wyniosła 7,19 punktów. Tym samym można ją uznać za ogólnie pozytywną. Z badanych organizacji 40,77% z nich w ciągu ostatnich 2 lat uczestniczyło </w:t>
      </w:r>
      <w:r w:rsidR="00DB39D9">
        <w:rPr>
          <w:rFonts w:ascii="Times New Roman" w:eastAsia="Times New Roman" w:hAnsi="Times New Roman" w:cs="Times New Roman"/>
          <w:lang w:eastAsia="pl-PL"/>
        </w:rPr>
        <w:br/>
      </w:r>
      <w:r w:rsidR="006D2257" w:rsidRPr="001801AE">
        <w:rPr>
          <w:rFonts w:ascii="Times New Roman" w:eastAsia="Times New Roman" w:hAnsi="Times New Roman" w:cs="Times New Roman"/>
          <w:lang w:eastAsia="pl-PL"/>
        </w:rPr>
        <w:t xml:space="preserve">w opracowywaniu lub konsultacjach uchwał, dokumentów, strategii, planów przygotowywanych przez urząd ich miasta/gminy i zgłaszało uwagi do tych dokumentów. W przypadku tych konsultacji, według danych 60% organizacji, które </w:t>
      </w:r>
      <w:r w:rsidR="00DB39D9">
        <w:rPr>
          <w:rFonts w:ascii="Times New Roman" w:eastAsia="Times New Roman" w:hAnsi="Times New Roman" w:cs="Times New Roman"/>
          <w:lang w:eastAsia="pl-PL"/>
        </w:rPr>
        <w:br/>
      </w:r>
      <w:r w:rsidR="006D2257" w:rsidRPr="001801AE">
        <w:rPr>
          <w:rFonts w:ascii="Times New Roman" w:eastAsia="Times New Roman" w:hAnsi="Times New Roman" w:cs="Times New Roman"/>
          <w:lang w:eastAsia="pl-PL"/>
        </w:rPr>
        <w:t xml:space="preserve">w nich uczestniczyły, ich uwagi zostały w różnym stopniu uwzględnione. </w:t>
      </w:r>
    </w:p>
    <w:p w14:paraId="7E45514A" w14:textId="77777777" w:rsidR="006D2257" w:rsidRDefault="006D2257" w:rsidP="006D2257">
      <w:pPr>
        <w:jc w:val="both"/>
        <w:rPr>
          <w:rFonts w:ascii="Times New Roman" w:eastAsia="Times New Roman" w:hAnsi="Times New Roman" w:cs="Times New Roman"/>
          <w:lang w:eastAsia="pl-PL"/>
        </w:rPr>
      </w:pPr>
    </w:p>
    <w:p w14:paraId="444C794C" w14:textId="77777777" w:rsidR="006D2257" w:rsidRPr="001801AE" w:rsidRDefault="001801AE" w:rsidP="001801AE">
      <w:pPr>
        <w:pStyle w:val="Akapitzlist"/>
        <w:numPr>
          <w:ilvl w:val="0"/>
          <w:numId w:val="25"/>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d</w:t>
      </w:r>
      <w:r w:rsidR="006D2257" w:rsidRPr="001801AE">
        <w:rPr>
          <w:rFonts w:ascii="Times New Roman" w:eastAsia="Times New Roman" w:hAnsi="Times New Roman" w:cs="Times New Roman"/>
          <w:lang w:eastAsia="pl-PL"/>
        </w:rPr>
        <w:t xml:space="preserve">uża część [69,23%] badanych organizacji współpracowała i/lub kontaktowała się Urzędem Marszałkowskim Województwa Kujawsko-Pomorskiego. Głównym powodem tych kontaktów było uzyskiwanie podstawowych informacji dotyczących organizacji oraz samego Urzędu, na co wskazała trochę ponad połowa z NGO, które się z nim kontaktowały. Kolejnym najczęstszym powodem była realizacja zadań konkursowych. Organizacje sporadycznie wskazywały udział w konsultacjach społecznych realizowanych przez UMWK-P. Sama współpraca z Urzędem została przez organizacje oceniona umiarkowanie pozytywnie, uzyskując na 10 stopniowej skali ocenę 6,3. </w:t>
      </w:r>
    </w:p>
    <w:p w14:paraId="44D6245D" w14:textId="77777777" w:rsidR="006D2257" w:rsidRPr="008C00B4" w:rsidRDefault="006D2257" w:rsidP="006D2257">
      <w:pPr>
        <w:rPr>
          <w:rFonts w:ascii="Times New Roman" w:eastAsia="Times New Roman" w:hAnsi="Times New Roman" w:cs="Times New Roman"/>
          <w:lang w:eastAsia="pl-PL"/>
        </w:rPr>
      </w:pPr>
    </w:p>
    <w:p w14:paraId="663DCFC3" w14:textId="77777777" w:rsidR="006D2257" w:rsidRPr="008C00B4" w:rsidRDefault="006D2257" w:rsidP="006D2257">
      <w:pPr>
        <w:rPr>
          <w:rFonts w:ascii="Times New Roman" w:eastAsia="Times New Roman" w:hAnsi="Times New Roman" w:cs="Times New Roman"/>
          <w:lang w:eastAsia="pl-PL"/>
        </w:rPr>
      </w:pPr>
      <w:r>
        <w:rPr>
          <w:rFonts w:ascii="Times New Roman" w:eastAsia="Times New Roman" w:hAnsi="Times New Roman" w:cs="Times New Roman"/>
          <w:noProof/>
          <w:lang w:eastAsia="pl-PL"/>
        </w:rPr>
        <w:lastRenderedPageBreak/>
        <w:drawing>
          <wp:inline distT="0" distB="0" distL="0" distR="0" wp14:anchorId="4720A081" wp14:editId="49BA4FE7">
            <wp:extent cx="5486400" cy="3200400"/>
            <wp:effectExtent l="0" t="0" r="12700" b="1270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584CB8" w14:textId="77777777" w:rsidR="006D2257" w:rsidRDefault="006D2257" w:rsidP="006D2257">
      <w:pPr>
        <w:rPr>
          <w:rFonts w:ascii="Times New Roman" w:hAnsi="Times New Roman" w:cs="Times New Roman"/>
        </w:rPr>
      </w:pPr>
    </w:p>
    <w:p w14:paraId="128429BB" w14:textId="77777777" w:rsidR="006D2257" w:rsidRPr="00D40277" w:rsidRDefault="006D2257" w:rsidP="006D2257">
      <w:pPr>
        <w:rPr>
          <w:rFonts w:ascii="Times New Roman" w:hAnsi="Times New Roman" w:cs="Times New Roman"/>
          <w:sz w:val="18"/>
          <w:szCs w:val="18"/>
          <w:lang w:eastAsia="pl-PL"/>
        </w:rPr>
      </w:pPr>
      <w:r w:rsidRPr="00D40277">
        <w:rPr>
          <w:rFonts w:ascii="Times New Roman" w:hAnsi="Times New Roman" w:cs="Times New Roman"/>
          <w:sz w:val="18"/>
          <w:szCs w:val="18"/>
          <w:lang w:eastAsia="pl-PL"/>
        </w:rPr>
        <w:t xml:space="preserve">Źródło: Stowarzyszenie Kujawsko-Pomorski Ośrodek Wsparcia Inicjatyw Pozarządowych „TŁOK” </w:t>
      </w:r>
      <w:r w:rsidRPr="00D40277">
        <w:rPr>
          <w:rFonts w:ascii="Times New Roman" w:hAnsi="Times New Roman" w:cs="Times New Roman"/>
          <w:i/>
          <w:sz w:val="18"/>
          <w:szCs w:val="18"/>
          <w:lang w:eastAsia="pl-PL"/>
        </w:rPr>
        <w:t xml:space="preserve">Badanie kondycji trzeciego sektora oraz sytuacji wolontariatu w województwie kujawsko-pomorski, </w:t>
      </w:r>
      <w:r w:rsidRPr="00D40277">
        <w:rPr>
          <w:rFonts w:ascii="Times New Roman" w:hAnsi="Times New Roman" w:cs="Times New Roman"/>
          <w:sz w:val="18"/>
          <w:szCs w:val="18"/>
          <w:lang w:eastAsia="pl-PL"/>
        </w:rPr>
        <w:t>Toruń 2019, s.45</w:t>
      </w:r>
    </w:p>
    <w:p w14:paraId="73419A36" w14:textId="77777777" w:rsidR="006D2257" w:rsidRPr="00C449B1" w:rsidRDefault="006D2257" w:rsidP="006D2257">
      <w:pPr>
        <w:rPr>
          <w:rFonts w:ascii="Times New Roman" w:hAnsi="Times New Roman" w:cs="Times New Roman"/>
          <w:sz w:val="18"/>
          <w:szCs w:val="18"/>
        </w:rPr>
      </w:pPr>
    </w:p>
    <w:p w14:paraId="36C5FB0F" w14:textId="77777777" w:rsidR="006D2257" w:rsidRPr="001801AE" w:rsidRDefault="001801AE" w:rsidP="001801AE">
      <w:pPr>
        <w:pStyle w:val="Akapitzlist"/>
        <w:numPr>
          <w:ilvl w:val="0"/>
          <w:numId w:val="25"/>
        </w:numPr>
        <w:jc w:val="both"/>
        <w:rPr>
          <w:rFonts w:ascii="Times New Roman" w:eastAsia="Times New Roman" w:hAnsi="Times New Roman" w:cs="Times New Roman"/>
          <w:lang w:eastAsia="pl-PL"/>
        </w:rPr>
      </w:pPr>
      <w:r>
        <w:rPr>
          <w:rFonts w:ascii="Times New Roman" w:eastAsia="Times New Roman" w:hAnsi="Times New Roman" w:cs="Times New Roman"/>
          <w:lang w:eastAsia="pl-PL"/>
        </w:rPr>
        <w:t>p</w:t>
      </w:r>
      <w:r w:rsidR="006D2257" w:rsidRPr="001801AE">
        <w:rPr>
          <w:rFonts w:ascii="Times New Roman" w:eastAsia="Times New Roman" w:hAnsi="Times New Roman" w:cs="Times New Roman"/>
          <w:lang w:eastAsia="pl-PL"/>
        </w:rPr>
        <w:t>odobnie jak w przypadku samorządu lokalnego, badanym organizacjom zadano również pytania dotyczące samorządu wojewódzkiego. Z jednej strony pozytywny jest niski wskaźnik odpowiedzi negatywnych na zadane pytania. Jednak z drugiej strony prawie połowa organizacji zadeklarowała brak wiedzy we wszystkich kategoriach. W odniesieniu do ogłaszanych konkursów przez Urząd Marszałkowski, większość organizacji zdaje sobie sprawę z faktu ogłaszanych konkursów, jednak w dalszych kwestiach ich poziom niewiedzy jest wysoki. Dotyczy to w szczególności specyfiki samych konkursów. Zapytane o główne problemy we współpracy z Urzędem Marszałkowskim organizacje wskazały na skomplikowane formalności [33,33%] i dopiero na drugim miejscu (w przeciwieństwie do problemów wskazywanych przy urzędach niższego szczebla) wskazano na za małe środki finansowe [21,37%] oraz brak elastyczności urzędu [19,66%]. Na dalszych miejscach wskazano różnice w wizji projektu [14,53%] i metodach pracy [11,11%].</w:t>
      </w:r>
    </w:p>
    <w:p w14:paraId="643D4896" w14:textId="77777777" w:rsidR="006D2257" w:rsidRDefault="006D2257" w:rsidP="006D2257">
      <w:pPr>
        <w:rPr>
          <w:rFonts w:ascii="Times New Roman" w:hAnsi="Times New Roman" w:cs="Times New Roman"/>
        </w:rPr>
      </w:pPr>
    </w:p>
    <w:p w14:paraId="1E16900A" w14:textId="77777777" w:rsidR="0003037D" w:rsidRDefault="002C1A95" w:rsidP="0003037D">
      <w:pPr>
        <w:pStyle w:val="Akapitzlist"/>
        <w:numPr>
          <w:ilvl w:val="0"/>
          <w:numId w:val="20"/>
        </w:numPr>
        <w:rPr>
          <w:rFonts w:ascii="Times New Roman" w:hAnsi="Times New Roman" w:cs="Times New Roman"/>
          <w:b/>
        </w:rPr>
      </w:pPr>
      <w:r w:rsidRPr="002C1A95">
        <w:rPr>
          <w:rFonts w:ascii="Times New Roman" w:hAnsi="Times New Roman" w:cs="Times New Roman"/>
          <w:b/>
        </w:rPr>
        <w:t>Analiza SWOT</w:t>
      </w:r>
      <w:r w:rsidR="00DD68C7">
        <w:rPr>
          <w:rFonts w:ascii="Times New Roman" w:hAnsi="Times New Roman" w:cs="Times New Roman"/>
          <w:b/>
        </w:rPr>
        <w:t>.</w:t>
      </w:r>
    </w:p>
    <w:p w14:paraId="62A09889" w14:textId="77777777" w:rsidR="00137829" w:rsidRPr="00C47B46" w:rsidRDefault="00137829" w:rsidP="00137829">
      <w:pPr>
        <w:pStyle w:val="Akapitzlist"/>
        <w:ind w:left="350"/>
        <w:rPr>
          <w:rFonts w:ascii="Times New Roman" w:hAnsi="Times New Roman" w:cs="Times New Roman"/>
          <w:b/>
        </w:rPr>
      </w:pPr>
    </w:p>
    <w:p w14:paraId="4608B5DB" w14:textId="77777777" w:rsidR="006D2257" w:rsidRPr="0003037D" w:rsidRDefault="0003037D" w:rsidP="0003037D">
      <w:pPr>
        <w:rPr>
          <w:rFonts w:ascii="Times New Roman" w:hAnsi="Times New Roman" w:cs="Times New Roman"/>
        </w:rPr>
      </w:pPr>
      <w:r>
        <w:rPr>
          <w:rFonts w:ascii="Times New Roman" w:hAnsi="Times New Roman" w:cs="Times New Roman"/>
        </w:rPr>
        <w:t>N</w:t>
      </w:r>
      <w:r w:rsidR="006D2257" w:rsidRPr="0003037D">
        <w:rPr>
          <w:rFonts w:ascii="Times New Roman" w:hAnsi="Times New Roman" w:cs="Times New Roman"/>
        </w:rPr>
        <w:t xml:space="preserve">a podstawie dostępnych danych, </w:t>
      </w:r>
      <w:r w:rsidR="009C2165" w:rsidRPr="0003037D">
        <w:rPr>
          <w:rFonts w:ascii="Times New Roman" w:hAnsi="Times New Roman" w:cs="Times New Roman"/>
        </w:rPr>
        <w:t xml:space="preserve">jak również przeprowadzonych wcześniej badań i analiz, </w:t>
      </w:r>
      <w:r w:rsidR="006D2257" w:rsidRPr="0003037D">
        <w:rPr>
          <w:rFonts w:ascii="Times New Roman" w:hAnsi="Times New Roman" w:cs="Times New Roman"/>
        </w:rPr>
        <w:t>podczas warsztatów z udziałem przedstawicieli obydwu sektorów przeprowadzona została analiza SWOT. Analiza stanowi materiał pomocniczy</w:t>
      </w:r>
      <w:r w:rsidR="009C2165" w:rsidRPr="0003037D">
        <w:rPr>
          <w:rFonts w:ascii="Times New Roman" w:hAnsi="Times New Roman" w:cs="Times New Roman"/>
        </w:rPr>
        <w:t xml:space="preserve">, </w:t>
      </w:r>
      <w:r w:rsidR="006D2257" w:rsidRPr="0003037D">
        <w:rPr>
          <w:rFonts w:ascii="Times New Roman" w:hAnsi="Times New Roman" w:cs="Times New Roman"/>
        </w:rPr>
        <w:t>pozwalający na dokonanie oceny zasobów i otoczenia diagnozowanej „relacji” oraz określ</w:t>
      </w:r>
      <w:r w:rsidR="009C2165" w:rsidRPr="0003037D">
        <w:rPr>
          <w:rFonts w:ascii="Times New Roman" w:hAnsi="Times New Roman" w:cs="Times New Roman"/>
        </w:rPr>
        <w:t>e</w:t>
      </w:r>
      <w:r w:rsidR="006D2257" w:rsidRPr="0003037D">
        <w:rPr>
          <w:rFonts w:ascii="Times New Roman" w:hAnsi="Times New Roman" w:cs="Times New Roman"/>
        </w:rPr>
        <w:t xml:space="preserve">nie priorytetów jej rozwoju. </w:t>
      </w:r>
    </w:p>
    <w:p w14:paraId="57357696" w14:textId="77777777" w:rsidR="006D2257" w:rsidRPr="006F4717" w:rsidRDefault="006D2257" w:rsidP="006D2257">
      <w:pPr>
        <w:rPr>
          <w:rFonts w:ascii="Times New Roman" w:hAnsi="Times New Roman" w:cs="Times New Roman"/>
          <w:color w:val="FF0000"/>
        </w:rPr>
      </w:pPr>
    </w:p>
    <w:tbl>
      <w:tblPr>
        <w:tblStyle w:val="Tabela-Siatka"/>
        <w:tblW w:w="0" w:type="auto"/>
        <w:tblLook w:val="04A0" w:firstRow="1" w:lastRow="0" w:firstColumn="1" w:lastColumn="0" w:noHBand="0" w:noVBand="1"/>
      </w:tblPr>
      <w:tblGrid>
        <w:gridCol w:w="4528"/>
        <w:gridCol w:w="4528"/>
      </w:tblGrid>
      <w:tr w:rsidR="006D2257" w:rsidRPr="00205A84" w14:paraId="2784A52C" w14:textId="77777777" w:rsidTr="00BF4DEA">
        <w:tc>
          <w:tcPr>
            <w:tcW w:w="4528" w:type="dxa"/>
            <w:shd w:val="clear" w:color="auto" w:fill="EEECE1" w:themeFill="background2"/>
          </w:tcPr>
          <w:p w14:paraId="39134524" w14:textId="77777777" w:rsidR="006D2257" w:rsidRPr="00B005B4" w:rsidRDefault="006D2257" w:rsidP="00BF4DEA">
            <w:pPr>
              <w:jc w:val="center"/>
              <w:rPr>
                <w:rFonts w:ascii="Times New Roman" w:hAnsi="Times New Roman" w:cs="Times New Roman"/>
                <w:b/>
              </w:rPr>
            </w:pPr>
            <w:r w:rsidRPr="00B005B4">
              <w:rPr>
                <w:rFonts w:ascii="Times New Roman" w:hAnsi="Times New Roman" w:cs="Times New Roman"/>
                <w:b/>
              </w:rPr>
              <w:t>Mocne strony</w:t>
            </w:r>
          </w:p>
        </w:tc>
        <w:tc>
          <w:tcPr>
            <w:tcW w:w="4528" w:type="dxa"/>
            <w:shd w:val="clear" w:color="auto" w:fill="EEECE1" w:themeFill="background2"/>
          </w:tcPr>
          <w:p w14:paraId="33503817" w14:textId="77777777" w:rsidR="006D2257" w:rsidRPr="00B005B4" w:rsidRDefault="006D2257" w:rsidP="00BF4DEA">
            <w:pPr>
              <w:jc w:val="center"/>
              <w:rPr>
                <w:rFonts w:ascii="Times New Roman" w:hAnsi="Times New Roman" w:cs="Times New Roman"/>
                <w:b/>
              </w:rPr>
            </w:pPr>
            <w:r w:rsidRPr="00B005B4">
              <w:rPr>
                <w:rFonts w:ascii="Times New Roman" w:hAnsi="Times New Roman" w:cs="Times New Roman"/>
                <w:b/>
              </w:rPr>
              <w:t>Słabe strony</w:t>
            </w:r>
          </w:p>
        </w:tc>
      </w:tr>
      <w:tr w:rsidR="006D2257" w:rsidRPr="00205A84" w14:paraId="6DBB0D5C" w14:textId="77777777" w:rsidTr="00BF4DEA">
        <w:tc>
          <w:tcPr>
            <w:tcW w:w="4528" w:type="dxa"/>
          </w:tcPr>
          <w:p w14:paraId="26C1422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istniejące podstawy prawne współpracy</w:t>
            </w:r>
          </w:p>
          <w:p w14:paraId="5F13C2B5"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zagwarantowana minimalna wysokość środków finansowych</w:t>
            </w:r>
          </w:p>
          <w:p w14:paraId="14219337"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posiadane przez organizacje zasoby rzeczowe</w:t>
            </w:r>
          </w:p>
          <w:p w14:paraId="67196950"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wspólnota celów</w:t>
            </w:r>
          </w:p>
          <w:p w14:paraId="54EA1514"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xml:space="preserve">- wiedza i kompetencje po stronie urzędu i </w:t>
            </w:r>
            <w:r w:rsidRPr="00205A84">
              <w:rPr>
                <w:rFonts w:ascii="Times New Roman" w:hAnsi="Times New Roman" w:cs="Times New Roman"/>
              </w:rPr>
              <w:lastRenderedPageBreak/>
              <w:t>organizacji</w:t>
            </w:r>
          </w:p>
          <w:p w14:paraId="33377323"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wola współpracy</w:t>
            </w:r>
          </w:p>
          <w:p w14:paraId="7148DB81"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istniejące doświadczenie oraz dobre praktyki</w:t>
            </w:r>
          </w:p>
          <w:p w14:paraId="1319E33F"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możliwa synergia działań</w:t>
            </w:r>
          </w:p>
          <w:p w14:paraId="632F9345"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istniejące doradztwo dla organizacji</w:t>
            </w:r>
          </w:p>
          <w:p w14:paraId="33319E6D"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xml:space="preserve">- funkcjonowanie biura ds. </w:t>
            </w:r>
            <w:r>
              <w:rPr>
                <w:rFonts w:ascii="Times New Roman" w:hAnsi="Times New Roman" w:cs="Times New Roman"/>
              </w:rPr>
              <w:t>o</w:t>
            </w:r>
            <w:r w:rsidRPr="00205A84">
              <w:rPr>
                <w:rFonts w:ascii="Times New Roman" w:hAnsi="Times New Roman" w:cs="Times New Roman"/>
              </w:rPr>
              <w:t>rganizacji</w:t>
            </w:r>
          </w:p>
          <w:p w14:paraId="119785B4"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istniejąca RDPP oraz Sejmik NGO</w:t>
            </w:r>
          </w:p>
          <w:p w14:paraId="7CF11684"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strona dla organizacji i newsletter</w:t>
            </w:r>
          </w:p>
          <w:p w14:paraId="47F9B4C6"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generator ofert</w:t>
            </w:r>
          </w:p>
          <w:p w14:paraId="5198DC4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spójne procedury konkursowe</w:t>
            </w:r>
          </w:p>
          <w:p w14:paraId="70479384"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wieloletni program współpracy</w:t>
            </w:r>
          </w:p>
        </w:tc>
        <w:tc>
          <w:tcPr>
            <w:tcW w:w="4528" w:type="dxa"/>
          </w:tcPr>
          <w:p w14:paraId="04F3153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lastRenderedPageBreak/>
              <w:t>- biurokracja i skomplikowane procedury, długość procedowania spraw (w obszarze dostępu do środków UE)</w:t>
            </w:r>
          </w:p>
          <w:p w14:paraId="7C825005"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powierzchowne uzasadnienia oceny ofert</w:t>
            </w:r>
          </w:p>
          <w:p w14:paraId="2E44DCF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niejednolita interpretacja regulaminu</w:t>
            </w:r>
          </w:p>
          <w:p w14:paraId="22DE6B1E"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niskie/słabe przygotowanie organizacji do współpracy</w:t>
            </w:r>
          </w:p>
          <w:p w14:paraId="49C020E2"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lastRenderedPageBreak/>
              <w:t>- niska wzajemna wiedza o działalności organizacji i urzędu</w:t>
            </w:r>
          </w:p>
          <w:p w14:paraId="6ABA66C6"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xml:space="preserve">- nieupublicznianie kart oceny merytorycznej </w:t>
            </w:r>
          </w:p>
          <w:p w14:paraId="0C05B09F"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rotacja kadr w organizacjach</w:t>
            </w:r>
          </w:p>
          <w:p w14:paraId="51556C72"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roszczeniowa postawa niektórych organizacji</w:t>
            </w:r>
            <w:r>
              <w:rPr>
                <w:rFonts w:ascii="Times New Roman" w:hAnsi="Times New Roman" w:cs="Times New Roman"/>
              </w:rPr>
              <w:br/>
            </w:r>
            <w:r w:rsidRPr="00205A84">
              <w:rPr>
                <w:rFonts w:ascii="Times New Roman" w:hAnsi="Times New Roman" w:cs="Times New Roman"/>
              </w:rPr>
              <w:t>- brak stabilnego wsparcia dla działań o charakterze ciągłym (nieobligatoryjna zasada ogłaszania konkursów na zadania wieloletnie</w:t>
            </w:r>
            <w:r>
              <w:rPr>
                <w:rFonts w:ascii="Times New Roman" w:hAnsi="Times New Roman" w:cs="Times New Roman"/>
              </w:rPr>
              <w:t>)</w:t>
            </w:r>
          </w:p>
          <w:p w14:paraId="552E4374"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zbyt niskie środki na obsługę</w:t>
            </w:r>
          </w:p>
          <w:p w14:paraId="6ADEA483"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obniżanie wartości dotacji</w:t>
            </w:r>
          </w:p>
          <w:p w14:paraId="7A5A1A97"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trudność w dotarciu do informacji o zleceniach dla NGO z innych źródeł niż środki konkursowe</w:t>
            </w:r>
          </w:p>
        </w:tc>
      </w:tr>
      <w:tr w:rsidR="006D2257" w:rsidRPr="00205A84" w14:paraId="7EB6CD3E" w14:textId="77777777" w:rsidTr="00BF4DEA">
        <w:tc>
          <w:tcPr>
            <w:tcW w:w="4528" w:type="dxa"/>
            <w:shd w:val="clear" w:color="auto" w:fill="EEECE1" w:themeFill="background2"/>
          </w:tcPr>
          <w:p w14:paraId="3BFC8206" w14:textId="77777777" w:rsidR="006D2257" w:rsidRPr="00B005B4" w:rsidRDefault="006D2257" w:rsidP="00BF4DEA">
            <w:pPr>
              <w:jc w:val="center"/>
              <w:rPr>
                <w:rFonts w:ascii="Times New Roman" w:hAnsi="Times New Roman" w:cs="Times New Roman"/>
                <w:b/>
              </w:rPr>
            </w:pPr>
            <w:r w:rsidRPr="00B005B4">
              <w:rPr>
                <w:rFonts w:ascii="Times New Roman" w:hAnsi="Times New Roman" w:cs="Times New Roman"/>
                <w:b/>
              </w:rPr>
              <w:lastRenderedPageBreak/>
              <w:t>Szanse</w:t>
            </w:r>
          </w:p>
        </w:tc>
        <w:tc>
          <w:tcPr>
            <w:tcW w:w="4528" w:type="dxa"/>
            <w:shd w:val="clear" w:color="auto" w:fill="EEECE1" w:themeFill="background2"/>
          </w:tcPr>
          <w:p w14:paraId="611506E8" w14:textId="77777777" w:rsidR="006D2257" w:rsidRPr="00B005B4" w:rsidRDefault="006D2257" w:rsidP="00BF4DEA">
            <w:pPr>
              <w:jc w:val="center"/>
              <w:rPr>
                <w:rFonts w:ascii="Times New Roman" w:hAnsi="Times New Roman" w:cs="Times New Roman"/>
                <w:b/>
              </w:rPr>
            </w:pPr>
            <w:r w:rsidRPr="00B005B4">
              <w:rPr>
                <w:rFonts w:ascii="Times New Roman" w:hAnsi="Times New Roman" w:cs="Times New Roman"/>
                <w:b/>
              </w:rPr>
              <w:t>Zagrożenia</w:t>
            </w:r>
          </w:p>
        </w:tc>
      </w:tr>
      <w:tr w:rsidR="006D2257" w:rsidRPr="00205A84" w14:paraId="10C97A9B" w14:textId="77777777" w:rsidTr="00BF4DEA">
        <w:tc>
          <w:tcPr>
            <w:tcW w:w="4528" w:type="dxa"/>
          </w:tcPr>
          <w:p w14:paraId="45ECB0FE"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gotowość do współpracy na przyszłość</w:t>
            </w:r>
          </w:p>
          <w:p w14:paraId="244EE8A7"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możliwość zwiększenia roli Sejmiku NGO i RDPP, również we wpływaniu na regulacje krajowe</w:t>
            </w:r>
          </w:p>
          <w:p w14:paraId="0240031F"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wykorzystanie wiedzy, doświadczenia organizacji</w:t>
            </w:r>
          </w:p>
          <w:p w14:paraId="6CC4756E"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uproszczenie procedur, rozliczanie przez rezultaty</w:t>
            </w:r>
          </w:p>
          <w:p w14:paraId="47D9ED81"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zmiana prawa</w:t>
            </w:r>
          </w:p>
          <w:p w14:paraId="0E79580A"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współpraca z biznesem</w:t>
            </w:r>
          </w:p>
          <w:p w14:paraId="603339DE"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wzajemna edukacja</w:t>
            </w:r>
          </w:p>
          <w:p w14:paraId="283FE95E"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zwiększenie działań partnerskich</w:t>
            </w:r>
          </w:p>
          <w:p w14:paraId="36E88E52"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wsparcie instytucjonalne</w:t>
            </w:r>
          </w:p>
        </w:tc>
        <w:tc>
          <w:tcPr>
            <w:tcW w:w="4528" w:type="dxa"/>
          </w:tcPr>
          <w:p w14:paraId="12A8AB1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różna kultura pracy, metody czasem wykluczające się</w:t>
            </w:r>
          </w:p>
          <w:p w14:paraId="6BB8803F"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działanie siły wyższej, uniemożliwiające realizację wskaźników</w:t>
            </w:r>
          </w:p>
          <w:p w14:paraId="201CEA7F"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zmiana opcji politycznej</w:t>
            </w:r>
          </w:p>
          <w:p w14:paraId="105CDC7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różnorodna interpretacja przepisów</w:t>
            </w:r>
          </w:p>
          <w:p w14:paraId="55834C6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ograniczenie środków finansowych</w:t>
            </w:r>
          </w:p>
          <w:p w14:paraId="2917C119"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zmiana prawa</w:t>
            </w:r>
          </w:p>
          <w:p w14:paraId="0F57AB36"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wypalenie zawodowe</w:t>
            </w:r>
          </w:p>
          <w:p w14:paraId="314FE2E7"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utrata zaufania</w:t>
            </w:r>
          </w:p>
          <w:p w14:paraId="60C078CE"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„elastyczność organizacji” – prowadzenie działań w zależności od dostępności środków, a nie od misji</w:t>
            </w:r>
          </w:p>
          <w:p w14:paraId="52E75C37"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xml:space="preserve">- ograniczanie współpracy urzędu wciąż </w:t>
            </w:r>
            <w:r w:rsidRPr="00632AD2">
              <w:rPr>
                <w:rFonts w:ascii="Times New Roman" w:hAnsi="Times New Roman" w:cs="Times New Roman"/>
              </w:rPr>
              <w:t>w stosunku do tych samych podmiotów</w:t>
            </w:r>
          </w:p>
        </w:tc>
      </w:tr>
    </w:tbl>
    <w:p w14:paraId="1C7150DF" w14:textId="77777777" w:rsidR="0003037D" w:rsidRDefault="00DD68C7" w:rsidP="0003037D">
      <w:pPr>
        <w:pStyle w:val="Nagwek1"/>
        <w:numPr>
          <w:ilvl w:val="0"/>
          <w:numId w:val="20"/>
        </w:numPr>
        <w:rPr>
          <w:color w:val="auto"/>
        </w:rPr>
      </w:pPr>
      <w:r>
        <w:rPr>
          <w:color w:val="auto"/>
        </w:rPr>
        <w:t>Wnioski.</w:t>
      </w:r>
    </w:p>
    <w:p w14:paraId="42383635" w14:textId="77777777" w:rsidR="00137829" w:rsidRPr="00137829" w:rsidRDefault="00137829" w:rsidP="00137829">
      <w:pPr>
        <w:rPr>
          <w:lang w:eastAsia="pl-PL"/>
        </w:rPr>
      </w:pPr>
    </w:p>
    <w:p w14:paraId="018455C4" w14:textId="77777777" w:rsidR="006D2257" w:rsidRPr="0003037D" w:rsidRDefault="0003037D" w:rsidP="0003037D">
      <w:pPr>
        <w:rPr>
          <w:rFonts w:ascii="Times New Roman" w:hAnsi="Times New Roman" w:cs="Times New Roman"/>
        </w:rPr>
      </w:pPr>
      <w:r>
        <w:rPr>
          <w:rFonts w:ascii="Times New Roman" w:hAnsi="Times New Roman" w:cs="Times New Roman"/>
        </w:rPr>
        <w:t>P</w:t>
      </w:r>
      <w:r w:rsidR="006D2257" w:rsidRPr="0003037D">
        <w:rPr>
          <w:rFonts w:ascii="Times New Roman" w:hAnsi="Times New Roman" w:cs="Times New Roman"/>
        </w:rPr>
        <w:t xml:space="preserve">ierwszym i nadrzędnym wnioskiem, który nasuwa się w wyniku powyższej analizy jest obustronna chęć rozwijania współpracy międzysektorowej i dążenie do realizacji wspólnych celów, które stanowią mocny fundament do współdziałania. Wzmacnianie jakości współpracy między samorządem a organizacjami pozarządowymi poprzez budowanie partnerskich, opartych na wzajemnym zaufaniu relacjach, stanowi podbudowę do dalszego rozwijania potencjału obu sektorów. Istotne jest inicjowanie aktywności i wzajemne zachęcanie do współpracy międzysektorowej oraz edukacja poprzez </w:t>
      </w:r>
      <w:r w:rsidR="009C2165" w:rsidRPr="0003037D">
        <w:rPr>
          <w:rFonts w:ascii="Times New Roman" w:hAnsi="Times New Roman" w:cs="Times New Roman"/>
        </w:rPr>
        <w:t xml:space="preserve">m.in. </w:t>
      </w:r>
      <w:r w:rsidR="006D2257" w:rsidRPr="0003037D">
        <w:rPr>
          <w:rFonts w:ascii="Times New Roman" w:hAnsi="Times New Roman" w:cs="Times New Roman"/>
        </w:rPr>
        <w:t>wymianę doświadczeń między partnerami. Należy również wprowadzić mechanizmy dążące do zminimalizowania zagrożeń i pozwalające na konsekwentne wdrażanie działań określonych w analizie, jako szanse na lepszą współpracę.</w:t>
      </w:r>
    </w:p>
    <w:p w14:paraId="4CDAF0C2" w14:textId="77777777" w:rsidR="002C1A95" w:rsidRDefault="00137829" w:rsidP="002C1A95">
      <w:pPr>
        <w:pStyle w:val="Nagwek1"/>
        <w:ind w:left="0"/>
        <w:jc w:val="center"/>
      </w:pPr>
      <w:r>
        <w:br/>
      </w:r>
      <w:r>
        <w:br/>
      </w:r>
      <w:r w:rsidR="00846C7B">
        <w:t>§ 2</w:t>
      </w:r>
    </w:p>
    <w:p w14:paraId="065310EE" w14:textId="77777777" w:rsidR="00846C7B" w:rsidRPr="00846C7B" w:rsidRDefault="00846C7B" w:rsidP="00846C7B">
      <w:pPr>
        <w:rPr>
          <w:lang w:eastAsia="pl-PL"/>
        </w:rPr>
      </w:pPr>
    </w:p>
    <w:p w14:paraId="3BBD4038" w14:textId="77777777" w:rsidR="006D2257" w:rsidRDefault="006D2257" w:rsidP="00C47B46">
      <w:pPr>
        <w:pStyle w:val="Nagwek1"/>
        <w:ind w:left="0" w:firstLine="284"/>
      </w:pPr>
      <w:r w:rsidRPr="00205A84">
        <w:t>Cele współpracy</w:t>
      </w:r>
      <w:r w:rsidR="00846C7B">
        <w:t>.</w:t>
      </w:r>
    </w:p>
    <w:p w14:paraId="6655824D" w14:textId="77777777" w:rsidR="00137829" w:rsidRPr="00137829" w:rsidRDefault="00137829" w:rsidP="00137829">
      <w:pPr>
        <w:rPr>
          <w:lang w:eastAsia="pl-PL"/>
        </w:rPr>
      </w:pPr>
    </w:p>
    <w:p w14:paraId="7974BBA1" w14:textId="77777777" w:rsidR="006D2257" w:rsidRPr="002C1A95" w:rsidRDefault="002C1A95" w:rsidP="002C1A95">
      <w:pPr>
        <w:pStyle w:val="Akapitzlist"/>
        <w:numPr>
          <w:ilvl w:val="0"/>
          <w:numId w:val="28"/>
        </w:numPr>
        <w:rPr>
          <w:rFonts w:ascii="Times New Roman" w:hAnsi="Times New Roman" w:cs="Times New Roman"/>
          <w:lang w:eastAsia="pl-PL"/>
        </w:rPr>
      </w:pPr>
      <w:r>
        <w:rPr>
          <w:rFonts w:ascii="Times New Roman" w:hAnsi="Times New Roman" w:cs="Times New Roman"/>
          <w:b/>
          <w:lang w:eastAsia="pl-PL"/>
        </w:rPr>
        <w:lastRenderedPageBreak/>
        <w:t>c</w:t>
      </w:r>
      <w:r w:rsidR="006D2257" w:rsidRPr="002C1A95">
        <w:rPr>
          <w:rFonts w:ascii="Times New Roman" w:hAnsi="Times New Roman" w:cs="Times New Roman"/>
          <w:b/>
          <w:lang w:eastAsia="pl-PL"/>
        </w:rPr>
        <w:t>el główny</w:t>
      </w:r>
      <w:r w:rsidR="006D2257" w:rsidRPr="002C1A95">
        <w:rPr>
          <w:rFonts w:ascii="Times New Roman" w:hAnsi="Times New Roman" w:cs="Times New Roman"/>
          <w:lang w:eastAsia="pl-PL"/>
        </w:rPr>
        <w:t>: Ugruntowanie pozycji i wzmacnianie rozwoju społeczeństwa obywatelskiego w województwie kujawsko-pomorskim</w:t>
      </w:r>
    </w:p>
    <w:p w14:paraId="0E4F12C4" w14:textId="77777777" w:rsidR="006D2257" w:rsidRPr="009C2165" w:rsidRDefault="006D2257" w:rsidP="006D2257">
      <w:pPr>
        <w:pStyle w:val="Akapitzlist"/>
        <w:rPr>
          <w:rFonts w:ascii="Times New Roman" w:hAnsi="Times New Roman" w:cs="Times New Roman"/>
          <w:lang w:eastAsia="pl-PL"/>
        </w:rPr>
      </w:pPr>
    </w:p>
    <w:p w14:paraId="0A8FA5AD" w14:textId="77777777" w:rsidR="006D2257" w:rsidRPr="00DB39D9" w:rsidRDefault="002C1A95" w:rsidP="00DB39D9">
      <w:pPr>
        <w:pStyle w:val="Akapitzlist"/>
        <w:numPr>
          <w:ilvl w:val="0"/>
          <w:numId w:val="28"/>
        </w:numPr>
        <w:rPr>
          <w:rFonts w:ascii="Times New Roman" w:hAnsi="Times New Roman" w:cs="Times New Roman"/>
          <w:lang w:eastAsia="pl-PL"/>
        </w:rPr>
      </w:pPr>
      <w:r>
        <w:rPr>
          <w:rFonts w:ascii="Times New Roman" w:hAnsi="Times New Roman" w:cs="Times New Roman"/>
          <w:b/>
          <w:lang w:eastAsia="pl-PL"/>
        </w:rPr>
        <w:t>c</w:t>
      </w:r>
      <w:r w:rsidR="006D2257" w:rsidRPr="009C2165">
        <w:rPr>
          <w:rFonts w:ascii="Times New Roman" w:hAnsi="Times New Roman" w:cs="Times New Roman"/>
          <w:b/>
          <w:lang w:eastAsia="pl-PL"/>
        </w:rPr>
        <w:t>ele szczegółowe</w:t>
      </w:r>
      <w:r w:rsidR="006D2257" w:rsidRPr="009C2165">
        <w:rPr>
          <w:rFonts w:ascii="Times New Roman" w:hAnsi="Times New Roman" w:cs="Times New Roman"/>
          <w:lang w:eastAsia="pl-PL"/>
        </w:rPr>
        <w:t>:</w:t>
      </w:r>
    </w:p>
    <w:p w14:paraId="43D3815D" w14:textId="77777777" w:rsidR="006D2257" w:rsidRPr="00205A84" w:rsidRDefault="002C1A95" w:rsidP="006D2257">
      <w:pPr>
        <w:pStyle w:val="Akapitzlist"/>
        <w:numPr>
          <w:ilvl w:val="0"/>
          <w:numId w:val="17"/>
        </w:numPr>
        <w:jc w:val="both"/>
        <w:rPr>
          <w:rFonts w:ascii="Times New Roman" w:hAnsi="Times New Roman" w:cs="Times New Roman"/>
        </w:rPr>
      </w:pPr>
      <w:r>
        <w:rPr>
          <w:rFonts w:ascii="Times New Roman" w:hAnsi="Times New Roman" w:cs="Times New Roman"/>
        </w:rPr>
        <w:t>z</w:t>
      </w:r>
      <w:r w:rsidR="006D2257" w:rsidRPr="00205A84">
        <w:rPr>
          <w:rFonts w:ascii="Times New Roman" w:hAnsi="Times New Roman" w:cs="Times New Roman"/>
        </w:rPr>
        <w:t>większenie wpływu sektora pozarządowego i społeczności lokalnych na kreowanie i realizację polityk publicznych</w:t>
      </w:r>
    </w:p>
    <w:p w14:paraId="2416AA5F" w14:textId="77777777" w:rsidR="006D2257" w:rsidRPr="00205A84" w:rsidRDefault="002C1A95" w:rsidP="006D2257">
      <w:pPr>
        <w:pStyle w:val="Akapitzlist"/>
        <w:numPr>
          <w:ilvl w:val="0"/>
          <w:numId w:val="17"/>
        </w:numPr>
        <w:jc w:val="both"/>
        <w:rPr>
          <w:rFonts w:ascii="Times New Roman" w:hAnsi="Times New Roman" w:cs="Times New Roman"/>
        </w:rPr>
      </w:pPr>
      <w:r>
        <w:rPr>
          <w:rFonts w:ascii="Times New Roman" w:hAnsi="Times New Roman" w:cs="Times New Roman"/>
        </w:rPr>
        <w:t>p</w:t>
      </w:r>
      <w:r w:rsidR="006D2257" w:rsidRPr="00205A84">
        <w:rPr>
          <w:rFonts w:ascii="Times New Roman" w:hAnsi="Times New Roman" w:cs="Times New Roman"/>
        </w:rPr>
        <w:t>odnoszenie efektywności działań urzędu i organizacji w zakresie realizacji zadań publicznych</w:t>
      </w:r>
    </w:p>
    <w:p w14:paraId="1492D355" w14:textId="77777777" w:rsidR="006D2257" w:rsidRPr="00205A84" w:rsidRDefault="002C1A95" w:rsidP="006D2257">
      <w:pPr>
        <w:pStyle w:val="Akapitzlist"/>
        <w:numPr>
          <w:ilvl w:val="0"/>
          <w:numId w:val="17"/>
        </w:numPr>
        <w:jc w:val="both"/>
        <w:rPr>
          <w:rFonts w:ascii="Times New Roman" w:hAnsi="Times New Roman" w:cs="Times New Roman"/>
        </w:rPr>
      </w:pPr>
      <w:r>
        <w:rPr>
          <w:rFonts w:ascii="Times New Roman" w:hAnsi="Times New Roman" w:cs="Times New Roman"/>
        </w:rPr>
        <w:t>w</w:t>
      </w:r>
      <w:r w:rsidR="006D2257" w:rsidRPr="00205A84">
        <w:rPr>
          <w:rFonts w:ascii="Times New Roman" w:hAnsi="Times New Roman" w:cs="Times New Roman"/>
        </w:rPr>
        <w:t xml:space="preserve">zmacnianie relacji i partnerskiego modelu współpracy samorządu </w:t>
      </w:r>
      <w:r w:rsidR="006D2257">
        <w:rPr>
          <w:rFonts w:ascii="Times New Roman" w:hAnsi="Times New Roman" w:cs="Times New Roman"/>
        </w:rPr>
        <w:br/>
      </w:r>
      <w:r w:rsidR="006D2257" w:rsidRPr="00205A84">
        <w:rPr>
          <w:rFonts w:ascii="Times New Roman" w:hAnsi="Times New Roman" w:cs="Times New Roman"/>
        </w:rPr>
        <w:t>z organizacjami pozarządowymi</w:t>
      </w:r>
    </w:p>
    <w:p w14:paraId="5FC22F08" w14:textId="77777777" w:rsidR="006D2257" w:rsidRDefault="006D2257" w:rsidP="006D2257">
      <w:pPr>
        <w:jc w:val="both"/>
        <w:rPr>
          <w:rFonts w:ascii="Times New Roman" w:hAnsi="Times New Roman" w:cs="Times New Roman"/>
        </w:rPr>
      </w:pPr>
    </w:p>
    <w:p w14:paraId="379326DD" w14:textId="77777777" w:rsidR="006D2257" w:rsidRPr="002A7E4D" w:rsidRDefault="006D2257" w:rsidP="006D2257">
      <w:pPr>
        <w:jc w:val="both"/>
        <w:rPr>
          <w:rFonts w:ascii="Times New Roman" w:hAnsi="Times New Roman" w:cs="Times New Roman"/>
          <w:color w:val="FF0000"/>
        </w:rPr>
      </w:pPr>
    </w:p>
    <w:p w14:paraId="2346C7C6" w14:textId="77777777" w:rsidR="002C1A95" w:rsidRDefault="006D2257" w:rsidP="002C1A95">
      <w:pPr>
        <w:pStyle w:val="Nagwek1"/>
        <w:ind w:left="0"/>
        <w:jc w:val="center"/>
      </w:pPr>
      <w:r>
        <w:t xml:space="preserve">§ </w:t>
      </w:r>
      <w:r w:rsidR="00846C7B">
        <w:t>3</w:t>
      </w:r>
    </w:p>
    <w:p w14:paraId="6D6AC873" w14:textId="77777777" w:rsidR="00846C7B" w:rsidRPr="00846C7B" w:rsidRDefault="00846C7B" w:rsidP="00846C7B">
      <w:pPr>
        <w:rPr>
          <w:lang w:eastAsia="pl-PL"/>
        </w:rPr>
      </w:pPr>
    </w:p>
    <w:p w14:paraId="3498D598" w14:textId="77777777" w:rsidR="006D2257" w:rsidRDefault="006D2257" w:rsidP="00C47B46">
      <w:pPr>
        <w:pStyle w:val="Nagwek1"/>
        <w:ind w:left="0" w:firstLine="284"/>
      </w:pPr>
      <w:r>
        <w:t>Działania</w:t>
      </w:r>
      <w:r>
        <w:rPr>
          <w:rStyle w:val="Odwoanieprzypisudolnego"/>
        </w:rPr>
        <w:footnoteReference w:id="2"/>
      </w:r>
      <w:r w:rsidR="00846C7B">
        <w:t>.</w:t>
      </w:r>
    </w:p>
    <w:p w14:paraId="6646FEC2" w14:textId="77777777" w:rsidR="00137829" w:rsidRPr="00137829" w:rsidRDefault="00137829" w:rsidP="00137829">
      <w:pPr>
        <w:rPr>
          <w:lang w:eastAsia="pl-PL"/>
        </w:rPr>
      </w:pPr>
    </w:p>
    <w:p w14:paraId="4CA850D0" w14:textId="77777777" w:rsidR="006D2257" w:rsidRPr="002C1A95" w:rsidRDefault="002C1A95" w:rsidP="002C1A95">
      <w:pPr>
        <w:pStyle w:val="Akapitzlist"/>
        <w:numPr>
          <w:ilvl w:val="0"/>
          <w:numId w:val="30"/>
        </w:numPr>
        <w:jc w:val="both"/>
        <w:rPr>
          <w:rFonts w:ascii="Times New Roman" w:hAnsi="Times New Roman" w:cs="Times New Roman"/>
        </w:rPr>
      </w:pPr>
      <w:r>
        <w:rPr>
          <w:rFonts w:ascii="Times New Roman" w:hAnsi="Times New Roman" w:cs="Times New Roman"/>
        </w:rPr>
        <w:t>z</w:t>
      </w:r>
      <w:r w:rsidR="006D2257" w:rsidRPr="002C1A95">
        <w:rPr>
          <w:rFonts w:ascii="Times New Roman" w:hAnsi="Times New Roman" w:cs="Times New Roman"/>
        </w:rPr>
        <w:t xml:space="preserve">większenie wpływu sektora pozarządowego i społeczności lokalnych na kreowanie </w:t>
      </w:r>
      <w:r w:rsidR="006D2257" w:rsidRPr="002C1A95">
        <w:rPr>
          <w:rFonts w:ascii="Times New Roman" w:hAnsi="Times New Roman" w:cs="Times New Roman"/>
        </w:rPr>
        <w:br/>
        <w:t>i realizację polityk publicznych</w:t>
      </w:r>
    </w:p>
    <w:p w14:paraId="70310A76" w14:textId="77777777" w:rsidR="006D2257" w:rsidRPr="00205A84" w:rsidRDefault="006D2257" w:rsidP="006D2257">
      <w:pPr>
        <w:rPr>
          <w:rFonts w:ascii="Times New Roman" w:hAnsi="Times New Roman" w:cs="Times New Roman"/>
          <w:b/>
        </w:rPr>
      </w:pPr>
    </w:p>
    <w:tbl>
      <w:tblPr>
        <w:tblStyle w:val="Tabela-Siatka"/>
        <w:tblW w:w="0" w:type="auto"/>
        <w:tblLook w:val="04A0" w:firstRow="1" w:lastRow="0" w:firstColumn="1" w:lastColumn="0" w:noHBand="0" w:noVBand="1"/>
      </w:tblPr>
      <w:tblGrid>
        <w:gridCol w:w="642"/>
        <w:gridCol w:w="3906"/>
        <w:gridCol w:w="1417"/>
        <w:gridCol w:w="1528"/>
        <w:gridCol w:w="1563"/>
      </w:tblGrid>
      <w:tr w:rsidR="006D2257" w:rsidRPr="00205A84" w14:paraId="02B218A1" w14:textId="77777777" w:rsidTr="00BF4DEA">
        <w:tc>
          <w:tcPr>
            <w:tcW w:w="642" w:type="dxa"/>
            <w:shd w:val="clear" w:color="auto" w:fill="EEECE1" w:themeFill="background2"/>
          </w:tcPr>
          <w:p w14:paraId="246B34F9"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L.p.</w:t>
            </w:r>
          </w:p>
        </w:tc>
        <w:tc>
          <w:tcPr>
            <w:tcW w:w="3906" w:type="dxa"/>
            <w:shd w:val="clear" w:color="auto" w:fill="EEECE1" w:themeFill="background2"/>
          </w:tcPr>
          <w:p w14:paraId="3FDC01B5"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Nazwa działania</w:t>
            </w:r>
          </w:p>
        </w:tc>
        <w:tc>
          <w:tcPr>
            <w:tcW w:w="1417" w:type="dxa"/>
            <w:shd w:val="clear" w:color="auto" w:fill="EEECE1" w:themeFill="background2"/>
          </w:tcPr>
          <w:p w14:paraId="763A6101"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Wskaźnik</w:t>
            </w:r>
          </w:p>
        </w:tc>
        <w:tc>
          <w:tcPr>
            <w:tcW w:w="1528" w:type="dxa"/>
            <w:shd w:val="clear" w:color="auto" w:fill="EEECE1" w:themeFill="background2"/>
          </w:tcPr>
          <w:p w14:paraId="38A864EA"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Wartość docelowa</w:t>
            </w:r>
          </w:p>
        </w:tc>
        <w:tc>
          <w:tcPr>
            <w:tcW w:w="1563" w:type="dxa"/>
            <w:shd w:val="clear" w:color="auto" w:fill="EEECE1" w:themeFill="background2"/>
          </w:tcPr>
          <w:p w14:paraId="2F344119"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Częstotliwość pomiaru</w:t>
            </w:r>
          </w:p>
        </w:tc>
      </w:tr>
      <w:tr w:rsidR="006D2257" w:rsidRPr="00205A84" w14:paraId="2941A033" w14:textId="77777777" w:rsidTr="00BF4DEA">
        <w:tc>
          <w:tcPr>
            <w:tcW w:w="642" w:type="dxa"/>
          </w:tcPr>
          <w:p w14:paraId="056782FA"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1</w:t>
            </w:r>
          </w:p>
        </w:tc>
        <w:tc>
          <w:tcPr>
            <w:tcW w:w="3906" w:type="dxa"/>
          </w:tcPr>
          <w:p w14:paraId="6F1863E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xml:space="preserve">warsztaty i szkolenia dla organizacji zwiększające aktywność NGO w procesie tworzenia prawa miejscowego o charakterze wojewódzkim </w:t>
            </w:r>
            <w:r w:rsidRPr="00632AD2">
              <w:rPr>
                <w:rFonts w:ascii="Times New Roman" w:hAnsi="Times New Roman" w:cs="Times New Roman"/>
              </w:rPr>
              <w:t>(organizowane przez urząd, organizacje pozarządowe, współorganizowane)</w:t>
            </w:r>
          </w:p>
        </w:tc>
        <w:tc>
          <w:tcPr>
            <w:tcW w:w="1417" w:type="dxa"/>
          </w:tcPr>
          <w:p w14:paraId="15BE40ED"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Liczba warsztatów</w:t>
            </w:r>
          </w:p>
        </w:tc>
        <w:tc>
          <w:tcPr>
            <w:tcW w:w="1528" w:type="dxa"/>
          </w:tcPr>
          <w:p w14:paraId="3ECD7387"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1/rok</w:t>
            </w:r>
          </w:p>
        </w:tc>
        <w:tc>
          <w:tcPr>
            <w:tcW w:w="1563" w:type="dxa"/>
          </w:tcPr>
          <w:p w14:paraId="6AD5DB0E"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Raz w roku</w:t>
            </w:r>
          </w:p>
        </w:tc>
      </w:tr>
      <w:tr w:rsidR="006D2257" w:rsidRPr="00205A84" w14:paraId="4E0FC9B2" w14:textId="77777777" w:rsidTr="00BF4DEA">
        <w:tc>
          <w:tcPr>
            <w:tcW w:w="642" w:type="dxa"/>
          </w:tcPr>
          <w:p w14:paraId="55AB7E99"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2</w:t>
            </w:r>
          </w:p>
        </w:tc>
        <w:tc>
          <w:tcPr>
            <w:tcW w:w="3906" w:type="dxa"/>
          </w:tcPr>
          <w:p w14:paraId="2F2484A8" w14:textId="77777777" w:rsidR="006D2257" w:rsidRPr="00632AD2" w:rsidRDefault="006D2257" w:rsidP="00BF4DEA">
            <w:pPr>
              <w:rPr>
                <w:rFonts w:ascii="Times New Roman" w:hAnsi="Times New Roman" w:cs="Times New Roman"/>
              </w:rPr>
            </w:pPr>
            <w:r w:rsidRPr="00632AD2">
              <w:rPr>
                <w:rFonts w:ascii="Times New Roman" w:hAnsi="Times New Roman" w:cs="Times New Roman"/>
              </w:rPr>
              <w:t xml:space="preserve">Spotkania, konsultacje zwiększające rolę sejmiku </w:t>
            </w:r>
            <w:r>
              <w:rPr>
                <w:rFonts w:ascii="Times New Roman" w:hAnsi="Times New Roman" w:cs="Times New Roman"/>
              </w:rPr>
              <w:t xml:space="preserve">NGO </w:t>
            </w:r>
            <w:r w:rsidRPr="00632AD2">
              <w:rPr>
                <w:rFonts w:ascii="Times New Roman" w:hAnsi="Times New Roman" w:cs="Times New Roman"/>
              </w:rPr>
              <w:t>i RDPP w tworzeniu projektów zmian legislacyjnych (organizowane przez urząd, organizacje pozarządowe, współorganizowane)</w:t>
            </w:r>
          </w:p>
        </w:tc>
        <w:tc>
          <w:tcPr>
            <w:tcW w:w="1417" w:type="dxa"/>
          </w:tcPr>
          <w:p w14:paraId="2701E90A"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Liczba spotkań i konsultacji</w:t>
            </w:r>
          </w:p>
        </w:tc>
        <w:tc>
          <w:tcPr>
            <w:tcW w:w="1528" w:type="dxa"/>
          </w:tcPr>
          <w:p w14:paraId="0F55ED77"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1/rok</w:t>
            </w:r>
          </w:p>
        </w:tc>
        <w:tc>
          <w:tcPr>
            <w:tcW w:w="1563" w:type="dxa"/>
          </w:tcPr>
          <w:p w14:paraId="6E83B6F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Raz w roku</w:t>
            </w:r>
          </w:p>
        </w:tc>
      </w:tr>
      <w:tr w:rsidR="006D2257" w:rsidRPr="00205A84" w14:paraId="1F699E27" w14:textId="77777777" w:rsidTr="00BF4DEA">
        <w:tc>
          <w:tcPr>
            <w:tcW w:w="642" w:type="dxa"/>
          </w:tcPr>
          <w:p w14:paraId="4EB99E16"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3</w:t>
            </w:r>
          </w:p>
        </w:tc>
        <w:tc>
          <w:tcPr>
            <w:tcW w:w="3906" w:type="dxa"/>
          </w:tcPr>
          <w:p w14:paraId="41F28576"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Zwiększenie liczby zadań o charakterze wieloletnim</w:t>
            </w:r>
          </w:p>
        </w:tc>
        <w:tc>
          <w:tcPr>
            <w:tcW w:w="1417" w:type="dxa"/>
          </w:tcPr>
          <w:p w14:paraId="0FF6E70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Wzrost liczby konkursów wieloletnich</w:t>
            </w:r>
          </w:p>
        </w:tc>
        <w:tc>
          <w:tcPr>
            <w:tcW w:w="1528" w:type="dxa"/>
          </w:tcPr>
          <w:p w14:paraId="0E0A6F69"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1/rok,</w:t>
            </w:r>
          </w:p>
          <w:p w14:paraId="4160BD86"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Docelowo Minimum ¼ konkursów</w:t>
            </w:r>
          </w:p>
        </w:tc>
        <w:tc>
          <w:tcPr>
            <w:tcW w:w="1563" w:type="dxa"/>
          </w:tcPr>
          <w:p w14:paraId="3753A83B"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Raz w roku</w:t>
            </w:r>
          </w:p>
        </w:tc>
      </w:tr>
      <w:tr w:rsidR="006D2257" w:rsidRPr="00205A84" w14:paraId="21B5482C" w14:textId="77777777" w:rsidTr="00BF4DEA">
        <w:tc>
          <w:tcPr>
            <w:tcW w:w="642" w:type="dxa"/>
          </w:tcPr>
          <w:p w14:paraId="31E4F2EB"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4</w:t>
            </w:r>
          </w:p>
        </w:tc>
        <w:tc>
          <w:tcPr>
            <w:tcW w:w="3906" w:type="dxa"/>
          </w:tcPr>
          <w:p w14:paraId="3747F66A"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xml:space="preserve">Podjęcie współpracy z lokalnymi </w:t>
            </w:r>
            <w:r w:rsidRPr="00632AD2">
              <w:rPr>
                <w:rFonts w:ascii="Times New Roman" w:hAnsi="Times New Roman" w:cs="Times New Roman"/>
              </w:rPr>
              <w:t>Radami Działalności Pożytku</w:t>
            </w:r>
            <w:r w:rsidRPr="00205A84">
              <w:rPr>
                <w:rFonts w:ascii="Times New Roman" w:hAnsi="Times New Roman" w:cs="Times New Roman"/>
              </w:rPr>
              <w:t xml:space="preserve"> Publicznego</w:t>
            </w:r>
          </w:p>
        </w:tc>
        <w:tc>
          <w:tcPr>
            <w:tcW w:w="1417" w:type="dxa"/>
          </w:tcPr>
          <w:p w14:paraId="5EC52090"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Liczba zdarzeń</w:t>
            </w:r>
          </w:p>
        </w:tc>
        <w:tc>
          <w:tcPr>
            <w:tcW w:w="1528" w:type="dxa"/>
          </w:tcPr>
          <w:p w14:paraId="4B7F2F45"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1/rok</w:t>
            </w:r>
          </w:p>
        </w:tc>
        <w:tc>
          <w:tcPr>
            <w:tcW w:w="1563" w:type="dxa"/>
          </w:tcPr>
          <w:p w14:paraId="694546AD"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Raz w roku</w:t>
            </w:r>
          </w:p>
        </w:tc>
      </w:tr>
      <w:tr w:rsidR="006D2257" w:rsidRPr="00205A84" w14:paraId="51D75597" w14:textId="77777777" w:rsidTr="00BF4DEA">
        <w:tc>
          <w:tcPr>
            <w:tcW w:w="642" w:type="dxa"/>
          </w:tcPr>
          <w:p w14:paraId="429E73F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5</w:t>
            </w:r>
          </w:p>
        </w:tc>
        <w:tc>
          <w:tcPr>
            <w:tcW w:w="3906" w:type="dxa"/>
          </w:tcPr>
          <w:p w14:paraId="53D466A2"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xml:space="preserve">Przygotowanie przykładów zapisów stosowania klauzul społecznych dla urzędników w zamówieniach publicznych poniżej </w:t>
            </w:r>
            <w:r>
              <w:rPr>
                <w:rFonts w:ascii="Times New Roman" w:hAnsi="Times New Roman" w:cs="Times New Roman"/>
              </w:rPr>
              <w:t>1</w:t>
            </w:r>
            <w:r w:rsidRPr="00205A84">
              <w:rPr>
                <w:rFonts w:ascii="Times New Roman" w:hAnsi="Times New Roman" w:cs="Times New Roman"/>
              </w:rPr>
              <w:t>30 tys.</w:t>
            </w:r>
            <w:r>
              <w:rPr>
                <w:rFonts w:ascii="Times New Roman" w:hAnsi="Times New Roman" w:cs="Times New Roman"/>
              </w:rPr>
              <w:t xml:space="preserve"> zł. netto.</w:t>
            </w:r>
          </w:p>
        </w:tc>
        <w:tc>
          <w:tcPr>
            <w:tcW w:w="1417" w:type="dxa"/>
          </w:tcPr>
          <w:p w14:paraId="167237C3"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Zestaw przykładów</w:t>
            </w:r>
          </w:p>
        </w:tc>
        <w:tc>
          <w:tcPr>
            <w:tcW w:w="1528" w:type="dxa"/>
          </w:tcPr>
          <w:p w14:paraId="36D1DE53" w14:textId="77777777" w:rsidR="006D2257" w:rsidRPr="00205A84" w:rsidRDefault="00F56D68" w:rsidP="00BF4DEA">
            <w:pPr>
              <w:rPr>
                <w:rFonts w:ascii="Times New Roman" w:hAnsi="Times New Roman" w:cs="Times New Roman"/>
              </w:rPr>
            </w:pPr>
            <w:r>
              <w:rPr>
                <w:rFonts w:ascii="Times New Roman" w:hAnsi="Times New Roman" w:cs="Times New Roman"/>
              </w:rPr>
              <w:t>1</w:t>
            </w:r>
          </w:p>
        </w:tc>
        <w:tc>
          <w:tcPr>
            <w:tcW w:w="1563" w:type="dxa"/>
          </w:tcPr>
          <w:p w14:paraId="2C4AEF9E" w14:textId="77777777" w:rsidR="006D2257" w:rsidRPr="00205A84" w:rsidRDefault="00532F11" w:rsidP="00BF4DEA">
            <w:pPr>
              <w:rPr>
                <w:rFonts w:ascii="Times New Roman" w:hAnsi="Times New Roman" w:cs="Times New Roman"/>
              </w:rPr>
            </w:pPr>
            <w:r>
              <w:rPr>
                <w:rFonts w:ascii="Times New Roman" w:hAnsi="Times New Roman" w:cs="Times New Roman"/>
              </w:rPr>
              <w:t xml:space="preserve">w </w:t>
            </w:r>
            <w:r w:rsidR="006D2257" w:rsidRPr="00205A84">
              <w:rPr>
                <w:rFonts w:ascii="Times New Roman" w:hAnsi="Times New Roman" w:cs="Times New Roman"/>
              </w:rPr>
              <w:t>2022</w:t>
            </w:r>
          </w:p>
        </w:tc>
      </w:tr>
      <w:tr w:rsidR="006D2257" w:rsidRPr="00205A84" w14:paraId="51D6DEA0" w14:textId="77777777" w:rsidTr="00BF4DEA">
        <w:tc>
          <w:tcPr>
            <w:tcW w:w="642" w:type="dxa"/>
          </w:tcPr>
          <w:p w14:paraId="4CFB6FDA"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6</w:t>
            </w:r>
          </w:p>
        </w:tc>
        <w:tc>
          <w:tcPr>
            <w:tcW w:w="3906" w:type="dxa"/>
          </w:tcPr>
          <w:p w14:paraId="64FECA8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 xml:space="preserve">Wypracowanie zasad ograniczających liczbę dotacji przyznawanych ze </w:t>
            </w:r>
            <w:r w:rsidRPr="00205A84">
              <w:rPr>
                <w:rFonts w:ascii="Times New Roman" w:hAnsi="Times New Roman" w:cs="Times New Roman"/>
              </w:rPr>
              <w:lastRenderedPageBreak/>
              <w:t>znacznym obniżeniem wnioskowanej kwoty</w:t>
            </w:r>
          </w:p>
        </w:tc>
        <w:tc>
          <w:tcPr>
            <w:tcW w:w="1417" w:type="dxa"/>
          </w:tcPr>
          <w:p w14:paraId="1DAD3A39"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lastRenderedPageBreak/>
              <w:t>Zapisy w regulaminie</w:t>
            </w:r>
          </w:p>
        </w:tc>
        <w:tc>
          <w:tcPr>
            <w:tcW w:w="1528" w:type="dxa"/>
          </w:tcPr>
          <w:p w14:paraId="199F5CA0" w14:textId="77777777" w:rsidR="006D2257" w:rsidRPr="00205A84" w:rsidRDefault="006D2257" w:rsidP="00BF4DEA">
            <w:pPr>
              <w:rPr>
                <w:rFonts w:ascii="Times New Roman" w:hAnsi="Times New Roman" w:cs="Times New Roman"/>
              </w:rPr>
            </w:pPr>
            <w:r>
              <w:rPr>
                <w:rFonts w:ascii="Times New Roman" w:hAnsi="Times New Roman" w:cs="Times New Roman"/>
              </w:rPr>
              <w:t>1</w:t>
            </w:r>
          </w:p>
        </w:tc>
        <w:tc>
          <w:tcPr>
            <w:tcW w:w="1563" w:type="dxa"/>
          </w:tcPr>
          <w:p w14:paraId="11B11748" w14:textId="77777777" w:rsidR="006D2257" w:rsidRPr="00205A84" w:rsidRDefault="00532F11" w:rsidP="00BF4DEA">
            <w:pPr>
              <w:rPr>
                <w:rFonts w:ascii="Times New Roman" w:hAnsi="Times New Roman" w:cs="Times New Roman"/>
              </w:rPr>
            </w:pPr>
            <w:r>
              <w:rPr>
                <w:rFonts w:ascii="Times New Roman" w:hAnsi="Times New Roman" w:cs="Times New Roman"/>
              </w:rPr>
              <w:t xml:space="preserve">w </w:t>
            </w:r>
            <w:r w:rsidR="006D2257" w:rsidRPr="00205A84">
              <w:rPr>
                <w:rFonts w:ascii="Times New Roman" w:hAnsi="Times New Roman" w:cs="Times New Roman"/>
              </w:rPr>
              <w:t>2022</w:t>
            </w:r>
          </w:p>
        </w:tc>
      </w:tr>
    </w:tbl>
    <w:p w14:paraId="3B27862E" w14:textId="77777777" w:rsidR="006D2257" w:rsidRPr="00205A84" w:rsidRDefault="006D2257" w:rsidP="006D2257">
      <w:pPr>
        <w:rPr>
          <w:rFonts w:ascii="Times New Roman" w:hAnsi="Times New Roman" w:cs="Times New Roman"/>
        </w:rPr>
      </w:pPr>
    </w:p>
    <w:p w14:paraId="76535552" w14:textId="77777777" w:rsidR="006D2257" w:rsidRPr="002C1A95" w:rsidRDefault="002C1A95" w:rsidP="002C1A95">
      <w:pPr>
        <w:pStyle w:val="Akapitzlist"/>
        <w:numPr>
          <w:ilvl w:val="0"/>
          <w:numId w:val="30"/>
        </w:numPr>
        <w:jc w:val="both"/>
        <w:rPr>
          <w:rFonts w:ascii="Times New Roman" w:hAnsi="Times New Roman" w:cs="Times New Roman"/>
        </w:rPr>
      </w:pPr>
      <w:r>
        <w:rPr>
          <w:rFonts w:ascii="Times New Roman" w:hAnsi="Times New Roman" w:cs="Times New Roman"/>
        </w:rPr>
        <w:t>p</w:t>
      </w:r>
      <w:r w:rsidR="006D2257" w:rsidRPr="002C1A95">
        <w:rPr>
          <w:rFonts w:ascii="Times New Roman" w:hAnsi="Times New Roman" w:cs="Times New Roman"/>
        </w:rPr>
        <w:t>odnoszenie efektywności działań urzędu i organizacji w zakresie realizacji zadań publicznych</w:t>
      </w:r>
    </w:p>
    <w:p w14:paraId="75FD16FC" w14:textId="77777777" w:rsidR="006D2257" w:rsidRPr="00205A84" w:rsidRDefault="006D2257" w:rsidP="006D2257">
      <w:pPr>
        <w:rPr>
          <w:rFonts w:ascii="Times New Roman" w:hAnsi="Times New Roman" w:cs="Times New Roman"/>
        </w:rPr>
      </w:pPr>
    </w:p>
    <w:tbl>
      <w:tblPr>
        <w:tblStyle w:val="Tabela-Siatka"/>
        <w:tblW w:w="0" w:type="auto"/>
        <w:tblLook w:val="04A0" w:firstRow="1" w:lastRow="0" w:firstColumn="1" w:lastColumn="0" w:noHBand="0" w:noVBand="1"/>
      </w:tblPr>
      <w:tblGrid>
        <w:gridCol w:w="654"/>
        <w:gridCol w:w="4074"/>
        <w:gridCol w:w="1441"/>
        <w:gridCol w:w="1296"/>
        <w:gridCol w:w="1591"/>
      </w:tblGrid>
      <w:tr w:rsidR="006D2257" w:rsidRPr="00205A84" w14:paraId="4A6D092E" w14:textId="77777777" w:rsidTr="00BF4DEA">
        <w:trPr>
          <w:trHeight w:val="558"/>
        </w:trPr>
        <w:tc>
          <w:tcPr>
            <w:tcW w:w="656" w:type="dxa"/>
            <w:shd w:val="clear" w:color="auto" w:fill="EEECE1" w:themeFill="background2"/>
          </w:tcPr>
          <w:p w14:paraId="0967A67B"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L.p.</w:t>
            </w:r>
          </w:p>
        </w:tc>
        <w:tc>
          <w:tcPr>
            <w:tcW w:w="4102" w:type="dxa"/>
            <w:shd w:val="clear" w:color="auto" w:fill="EEECE1" w:themeFill="background2"/>
          </w:tcPr>
          <w:p w14:paraId="686A6392"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Nazwa działania</w:t>
            </w:r>
          </w:p>
        </w:tc>
        <w:tc>
          <w:tcPr>
            <w:tcW w:w="1444" w:type="dxa"/>
            <w:shd w:val="clear" w:color="auto" w:fill="EEECE1" w:themeFill="background2"/>
          </w:tcPr>
          <w:p w14:paraId="547ABC4B"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Wskaźnik</w:t>
            </w:r>
          </w:p>
        </w:tc>
        <w:tc>
          <w:tcPr>
            <w:tcW w:w="1298" w:type="dxa"/>
            <w:shd w:val="clear" w:color="auto" w:fill="EEECE1" w:themeFill="background2"/>
          </w:tcPr>
          <w:p w14:paraId="03966470"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Wartość docelowa</w:t>
            </w:r>
          </w:p>
        </w:tc>
        <w:tc>
          <w:tcPr>
            <w:tcW w:w="1591" w:type="dxa"/>
            <w:shd w:val="clear" w:color="auto" w:fill="EEECE1" w:themeFill="background2"/>
          </w:tcPr>
          <w:p w14:paraId="3B97D256"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Częstotliwość pomiaru</w:t>
            </w:r>
          </w:p>
        </w:tc>
      </w:tr>
      <w:tr w:rsidR="006D2257" w:rsidRPr="00205A84" w14:paraId="6667CD9E" w14:textId="77777777" w:rsidTr="00BF4DEA">
        <w:trPr>
          <w:trHeight w:val="853"/>
        </w:trPr>
        <w:tc>
          <w:tcPr>
            <w:tcW w:w="656" w:type="dxa"/>
          </w:tcPr>
          <w:p w14:paraId="5405FEAE"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1</w:t>
            </w:r>
          </w:p>
        </w:tc>
        <w:tc>
          <w:tcPr>
            <w:tcW w:w="4102" w:type="dxa"/>
          </w:tcPr>
          <w:p w14:paraId="0508324E"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Prowadzenie procesów konsultacyjn</w:t>
            </w:r>
            <w:r>
              <w:rPr>
                <w:rFonts w:ascii="Times New Roman" w:hAnsi="Times New Roman" w:cs="Times New Roman"/>
              </w:rPr>
              <w:t>ych dokumentów i planów działań</w:t>
            </w:r>
          </w:p>
        </w:tc>
        <w:tc>
          <w:tcPr>
            <w:tcW w:w="1444" w:type="dxa"/>
          </w:tcPr>
          <w:p w14:paraId="267E8CB1"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Liczba procesów</w:t>
            </w:r>
          </w:p>
        </w:tc>
        <w:tc>
          <w:tcPr>
            <w:tcW w:w="1298" w:type="dxa"/>
          </w:tcPr>
          <w:p w14:paraId="5FE8182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Średnio 5 w roku</w:t>
            </w:r>
          </w:p>
        </w:tc>
        <w:tc>
          <w:tcPr>
            <w:tcW w:w="1591" w:type="dxa"/>
          </w:tcPr>
          <w:p w14:paraId="65F440D3"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Raz w roku</w:t>
            </w:r>
          </w:p>
        </w:tc>
      </w:tr>
      <w:tr w:rsidR="006D2257" w:rsidRPr="00205A84" w14:paraId="482EF7FA" w14:textId="77777777" w:rsidTr="00BF4DEA">
        <w:trPr>
          <w:trHeight w:val="574"/>
        </w:trPr>
        <w:tc>
          <w:tcPr>
            <w:tcW w:w="656" w:type="dxa"/>
          </w:tcPr>
          <w:p w14:paraId="374826FA"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2</w:t>
            </w:r>
          </w:p>
        </w:tc>
        <w:tc>
          <w:tcPr>
            <w:tcW w:w="4102" w:type="dxa"/>
          </w:tcPr>
          <w:p w14:paraId="660C12F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Organizowanie wspólnych szkoleń, spotkań dla organizacji i urzędników</w:t>
            </w:r>
          </w:p>
        </w:tc>
        <w:tc>
          <w:tcPr>
            <w:tcW w:w="1444" w:type="dxa"/>
          </w:tcPr>
          <w:p w14:paraId="78409F3D"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Liczba wydarzeń</w:t>
            </w:r>
          </w:p>
        </w:tc>
        <w:tc>
          <w:tcPr>
            <w:tcW w:w="1298" w:type="dxa"/>
          </w:tcPr>
          <w:p w14:paraId="6229DD9F"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2 w roku</w:t>
            </w:r>
          </w:p>
        </w:tc>
        <w:tc>
          <w:tcPr>
            <w:tcW w:w="1591" w:type="dxa"/>
          </w:tcPr>
          <w:p w14:paraId="7B27FD57"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Raz w roku</w:t>
            </w:r>
          </w:p>
        </w:tc>
      </w:tr>
      <w:tr w:rsidR="006D2257" w:rsidRPr="00205A84" w14:paraId="23D3B91F" w14:textId="77777777" w:rsidTr="00BF4DEA">
        <w:trPr>
          <w:trHeight w:val="837"/>
        </w:trPr>
        <w:tc>
          <w:tcPr>
            <w:tcW w:w="656" w:type="dxa"/>
          </w:tcPr>
          <w:p w14:paraId="4CEC17F2"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3</w:t>
            </w:r>
          </w:p>
        </w:tc>
        <w:tc>
          <w:tcPr>
            <w:tcW w:w="4102" w:type="dxa"/>
          </w:tcPr>
          <w:p w14:paraId="185F8ED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Utworzenie wykazu podpisanych umów na realizację zadań z zakresu pożytku publicznego</w:t>
            </w:r>
          </w:p>
        </w:tc>
        <w:tc>
          <w:tcPr>
            <w:tcW w:w="1444" w:type="dxa"/>
          </w:tcPr>
          <w:p w14:paraId="24F84FA3"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Publikacja danych</w:t>
            </w:r>
          </w:p>
        </w:tc>
        <w:tc>
          <w:tcPr>
            <w:tcW w:w="1298" w:type="dxa"/>
          </w:tcPr>
          <w:p w14:paraId="6513DF27"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Dwa razy w roku</w:t>
            </w:r>
          </w:p>
        </w:tc>
        <w:tc>
          <w:tcPr>
            <w:tcW w:w="1591" w:type="dxa"/>
          </w:tcPr>
          <w:p w14:paraId="4664CB30" w14:textId="77777777" w:rsidR="006D2257" w:rsidRPr="00205A84" w:rsidRDefault="006D2257" w:rsidP="00BF4DEA">
            <w:pPr>
              <w:rPr>
                <w:rFonts w:ascii="Times New Roman" w:hAnsi="Times New Roman" w:cs="Times New Roman"/>
              </w:rPr>
            </w:pPr>
            <w:r>
              <w:rPr>
                <w:rFonts w:ascii="Times New Roman" w:hAnsi="Times New Roman" w:cs="Times New Roman"/>
              </w:rPr>
              <w:t>w</w:t>
            </w:r>
            <w:r w:rsidRPr="00205A84">
              <w:rPr>
                <w:rFonts w:ascii="Times New Roman" w:hAnsi="Times New Roman" w:cs="Times New Roman"/>
              </w:rPr>
              <w:t xml:space="preserve"> 2022</w:t>
            </w:r>
          </w:p>
        </w:tc>
      </w:tr>
      <w:tr w:rsidR="006D2257" w:rsidRPr="00205A84" w14:paraId="06824F0C" w14:textId="77777777" w:rsidTr="00BF4DEA">
        <w:trPr>
          <w:trHeight w:val="574"/>
        </w:trPr>
        <w:tc>
          <w:tcPr>
            <w:tcW w:w="656" w:type="dxa"/>
          </w:tcPr>
          <w:p w14:paraId="0C719515"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4</w:t>
            </w:r>
          </w:p>
        </w:tc>
        <w:tc>
          <w:tcPr>
            <w:tcW w:w="4102" w:type="dxa"/>
          </w:tcPr>
          <w:p w14:paraId="7C7110A8" w14:textId="77777777" w:rsidR="00217D35" w:rsidRPr="00A50638" w:rsidRDefault="006D2257" w:rsidP="00BF4DEA">
            <w:pPr>
              <w:rPr>
                <w:rFonts w:ascii="Times New Roman" w:hAnsi="Times New Roman" w:cs="Times New Roman"/>
              </w:rPr>
            </w:pPr>
            <w:r w:rsidRPr="00A50638">
              <w:rPr>
                <w:rFonts w:ascii="Times New Roman" w:hAnsi="Times New Roman" w:cs="Times New Roman"/>
              </w:rPr>
              <w:t xml:space="preserve">Wdrożenie pełnej procedury </w:t>
            </w:r>
          </w:p>
          <w:p w14:paraId="1898E88E" w14:textId="77777777" w:rsidR="006D2257" w:rsidRPr="00A50638" w:rsidRDefault="006D2257" w:rsidP="00BF4DEA">
            <w:pPr>
              <w:rPr>
                <w:rFonts w:ascii="Times New Roman" w:hAnsi="Times New Roman" w:cs="Times New Roman"/>
              </w:rPr>
            </w:pPr>
            <w:r w:rsidRPr="00A50638">
              <w:rPr>
                <w:rFonts w:ascii="Times New Roman" w:hAnsi="Times New Roman" w:cs="Times New Roman"/>
              </w:rPr>
              <w:t>elektronicznej w naborach</w:t>
            </w:r>
          </w:p>
        </w:tc>
        <w:tc>
          <w:tcPr>
            <w:tcW w:w="1444" w:type="dxa"/>
          </w:tcPr>
          <w:p w14:paraId="3D1E5C3D" w14:textId="77777777" w:rsidR="006D2257" w:rsidRPr="00A50638" w:rsidRDefault="006D2257" w:rsidP="00BF4DEA">
            <w:pPr>
              <w:rPr>
                <w:rFonts w:ascii="Times New Roman" w:hAnsi="Times New Roman" w:cs="Times New Roman"/>
              </w:rPr>
            </w:pPr>
            <w:r w:rsidRPr="00A50638">
              <w:rPr>
                <w:rFonts w:ascii="Times New Roman" w:hAnsi="Times New Roman" w:cs="Times New Roman"/>
              </w:rPr>
              <w:t>Procedura</w:t>
            </w:r>
          </w:p>
        </w:tc>
        <w:tc>
          <w:tcPr>
            <w:tcW w:w="1298" w:type="dxa"/>
          </w:tcPr>
          <w:p w14:paraId="50C56308" w14:textId="77777777" w:rsidR="006D2257" w:rsidRPr="00A50638" w:rsidRDefault="006D2257" w:rsidP="00BF4DEA">
            <w:pPr>
              <w:rPr>
                <w:rFonts w:ascii="Times New Roman" w:hAnsi="Times New Roman" w:cs="Times New Roman"/>
              </w:rPr>
            </w:pPr>
            <w:r w:rsidRPr="00A50638">
              <w:rPr>
                <w:rFonts w:ascii="Times New Roman" w:hAnsi="Times New Roman" w:cs="Times New Roman"/>
              </w:rPr>
              <w:t>1</w:t>
            </w:r>
          </w:p>
        </w:tc>
        <w:tc>
          <w:tcPr>
            <w:tcW w:w="1591" w:type="dxa"/>
          </w:tcPr>
          <w:p w14:paraId="3F74FFB3" w14:textId="77777777" w:rsidR="006D2257" w:rsidRPr="00A50638" w:rsidRDefault="006D2257" w:rsidP="00BF4DEA">
            <w:pPr>
              <w:rPr>
                <w:rFonts w:ascii="Times New Roman" w:hAnsi="Times New Roman" w:cs="Times New Roman"/>
              </w:rPr>
            </w:pPr>
            <w:r w:rsidRPr="00A50638">
              <w:rPr>
                <w:rFonts w:ascii="Times New Roman" w:hAnsi="Times New Roman" w:cs="Times New Roman"/>
              </w:rPr>
              <w:t>w</w:t>
            </w:r>
            <w:r w:rsidR="00A50638">
              <w:rPr>
                <w:rFonts w:ascii="Times New Roman" w:hAnsi="Times New Roman" w:cs="Times New Roman"/>
              </w:rPr>
              <w:t xml:space="preserve"> 2022</w:t>
            </w:r>
          </w:p>
        </w:tc>
      </w:tr>
      <w:tr w:rsidR="00217D35" w:rsidRPr="00205A84" w14:paraId="4BE2F33A" w14:textId="77777777" w:rsidTr="00BF4DEA">
        <w:trPr>
          <w:trHeight w:val="574"/>
        </w:trPr>
        <w:tc>
          <w:tcPr>
            <w:tcW w:w="656" w:type="dxa"/>
          </w:tcPr>
          <w:p w14:paraId="501F2ABE" w14:textId="77777777" w:rsidR="00217D35" w:rsidRPr="00205A84" w:rsidRDefault="00217D35" w:rsidP="00BF4DEA">
            <w:pPr>
              <w:rPr>
                <w:rFonts w:ascii="Times New Roman" w:hAnsi="Times New Roman" w:cs="Times New Roman"/>
              </w:rPr>
            </w:pPr>
            <w:r>
              <w:rPr>
                <w:rFonts w:ascii="Times New Roman" w:hAnsi="Times New Roman" w:cs="Times New Roman"/>
              </w:rPr>
              <w:t>5</w:t>
            </w:r>
          </w:p>
        </w:tc>
        <w:tc>
          <w:tcPr>
            <w:tcW w:w="4102" w:type="dxa"/>
          </w:tcPr>
          <w:p w14:paraId="56B79B61" w14:textId="77777777" w:rsidR="00217D35" w:rsidRPr="00F01F66" w:rsidRDefault="00217D35" w:rsidP="00BF4DEA">
            <w:pPr>
              <w:rPr>
                <w:rFonts w:ascii="Times New Roman" w:hAnsi="Times New Roman" w:cs="Times New Roman"/>
              </w:rPr>
            </w:pPr>
            <w:r w:rsidRPr="00F01F66">
              <w:rPr>
                <w:rFonts w:ascii="Times New Roman" w:hAnsi="Times New Roman" w:cs="Times New Roman"/>
              </w:rPr>
              <w:t xml:space="preserve">Wdrożenie procedury </w:t>
            </w:r>
            <w:proofErr w:type="spellStart"/>
            <w:r w:rsidRPr="00F01F66">
              <w:rPr>
                <w:rFonts w:ascii="Times New Roman" w:hAnsi="Times New Roman" w:cs="Times New Roman"/>
              </w:rPr>
              <w:t>regrantingu</w:t>
            </w:r>
            <w:proofErr w:type="spellEnd"/>
            <w:r w:rsidRPr="00F01F66">
              <w:rPr>
                <w:rFonts w:ascii="Times New Roman" w:hAnsi="Times New Roman" w:cs="Times New Roman"/>
              </w:rPr>
              <w:t xml:space="preserve"> </w:t>
            </w:r>
            <w:r w:rsidR="00A50638" w:rsidRPr="00F01F66">
              <w:rPr>
                <w:rFonts w:ascii="Times New Roman" w:hAnsi="Times New Roman" w:cs="Times New Roman"/>
              </w:rPr>
              <w:t>(pilotaż)</w:t>
            </w:r>
          </w:p>
        </w:tc>
        <w:tc>
          <w:tcPr>
            <w:tcW w:w="1444" w:type="dxa"/>
          </w:tcPr>
          <w:p w14:paraId="5CD0C8B4" w14:textId="77777777" w:rsidR="00217D35" w:rsidRPr="00F01F66" w:rsidRDefault="00217D35" w:rsidP="00BF4DEA">
            <w:pPr>
              <w:rPr>
                <w:rFonts w:ascii="Times New Roman" w:hAnsi="Times New Roman" w:cs="Times New Roman"/>
              </w:rPr>
            </w:pPr>
            <w:r w:rsidRPr="00F01F66">
              <w:rPr>
                <w:rFonts w:ascii="Times New Roman" w:hAnsi="Times New Roman" w:cs="Times New Roman"/>
              </w:rPr>
              <w:t>Procedura</w:t>
            </w:r>
          </w:p>
        </w:tc>
        <w:tc>
          <w:tcPr>
            <w:tcW w:w="1298" w:type="dxa"/>
          </w:tcPr>
          <w:p w14:paraId="50B093E1" w14:textId="77777777" w:rsidR="00217D35" w:rsidRPr="00F01F66" w:rsidRDefault="00217D35" w:rsidP="00BF4DEA">
            <w:pPr>
              <w:rPr>
                <w:rFonts w:ascii="Times New Roman" w:hAnsi="Times New Roman" w:cs="Times New Roman"/>
              </w:rPr>
            </w:pPr>
            <w:r w:rsidRPr="00F01F66">
              <w:rPr>
                <w:rFonts w:ascii="Times New Roman" w:hAnsi="Times New Roman" w:cs="Times New Roman"/>
              </w:rPr>
              <w:t>1</w:t>
            </w:r>
          </w:p>
        </w:tc>
        <w:tc>
          <w:tcPr>
            <w:tcW w:w="1591" w:type="dxa"/>
          </w:tcPr>
          <w:p w14:paraId="21260D8F" w14:textId="77777777" w:rsidR="00217D35" w:rsidRPr="00F01F66" w:rsidRDefault="00217D35" w:rsidP="00BF4DEA">
            <w:pPr>
              <w:rPr>
                <w:rFonts w:ascii="Times New Roman" w:hAnsi="Times New Roman" w:cs="Times New Roman"/>
              </w:rPr>
            </w:pPr>
            <w:r w:rsidRPr="00F01F66">
              <w:rPr>
                <w:rFonts w:ascii="Times New Roman" w:hAnsi="Times New Roman" w:cs="Times New Roman"/>
              </w:rPr>
              <w:t>Raz w ciągu 5 lat</w:t>
            </w:r>
          </w:p>
        </w:tc>
      </w:tr>
      <w:tr w:rsidR="006D2257" w:rsidRPr="00205A84" w14:paraId="60EE1FC1" w14:textId="77777777" w:rsidTr="00BF4DEA">
        <w:trPr>
          <w:trHeight w:val="574"/>
        </w:trPr>
        <w:tc>
          <w:tcPr>
            <w:tcW w:w="656" w:type="dxa"/>
          </w:tcPr>
          <w:p w14:paraId="5C99CE76" w14:textId="77777777" w:rsidR="006D2257" w:rsidRPr="00205A84" w:rsidRDefault="00217D35" w:rsidP="00BF4DEA">
            <w:pPr>
              <w:rPr>
                <w:rFonts w:ascii="Times New Roman" w:hAnsi="Times New Roman" w:cs="Times New Roman"/>
              </w:rPr>
            </w:pPr>
            <w:r>
              <w:rPr>
                <w:rFonts w:ascii="Times New Roman" w:hAnsi="Times New Roman" w:cs="Times New Roman"/>
              </w:rPr>
              <w:t>6</w:t>
            </w:r>
          </w:p>
        </w:tc>
        <w:tc>
          <w:tcPr>
            <w:tcW w:w="4102" w:type="dxa"/>
          </w:tcPr>
          <w:p w14:paraId="13926F45"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Tworzenie międzysektorowych zespołów tematycznych</w:t>
            </w:r>
          </w:p>
        </w:tc>
        <w:tc>
          <w:tcPr>
            <w:tcW w:w="1444" w:type="dxa"/>
          </w:tcPr>
          <w:p w14:paraId="73C35AD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Zespół</w:t>
            </w:r>
          </w:p>
        </w:tc>
        <w:tc>
          <w:tcPr>
            <w:tcW w:w="1298" w:type="dxa"/>
          </w:tcPr>
          <w:p w14:paraId="2880F3D3"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5</w:t>
            </w:r>
          </w:p>
        </w:tc>
        <w:tc>
          <w:tcPr>
            <w:tcW w:w="1591" w:type="dxa"/>
          </w:tcPr>
          <w:p w14:paraId="7616BA1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Raz w roku</w:t>
            </w:r>
          </w:p>
        </w:tc>
      </w:tr>
    </w:tbl>
    <w:p w14:paraId="2A4524D4" w14:textId="77777777" w:rsidR="006D2257" w:rsidRPr="00205A84" w:rsidRDefault="006D2257" w:rsidP="006D2257">
      <w:pPr>
        <w:rPr>
          <w:rFonts w:ascii="Times New Roman" w:hAnsi="Times New Roman" w:cs="Times New Roman"/>
        </w:rPr>
      </w:pPr>
    </w:p>
    <w:p w14:paraId="39A29A34" w14:textId="77777777" w:rsidR="00846C7B" w:rsidRPr="005811C2" w:rsidRDefault="002C1A95" w:rsidP="006D2257">
      <w:pPr>
        <w:pStyle w:val="Akapitzlist"/>
        <w:numPr>
          <w:ilvl w:val="0"/>
          <w:numId w:val="30"/>
        </w:numPr>
        <w:jc w:val="both"/>
        <w:rPr>
          <w:rFonts w:ascii="Times New Roman" w:hAnsi="Times New Roman" w:cs="Times New Roman"/>
        </w:rPr>
      </w:pPr>
      <w:r>
        <w:rPr>
          <w:rFonts w:ascii="Times New Roman" w:hAnsi="Times New Roman" w:cs="Times New Roman"/>
        </w:rPr>
        <w:t>w</w:t>
      </w:r>
      <w:r w:rsidR="006D2257" w:rsidRPr="002C1A95">
        <w:rPr>
          <w:rFonts w:ascii="Times New Roman" w:hAnsi="Times New Roman" w:cs="Times New Roman"/>
        </w:rPr>
        <w:t>zmacnianie relacji i partnerskiego modelu współpracy samorządu z organizacjami pozarządowymi</w:t>
      </w:r>
    </w:p>
    <w:p w14:paraId="2E0297C8" w14:textId="77777777" w:rsidR="00846C7B" w:rsidRDefault="00846C7B" w:rsidP="006D2257">
      <w:pPr>
        <w:jc w:val="both"/>
        <w:rPr>
          <w:rFonts w:ascii="Times New Roman" w:hAnsi="Times New Roman" w:cs="Times New Roman"/>
        </w:rPr>
      </w:pPr>
    </w:p>
    <w:p w14:paraId="348593CC" w14:textId="77777777" w:rsidR="00846C7B" w:rsidRPr="00205A84" w:rsidRDefault="00846C7B" w:rsidP="006D2257">
      <w:pPr>
        <w:jc w:val="both"/>
        <w:rPr>
          <w:rFonts w:ascii="Times New Roman" w:hAnsi="Times New Roman" w:cs="Times New Roman"/>
        </w:rPr>
      </w:pPr>
    </w:p>
    <w:tbl>
      <w:tblPr>
        <w:tblStyle w:val="Tabela-Siatka"/>
        <w:tblW w:w="0" w:type="auto"/>
        <w:tblLook w:val="04A0" w:firstRow="1" w:lastRow="0" w:firstColumn="1" w:lastColumn="0" w:noHBand="0" w:noVBand="1"/>
      </w:tblPr>
      <w:tblGrid>
        <w:gridCol w:w="619"/>
        <w:gridCol w:w="2940"/>
        <w:gridCol w:w="1837"/>
        <w:gridCol w:w="1937"/>
        <w:gridCol w:w="1723"/>
      </w:tblGrid>
      <w:tr w:rsidR="006D2257" w:rsidRPr="00205A84" w14:paraId="464C1E8F" w14:textId="77777777" w:rsidTr="00BF4DEA">
        <w:tc>
          <w:tcPr>
            <w:tcW w:w="631" w:type="dxa"/>
            <w:shd w:val="clear" w:color="auto" w:fill="EEECE1" w:themeFill="background2"/>
          </w:tcPr>
          <w:p w14:paraId="0383BF2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L.p.</w:t>
            </w:r>
          </w:p>
        </w:tc>
        <w:tc>
          <w:tcPr>
            <w:tcW w:w="3662" w:type="dxa"/>
            <w:shd w:val="clear" w:color="auto" w:fill="EEECE1" w:themeFill="background2"/>
          </w:tcPr>
          <w:p w14:paraId="7049A817"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Nazwa działania</w:t>
            </w:r>
          </w:p>
        </w:tc>
        <w:tc>
          <w:tcPr>
            <w:tcW w:w="1843" w:type="dxa"/>
            <w:shd w:val="clear" w:color="auto" w:fill="EEECE1" w:themeFill="background2"/>
          </w:tcPr>
          <w:p w14:paraId="54C2618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Wskaźnik</w:t>
            </w:r>
          </w:p>
        </w:tc>
        <w:tc>
          <w:tcPr>
            <w:tcW w:w="2506" w:type="dxa"/>
            <w:shd w:val="clear" w:color="auto" w:fill="EEECE1" w:themeFill="background2"/>
          </w:tcPr>
          <w:p w14:paraId="40247CE4"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Wartość docelowa</w:t>
            </w:r>
          </w:p>
        </w:tc>
        <w:tc>
          <w:tcPr>
            <w:tcW w:w="294" w:type="dxa"/>
            <w:shd w:val="clear" w:color="auto" w:fill="EEECE1" w:themeFill="background2"/>
          </w:tcPr>
          <w:p w14:paraId="52D8128A"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Częstotliwość pomiaru</w:t>
            </w:r>
          </w:p>
        </w:tc>
      </w:tr>
      <w:tr w:rsidR="006D2257" w:rsidRPr="00205A84" w14:paraId="632283B6" w14:textId="77777777" w:rsidTr="00BF4DEA">
        <w:tc>
          <w:tcPr>
            <w:tcW w:w="631" w:type="dxa"/>
          </w:tcPr>
          <w:p w14:paraId="713D3966"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1</w:t>
            </w:r>
          </w:p>
        </w:tc>
        <w:tc>
          <w:tcPr>
            <w:tcW w:w="3662" w:type="dxa"/>
          </w:tcPr>
          <w:p w14:paraId="54CFFC02"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Podnoszenie kompetencji organizacji poprzez szkolenia i warsztaty</w:t>
            </w:r>
          </w:p>
        </w:tc>
        <w:tc>
          <w:tcPr>
            <w:tcW w:w="1843" w:type="dxa"/>
          </w:tcPr>
          <w:p w14:paraId="4A03BF9A"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Liczba wydarzeń</w:t>
            </w:r>
          </w:p>
        </w:tc>
        <w:tc>
          <w:tcPr>
            <w:tcW w:w="2506" w:type="dxa"/>
          </w:tcPr>
          <w:p w14:paraId="0CDA5FD9"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2 w roku</w:t>
            </w:r>
          </w:p>
        </w:tc>
        <w:tc>
          <w:tcPr>
            <w:tcW w:w="294" w:type="dxa"/>
          </w:tcPr>
          <w:p w14:paraId="309BC6B3"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Raz w roku</w:t>
            </w:r>
          </w:p>
        </w:tc>
      </w:tr>
      <w:tr w:rsidR="006D2257" w:rsidRPr="00205A84" w14:paraId="33990217" w14:textId="77777777" w:rsidTr="00BF4DEA">
        <w:tc>
          <w:tcPr>
            <w:tcW w:w="631" w:type="dxa"/>
          </w:tcPr>
          <w:p w14:paraId="3E23D04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2</w:t>
            </w:r>
          </w:p>
        </w:tc>
        <w:tc>
          <w:tcPr>
            <w:tcW w:w="3662" w:type="dxa"/>
          </w:tcPr>
          <w:p w14:paraId="7EFA3AF6"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Prowadzenie cyklicznej diagnozy sytuacji w trzecim sektorze</w:t>
            </w:r>
          </w:p>
        </w:tc>
        <w:tc>
          <w:tcPr>
            <w:tcW w:w="1843" w:type="dxa"/>
          </w:tcPr>
          <w:p w14:paraId="60B4E34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Diagnoza</w:t>
            </w:r>
          </w:p>
        </w:tc>
        <w:tc>
          <w:tcPr>
            <w:tcW w:w="2506" w:type="dxa"/>
          </w:tcPr>
          <w:p w14:paraId="16801B00"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Raz na pięć lat</w:t>
            </w:r>
          </w:p>
        </w:tc>
        <w:tc>
          <w:tcPr>
            <w:tcW w:w="294" w:type="dxa"/>
          </w:tcPr>
          <w:p w14:paraId="4B987A4F"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Raz w okresie obowiązywania programu</w:t>
            </w:r>
          </w:p>
        </w:tc>
      </w:tr>
      <w:tr w:rsidR="006D2257" w:rsidRPr="00205A84" w14:paraId="6F09E6CB" w14:textId="77777777" w:rsidTr="00BF4DEA">
        <w:tc>
          <w:tcPr>
            <w:tcW w:w="631" w:type="dxa"/>
          </w:tcPr>
          <w:p w14:paraId="0FF1FA95"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3</w:t>
            </w:r>
          </w:p>
        </w:tc>
        <w:tc>
          <w:tcPr>
            <w:tcW w:w="3662" w:type="dxa"/>
          </w:tcPr>
          <w:p w14:paraId="5126F1E1"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Wypracowanie rozwiązań wspierania rozwoju instytucjonalnego organizacji w ramach realizowanych zadań publicznych (np. zapisy w regulaminie dot. przekazywania części dotacji na wzmocnienie merytoryczne kadry realizującej zadanie)</w:t>
            </w:r>
          </w:p>
        </w:tc>
        <w:tc>
          <w:tcPr>
            <w:tcW w:w="1843" w:type="dxa"/>
          </w:tcPr>
          <w:p w14:paraId="5E1A3714"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Zapisy w regulaminie</w:t>
            </w:r>
          </w:p>
        </w:tc>
        <w:tc>
          <w:tcPr>
            <w:tcW w:w="2506" w:type="dxa"/>
          </w:tcPr>
          <w:p w14:paraId="2EBFDB26"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1</w:t>
            </w:r>
          </w:p>
        </w:tc>
        <w:tc>
          <w:tcPr>
            <w:tcW w:w="294" w:type="dxa"/>
          </w:tcPr>
          <w:p w14:paraId="11471554" w14:textId="77777777" w:rsidR="006D2257" w:rsidRPr="00205A84" w:rsidRDefault="00255FF3" w:rsidP="00BF4DEA">
            <w:pPr>
              <w:rPr>
                <w:rFonts w:ascii="Times New Roman" w:hAnsi="Times New Roman" w:cs="Times New Roman"/>
              </w:rPr>
            </w:pPr>
            <w:r>
              <w:rPr>
                <w:rFonts w:ascii="Times New Roman" w:hAnsi="Times New Roman" w:cs="Times New Roman"/>
              </w:rPr>
              <w:t>w</w:t>
            </w:r>
            <w:r w:rsidR="006D2257" w:rsidRPr="00205A84">
              <w:rPr>
                <w:rFonts w:ascii="Times New Roman" w:hAnsi="Times New Roman" w:cs="Times New Roman"/>
              </w:rPr>
              <w:t xml:space="preserve"> 2022</w:t>
            </w:r>
          </w:p>
        </w:tc>
      </w:tr>
      <w:tr w:rsidR="006D2257" w:rsidRPr="00205A84" w14:paraId="7F277AAC" w14:textId="77777777" w:rsidTr="00BF4DEA">
        <w:tc>
          <w:tcPr>
            <w:tcW w:w="631" w:type="dxa"/>
          </w:tcPr>
          <w:p w14:paraId="69E7EB2F"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4</w:t>
            </w:r>
          </w:p>
        </w:tc>
        <w:tc>
          <w:tcPr>
            <w:tcW w:w="3662" w:type="dxa"/>
          </w:tcPr>
          <w:p w14:paraId="01366A95"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Przygotowanie i przeprowadzenie procedury rozliczania zadań przez rezultaty (pilotaż)</w:t>
            </w:r>
          </w:p>
        </w:tc>
        <w:tc>
          <w:tcPr>
            <w:tcW w:w="1843" w:type="dxa"/>
          </w:tcPr>
          <w:p w14:paraId="1FA376F3"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Opracowana procedura</w:t>
            </w:r>
          </w:p>
          <w:p w14:paraId="5D17112F"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Przeprowadzony nabór</w:t>
            </w:r>
          </w:p>
          <w:p w14:paraId="58FB134C"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lastRenderedPageBreak/>
              <w:t>Wnioski</w:t>
            </w:r>
          </w:p>
        </w:tc>
        <w:tc>
          <w:tcPr>
            <w:tcW w:w="2506" w:type="dxa"/>
          </w:tcPr>
          <w:p w14:paraId="33203D40"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lastRenderedPageBreak/>
              <w:t>1</w:t>
            </w:r>
          </w:p>
          <w:p w14:paraId="76DA96A4" w14:textId="77777777" w:rsidR="006D2257" w:rsidRPr="00205A84" w:rsidRDefault="006D2257" w:rsidP="00BF4DEA">
            <w:pPr>
              <w:rPr>
                <w:rFonts w:ascii="Times New Roman" w:hAnsi="Times New Roman" w:cs="Times New Roman"/>
              </w:rPr>
            </w:pPr>
          </w:p>
          <w:p w14:paraId="3AD1FBFA"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1</w:t>
            </w:r>
          </w:p>
          <w:p w14:paraId="24BC7CF7" w14:textId="77777777" w:rsidR="006D2257" w:rsidRPr="00205A84" w:rsidRDefault="006D2257" w:rsidP="00BF4DEA">
            <w:pPr>
              <w:rPr>
                <w:rFonts w:ascii="Times New Roman" w:hAnsi="Times New Roman" w:cs="Times New Roman"/>
              </w:rPr>
            </w:pPr>
          </w:p>
          <w:p w14:paraId="6E12CCB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lastRenderedPageBreak/>
              <w:t>1</w:t>
            </w:r>
          </w:p>
        </w:tc>
        <w:tc>
          <w:tcPr>
            <w:tcW w:w="294" w:type="dxa"/>
          </w:tcPr>
          <w:p w14:paraId="6244A980"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lastRenderedPageBreak/>
              <w:t>Raz w ciągu 5 lat</w:t>
            </w:r>
          </w:p>
        </w:tc>
      </w:tr>
      <w:tr w:rsidR="006D2257" w:rsidRPr="00205A84" w14:paraId="5624013C" w14:textId="77777777" w:rsidTr="00BF4DEA">
        <w:tc>
          <w:tcPr>
            <w:tcW w:w="631" w:type="dxa"/>
          </w:tcPr>
          <w:p w14:paraId="289A1D42"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5</w:t>
            </w:r>
          </w:p>
        </w:tc>
        <w:tc>
          <w:tcPr>
            <w:tcW w:w="3662" w:type="dxa"/>
          </w:tcPr>
          <w:p w14:paraId="3B6141B9"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Wizyty przedstawicieli urzędu w organizacjach realizujących zlecone zadania</w:t>
            </w:r>
          </w:p>
        </w:tc>
        <w:tc>
          <w:tcPr>
            <w:tcW w:w="1843" w:type="dxa"/>
          </w:tcPr>
          <w:p w14:paraId="1D231A65"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Wizyty</w:t>
            </w:r>
          </w:p>
        </w:tc>
        <w:tc>
          <w:tcPr>
            <w:tcW w:w="2506" w:type="dxa"/>
          </w:tcPr>
          <w:p w14:paraId="66B85368" w14:textId="77777777" w:rsidR="006D2257" w:rsidRPr="00632AD2" w:rsidRDefault="006D2257" w:rsidP="00BF4DEA">
            <w:pPr>
              <w:rPr>
                <w:rFonts w:ascii="Times New Roman" w:hAnsi="Times New Roman" w:cs="Times New Roman"/>
              </w:rPr>
            </w:pPr>
            <w:r w:rsidRPr="00632AD2">
              <w:rPr>
                <w:rFonts w:ascii="Times New Roman" w:hAnsi="Times New Roman" w:cs="Times New Roman"/>
              </w:rPr>
              <w:t>5</w:t>
            </w:r>
          </w:p>
        </w:tc>
        <w:tc>
          <w:tcPr>
            <w:tcW w:w="294" w:type="dxa"/>
          </w:tcPr>
          <w:p w14:paraId="486497E5" w14:textId="77777777" w:rsidR="006D2257" w:rsidRPr="00632AD2" w:rsidRDefault="006D2257" w:rsidP="00BF4DEA">
            <w:pPr>
              <w:rPr>
                <w:rFonts w:ascii="Times New Roman" w:hAnsi="Times New Roman" w:cs="Times New Roman"/>
              </w:rPr>
            </w:pPr>
            <w:r w:rsidRPr="00632AD2">
              <w:rPr>
                <w:rFonts w:ascii="Times New Roman" w:hAnsi="Times New Roman" w:cs="Times New Roman"/>
              </w:rPr>
              <w:t>Raz w roku</w:t>
            </w:r>
          </w:p>
        </w:tc>
      </w:tr>
      <w:tr w:rsidR="006D2257" w:rsidRPr="00205A84" w14:paraId="17361525" w14:textId="77777777" w:rsidTr="00BF4DEA">
        <w:tc>
          <w:tcPr>
            <w:tcW w:w="631" w:type="dxa"/>
          </w:tcPr>
          <w:p w14:paraId="3E503ADB"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6</w:t>
            </w:r>
          </w:p>
        </w:tc>
        <w:tc>
          <w:tcPr>
            <w:tcW w:w="3662" w:type="dxa"/>
          </w:tcPr>
          <w:p w14:paraId="26EEB82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Wzmocnienie partnerskiej realizacji zadań publicznych (oferty wspólne i partnerstwo nieformalne)</w:t>
            </w:r>
          </w:p>
        </w:tc>
        <w:tc>
          <w:tcPr>
            <w:tcW w:w="1843" w:type="dxa"/>
          </w:tcPr>
          <w:p w14:paraId="2F1B8CC8" w14:textId="77777777" w:rsidR="006D2257" w:rsidRPr="00205A84" w:rsidRDefault="006D2257" w:rsidP="00BF4DEA">
            <w:pPr>
              <w:rPr>
                <w:rFonts w:ascii="Times New Roman" w:hAnsi="Times New Roman" w:cs="Times New Roman"/>
              </w:rPr>
            </w:pPr>
            <w:r w:rsidRPr="00205A84">
              <w:rPr>
                <w:rFonts w:ascii="Times New Roman" w:hAnsi="Times New Roman" w:cs="Times New Roman"/>
              </w:rPr>
              <w:t>Zapis o dod</w:t>
            </w:r>
            <w:r>
              <w:rPr>
                <w:rFonts w:ascii="Times New Roman" w:hAnsi="Times New Roman" w:cs="Times New Roman"/>
              </w:rPr>
              <w:t>atkowych punktach w regulaminie</w:t>
            </w:r>
          </w:p>
        </w:tc>
        <w:tc>
          <w:tcPr>
            <w:tcW w:w="2506" w:type="dxa"/>
          </w:tcPr>
          <w:p w14:paraId="4EF49B9D" w14:textId="77777777" w:rsidR="006D2257" w:rsidRPr="00632AD2" w:rsidRDefault="006D2257" w:rsidP="00BF4DEA">
            <w:pPr>
              <w:rPr>
                <w:rFonts w:ascii="Times New Roman" w:hAnsi="Times New Roman" w:cs="Times New Roman"/>
              </w:rPr>
            </w:pPr>
            <w:r w:rsidRPr="00632AD2">
              <w:rPr>
                <w:rFonts w:ascii="Times New Roman" w:hAnsi="Times New Roman" w:cs="Times New Roman"/>
              </w:rPr>
              <w:t>1</w:t>
            </w:r>
          </w:p>
        </w:tc>
        <w:tc>
          <w:tcPr>
            <w:tcW w:w="294" w:type="dxa"/>
          </w:tcPr>
          <w:p w14:paraId="1902B067" w14:textId="77777777" w:rsidR="006D2257" w:rsidRPr="00632AD2" w:rsidRDefault="006D2257" w:rsidP="00BF4DEA">
            <w:pPr>
              <w:rPr>
                <w:rFonts w:ascii="Times New Roman" w:hAnsi="Times New Roman" w:cs="Times New Roman"/>
              </w:rPr>
            </w:pPr>
            <w:r w:rsidRPr="00632AD2">
              <w:rPr>
                <w:rFonts w:ascii="Times New Roman" w:hAnsi="Times New Roman" w:cs="Times New Roman"/>
              </w:rPr>
              <w:t>Raz w roku</w:t>
            </w:r>
          </w:p>
        </w:tc>
      </w:tr>
    </w:tbl>
    <w:p w14:paraId="10D5E8FD" w14:textId="77777777" w:rsidR="006D2257" w:rsidRPr="00205A84" w:rsidRDefault="006D2257" w:rsidP="006D2257">
      <w:pPr>
        <w:pStyle w:val="Nagwek1"/>
      </w:pPr>
    </w:p>
    <w:p w14:paraId="7957DC64" w14:textId="77777777" w:rsidR="002C1A95" w:rsidRDefault="00846C7B" w:rsidP="002C1A95">
      <w:pPr>
        <w:pStyle w:val="Nagwek1"/>
        <w:ind w:left="0"/>
        <w:jc w:val="center"/>
      </w:pPr>
      <w:r>
        <w:t>§ 4</w:t>
      </w:r>
    </w:p>
    <w:p w14:paraId="3AAEE828" w14:textId="77777777" w:rsidR="00846C7B" w:rsidRPr="00846C7B" w:rsidRDefault="00846C7B" w:rsidP="00846C7B">
      <w:pPr>
        <w:rPr>
          <w:lang w:eastAsia="pl-PL"/>
        </w:rPr>
      </w:pPr>
    </w:p>
    <w:p w14:paraId="630D1BDF" w14:textId="77777777" w:rsidR="006D2257" w:rsidRDefault="006D2257" w:rsidP="00C47B46">
      <w:pPr>
        <w:pStyle w:val="Nagwek1"/>
        <w:ind w:left="350" w:firstLine="0"/>
      </w:pPr>
      <w:r w:rsidRPr="00205A84">
        <w:t>Zasady współpracy</w:t>
      </w:r>
      <w:r>
        <w:t xml:space="preserve"> - w</w:t>
      </w:r>
      <w:r w:rsidRPr="00205A84">
        <w:t xml:space="preserve">spółpraca samorządu województwa z organizacjami pozarządowymi opiera się na następujących zasadach:  </w:t>
      </w:r>
    </w:p>
    <w:p w14:paraId="08F335F2" w14:textId="77777777" w:rsidR="00137829" w:rsidRPr="00137829" w:rsidRDefault="00137829" w:rsidP="00137829">
      <w:pPr>
        <w:rPr>
          <w:lang w:eastAsia="pl-PL"/>
        </w:rPr>
      </w:pPr>
    </w:p>
    <w:p w14:paraId="75694905" w14:textId="77777777" w:rsidR="006D2257" w:rsidRPr="009C2165" w:rsidRDefault="0065624A" w:rsidP="006D2257">
      <w:pPr>
        <w:numPr>
          <w:ilvl w:val="0"/>
          <w:numId w:val="3"/>
        </w:numPr>
        <w:spacing w:after="4" w:line="248" w:lineRule="auto"/>
        <w:ind w:left="709" w:hanging="426"/>
        <w:jc w:val="both"/>
        <w:rPr>
          <w:rFonts w:ascii="Times New Roman" w:hAnsi="Times New Roman" w:cs="Times New Roman"/>
        </w:rPr>
      </w:pPr>
      <w:r>
        <w:rPr>
          <w:rFonts w:ascii="Times New Roman" w:eastAsia="Times New Roman" w:hAnsi="Times New Roman" w:cs="Times New Roman"/>
          <w:b/>
        </w:rPr>
        <w:t>z</w:t>
      </w:r>
      <w:r w:rsidR="006D2257" w:rsidRPr="009C2165">
        <w:rPr>
          <w:rFonts w:ascii="Times New Roman" w:eastAsia="Times New Roman" w:hAnsi="Times New Roman" w:cs="Times New Roman"/>
          <w:b/>
        </w:rPr>
        <w:t>asadzie pomocniczo</w:t>
      </w:r>
      <w:r w:rsidR="006D2257" w:rsidRPr="009C2165">
        <w:rPr>
          <w:rFonts w:ascii="Times New Roman" w:eastAsia="Times New Roman" w:hAnsi="Times New Roman" w:cs="Times New Roman"/>
        </w:rPr>
        <w:t>ś</w:t>
      </w:r>
      <w:r w:rsidR="006D2257" w:rsidRPr="009C2165">
        <w:rPr>
          <w:rFonts w:ascii="Times New Roman" w:eastAsia="Times New Roman" w:hAnsi="Times New Roman" w:cs="Times New Roman"/>
          <w:b/>
        </w:rPr>
        <w:t>ci</w:t>
      </w:r>
      <w:r w:rsidR="006D2257" w:rsidRPr="009C2165">
        <w:rPr>
          <w:rFonts w:ascii="Times New Roman" w:hAnsi="Times New Roman" w:cs="Times New Roman"/>
        </w:rPr>
        <w:t xml:space="preserve">: </w:t>
      </w:r>
    </w:p>
    <w:p w14:paraId="6323494A" w14:textId="77777777" w:rsidR="006D2257" w:rsidRPr="009C2165" w:rsidRDefault="009D7CFD" w:rsidP="006D2257">
      <w:pPr>
        <w:numPr>
          <w:ilvl w:val="1"/>
          <w:numId w:val="3"/>
        </w:numPr>
        <w:spacing w:after="4" w:line="248" w:lineRule="auto"/>
        <w:ind w:hanging="426"/>
        <w:jc w:val="both"/>
        <w:rPr>
          <w:rFonts w:ascii="Times New Roman" w:hAnsi="Times New Roman" w:cs="Times New Roman"/>
          <w:b/>
        </w:rPr>
      </w:pPr>
      <w:r>
        <w:rPr>
          <w:rFonts w:ascii="Times New Roman" w:hAnsi="Times New Roman" w:cs="Times New Roman"/>
          <w:u w:val="single"/>
        </w:rPr>
        <w:t>s</w:t>
      </w:r>
      <w:r w:rsidR="006D2257" w:rsidRPr="00203032">
        <w:rPr>
          <w:rFonts w:ascii="Times New Roman" w:hAnsi="Times New Roman" w:cs="Times New Roman"/>
          <w:u w:val="single"/>
        </w:rPr>
        <w:t>amorz</w:t>
      </w:r>
      <w:r w:rsidR="006D2257" w:rsidRPr="00203032">
        <w:rPr>
          <w:rFonts w:ascii="Times New Roman" w:eastAsia="Times New Roman" w:hAnsi="Times New Roman" w:cs="Times New Roman"/>
          <w:u w:val="single"/>
        </w:rPr>
        <w:t>ą</w:t>
      </w:r>
      <w:r w:rsidR="006D2257" w:rsidRPr="00203032">
        <w:rPr>
          <w:rFonts w:ascii="Times New Roman" w:hAnsi="Times New Roman" w:cs="Times New Roman"/>
          <w:u w:val="single"/>
        </w:rPr>
        <w:t>d województwa</w:t>
      </w:r>
      <w:r w:rsidR="006D2257" w:rsidRPr="00203032">
        <w:rPr>
          <w:rFonts w:ascii="Times New Roman" w:hAnsi="Times New Roman" w:cs="Times New Roman"/>
        </w:rPr>
        <w:t xml:space="preserve"> wspiera zorganizowane wspólnoty obywateli </w:t>
      </w:r>
      <w:r w:rsidR="006D2257" w:rsidRPr="00203032">
        <w:rPr>
          <w:rFonts w:ascii="Times New Roman" w:hAnsi="Times New Roman" w:cs="Times New Roman"/>
        </w:rPr>
        <w:br/>
      </w:r>
      <w:r w:rsidR="006D2257" w:rsidRPr="009C2165">
        <w:rPr>
          <w:rFonts w:ascii="Times New Roman" w:hAnsi="Times New Roman" w:cs="Times New Roman"/>
        </w:rPr>
        <w:t>w samodzielnym definiowaniu i rozwi</w:t>
      </w:r>
      <w:r w:rsidR="006D2257" w:rsidRPr="009C2165">
        <w:rPr>
          <w:rFonts w:ascii="Times New Roman" w:eastAsia="Times New Roman" w:hAnsi="Times New Roman" w:cs="Times New Roman"/>
        </w:rPr>
        <w:t>ą</w:t>
      </w:r>
      <w:r w:rsidR="006D2257" w:rsidRPr="009C2165">
        <w:rPr>
          <w:rFonts w:ascii="Times New Roman" w:hAnsi="Times New Roman" w:cs="Times New Roman"/>
        </w:rPr>
        <w:t>zywaniu problemów społeczności mieszkańców regionu</w:t>
      </w:r>
      <w:r w:rsidR="009C2165" w:rsidRPr="009C2165">
        <w:rPr>
          <w:rFonts w:ascii="Times New Roman" w:hAnsi="Times New Roman" w:cs="Times New Roman"/>
        </w:rPr>
        <w:t xml:space="preserve">, </w:t>
      </w:r>
      <w:r w:rsidR="006D2257" w:rsidRPr="009C2165">
        <w:rPr>
          <w:rFonts w:ascii="Times New Roman" w:hAnsi="Times New Roman" w:cs="Times New Roman"/>
        </w:rPr>
        <w:t>w tym nale</w:t>
      </w:r>
      <w:r w:rsidR="006D2257" w:rsidRPr="009C2165">
        <w:rPr>
          <w:rFonts w:ascii="Times New Roman" w:eastAsia="Times New Roman" w:hAnsi="Times New Roman" w:cs="Times New Roman"/>
        </w:rPr>
        <w:t>żą</w:t>
      </w:r>
      <w:r w:rsidR="006D2257" w:rsidRPr="009C2165">
        <w:rPr>
          <w:rFonts w:ascii="Times New Roman" w:hAnsi="Times New Roman" w:cs="Times New Roman"/>
        </w:rPr>
        <w:t>cych tak</w:t>
      </w:r>
      <w:r w:rsidR="006D2257" w:rsidRPr="009C2165">
        <w:rPr>
          <w:rFonts w:ascii="Times New Roman" w:eastAsia="Times New Roman" w:hAnsi="Times New Roman" w:cs="Times New Roman"/>
        </w:rPr>
        <w:t>ż</w:t>
      </w:r>
      <w:r w:rsidR="006D2257" w:rsidRPr="009C2165">
        <w:rPr>
          <w:rFonts w:ascii="Times New Roman" w:hAnsi="Times New Roman" w:cs="Times New Roman"/>
        </w:rPr>
        <w:t>e do sfery zada</w:t>
      </w:r>
      <w:r w:rsidR="006D2257" w:rsidRPr="009C2165">
        <w:rPr>
          <w:rFonts w:ascii="Times New Roman" w:eastAsia="Times New Roman" w:hAnsi="Times New Roman" w:cs="Times New Roman"/>
        </w:rPr>
        <w:t>ń</w:t>
      </w:r>
      <w:r w:rsidR="006D2257" w:rsidRPr="009C2165">
        <w:rPr>
          <w:rFonts w:ascii="Times New Roman" w:hAnsi="Times New Roman" w:cs="Times New Roman"/>
        </w:rPr>
        <w:t xml:space="preserve"> publicznych. Współpracuje z organizacjami oraz wspiera ich działalno</w:t>
      </w:r>
      <w:r w:rsidR="006D2257" w:rsidRPr="009C2165">
        <w:rPr>
          <w:rFonts w:ascii="Times New Roman" w:eastAsia="Times New Roman" w:hAnsi="Times New Roman" w:cs="Times New Roman"/>
        </w:rPr>
        <w:t xml:space="preserve">ść </w:t>
      </w:r>
      <w:r w:rsidR="006D2257" w:rsidRPr="009C2165">
        <w:rPr>
          <w:rFonts w:ascii="Times New Roman" w:hAnsi="Times New Roman" w:cs="Times New Roman"/>
        </w:rPr>
        <w:t>i realizacj</w:t>
      </w:r>
      <w:r w:rsidR="006D2257" w:rsidRPr="009C2165">
        <w:rPr>
          <w:rFonts w:ascii="Times New Roman" w:eastAsia="Times New Roman" w:hAnsi="Times New Roman" w:cs="Times New Roman"/>
        </w:rPr>
        <w:t>ę</w:t>
      </w:r>
      <w:r w:rsidR="006D2257" w:rsidRPr="009C2165">
        <w:rPr>
          <w:rFonts w:ascii="Times New Roman" w:hAnsi="Times New Roman" w:cs="Times New Roman"/>
        </w:rPr>
        <w:t xml:space="preserve"> zada</w:t>
      </w:r>
      <w:r w:rsidR="006D2257" w:rsidRPr="009C2165">
        <w:rPr>
          <w:rFonts w:ascii="Times New Roman" w:eastAsia="Times New Roman" w:hAnsi="Times New Roman" w:cs="Times New Roman"/>
        </w:rPr>
        <w:t>ń</w:t>
      </w:r>
      <w:r w:rsidR="006D2257" w:rsidRPr="009C2165">
        <w:rPr>
          <w:rFonts w:ascii="Times New Roman" w:hAnsi="Times New Roman" w:cs="Times New Roman"/>
        </w:rPr>
        <w:t xml:space="preserve"> publicznych na zasadach okre</w:t>
      </w:r>
      <w:r w:rsidR="006D2257" w:rsidRPr="009C2165">
        <w:rPr>
          <w:rFonts w:ascii="Times New Roman" w:eastAsia="Times New Roman" w:hAnsi="Times New Roman" w:cs="Times New Roman"/>
        </w:rPr>
        <w:t>ś</w:t>
      </w:r>
      <w:r w:rsidR="006D2257" w:rsidRPr="009C2165">
        <w:rPr>
          <w:rFonts w:ascii="Times New Roman" w:hAnsi="Times New Roman" w:cs="Times New Roman"/>
        </w:rPr>
        <w:t xml:space="preserve">lonych w ustawie. </w:t>
      </w:r>
      <w:r w:rsidR="009C2165" w:rsidRPr="009C2165">
        <w:rPr>
          <w:rFonts w:ascii="Times New Roman" w:hAnsi="Times New Roman" w:cs="Times New Roman"/>
        </w:rPr>
        <w:t xml:space="preserve">Podejmuje działania zmierzające do </w:t>
      </w:r>
      <w:r w:rsidR="006D2257" w:rsidRPr="009C2165">
        <w:rPr>
          <w:rFonts w:ascii="Times New Roman" w:hAnsi="Times New Roman" w:cs="Times New Roman"/>
        </w:rPr>
        <w:t>poszerz</w:t>
      </w:r>
      <w:r w:rsidR="009C2165" w:rsidRPr="009C2165">
        <w:rPr>
          <w:rFonts w:ascii="Times New Roman" w:hAnsi="Times New Roman" w:cs="Times New Roman"/>
        </w:rPr>
        <w:t>e</w:t>
      </w:r>
      <w:r w:rsidR="006D2257" w:rsidRPr="009C2165">
        <w:rPr>
          <w:rFonts w:ascii="Times New Roman" w:hAnsi="Times New Roman" w:cs="Times New Roman"/>
        </w:rPr>
        <w:t>ni</w:t>
      </w:r>
      <w:r w:rsidR="009C2165" w:rsidRPr="009C2165">
        <w:rPr>
          <w:rFonts w:ascii="Times New Roman" w:hAnsi="Times New Roman" w:cs="Times New Roman"/>
        </w:rPr>
        <w:t>a</w:t>
      </w:r>
      <w:r w:rsidR="006D2257" w:rsidRPr="009C2165">
        <w:rPr>
          <w:rFonts w:ascii="Times New Roman" w:hAnsi="Times New Roman" w:cs="Times New Roman"/>
        </w:rPr>
        <w:t xml:space="preserve"> zakresu zadań zlecanych społeczeństwu obywatelskiemu </w:t>
      </w:r>
      <w:r w:rsidR="00DB39D9">
        <w:rPr>
          <w:rFonts w:ascii="Times New Roman" w:hAnsi="Times New Roman" w:cs="Times New Roman"/>
        </w:rPr>
        <w:br/>
      </w:r>
      <w:r w:rsidR="006D2257" w:rsidRPr="009C2165">
        <w:rPr>
          <w:rFonts w:ascii="Times New Roman" w:hAnsi="Times New Roman" w:cs="Times New Roman"/>
        </w:rPr>
        <w:t>i zwiększeni</w:t>
      </w:r>
      <w:r w:rsidR="009C2165" w:rsidRPr="009C2165">
        <w:rPr>
          <w:rFonts w:ascii="Times New Roman" w:hAnsi="Times New Roman" w:cs="Times New Roman"/>
        </w:rPr>
        <w:t>a</w:t>
      </w:r>
      <w:r w:rsidR="006D2257" w:rsidRPr="009C2165">
        <w:rPr>
          <w:rFonts w:ascii="Times New Roman" w:hAnsi="Times New Roman" w:cs="Times New Roman"/>
        </w:rPr>
        <w:t xml:space="preserve"> budżetu na ich realizację. </w:t>
      </w:r>
    </w:p>
    <w:p w14:paraId="5BBF7B1E" w14:textId="77777777" w:rsidR="006D2257" w:rsidRPr="00C53C6F" w:rsidRDefault="009D7CFD" w:rsidP="006D2257">
      <w:pPr>
        <w:numPr>
          <w:ilvl w:val="1"/>
          <w:numId w:val="3"/>
        </w:numPr>
        <w:spacing w:after="4" w:line="248" w:lineRule="auto"/>
        <w:ind w:hanging="426"/>
        <w:jc w:val="both"/>
        <w:rPr>
          <w:rFonts w:ascii="Times New Roman" w:hAnsi="Times New Roman" w:cs="Times New Roman"/>
          <w:b/>
          <w:color w:val="FF0000"/>
        </w:rPr>
      </w:pPr>
      <w:r>
        <w:rPr>
          <w:rFonts w:ascii="Times New Roman" w:hAnsi="Times New Roman" w:cs="Times New Roman"/>
          <w:u w:val="single"/>
        </w:rPr>
        <w:t>o</w:t>
      </w:r>
      <w:r w:rsidR="006D2257" w:rsidRPr="00C53C6F">
        <w:rPr>
          <w:rFonts w:ascii="Times New Roman" w:hAnsi="Times New Roman" w:cs="Times New Roman"/>
          <w:u w:val="single"/>
        </w:rPr>
        <w:t>rganizacje</w:t>
      </w:r>
      <w:r w:rsidR="006D2257" w:rsidRPr="0065624A">
        <w:rPr>
          <w:rFonts w:ascii="Times New Roman" w:hAnsi="Times New Roman" w:cs="Times New Roman"/>
        </w:rPr>
        <w:t xml:space="preserve"> </w:t>
      </w:r>
      <w:r w:rsidR="006D2257" w:rsidRPr="00C53C6F">
        <w:rPr>
          <w:rFonts w:ascii="Times New Roman" w:hAnsi="Times New Roman" w:cs="Times New Roman"/>
        </w:rPr>
        <w:t>deklarują aktywno</w:t>
      </w:r>
      <w:r w:rsidR="006D2257" w:rsidRPr="00C53C6F">
        <w:rPr>
          <w:rFonts w:ascii="Times New Roman" w:eastAsia="Times New Roman" w:hAnsi="Times New Roman" w:cs="Times New Roman"/>
        </w:rPr>
        <w:t>ś</w:t>
      </w:r>
      <w:r w:rsidR="006D2257" w:rsidRPr="00C53C6F">
        <w:rPr>
          <w:rFonts w:ascii="Times New Roman" w:hAnsi="Times New Roman" w:cs="Times New Roman"/>
        </w:rPr>
        <w:t xml:space="preserve">ć w samodzielnym wzmacnianiu swoich zasobów osobowych,  rzeczowych i dywersyfikowaniu źródeł finansowania. </w:t>
      </w:r>
    </w:p>
    <w:p w14:paraId="5BE30291" w14:textId="77777777" w:rsidR="006D2257" w:rsidRPr="00205A84" w:rsidRDefault="0065624A" w:rsidP="006D2257">
      <w:pPr>
        <w:numPr>
          <w:ilvl w:val="0"/>
          <w:numId w:val="3"/>
        </w:numPr>
        <w:spacing w:after="4" w:line="248" w:lineRule="auto"/>
        <w:ind w:left="709" w:hanging="360"/>
        <w:jc w:val="both"/>
        <w:rPr>
          <w:rFonts w:ascii="Times New Roman" w:hAnsi="Times New Roman" w:cs="Times New Roman"/>
        </w:rPr>
      </w:pPr>
      <w:r>
        <w:rPr>
          <w:rFonts w:ascii="Times New Roman" w:eastAsia="Times New Roman" w:hAnsi="Times New Roman" w:cs="Times New Roman"/>
          <w:b/>
        </w:rPr>
        <w:t>z</w:t>
      </w:r>
      <w:r w:rsidR="006D2257" w:rsidRPr="00205A84">
        <w:rPr>
          <w:rFonts w:ascii="Times New Roman" w:eastAsia="Times New Roman" w:hAnsi="Times New Roman" w:cs="Times New Roman"/>
          <w:b/>
        </w:rPr>
        <w:t>asadzie suwerenno</w:t>
      </w:r>
      <w:r w:rsidR="006D2257" w:rsidRPr="00205A84">
        <w:rPr>
          <w:rFonts w:ascii="Times New Roman" w:eastAsia="Times New Roman" w:hAnsi="Times New Roman" w:cs="Times New Roman"/>
        </w:rPr>
        <w:t>ś</w:t>
      </w:r>
      <w:r w:rsidR="006D2257" w:rsidRPr="00205A84">
        <w:rPr>
          <w:rFonts w:ascii="Times New Roman" w:eastAsia="Times New Roman" w:hAnsi="Times New Roman" w:cs="Times New Roman"/>
          <w:b/>
        </w:rPr>
        <w:t>ci stron</w:t>
      </w:r>
      <w:r w:rsidR="006D2257" w:rsidRPr="00205A84">
        <w:rPr>
          <w:rFonts w:ascii="Times New Roman" w:hAnsi="Times New Roman" w:cs="Times New Roman"/>
        </w:rPr>
        <w:t xml:space="preserve">: </w:t>
      </w:r>
      <w:r w:rsidR="006D2257" w:rsidRPr="00205A84">
        <w:rPr>
          <w:rFonts w:ascii="Times New Roman" w:hAnsi="Times New Roman" w:cs="Times New Roman"/>
        </w:rPr>
        <w:tab/>
      </w:r>
    </w:p>
    <w:p w14:paraId="2EE65842" w14:textId="77777777" w:rsidR="006D2257" w:rsidRPr="00205A84" w:rsidRDefault="006D2257" w:rsidP="006D2257">
      <w:pPr>
        <w:numPr>
          <w:ilvl w:val="1"/>
          <w:numId w:val="3"/>
        </w:numPr>
        <w:spacing w:after="4" w:line="248" w:lineRule="auto"/>
        <w:ind w:hanging="360"/>
        <w:jc w:val="both"/>
        <w:rPr>
          <w:rFonts w:ascii="Times New Roman" w:hAnsi="Times New Roman" w:cs="Times New Roman"/>
        </w:rPr>
      </w:pPr>
      <w:r w:rsidRPr="00205A84">
        <w:rPr>
          <w:rFonts w:ascii="Times New Roman" w:hAnsi="Times New Roman" w:cs="Times New Roman"/>
          <w:u w:val="single"/>
        </w:rPr>
        <w:t>samorz</w:t>
      </w:r>
      <w:r w:rsidRPr="00205A84">
        <w:rPr>
          <w:rFonts w:ascii="Times New Roman" w:eastAsia="Times New Roman" w:hAnsi="Times New Roman" w:cs="Times New Roman"/>
          <w:u w:val="single"/>
        </w:rPr>
        <w:t>ą</w:t>
      </w:r>
      <w:r w:rsidRPr="00205A84">
        <w:rPr>
          <w:rFonts w:ascii="Times New Roman" w:hAnsi="Times New Roman" w:cs="Times New Roman"/>
          <w:u w:val="single"/>
        </w:rPr>
        <w:t>d województwa</w:t>
      </w:r>
      <w:r w:rsidRPr="00205A84">
        <w:rPr>
          <w:rFonts w:ascii="Times New Roman" w:hAnsi="Times New Roman" w:cs="Times New Roman"/>
        </w:rPr>
        <w:t xml:space="preserve"> szanuje odr</w:t>
      </w:r>
      <w:r w:rsidRPr="00205A84">
        <w:rPr>
          <w:rFonts w:ascii="Times New Roman" w:eastAsia="Times New Roman" w:hAnsi="Times New Roman" w:cs="Times New Roman"/>
        </w:rPr>
        <w:t>ę</w:t>
      </w:r>
      <w:r w:rsidRPr="00205A84">
        <w:rPr>
          <w:rFonts w:ascii="Times New Roman" w:hAnsi="Times New Roman" w:cs="Times New Roman"/>
        </w:rPr>
        <w:t>bno</w:t>
      </w:r>
      <w:r w:rsidRPr="00205A84">
        <w:rPr>
          <w:rFonts w:ascii="Times New Roman" w:eastAsia="Times New Roman" w:hAnsi="Times New Roman" w:cs="Times New Roman"/>
        </w:rPr>
        <w:t>ść</w:t>
      </w:r>
      <w:r w:rsidRPr="00205A84">
        <w:rPr>
          <w:rFonts w:ascii="Times New Roman" w:hAnsi="Times New Roman" w:cs="Times New Roman"/>
        </w:rPr>
        <w:t xml:space="preserve"> i niezale</w:t>
      </w:r>
      <w:r w:rsidRPr="00205A84">
        <w:rPr>
          <w:rFonts w:ascii="Times New Roman" w:eastAsia="Times New Roman" w:hAnsi="Times New Roman" w:cs="Times New Roman"/>
        </w:rPr>
        <w:t>ż</w:t>
      </w:r>
      <w:r w:rsidRPr="00205A84">
        <w:rPr>
          <w:rFonts w:ascii="Times New Roman" w:hAnsi="Times New Roman" w:cs="Times New Roman"/>
        </w:rPr>
        <w:t>no</w:t>
      </w:r>
      <w:r w:rsidRPr="00205A84">
        <w:rPr>
          <w:rFonts w:ascii="Times New Roman" w:eastAsia="Times New Roman" w:hAnsi="Times New Roman" w:cs="Times New Roman"/>
        </w:rPr>
        <w:t>ść</w:t>
      </w:r>
      <w:r w:rsidRPr="00205A84">
        <w:rPr>
          <w:rFonts w:ascii="Times New Roman" w:hAnsi="Times New Roman" w:cs="Times New Roman"/>
        </w:rPr>
        <w:t xml:space="preserve"> organizacji pozarz</w:t>
      </w:r>
      <w:r w:rsidRPr="00205A84">
        <w:rPr>
          <w:rFonts w:ascii="Times New Roman" w:eastAsia="Times New Roman" w:hAnsi="Times New Roman" w:cs="Times New Roman"/>
        </w:rPr>
        <w:t>ą</w:t>
      </w:r>
      <w:r w:rsidRPr="00205A84">
        <w:rPr>
          <w:rFonts w:ascii="Times New Roman" w:hAnsi="Times New Roman" w:cs="Times New Roman"/>
        </w:rPr>
        <w:t xml:space="preserve">dowych. </w:t>
      </w:r>
    </w:p>
    <w:p w14:paraId="55D49ED0" w14:textId="77777777" w:rsidR="006D2257" w:rsidRPr="00205A84" w:rsidRDefault="009D7CFD" w:rsidP="006D2257">
      <w:pPr>
        <w:numPr>
          <w:ilvl w:val="1"/>
          <w:numId w:val="3"/>
        </w:numPr>
        <w:spacing w:after="4" w:line="248" w:lineRule="auto"/>
        <w:ind w:hanging="360"/>
        <w:jc w:val="both"/>
        <w:rPr>
          <w:rFonts w:ascii="Times New Roman" w:hAnsi="Times New Roman" w:cs="Times New Roman"/>
        </w:rPr>
      </w:pPr>
      <w:r>
        <w:rPr>
          <w:rFonts w:ascii="Times New Roman" w:hAnsi="Times New Roman" w:cs="Times New Roman"/>
          <w:u w:val="single"/>
        </w:rPr>
        <w:t>o</w:t>
      </w:r>
      <w:r w:rsidR="006D2257" w:rsidRPr="00205A84">
        <w:rPr>
          <w:rFonts w:ascii="Times New Roman" w:hAnsi="Times New Roman" w:cs="Times New Roman"/>
          <w:u w:val="single"/>
        </w:rPr>
        <w:t xml:space="preserve">rganizacje </w:t>
      </w:r>
      <w:r w:rsidR="006D2257" w:rsidRPr="00205A84">
        <w:rPr>
          <w:rFonts w:ascii="Times New Roman" w:hAnsi="Times New Roman" w:cs="Times New Roman"/>
        </w:rPr>
        <w:t>szanują autonomię samorządu i deklarują gotowo</w:t>
      </w:r>
      <w:r w:rsidR="006D2257" w:rsidRPr="00205A84">
        <w:rPr>
          <w:rFonts w:ascii="Times New Roman" w:eastAsia="Times New Roman" w:hAnsi="Times New Roman" w:cs="Times New Roman"/>
        </w:rPr>
        <w:t>ś</w:t>
      </w:r>
      <w:r w:rsidR="006D2257" w:rsidRPr="00205A84">
        <w:rPr>
          <w:rFonts w:ascii="Times New Roman" w:hAnsi="Times New Roman" w:cs="Times New Roman"/>
        </w:rPr>
        <w:t>ć do rozwa</w:t>
      </w:r>
      <w:r w:rsidR="006D2257" w:rsidRPr="00205A84">
        <w:rPr>
          <w:rFonts w:ascii="Times New Roman" w:eastAsia="Times New Roman" w:hAnsi="Times New Roman" w:cs="Times New Roman"/>
        </w:rPr>
        <w:t>ż</w:t>
      </w:r>
      <w:r w:rsidR="006D2257" w:rsidRPr="00205A84">
        <w:rPr>
          <w:rFonts w:ascii="Times New Roman" w:hAnsi="Times New Roman" w:cs="Times New Roman"/>
        </w:rPr>
        <w:t xml:space="preserve">enia propozycji współpracy przez niego składanych.  </w:t>
      </w:r>
      <w:r w:rsidR="006D2257" w:rsidRPr="00205A84">
        <w:rPr>
          <w:rFonts w:ascii="Times New Roman" w:hAnsi="Times New Roman" w:cs="Times New Roman"/>
        </w:rPr>
        <w:tab/>
        <w:t xml:space="preserve"> </w:t>
      </w:r>
    </w:p>
    <w:p w14:paraId="58DD6C4D" w14:textId="77777777" w:rsidR="006D2257" w:rsidRPr="00205A84" w:rsidRDefault="0065624A" w:rsidP="006D2257">
      <w:pPr>
        <w:numPr>
          <w:ilvl w:val="0"/>
          <w:numId w:val="3"/>
        </w:numPr>
        <w:spacing w:after="4" w:line="248" w:lineRule="auto"/>
        <w:ind w:left="709" w:hanging="360"/>
        <w:jc w:val="both"/>
        <w:rPr>
          <w:rFonts w:ascii="Times New Roman" w:hAnsi="Times New Roman" w:cs="Times New Roman"/>
        </w:rPr>
      </w:pPr>
      <w:r>
        <w:rPr>
          <w:rFonts w:ascii="Times New Roman" w:eastAsia="Times New Roman" w:hAnsi="Times New Roman" w:cs="Times New Roman"/>
          <w:b/>
        </w:rPr>
        <w:t>z</w:t>
      </w:r>
      <w:r w:rsidR="006D2257" w:rsidRPr="00205A84">
        <w:rPr>
          <w:rFonts w:ascii="Times New Roman" w:eastAsia="Times New Roman" w:hAnsi="Times New Roman" w:cs="Times New Roman"/>
          <w:b/>
        </w:rPr>
        <w:t>asadzie partnerstwa</w:t>
      </w:r>
      <w:r w:rsidR="006D2257" w:rsidRPr="00205A84">
        <w:rPr>
          <w:rFonts w:ascii="Times New Roman" w:hAnsi="Times New Roman" w:cs="Times New Roman"/>
        </w:rPr>
        <w:t xml:space="preserve">: </w:t>
      </w:r>
    </w:p>
    <w:p w14:paraId="41909E8A" w14:textId="77777777" w:rsidR="006D2257" w:rsidRPr="00205A84" w:rsidRDefault="006D2257" w:rsidP="006D2257">
      <w:pPr>
        <w:numPr>
          <w:ilvl w:val="1"/>
          <w:numId w:val="3"/>
        </w:numPr>
        <w:spacing w:after="4" w:line="248" w:lineRule="auto"/>
        <w:ind w:hanging="360"/>
        <w:jc w:val="both"/>
        <w:rPr>
          <w:rFonts w:ascii="Times New Roman" w:hAnsi="Times New Roman" w:cs="Times New Roman"/>
        </w:rPr>
      </w:pPr>
      <w:r w:rsidRPr="00205A84">
        <w:rPr>
          <w:rFonts w:ascii="Times New Roman" w:hAnsi="Times New Roman" w:cs="Times New Roman"/>
          <w:u w:val="single"/>
        </w:rPr>
        <w:t>organizacje pozarz</w:t>
      </w:r>
      <w:r w:rsidRPr="00205A84">
        <w:rPr>
          <w:rFonts w:ascii="Times New Roman" w:eastAsia="Times New Roman" w:hAnsi="Times New Roman" w:cs="Times New Roman"/>
          <w:u w:val="single"/>
        </w:rPr>
        <w:t>ą</w:t>
      </w:r>
      <w:r w:rsidRPr="00205A84">
        <w:rPr>
          <w:rFonts w:ascii="Times New Roman" w:hAnsi="Times New Roman" w:cs="Times New Roman"/>
          <w:u w:val="single"/>
        </w:rPr>
        <w:t>dowe</w:t>
      </w:r>
      <w:r w:rsidRPr="00205A84">
        <w:rPr>
          <w:rFonts w:ascii="Times New Roman" w:hAnsi="Times New Roman" w:cs="Times New Roman"/>
        </w:rPr>
        <w:t xml:space="preserve"> s</w:t>
      </w:r>
      <w:r w:rsidRPr="00205A84">
        <w:rPr>
          <w:rFonts w:ascii="Times New Roman" w:eastAsia="Times New Roman" w:hAnsi="Times New Roman" w:cs="Times New Roman"/>
        </w:rPr>
        <w:t>ą</w:t>
      </w:r>
      <w:r w:rsidRPr="00205A84">
        <w:rPr>
          <w:rFonts w:ascii="Times New Roman" w:hAnsi="Times New Roman" w:cs="Times New Roman"/>
        </w:rPr>
        <w:t xml:space="preserve"> dla samorz</w:t>
      </w:r>
      <w:r w:rsidRPr="00205A84">
        <w:rPr>
          <w:rFonts w:ascii="Times New Roman" w:eastAsia="Times New Roman" w:hAnsi="Times New Roman" w:cs="Times New Roman"/>
        </w:rPr>
        <w:t>ą</w:t>
      </w:r>
      <w:r w:rsidRPr="00205A84">
        <w:rPr>
          <w:rFonts w:ascii="Times New Roman" w:hAnsi="Times New Roman" w:cs="Times New Roman"/>
        </w:rPr>
        <w:t>du województwa równoprawnym partnerem w definiowaniu problemów społecznych, wypracowywaniu sposobów ich rozwi</w:t>
      </w:r>
      <w:r w:rsidRPr="00205A84">
        <w:rPr>
          <w:rFonts w:ascii="Times New Roman" w:eastAsia="Times New Roman" w:hAnsi="Times New Roman" w:cs="Times New Roman"/>
        </w:rPr>
        <w:t>ą</w:t>
      </w:r>
      <w:r w:rsidRPr="00205A84">
        <w:rPr>
          <w:rFonts w:ascii="Times New Roman" w:hAnsi="Times New Roman" w:cs="Times New Roman"/>
        </w:rPr>
        <w:t>zywania oraz realizacji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w:t>
      </w:r>
    </w:p>
    <w:p w14:paraId="641EE26E" w14:textId="77777777" w:rsidR="006D2257" w:rsidRPr="00205A84" w:rsidRDefault="009D7CFD" w:rsidP="006D2257">
      <w:pPr>
        <w:numPr>
          <w:ilvl w:val="1"/>
          <w:numId w:val="3"/>
        </w:numPr>
        <w:spacing w:after="4" w:line="248" w:lineRule="auto"/>
        <w:ind w:hanging="360"/>
        <w:jc w:val="both"/>
        <w:rPr>
          <w:rFonts w:ascii="Times New Roman" w:hAnsi="Times New Roman" w:cs="Times New Roman"/>
        </w:rPr>
      </w:pPr>
      <w:r>
        <w:rPr>
          <w:rFonts w:ascii="Times New Roman" w:hAnsi="Times New Roman" w:cs="Times New Roman"/>
          <w:u w:val="single"/>
        </w:rPr>
        <w:t>o</w:t>
      </w:r>
      <w:r w:rsidR="006D2257" w:rsidRPr="00205A84">
        <w:rPr>
          <w:rFonts w:ascii="Times New Roman" w:hAnsi="Times New Roman" w:cs="Times New Roman"/>
          <w:u w:val="single"/>
        </w:rPr>
        <w:t>rganizacje pozarządowe</w:t>
      </w:r>
      <w:r w:rsidR="006D2257" w:rsidRPr="00205A84">
        <w:rPr>
          <w:rFonts w:ascii="Times New Roman" w:hAnsi="Times New Roman" w:cs="Times New Roman"/>
        </w:rPr>
        <w:t xml:space="preserve"> uczestniczą w organizowanych przez samorz</w:t>
      </w:r>
      <w:r w:rsidR="006D2257" w:rsidRPr="00205A84">
        <w:rPr>
          <w:rFonts w:ascii="Times New Roman" w:eastAsia="Times New Roman" w:hAnsi="Times New Roman" w:cs="Times New Roman"/>
        </w:rPr>
        <w:t>ą</w:t>
      </w:r>
      <w:r w:rsidR="006D2257" w:rsidRPr="00205A84">
        <w:rPr>
          <w:rFonts w:ascii="Times New Roman" w:hAnsi="Times New Roman" w:cs="Times New Roman"/>
        </w:rPr>
        <w:t xml:space="preserve">d spotkaniach tematycznych, konsultacjach aktów prawnych oraz przekazują informacje o działaniach podejmowanych na swoim terenie. </w:t>
      </w:r>
    </w:p>
    <w:p w14:paraId="0FE18F0C" w14:textId="77777777" w:rsidR="006D2257" w:rsidRPr="00205A84" w:rsidRDefault="0065624A" w:rsidP="006D2257">
      <w:pPr>
        <w:numPr>
          <w:ilvl w:val="0"/>
          <w:numId w:val="3"/>
        </w:numPr>
        <w:spacing w:after="4" w:line="248" w:lineRule="auto"/>
        <w:ind w:left="709" w:hanging="360"/>
        <w:jc w:val="both"/>
        <w:rPr>
          <w:rFonts w:ascii="Times New Roman" w:hAnsi="Times New Roman" w:cs="Times New Roman"/>
        </w:rPr>
      </w:pPr>
      <w:r>
        <w:rPr>
          <w:rFonts w:ascii="Times New Roman" w:eastAsia="Times New Roman" w:hAnsi="Times New Roman" w:cs="Times New Roman"/>
          <w:b/>
        </w:rPr>
        <w:t>z</w:t>
      </w:r>
      <w:r w:rsidR="006D2257" w:rsidRPr="00205A84">
        <w:rPr>
          <w:rFonts w:ascii="Times New Roman" w:eastAsia="Times New Roman" w:hAnsi="Times New Roman" w:cs="Times New Roman"/>
          <w:b/>
        </w:rPr>
        <w:t>asadzie efektywno</w:t>
      </w:r>
      <w:r w:rsidR="006D2257" w:rsidRPr="00205A84">
        <w:rPr>
          <w:rFonts w:ascii="Times New Roman" w:eastAsia="Times New Roman" w:hAnsi="Times New Roman" w:cs="Times New Roman"/>
        </w:rPr>
        <w:t>ś</w:t>
      </w:r>
      <w:r w:rsidR="006D2257" w:rsidRPr="00205A84">
        <w:rPr>
          <w:rFonts w:ascii="Times New Roman" w:eastAsia="Times New Roman" w:hAnsi="Times New Roman" w:cs="Times New Roman"/>
          <w:b/>
        </w:rPr>
        <w:t>ci</w:t>
      </w:r>
      <w:r w:rsidR="006D2257" w:rsidRPr="00205A84">
        <w:rPr>
          <w:rFonts w:ascii="Times New Roman" w:hAnsi="Times New Roman" w:cs="Times New Roman"/>
        </w:rPr>
        <w:t xml:space="preserve">: </w:t>
      </w:r>
    </w:p>
    <w:p w14:paraId="5B398737" w14:textId="77777777" w:rsidR="006D2257" w:rsidRPr="00205A84" w:rsidRDefault="006D2257" w:rsidP="006D2257">
      <w:pPr>
        <w:numPr>
          <w:ilvl w:val="1"/>
          <w:numId w:val="3"/>
        </w:numPr>
        <w:spacing w:after="4" w:line="248" w:lineRule="auto"/>
        <w:ind w:hanging="360"/>
        <w:jc w:val="both"/>
        <w:rPr>
          <w:rFonts w:ascii="Times New Roman" w:hAnsi="Times New Roman" w:cs="Times New Roman"/>
        </w:rPr>
      </w:pPr>
      <w:r w:rsidRPr="00205A84">
        <w:rPr>
          <w:rFonts w:ascii="Times New Roman" w:hAnsi="Times New Roman" w:cs="Times New Roman"/>
          <w:u w:val="single"/>
        </w:rPr>
        <w:t>samorz</w:t>
      </w:r>
      <w:r w:rsidRPr="00205A84">
        <w:rPr>
          <w:rFonts w:ascii="Times New Roman" w:eastAsia="Times New Roman" w:hAnsi="Times New Roman" w:cs="Times New Roman"/>
          <w:u w:val="single"/>
        </w:rPr>
        <w:t>ą</w:t>
      </w:r>
      <w:r w:rsidRPr="00205A84">
        <w:rPr>
          <w:rFonts w:ascii="Times New Roman" w:hAnsi="Times New Roman" w:cs="Times New Roman"/>
          <w:u w:val="single"/>
        </w:rPr>
        <w:t>d województwa</w:t>
      </w:r>
      <w:r w:rsidRPr="00205A84">
        <w:rPr>
          <w:rFonts w:ascii="Times New Roman" w:hAnsi="Times New Roman" w:cs="Times New Roman"/>
        </w:rPr>
        <w:t>, przy zlecaniu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dokonuje wyboru najbardziej efektywnego sposobu realizacji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proponowanych przez organizacje pozarz</w:t>
      </w:r>
      <w:r w:rsidRPr="00205A84">
        <w:rPr>
          <w:rFonts w:ascii="Times New Roman" w:eastAsia="Times New Roman" w:hAnsi="Times New Roman" w:cs="Times New Roman"/>
        </w:rPr>
        <w:t>ą</w:t>
      </w:r>
      <w:r w:rsidRPr="00205A84">
        <w:rPr>
          <w:rFonts w:ascii="Times New Roman" w:hAnsi="Times New Roman" w:cs="Times New Roman"/>
        </w:rPr>
        <w:t xml:space="preserve">dowe. </w:t>
      </w:r>
    </w:p>
    <w:p w14:paraId="49052A3D" w14:textId="77777777" w:rsidR="006D2257" w:rsidRPr="008A073E" w:rsidRDefault="009D7CFD" w:rsidP="006D2257">
      <w:pPr>
        <w:numPr>
          <w:ilvl w:val="1"/>
          <w:numId w:val="3"/>
        </w:numPr>
        <w:spacing w:after="4" w:line="248" w:lineRule="auto"/>
        <w:ind w:hanging="360"/>
        <w:jc w:val="both"/>
        <w:rPr>
          <w:rFonts w:ascii="Times New Roman" w:hAnsi="Times New Roman" w:cs="Times New Roman"/>
        </w:rPr>
      </w:pPr>
      <w:r>
        <w:rPr>
          <w:rFonts w:ascii="Times New Roman" w:hAnsi="Times New Roman" w:cs="Times New Roman"/>
          <w:u w:val="single"/>
        </w:rPr>
        <w:t>o</w:t>
      </w:r>
      <w:r w:rsidR="006D2257" w:rsidRPr="008A073E">
        <w:rPr>
          <w:rFonts w:ascii="Times New Roman" w:hAnsi="Times New Roman" w:cs="Times New Roman"/>
          <w:u w:val="single"/>
        </w:rPr>
        <w:t xml:space="preserve">rganizacje </w:t>
      </w:r>
      <w:r w:rsidR="006D2257" w:rsidRPr="008A073E">
        <w:rPr>
          <w:rFonts w:ascii="Times New Roman" w:hAnsi="Times New Roman" w:cs="Times New Roman"/>
        </w:rPr>
        <w:t xml:space="preserve">zobowiązują się do gospodarnego wydatkowania </w:t>
      </w:r>
      <w:r w:rsidR="006D2257" w:rsidRPr="008A073E">
        <w:rPr>
          <w:rFonts w:ascii="Times New Roman" w:eastAsia="Times New Roman" w:hAnsi="Times New Roman" w:cs="Times New Roman"/>
        </w:rPr>
        <w:t>ś</w:t>
      </w:r>
      <w:r w:rsidR="006D2257" w:rsidRPr="008A073E">
        <w:rPr>
          <w:rFonts w:ascii="Times New Roman" w:hAnsi="Times New Roman" w:cs="Times New Roman"/>
        </w:rPr>
        <w:t>rodków publicznych, rzetelnej realizacji powierzonych zada</w:t>
      </w:r>
      <w:r w:rsidR="006D2257" w:rsidRPr="008A073E">
        <w:rPr>
          <w:rFonts w:ascii="Times New Roman" w:eastAsia="Times New Roman" w:hAnsi="Times New Roman" w:cs="Times New Roman"/>
        </w:rPr>
        <w:t>ń</w:t>
      </w:r>
      <w:r w:rsidR="006D2257" w:rsidRPr="008A073E">
        <w:rPr>
          <w:rFonts w:ascii="Times New Roman" w:hAnsi="Times New Roman" w:cs="Times New Roman"/>
        </w:rPr>
        <w:t xml:space="preserve"> oraz wywi</w:t>
      </w:r>
      <w:r w:rsidR="006D2257" w:rsidRPr="008A073E">
        <w:rPr>
          <w:rFonts w:ascii="Times New Roman" w:eastAsia="Times New Roman" w:hAnsi="Times New Roman" w:cs="Times New Roman"/>
        </w:rPr>
        <w:t>ą</w:t>
      </w:r>
      <w:r w:rsidR="006D2257" w:rsidRPr="008A073E">
        <w:rPr>
          <w:rFonts w:ascii="Times New Roman" w:hAnsi="Times New Roman" w:cs="Times New Roman"/>
        </w:rPr>
        <w:t>zywania si</w:t>
      </w:r>
      <w:r w:rsidR="006D2257" w:rsidRPr="008A073E">
        <w:rPr>
          <w:rFonts w:ascii="Times New Roman" w:eastAsia="Times New Roman" w:hAnsi="Times New Roman" w:cs="Times New Roman"/>
        </w:rPr>
        <w:t>ę</w:t>
      </w:r>
      <w:r w:rsidR="006D2257" w:rsidRPr="008A073E">
        <w:rPr>
          <w:rFonts w:ascii="Times New Roman" w:hAnsi="Times New Roman" w:cs="Times New Roman"/>
        </w:rPr>
        <w:t xml:space="preserve"> </w:t>
      </w:r>
      <w:r w:rsidR="006D2257">
        <w:rPr>
          <w:rFonts w:ascii="Times New Roman" w:hAnsi="Times New Roman" w:cs="Times New Roman"/>
        </w:rPr>
        <w:br/>
      </w:r>
      <w:r w:rsidR="006D2257" w:rsidRPr="008A073E">
        <w:rPr>
          <w:rFonts w:ascii="Times New Roman" w:hAnsi="Times New Roman" w:cs="Times New Roman"/>
        </w:rPr>
        <w:t>z obowi</w:t>
      </w:r>
      <w:r w:rsidR="006D2257" w:rsidRPr="008A073E">
        <w:rPr>
          <w:rFonts w:ascii="Times New Roman" w:eastAsia="Times New Roman" w:hAnsi="Times New Roman" w:cs="Times New Roman"/>
        </w:rPr>
        <w:t>ą</w:t>
      </w:r>
      <w:r w:rsidR="006D2257" w:rsidRPr="008A073E">
        <w:rPr>
          <w:rFonts w:ascii="Times New Roman" w:hAnsi="Times New Roman" w:cs="Times New Roman"/>
        </w:rPr>
        <w:t xml:space="preserve">zków sprawozdawczych.  </w:t>
      </w:r>
    </w:p>
    <w:p w14:paraId="66323728" w14:textId="77777777" w:rsidR="006D2257" w:rsidRPr="00205A84" w:rsidRDefault="0065624A" w:rsidP="006D2257">
      <w:pPr>
        <w:numPr>
          <w:ilvl w:val="0"/>
          <w:numId w:val="3"/>
        </w:numPr>
        <w:spacing w:after="4" w:line="248" w:lineRule="auto"/>
        <w:ind w:left="709" w:hanging="360"/>
        <w:jc w:val="both"/>
        <w:rPr>
          <w:rFonts w:ascii="Times New Roman" w:hAnsi="Times New Roman" w:cs="Times New Roman"/>
        </w:rPr>
      </w:pPr>
      <w:r>
        <w:rPr>
          <w:rFonts w:ascii="Times New Roman" w:eastAsia="Times New Roman" w:hAnsi="Times New Roman" w:cs="Times New Roman"/>
          <w:b/>
        </w:rPr>
        <w:t>z</w:t>
      </w:r>
      <w:r w:rsidR="006D2257" w:rsidRPr="00205A84">
        <w:rPr>
          <w:rFonts w:ascii="Times New Roman" w:eastAsia="Times New Roman" w:hAnsi="Times New Roman" w:cs="Times New Roman"/>
          <w:b/>
        </w:rPr>
        <w:t>asadzie uczciwej konkurencji:</w:t>
      </w:r>
      <w:r w:rsidR="006D2257" w:rsidRPr="00205A84">
        <w:rPr>
          <w:rFonts w:ascii="Times New Roman" w:hAnsi="Times New Roman" w:cs="Times New Roman"/>
        </w:rPr>
        <w:t xml:space="preserve"> </w:t>
      </w:r>
    </w:p>
    <w:p w14:paraId="2F7AE0EF" w14:textId="77777777" w:rsidR="006D2257" w:rsidRPr="00205A84" w:rsidRDefault="006D2257" w:rsidP="006D2257">
      <w:pPr>
        <w:numPr>
          <w:ilvl w:val="1"/>
          <w:numId w:val="3"/>
        </w:numPr>
        <w:spacing w:after="4" w:line="248" w:lineRule="auto"/>
        <w:ind w:hanging="360"/>
        <w:jc w:val="both"/>
        <w:rPr>
          <w:rFonts w:ascii="Times New Roman" w:hAnsi="Times New Roman" w:cs="Times New Roman"/>
        </w:rPr>
      </w:pPr>
      <w:r w:rsidRPr="00205A84">
        <w:rPr>
          <w:rFonts w:ascii="Times New Roman" w:hAnsi="Times New Roman" w:cs="Times New Roman"/>
          <w:u w:val="single"/>
        </w:rPr>
        <w:t>samorz</w:t>
      </w:r>
      <w:r w:rsidRPr="00205A84">
        <w:rPr>
          <w:rFonts w:ascii="Times New Roman" w:eastAsia="Times New Roman" w:hAnsi="Times New Roman" w:cs="Times New Roman"/>
          <w:u w:val="single"/>
        </w:rPr>
        <w:t>ą</w:t>
      </w:r>
      <w:r w:rsidRPr="00205A84">
        <w:rPr>
          <w:rFonts w:ascii="Times New Roman" w:hAnsi="Times New Roman" w:cs="Times New Roman"/>
          <w:u w:val="single"/>
        </w:rPr>
        <w:t>d województwa</w:t>
      </w:r>
      <w:r w:rsidRPr="00205A84">
        <w:rPr>
          <w:rFonts w:ascii="Times New Roman" w:hAnsi="Times New Roman" w:cs="Times New Roman"/>
        </w:rPr>
        <w:t xml:space="preserve"> jest w stosunku do organizacji pozarz</w:t>
      </w:r>
      <w:r w:rsidRPr="00205A84">
        <w:rPr>
          <w:rFonts w:ascii="Times New Roman" w:eastAsia="Times New Roman" w:hAnsi="Times New Roman" w:cs="Times New Roman"/>
        </w:rPr>
        <w:t>ą</w:t>
      </w:r>
      <w:r w:rsidRPr="00205A84">
        <w:rPr>
          <w:rFonts w:ascii="Times New Roman" w:hAnsi="Times New Roman" w:cs="Times New Roman"/>
        </w:rPr>
        <w:t>dowych obiektywny i bezstronny. W zlecaniu zadań stosuje si</w:t>
      </w:r>
      <w:r w:rsidRPr="00205A84">
        <w:rPr>
          <w:rFonts w:ascii="Times New Roman" w:eastAsia="Times New Roman" w:hAnsi="Times New Roman" w:cs="Times New Roman"/>
        </w:rPr>
        <w:t>ę</w:t>
      </w:r>
      <w:r w:rsidRPr="00205A84">
        <w:rPr>
          <w:rFonts w:ascii="Times New Roman" w:hAnsi="Times New Roman" w:cs="Times New Roman"/>
        </w:rPr>
        <w:t xml:space="preserve"> te same kryteria oceny dla wszystkich podmiotów konkuruj</w:t>
      </w:r>
      <w:r w:rsidRPr="00205A84">
        <w:rPr>
          <w:rFonts w:ascii="Times New Roman" w:eastAsia="Times New Roman" w:hAnsi="Times New Roman" w:cs="Times New Roman"/>
        </w:rPr>
        <w:t>ą</w:t>
      </w:r>
      <w:r w:rsidRPr="00205A84">
        <w:rPr>
          <w:rFonts w:ascii="Times New Roman" w:hAnsi="Times New Roman" w:cs="Times New Roman"/>
        </w:rPr>
        <w:t>cych ze sob</w:t>
      </w:r>
      <w:r w:rsidRPr="00205A84">
        <w:rPr>
          <w:rFonts w:ascii="Times New Roman" w:eastAsia="Times New Roman" w:hAnsi="Times New Roman" w:cs="Times New Roman"/>
        </w:rPr>
        <w:t>ą</w:t>
      </w:r>
      <w:r w:rsidRPr="00205A84">
        <w:rPr>
          <w:rFonts w:ascii="Times New Roman" w:hAnsi="Times New Roman" w:cs="Times New Roman"/>
        </w:rPr>
        <w:t xml:space="preserve"> o realizacj</w:t>
      </w:r>
      <w:r w:rsidRPr="00205A84">
        <w:rPr>
          <w:rFonts w:ascii="Times New Roman" w:eastAsia="Times New Roman" w:hAnsi="Times New Roman" w:cs="Times New Roman"/>
        </w:rPr>
        <w:t>ę</w:t>
      </w:r>
      <w:r w:rsidRPr="00205A84">
        <w:rPr>
          <w:rFonts w:ascii="Times New Roman" w:hAnsi="Times New Roman" w:cs="Times New Roman"/>
        </w:rPr>
        <w:t xml:space="preserve">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w:t>
      </w:r>
    </w:p>
    <w:p w14:paraId="1813FDC7" w14:textId="77777777" w:rsidR="006D2257" w:rsidRPr="008A073E" w:rsidRDefault="009D7CFD" w:rsidP="006D2257">
      <w:pPr>
        <w:numPr>
          <w:ilvl w:val="1"/>
          <w:numId w:val="3"/>
        </w:numPr>
        <w:spacing w:after="4" w:line="248" w:lineRule="auto"/>
        <w:ind w:hanging="360"/>
        <w:jc w:val="both"/>
        <w:rPr>
          <w:rFonts w:ascii="Times New Roman" w:eastAsia="Times New Roman" w:hAnsi="Times New Roman" w:cs="Times New Roman"/>
          <w:b/>
        </w:rPr>
      </w:pPr>
      <w:r>
        <w:rPr>
          <w:rFonts w:ascii="Times New Roman" w:hAnsi="Times New Roman" w:cs="Times New Roman"/>
          <w:u w:val="single"/>
        </w:rPr>
        <w:lastRenderedPageBreak/>
        <w:t>o</w:t>
      </w:r>
      <w:r w:rsidR="006D2257" w:rsidRPr="008A073E">
        <w:rPr>
          <w:rFonts w:ascii="Times New Roman" w:hAnsi="Times New Roman" w:cs="Times New Roman"/>
          <w:u w:val="single"/>
        </w:rPr>
        <w:t>rganizacje pozarządowe</w:t>
      </w:r>
      <w:r w:rsidR="006D2257" w:rsidRPr="008A073E">
        <w:rPr>
          <w:rFonts w:ascii="Times New Roman" w:hAnsi="Times New Roman" w:cs="Times New Roman"/>
        </w:rPr>
        <w:t xml:space="preserve"> w składanych ofertach realizacji zadania publicznego podają pełne i rzetelne informacje oraz uczciwie przedstawiają swoje zasoby, planowane działa</w:t>
      </w:r>
      <w:r w:rsidR="006D2257" w:rsidRPr="008A073E">
        <w:rPr>
          <w:rFonts w:ascii="Times New Roman" w:eastAsia="Times New Roman" w:hAnsi="Times New Roman" w:cs="Times New Roman"/>
        </w:rPr>
        <w:t xml:space="preserve">nia </w:t>
      </w:r>
      <w:r w:rsidR="006D2257" w:rsidRPr="008A073E">
        <w:rPr>
          <w:rFonts w:ascii="Times New Roman" w:hAnsi="Times New Roman" w:cs="Times New Roman"/>
        </w:rPr>
        <w:t xml:space="preserve">oraz kalkulację kosztów ich realizacji. </w:t>
      </w:r>
    </w:p>
    <w:p w14:paraId="51FB83AC" w14:textId="77777777" w:rsidR="006D2257" w:rsidRPr="00205A84" w:rsidRDefault="00B640AC" w:rsidP="006D2257">
      <w:pPr>
        <w:pStyle w:val="Akapitzlist"/>
        <w:numPr>
          <w:ilvl w:val="0"/>
          <w:numId w:val="3"/>
        </w:numPr>
        <w:jc w:val="both"/>
        <w:rPr>
          <w:rFonts w:ascii="Times New Roman" w:hAnsi="Times New Roman" w:cs="Times New Roman"/>
        </w:rPr>
      </w:pPr>
      <w:r>
        <w:rPr>
          <w:rFonts w:ascii="Times New Roman" w:eastAsia="Times New Roman" w:hAnsi="Times New Roman" w:cs="Times New Roman"/>
          <w:b/>
        </w:rPr>
        <w:t xml:space="preserve">  </w:t>
      </w:r>
      <w:r w:rsidR="0065624A">
        <w:rPr>
          <w:rFonts w:ascii="Times New Roman" w:eastAsia="Times New Roman" w:hAnsi="Times New Roman" w:cs="Times New Roman"/>
          <w:b/>
        </w:rPr>
        <w:t>z</w:t>
      </w:r>
      <w:r w:rsidR="006D2257" w:rsidRPr="00205A84">
        <w:rPr>
          <w:rFonts w:ascii="Times New Roman" w:eastAsia="Times New Roman" w:hAnsi="Times New Roman" w:cs="Times New Roman"/>
          <w:b/>
        </w:rPr>
        <w:t>asadzie jawno</w:t>
      </w:r>
      <w:r w:rsidR="006D2257" w:rsidRPr="00205A84">
        <w:rPr>
          <w:rFonts w:ascii="Times New Roman" w:eastAsia="Times New Roman" w:hAnsi="Times New Roman" w:cs="Times New Roman"/>
        </w:rPr>
        <w:t>ś</w:t>
      </w:r>
      <w:r w:rsidR="006D2257" w:rsidRPr="00205A84">
        <w:rPr>
          <w:rFonts w:ascii="Times New Roman" w:eastAsia="Times New Roman" w:hAnsi="Times New Roman" w:cs="Times New Roman"/>
          <w:b/>
        </w:rPr>
        <w:t>ci</w:t>
      </w:r>
      <w:r w:rsidR="006D2257" w:rsidRPr="00205A84">
        <w:rPr>
          <w:rFonts w:ascii="Times New Roman" w:hAnsi="Times New Roman" w:cs="Times New Roman"/>
        </w:rPr>
        <w:t xml:space="preserve">: </w:t>
      </w:r>
    </w:p>
    <w:p w14:paraId="38F74928" w14:textId="77777777" w:rsidR="006D2257" w:rsidRPr="00205A84" w:rsidRDefault="006D2257" w:rsidP="006D2257">
      <w:pPr>
        <w:pStyle w:val="Akapitzlist"/>
        <w:numPr>
          <w:ilvl w:val="1"/>
          <w:numId w:val="3"/>
        </w:numPr>
        <w:ind w:hanging="371"/>
        <w:jc w:val="both"/>
        <w:rPr>
          <w:rFonts w:ascii="Times New Roman" w:hAnsi="Times New Roman" w:cs="Times New Roman"/>
        </w:rPr>
      </w:pPr>
      <w:r w:rsidRPr="00205A84">
        <w:rPr>
          <w:rFonts w:ascii="Times New Roman" w:hAnsi="Times New Roman" w:cs="Times New Roman"/>
          <w:u w:val="single"/>
        </w:rPr>
        <w:t>samorz</w:t>
      </w:r>
      <w:r w:rsidRPr="00205A84">
        <w:rPr>
          <w:rFonts w:ascii="Times New Roman" w:eastAsia="Times New Roman" w:hAnsi="Times New Roman" w:cs="Times New Roman"/>
          <w:u w:val="single"/>
        </w:rPr>
        <w:t>ą</w:t>
      </w:r>
      <w:r w:rsidRPr="00205A84">
        <w:rPr>
          <w:rFonts w:ascii="Times New Roman" w:hAnsi="Times New Roman" w:cs="Times New Roman"/>
          <w:u w:val="single"/>
        </w:rPr>
        <w:t>d województwa</w:t>
      </w:r>
      <w:r w:rsidRPr="00205A84">
        <w:rPr>
          <w:rFonts w:ascii="Times New Roman" w:hAnsi="Times New Roman" w:cs="Times New Roman"/>
        </w:rPr>
        <w:t xml:space="preserve"> udost</w:t>
      </w:r>
      <w:r w:rsidRPr="00205A84">
        <w:rPr>
          <w:rFonts w:ascii="Times New Roman" w:eastAsia="Times New Roman" w:hAnsi="Times New Roman" w:cs="Times New Roman"/>
        </w:rPr>
        <w:t>ę</w:t>
      </w:r>
      <w:r w:rsidRPr="00205A84">
        <w:rPr>
          <w:rFonts w:ascii="Times New Roman" w:hAnsi="Times New Roman" w:cs="Times New Roman"/>
        </w:rPr>
        <w:t>pnia organizacjom pozarz</w:t>
      </w:r>
      <w:r w:rsidRPr="00205A84">
        <w:rPr>
          <w:rFonts w:ascii="Times New Roman" w:eastAsia="Times New Roman" w:hAnsi="Times New Roman" w:cs="Times New Roman"/>
        </w:rPr>
        <w:t>ą</w:t>
      </w:r>
      <w:r w:rsidRPr="00205A84">
        <w:rPr>
          <w:rFonts w:ascii="Times New Roman" w:hAnsi="Times New Roman" w:cs="Times New Roman"/>
        </w:rPr>
        <w:t xml:space="preserve">dowym informacje </w:t>
      </w:r>
      <w:r>
        <w:rPr>
          <w:rFonts w:ascii="Times New Roman" w:hAnsi="Times New Roman" w:cs="Times New Roman"/>
        </w:rPr>
        <w:br/>
      </w:r>
      <w:r w:rsidRPr="00205A84">
        <w:rPr>
          <w:rFonts w:ascii="Times New Roman" w:hAnsi="Times New Roman" w:cs="Times New Roman"/>
        </w:rPr>
        <w:t xml:space="preserve">o planach, celach i </w:t>
      </w:r>
      <w:r w:rsidRPr="00205A84">
        <w:rPr>
          <w:rFonts w:ascii="Times New Roman" w:eastAsia="Times New Roman" w:hAnsi="Times New Roman" w:cs="Times New Roman"/>
        </w:rPr>
        <w:t>ś</w:t>
      </w:r>
      <w:r w:rsidRPr="00205A84">
        <w:rPr>
          <w:rFonts w:ascii="Times New Roman" w:hAnsi="Times New Roman" w:cs="Times New Roman"/>
        </w:rPr>
        <w:t>rodkach przeznaczonych na realizacj</w:t>
      </w:r>
      <w:r w:rsidRPr="00205A84">
        <w:rPr>
          <w:rFonts w:ascii="Times New Roman" w:eastAsia="Times New Roman" w:hAnsi="Times New Roman" w:cs="Times New Roman"/>
        </w:rPr>
        <w:t>ę</w:t>
      </w:r>
      <w:r w:rsidRPr="00205A84">
        <w:rPr>
          <w:rFonts w:ascii="Times New Roman" w:hAnsi="Times New Roman" w:cs="Times New Roman"/>
        </w:rPr>
        <w:t xml:space="preserve">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Samorz</w:t>
      </w:r>
      <w:r w:rsidRPr="00205A84">
        <w:rPr>
          <w:rFonts w:ascii="Times New Roman" w:eastAsia="Times New Roman" w:hAnsi="Times New Roman" w:cs="Times New Roman"/>
        </w:rPr>
        <w:t>ą</w:t>
      </w:r>
      <w:r w:rsidRPr="00205A84">
        <w:rPr>
          <w:rFonts w:ascii="Times New Roman" w:hAnsi="Times New Roman" w:cs="Times New Roman"/>
        </w:rPr>
        <w:t>d d</w:t>
      </w:r>
      <w:r w:rsidRPr="00205A84">
        <w:rPr>
          <w:rFonts w:ascii="Times New Roman" w:eastAsia="Times New Roman" w:hAnsi="Times New Roman" w:cs="Times New Roman"/>
        </w:rPr>
        <w:t>ąż</w:t>
      </w:r>
      <w:r w:rsidRPr="00205A84">
        <w:rPr>
          <w:rFonts w:ascii="Times New Roman" w:hAnsi="Times New Roman" w:cs="Times New Roman"/>
        </w:rPr>
        <w:t>y do tego, aby wszelkie mo</w:t>
      </w:r>
      <w:r w:rsidRPr="00205A84">
        <w:rPr>
          <w:rFonts w:ascii="Times New Roman" w:eastAsia="Times New Roman" w:hAnsi="Times New Roman" w:cs="Times New Roman"/>
        </w:rPr>
        <w:t>ż</w:t>
      </w:r>
      <w:r w:rsidRPr="00205A84">
        <w:rPr>
          <w:rFonts w:ascii="Times New Roman" w:hAnsi="Times New Roman" w:cs="Times New Roman"/>
        </w:rPr>
        <w:t>liwo</w:t>
      </w:r>
      <w:r w:rsidRPr="00205A84">
        <w:rPr>
          <w:rFonts w:ascii="Times New Roman" w:eastAsia="Times New Roman" w:hAnsi="Times New Roman" w:cs="Times New Roman"/>
        </w:rPr>
        <w:t>ś</w:t>
      </w:r>
      <w:r w:rsidRPr="00205A84">
        <w:rPr>
          <w:rFonts w:ascii="Times New Roman" w:hAnsi="Times New Roman" w:cs="Times New Roman"/>
        </w:rPr>
        <w:t>ci współpracy z organizacjami pozarz</w:t>
      </w:r>
      <w:r w:rsidRPr="00205A84">
        <w:rPr>
          <w:rFonts w:ascii="Times New Roman" w:eastAsia="Times New Roman" w:hAnsi="Times New Roman" w:cs="Times New Roman"/>
        </w:rPr>
        <w:t>ą</w:t>
      </w:r>
      <w:r w:rsidRPr="00205A84">
        <w:rPr>
          <w:rFonts w:ascii="Times New Roman" w:hAnsi="Times New Roman" w:cs="Times New Roman"/>
        </w:rPr>
        <w:t>dowymi były powszechnie dost</w:t>
      </w:r>
      <w:r w:rsidRPr="00205A84">
        <w:rPr>
          <w:rFonts w:ascii="Times New Roman" w:eastAsia="Times New Roman" w:hAnsi="Times New Roman" w:cs="Times New Roman"/>
        </w:rPr>
        <w:t>ę</w:t>
      </w:r>
      <w:r w:rsidRPr="00205A84">
        <w:rPr>
          <w:rFonts w:ascii="Times New Roman" w:hAnsi="Times New Roman" w:cs="Times New Roman"/>
        </w:rPr>
        <w:t xml:space="preserve">pne oraz zrozumiałe w zakresie stosowanych procedur i kryteriów podejmowania decyzji. </w:t>
      </w:r>
    </w:p>
    <w:p w14:paraId="01BE5E0C" w14:textId="77777777" w:rsidR="006D2257" w:rsidRPr="00205A84" w:rsidRDefault="009D7CFD" w:rsidP="006D2257">
      <w:pPr>
        <w:pStyle w:val="Akapitzlist"/>
        <w:numPr>
          <w:ilvl w:val="1"/>
          <w:numId w:val="3"/>
        </w:numPr>
        <w:ind w:hanging="371"/>
        <w:jc w:val="both"/>
        <w:rPr>
          <w:rFonts w:ascii="Times New Roman" w:hAnsi="Times New Roman" w:cs="Times New Roman"/>
        </w:rPr>
      </w:pPr>
      <w:r>
        <w:rPr>
          <w:rFonts w:ascii="Times New Roman" w:hAnsi="Times New Roman" w:cs="Times New Roman"/>
          <w:u w:val="single"/>
        </w:rPr>
        <w:t>o</w:t>
      </w:r>
      <w:r w:rsidR="006D2257" w:rsidRPr="00205A84">
        <w:rPr>
          <w:rFonts w:ascii="Times New Roman" w:hAnsi="Times New Roman" w:cs="Times New Roman"/>
          <w:u w:val="single"/>
        </w:rPr>
        <w:t>rganizacje</w:t>
      </w:r>
      <w:r w:rsidR="006D2257" w:rsidRPr="00205A84">
        <w:rPr>
          <w:rFonts w:ascii="Times New Roman" w:hAnsi="Times New Roman" w:cs="Times New Roman"/>
        </w:rPr>
        <w:t xml:space="preserve"> funkcjonują w sposób jawny, m.in. informując społeczność lokalną o swojej działalności prowadzonej we współpracy z samorządem województwa.</w:t>
      </w:r>
    </w:p>
    <w:p w14:paraId="7F2AB604" w14:textId="77777777" w:rsidR="006D2257" w:rsidRDefault="006D2257" w:rsidP="006D2257">
      <w:pPr>
        <w:tabs>
          <w:tab w:val="left" w:pos="7650"/>
        </w:tabs>
        <w:jc w:val="both"/>
        <w:rPr>
          <w:rFonts w:ascii="Times New Roman" w:hAnsi="Times New Roman" w:cs="Times New Roman"/>
        </w:rPr>
      </w:pPr>
      <w:r>
        <w:rPr>
          <w:rFonts w:ascii="Times New Roman" w:hAnsi="Times New Roman" w:cs="Times New Roman"/>
        </w:rPr>
        <w:tab/>
      </w:r>
    </w:p>
    <w:p w14:paraId="2495B87C" w14:textId="77777777" w:rsidR="0086159D" w:rsidRDefault="00846C7B" w:rsidP="0086159D">
      <w:pPr>
        <w:pStyle w:val="Nagwek1"/>
        <w:ind w:left="0"/>
        <w:jc w:val="center"/>
      </w:pPr>
      <w:r>
        <w:t>§ 5</w:t>
      </w:r>
    </w:p>
    <w:p w14:paraId="1ED32F5C" w14:textId="77777777" w:rsidR="00846C7B" w:rsidRPr="00846C7B" w:rsidRDefault="00846C7B" w:rsidP="00846C7B">
      <w:pPr>
        <w:rPr>
          <w:lang w:eastAsia="pl-PL"/>
        </w:rPr>
      </w:pPr>
    </w:p>
    <w:p w14:paraId="26CCACBF" w14:textId="77777777" w:rsidR="006D2257" w:rsidRPr="00205A84" w:rsidRDefault="006D2257" w:rsidP="00C47B46">
      <w:pPr>
        <w:pStyle w:val="Nagwek1"/>
        <w:ind w:left="0" w:firstLine="284"/>
      </w:pPr>
      <w:r w:rsidRPr="00385146">
        <w:t>Partnerzy współpracy</w:t>
      </w:r>
      <w:r w:rsidR="00846C7B">
        <w:t>.</w:t>
      </w:r>
    </w:p>
    <w:p w14:paraId="150BEA70" w14:textId="77777777" w:rsidR="006D2257" w:rsidRPr="005943DA" w:rsidRDefault="0065624A" w:rsidP="006D2257">
      <w:pPr>
        <w:pStyle w:val="Akapitzlist"/>
        <w:numPr>
          <w:ilvl w:val="0"/>
          <w:numId w:val="14"/>
        </w:numPr>
        <w:spacing w:after="130"/>
        <w:rPr>
          <w:rFonts w:ascii="Times New Roman" w:hAnsi="Times New Roman" w:cs="Times New Roman"/>
        </w:rPr>
      </w:pPr>
      <w:r>
        <w:rPr>
          <w:rFonts w:ascii="Times New Roman" w:hAnsi="Times New Roman" w:cs="Times New Roman"/>
        </w:rPr>
        <w:t>z</w:t>
      </w:r>
      <w:r w:rsidR="006D2257" w:rsidRPr="005943DA">
        <w:rPr>
          <w:rFonts w:ascii="Times New Roman" w:hAnsi="Times New Roman" w:cs="Times New Roman"/>
        </w:rPr>
        <w:t>e strony samorz</w:t>
      </w:r>
      <w:r w:rsidR="006D2257" w:rsidRPr="005943DA">
        <w:rPr>
          <w:rFonts w:ascii="Times New Roman" w:eastAsia="Times New Roman" w:hAnsi="Times New Roman" w:cs="Times New Roman"/>
        </w:rPr>
        <w:t>ą</w:t>
      </w:r>
      <w:r w:rsidR="006D2257" w:rsidRPr="005943DA">
        <w:rPr>
          <w:rFonts w:ascii="Times New Roman" w:hAnsi="Times New Roman" w:cs="Times New Roman"/>
        </w:rPr>
        <w:t xml:space="preserve">du: </w:t>
      </w:r>
    </w:p>
    <w:p w14:paraId="052D965E" w14:textId="77777777" w:rsidR="006D2257" w:rsidRPr="00205A84" w:rsidRDefault="006D2257" w:rsidP="006D2257">
      <w:pPr>
        <w:numPr>
          <w:ilvl w:val="0"/>
          <w:numId w:val="4"/>
        </w:numPr>
        <w:spacing w:after="4" w:line="248" w:lineRule="auto"/>
        <w:ind w:left="1134" w:hanging="425"/>
        <w:jc w:val="both"/>
        <w:rPr>
          <w:rFonts w:ascii="Times New Roman" w:hAnsi="Times New Roman" w:cs="Times New Roman"/>
        </w:rPr>
      </w:pPr>
      <w:r w:rsidRPr="00205A84">
        <w:rPr>
          <w:rFonts w:ascii="Times New Roman" w:hAnsi="Times New Roman" w:cs="Times New Roman"/>
        </w:rPr>
        <w:t>Sejmik Województwa Kujawsko-Pomorskiego;</w:t>
      </w:r>
    </w:p>
    <w:p w14:paraId="40EE5928" w14:textId="77777777" w:rsidR="006D2257" w:rsidRPr="00205A84" w:rsidRDefault="006D2257" w:rsidP="006D2257">
      <w:pPr>
        <w:numPr>
          <w:ilvl w:val="0"/>
          <w:numId w:val="4"/>
        </w:numPr>
        <w:spacing w:after="4" w:line="248" w:lineRule="auto"/>
        <w:ind w:left="1134" w:hanging="425"/>
        <w:jc w:val="both"/>
        <w:rPr>
          <w:rFonts w:ascii="Times New Roman" w:hAnsi="Times New Roman" w:cs="Times New Roman"/>
        </w:rPr>
      </w:pPr>
      <w:r w:rsidRPr="00205A84">
        <w:rPr>
          <w:rFonts w:ascii="Times New Roman" w:hAnsi="Times New Roman" w:cs="Times New Roman"/>
        </w:rPr>
        <w:t>Zarz</w:t>
      </w:r>
      <w:r w:rsidRPr="00205A84">
        <w:rPr>
          <w:rFonts w:ascii="Times New Roman" w:eastAsia="Times New Roman" w:hAnsi="Times New Roman" w:cs="Times New Roman"/>
        </w:rPr>
        <w:t>ą</w:t>
      </w:r>
      <w:r w:rsidRPr="00205A84">
        <w:rPr>
          <w:rFonts w:ascii="Times New Roman" w:hAnsi="Times New Roman" w:cs="Times New Roman"/>
        </w:rPr>
        <w:t xml:space="preserve">d Województwa Kujawsko-Pomorskiego; </w:t>
      </w:r>
    </w:p>
    <w:p w14:paraId="12DF388A" w14:textId="77777777" w:rsidR="006D2257" w:rsidRPr="00205A84" w:rsidRDefault="006D2257" w:rsidP="006D2257">
      <w:pPr>
        <w:numPr>
          <w:ilvl w:val="2"/>
          <w:numId w:val="7"/>
        </w:numPr>
        <w:spacing w:after="4" w:line="248" w:lineRule="auto"/>
        <w:ind w:left="1418" w:right="549"/>
        <w:jc w:val="both"/>
        <w:rPr>
          <w:rFonts w:ascii="Times New Roman" w:hAnsi="Times New Roman" w:cs="Times New Roman"/>
        </w:rPr>
      </w:pPr>
      <w:r w:rsidRPr="00205A84">
        <w:rPr>
          <w:rFonts w:ascii="Times New Roman" w:hAnsi="Times New Roman" w:cs="Times New Roman"/>
        </w:rPr>
        <w:t>departamenty Urz</w:t>
      </w:r>
      <w:r w:rsidRPr="00205A84">
        <w:rPr>
          <w:rFonts w:ascii="Times New Roman" w:eastAsia="Times New Roman" w:hAnsi="Times New Roman" w:cs="Times New Roman"/>
        </w:rPr>
        <w:t>ę</w:t>
      </w:r>
      <w:r w:rsidRPr="00205A84">
        <w:rPr>
          <w:rFonts w:ascii="Times New Roman" w:hAnsi="Times New Roman" w:cs="Times New Roman"/>
        </w:rPr>
        <w:t>du Marszałkowskiego i jednostki organizacyjne podległe samorz</w:t>
      </w:r>
      <w:r w:rsidRPr="00205A84">
        <w:rPr>
          <w:rFonts w:ascii="Times New Roman" w:eastAsia="Times New Roman" w:hAnsi="Times New Roman" w:cs="Times New Roman"/>
        </w:rPr>
        <w:t>ą</w:t>
      </w:r>
      <w:r w:rsidRPr="00205A84">
        <w:rPr>
          <w:rFonts w:ascii="Times New Roman" w:hAnsi="Times New Roman" w:cs="Times New Roman"/>
        </w:rPr>
        <w:t>dowi Województwa;</w:t>
      </w:r>
    </w:p>
    <w:p w14:paraId="1888B3EB" w14:textId="77777777" w:rsidR="006D2257" w:rsidRPr="00205A84" w:rsidRDefault="00891441" w:rsidP="006D2257">
      <w:pPr>
        <w:numPr>
          <w:ilvl w:val="2"/>
          <w:numId w:val="7"/>
        </w:numPr>
        <w:spacing w:after="4" w:line="248" w:lineRule="auto"/>
        <w:ind w:left="1418" w:right="549"/>
        <w:jc w:val="both"/>
        <w:rPr>
          <w:rFonts w:ascii="Times New Roman" w:hAnsi="Times New Roman" w:cs="Times New Roman"/>
        </w:rPr>
      </w:pPr>
      <w:r>
        <w:rPr>
          <w:rFonts w:ascii="Times New Roman" w:hAnsi="Times New Roman" w:cs="Times New Roman"/>
        </w:rPr>
        <w:t>B</w:t>
      </w:r>
      <w:r w:rsidR="006D2257" w:rsidRPr="00205A84">
        <w:rPr>
          <w:rFonts w:ascii="Times New Roman" w:hAnsi="Times New Roman" w:cs="Times New Roman"/>
        </w:rPr>
        <w:t>iuro Współpracy z Organizacjami Pozarządowymi.</w:t>
      </w:r>
    </w:p>
    <w:p w14:paraId="4F6AF12C" w14:textId="77777777" w:rsidR="006D2257" w:rsidRPr="00205A84" w:rsidRDefault="006D2257" w:rsidP="006D2257">
      <w:pPr>
        <w:ind w:left="567" w:hanging="567"/>
        <w:rPr>
          <w:rFonts w:ascii="Times New Roman" w:hAnsi="Times New Roman" w:cs="Times New Roman"/>
        </w:rPr>
      </w:pPr>
      <w:r w:rsidRPr="00205A84">
        <w:rPr>
          <w:rFonts w:ascii="Times New Roman" w:hAnsi="Times New Roman" w:cs="Times New Roman"/>
        </w:rPr>
        <w:t xml:space="preserve"> </w:t>
      </w:r>
    </w:p>
    <w:p w14:paraId="54B304AB" w14:textId="77777777" w:rsidR="006D2257" w:rsidRPr="005943DA" w:rsidRDefault="0065624A" w:rsidP="006D2257">
      <w:pPr>
        <w:pStyle w:val="Akapitzlist"/>
        <w:numPr>
          <w:ilvl w:val="0"/>
          <w:numId w:val="14"/>
        </w:numPr>
        <w:rPr>
          <w:rFonts w:ascii="Times New Roman" w:hAnsi="Times New Roman" w:cs="Times New Roman"/>
        </w:rPr>
      </w:pPr>
      <w:r>
        <w:rPr>
          <w:rFonts w:ascii="Times New Roman" w:hAnsi="Times New Roman" w:cs="Times New Roman"/>
        </w:rPr>
        <w:t>z</w:t>
      </w:r>
      <w:r w:rsidR="006D2257" w:rsidRPr="005943DA">
        <w:rPr>
          <w:rFonts w:ascii="Times New Roman" w:hAnsi="Times New Roman" w:cs="Times New Roman"/>
        </w:rPr>
        <w:t>e strony organizacji pozarz</w:t>
      </w:r>
      <w:r w:rsidR="006D2257" w:rsidRPr="005943DA">
        <w:rPr>
          <w:rFonts w:ascii="Times New Roman" w:eastAsia="Times New Roman" w:hAnsi="Times New Roman" w:cs="Times New Roman"/>
        </w:rPr>
        <w:t>ą</w:t>
      </w:r>
      <w:r w:rsidR="006D2257" w:rsidRPr="005943DA">
        <w:rPr>
          <w:rFonts w:ascii="Times New Roman" w:hAnsi="Times New Roman" w:cs="Times New Roman"/>
        </w:rPr>
        <w:t xml:space="preserve">dowych: </w:t>
      </w:r>
    </w:p>
    <w:p w14:paraId="72C6EC3C" w14:textId="77777777" w:rsidR="006D2257" w:rsidRPr="00205A84" w:rsidRDefault="006D2257" w:rsidP="006D2257">
      <w:pPr>
        <w:ind w:left="567" w:hanging="567"/>
        <w:rPr>
          <w:rFonts w:ascii="Times New Roman" w:hAnsi="Times New Roman" w:cs="Times New Roman"/>
        </w:rPr>
      </w:pPr>
      <w:r w:rsidRPr="00205A84">
        <w:rPr>
          <w:rFonts w:ascii="Times New Roman" w:hAnsi="Times New Roman" w:cs="Times New Roman"/>
        </w:rPr>
        <w:t xml:space="preserve"> </w:t>
      </w:r>
    </w:p>
    <w:p w14:paraId="5461AB03" w14:textId="77777777" w:rsidR="006D2257" w:rsidRPr="00205A84" w:rsidRDefault="006D2257" w:rsidP="006D2257">
      <w:pPr>
        <w:numPr>
          <w:ilvl w:val="0"/>
          <w:numId w:val="5"/>
        </w:numPr>
        <w:spacing w:after="3" w:line="245" w:lineRule="auto"/>
        <w:ind w:left="1134" w:right="219" w:hanging="360"/>
        <w:jc w:val="both"/>
        <w:rPr>
          <w:rFonts w:ascii="Times New Roman" w:hAnsi="Times New Roman" w:cs="Times New Roman"/>
        </w:rPr>
      </w:pPr>
      <w:r w:rsidRPr="00205A84">
        <w:rPr>
          <w:rFonts w:ascii="Times New Roman" w:hAnsi="Times New Roman" w:cs="Times New Roman"/>
        </w:rPr>
        <w:t>organizacje pozarz</w:t>
      </w:r>
      <w:r w:rsidRPr="00205A84">
        <w:rPr>
          <w:rFonts w:ascii="Times New Roman" w:eastAsia="Times New Roman" w:hAnsi="Times New Roman" w:cs="Times New Roman"/>
        </w:rPr>
        <w:t>ą</w:t>
      </w:r>
      <w:r w:rsidRPr="00205A84">
        <w:rPr>
          <w:rFonts w:ascii="Times New Roman" w:hAnsi="Times New Roman" w:cs="Times New Roman"/>
        </w:rPr>
        <w:t>dowe działaj</w:t>
      </w:r>
      <w:r w:rsidRPr="00205A84">
        <w:rPr>
          <w:rFonts w:ascii="Times New Roman" w:eastAsia="Times New Roman" w:hAnsi="Times New Roman" w:cs="Times New Roman"/>
        </w:rPr>
        <w:t>ą</w:t>
      </w:r>
      <w:r w:rsidRPr="00205A84">
        <w:rPr>
          <w:rFonts w:ascii="Times New Roman" w:hAnsi="Times New Roman" w:cs="Times New Roman"/>
        </w:rPr>
        <w:t>ce na terenie województwa kujawsko-pomorskiego oraz podmioty wymienione w art. 3 ust. 3 ustawy o działalno</w:t>
      </w:r>
      <w:r w:rsidRPr="00205A84">
        <w:rPr>
          <w:rFonts w:ascii="Times New Roman" w:eastAsia="Times New Roman" w:hAnsi="Times New Roman" w:cs="Times New Roman"/>
        </w:rPr>
        <w:t>ś</w:t>
      </w:r>
      <w:r w:rsidRPr="00205A84">
        <w:rPr>
          <w:rFonts w:ascii="Times New Roman" w:hAnsi="Times New Roman" w:cs="Times New Roman"/>
        </w:rPr>
        <w:t>ci pożytku publicznego i o wolontariacie;</w:t>
      </w:r>
    </w:p>
    <w:p w14:paraId="41EA7D9D" w14:textId="77777777" w:rsidR="006D2257" w:rsidRPr="00205A84" w:rsidRDefault="0065624A" w:rsidP="006D2257">
      <w:pPr>
        <w:numPr>
          <w:ilvl w:val="0"/>
          <w:numId w:val="5"/>
        </w:numPr>
        <w:spacing w:after="3" w:line="245" w:lineRule="auto"/>
        <w:ind w:left="1134" w:right="219" w:hanging="360"/>
        <w:jc w:val="both"/>
        <w:rPr>
          <w:rFonts w:ascii="Times New Roman" w:hAnsi="Times New Roman" w:cs="Times New Roman"/>
        </w:rPr>
      </w:pPr>
      <w:r>
        <w:rPr>
          <w:rFonts w:ascii="Times New Roman" w:hAnsi="Times New Roman" w:cs="Times New Roman"/>
        </w:rPr>
        <w:t>s</w:t>
      </w:r>
      <w:r w:rsidR="006D2257" w:rsidRPr="00205A84">
        <w:rPr>
          <w:rFonts w:ascii="Times New Roman" w:hAnsi="Times New Roman" w:cs="Times New Roman"/>
        </w:rPr>
        <w:t>ejmik Organizacji Pozarz</w:t>
      </w:r>
      <w:r w:rsidR="006D2257" w:rsidRPr="00205A84">
        <w:rPr>
          <w:rFonts w:ascii="Times New Roman" w:eastAsia="Times New Roman" w:hAnsi="Times New Roman" w:cs="Times New Roman"/>
        </w:rPr>
        <w:t>ą</w:t>
      </w:r>
      <w:r w:rsidR="006D2257" w:rsidRPr="00205A84">
        <w:rPr>
          <w:rFonts w:ascii="Times New Roman" w:hAnsi="Times New Roman" w:cs="Times New Roman"/>
        </w:rPr>
        <w:t>dowych Województwa Kujawsko-Pomorskiego,</w:t>
      </w:r>
      <w:r w:rsidR="006D2257" w:rsidRPr="00205A84">
        <w:rPr>
          <w:rFonts w:ascii="Times New Roman" w:hAnsi="Times New Roman" w:cs="Times New Roman"/>
          <w:color w:val="0000FF"/>
        </w:rPr>
        <w:t xml:space="preserve"> </w:t>
      </w:r>
      <w:r w:rsidR="006D2257" w:rsidRPr="00205A84">
        <w:rPr>
          <w:rFonts w:ascii="Times New Roman" w:hAnsi="Times New Roman" w:cs="Times New Roman"/>
        </w:rPr>
        <w:t>sieci, federacje i inne zwi</w:t>
      </w:r>
      <w:r w:rsidR="006D2257" w:rsidRPr="00205A84">
        <w:rPr>
          <w:rFonts w:ascii="Times New Roman" w:eastAsia="Times New Roman" w:hAnsi="Times New Roman" w:cs="Times New Roman"/>
        </w:rPr>
        <w:t>ą</w:t>
      </w:r>
      <w:r w:rsidR="006D2257" w:rsidRPr="00205A84">
        <w:rPr>
          <w:rFonts w:ascii="Times New Roman" w:hAnsi="Times New Roman" w:cs="Times New Roman"/>
        </w:rPr>
        <w:t>zki organizacji działaj</w:t>
      </w:r>
      <w:r w:rsidR="006D2257" w:rsidRPr="00205A84">
        <w:rPr>
          <w:rFonts w:ascii="Times New Roman" w:eastAsia="Times New Roman" w:hAnsi="Times New Roman" w:cs="Times New Roman"/>
        </w:rPr>
        <w:t>ą</w:t>
      </w:r>
      <w:r w:rsidR="006D2257" w:rsidRPr="00205A84">
        <w:rPr>
          <w:rFonts w:ascii="Times New Roman" w:hAnsi="Times New Roman" w:cs="Times New Roman"/>
        </w:rPr>
        <w:t xml:space="preserve">ce na terenie województwa kujawsko-pomorskiego. </w:t>
      </w:r>
    </w:p>
    <w:p w14:paraId="5BE1BC9C" w14:textId="77777777" w:rsidR="006D2257" w:rsidRPr="00205A84" w:rsidRDefault="006D2257" w:rsidP="006D2257">
      <w:pPr>
        <w:ind w:left="567" w:hanging="567"/>
        <w:jc w:val="both"/>
        <w:rPr>
          <w:rFonts w:ascii="Times New Roman" w:hAnsi="Times New Roman" w:cs="Times New Roman"/>
        </w:rPr>
      </w:pPr>
      <w:r w:rsidRPr="00205A84">
        <w:rPr>
          <w:rFonts w:ascii="Times New Roman" w:hAnsi="Times New Roman" w:cs="Times New Roman"/>
        </w:rPr>
        <w:t xml:space="preserve"> </w:t>
      </w:r>
    </w:p>
    <w:p w14:paraId="7E0D9EEF" w14:textId="77777777" w:rsidR="006D2257" w:rsidRPr="005943DA" w:rsidRDefault="0065624A" w:rsidP="006D2257">
      <w:pPr>
        <w:pStyle w:val="Akapitzlist"/>
        <w:numPr>
          <w:ilvl w:val="0"/>
          <w:numId w:val="14"/>
        </w:numPr>
        <w:rPr>
          <w:rFonts w:ascii="Times New Roman" w:hAnsi="Times New Roman" w:cs="Times New Roman"/>
        </w:rPr>
      </w:pPr>
      <w:r>
        <w:rPr>
          <w:rFonts w:ascii="Times New Roman" w:hAnsi="Times New Roman" w:cs="Times New Roman"/>
        </w:rPr>
        <w:t>z</w:t>
      </w:r>
      <w:r w:rsidR="006D2257" w:rsidRPr="005943DA">
        <w:rPr>
          <w:rFonts w:ascii="Times New Roman" w:hAnsi="Times New Roman" w:cs="Times New Roman"/>
        </w:rPr>
        <w:t xml:space="preserve">espoły wspólne: </w:t>
      </w:r>
    </w:p>
    <w:p w14:paraId="6B973719" w14:textId="77777777" w:rsidR="006D2257" w:rsidRPr="00205A84" w:rsidRDefault="006D2257" w:rsidP="006D2257">
      <w:pPr>
        <w:ind w:left="567" w:hanging="567"/>
        <w:rPr>
          <w:rFonts w:ascii="Times New Roman" w:hAnsi="Times New Roman" w:cs="Times New Roman"/>
        </w:rPr>
      </w:pPr>
      <w:r w:rsidRPr="00205A84">
        <w:rPr>
          <w:rFonts w:ascii="Times New Roman" w:hAnsi="Times New Roman" w:cs="Times New Roman"/>
        </w:rPr>
        <w:t xml:space="preserve"> </w:t>
      </w:r>
    </w:p>
    <w:p w14:paraId="2329B916" w14:textId="77777777" w:rsidR="006D2257" w:rsidRDefault="006D2257" w:rsidP="006D2257">
      <w:pPr>
        <w:numPr>
          <w:ilvl w:val="0"/>
          <w:numId w:val="6"/>
        </w:numPr>
        <w:spacing w:after="4" w:line="248" w:lineRule="auto"/>
        <w:ind w:left="1134" w:hanging="360"/>
        <w:jc w:val="both"/>
        <w:rPr>
          <w:rFonts w:ascii="Times New Roman" w:hAnsi="Times New Roman" w:cs="Times New Roman"/>
        </w:rPr>
      </w:pPr>
      <w:r w:rsidRPr="00205A84">
        <w:rPr>
          <w:rFonts w:ascii="Times New Roman" w:hAnsi="Times New Roman" w:cs="Times New Roman"/>
        </w:rPr>
        <w:t>Rada Działalno</w:t>
      </w:r>
      <w:r w:rsidRPr="00205A84">
        <w:rPr>
          <w:rFonts w:ascii="Times New Roman" w:eastAsia="Times New Roman" w:hAnsi="Times New Roman" w:cs="Times New Roman"/>
        </w:rPr>
        <w:t>ś</w:t>
      </w:r>
      <w:r w:rsidRPr="00205A84">
        <w:rPr>
          <w:rFonts w:ascii="Times New Roman" w:hAnsi="Times New Roman" w:cs="Times New Roman"/>
        </w:rPr>
        <w:t>ci Po</w:t>
      </w:r>
      <w:r w:rsidRPr="00205A84">
        <w:rPr>
          <w:rFonts w:ascii="Times New Roman" w:eastAsia="Times New Roman" w:hAnsi="Times New Roman" w:cs="Times New Roman"/>
        </w:rPr>
        <w:t>ż</w:t>
      </w:r>
      <w:r w:rsidRPr="00205A84">
        <w:rPr>
          <w:rFonts w:ascii="Times New Roman" w:hAnsi="Times New Roman" w:cs="Times New Roman"/>
        </w:rPr>
        <w:t xml:space="preserve">ytku Publicznego Województwa Kujawsko-Pomorskiego; </w:t>
      </w:r>
    </w:p>
    <w:p w14:paraId="12AE5657" w14:textId="77777777" w:rsidR="006D2257" w:rsidRDefault="006D2257" w:rsidP="006D2257">
      <w:pPr>
        <w:numPr>
          <w:ilvl w:val="0"/>
          <w:numId w:val="6"/>
        </w:numPr>
        <w:spacing w:after="4" w:line="248" w:lineRule="auto"/>
        <w:ind w:left="1134" w:hanging="360"/>
        <w:jc w:val="both"/>
        <w:rPr>
          <w:rFonts w:ascii="Times New Roman" w:hAnsi="Times New Roman" w:cs="Times New Roman"/>
        </w:rPr>
      </w:pPr>
      <w:r w:rsidRPr="00242C11">
        <w:rPr>
          <w:rFonts w:ascii="Times New Roman" w:hAnsi="Times New Roman" w:cs="Times New Roman"/>
        </w:rPr>
        <w:t>Wojewódzka Społeczna Rada do spraw Osób Niepełnosprawnych;</w:t>
      </w:r>
    </w:p>
    <w:p w14:paraId="4532F6CF" w14:textId="77777777" w:rsidR="006D2257" w:rsidRPr="00D40277" w:rsidRDefault="006D2257" w:rsidP="006D2257">
      <w:pPr>
        <w:numPr>
          <w:ilvl w:val="0"/>
          <w:numId w:val="6"/>
        </w:numPr>
        <w:spacing w:after="4" w:line="248" w:lineRule="auto"/>
        <w:ind w:left="1134" w:hanging="360"/>
        <w:jc w:val="both"/>
        <w:rPr>
          <w:rFonts w:ascii="Times New Roman" w:hAnsi="Times New Roman" w:cs="Times New Roman"/>
          <w:strike/>
        </w:rPr>
      </w:pPr>
      <w:r w:rsidRPr="00D40277">
        <w:rPr>
          <w:rFonts w:ascii="Times New Roman" w:hAnsi="Times New Roman" w:cs="Times New Roman"/>
        </w:rPr>
        <w:t>Regionalny Komitet Ekonomii Społecznej</w:t>
      </w:r>
      <w:r w:rsidR="009C2165" w:rsidRPr="00D40277">
        <w:rPr>
          <w:rFonts w:ascii="Times New Roman" w:hAnsi="Times New Roman" w:cs="Times New Roman"/>
        </w:rPr>
        <w:t>;</w:t>
      </w:r>
    </w:p>
    <w:p w14:paraId="4F334DAC" w14:textId="77777777" w:rsidR="006D2257" w:rsidRPr="00205A84" w:rsidRDefault="006D2257" w:rsidP="006D2257">
      <w:pPr>
        <w:numPr>
          <w:ilvl w:val="0"/>
          <w:numId w:val="6"/>
        </w:numPr>
        <w:spacing w:after="4" w:line="248" w:lineRule="auto"/>
        <w:ind w:left="1134" w:hanging="360"/>
        <w:jc w:val="both"/>
        <w:rPr>
          <w:rFonts w:ascii="Times New Roman" w:hAnsi="Times New Roman" w:cs="Times New Roman"/>
        </w:rPr>
      </w:pPr>
      <w:r w:rsidRPr="00205A84">
        <w:rPr>
          <w:rFonts w:ascii="Times New Roman" w:hAnsi="Times New Roman" w:cs="Times New Roman"/>
        </w:rPr>
        <w:t>Wojewódzka Rada ds. Polityki Senioralnej;</w:t>
      </w:r>
    </w:p>
    <w:p w14:paraId="7E379D97" w14:textId="77777777" w:rsidR="006D2257" w:rsidRPr="005811C2" w:rsidRDefault="0065624A" w:rsidP="005811C2">
      <w:pPr>
        <w:numPr>
          <w:ilvl w:val="0"/>
          <w:numId w:val="6"/>
        </w:numPr>
        <w:spacing w:after="4" w:line="248" w:lineRule="auto"/>
        <w:ind w:left="1134" w:hanging="360"/>
        <w:jc w:val="both"/>
        <w:rPr>
          <w:rFonts w:ascii="Times New Roman" w:hAnsi="Times New Roman" w:cs="Times New Roman"/>
        </w:rPr>
      </w:pPr>
      <w:r>
        <w:rPr>
          <w:rFonts w:ascii="Times New Roman" w:hAnsi="Times New Roman" w:cs="Times New Roman"/>
        </w:rPr>
        <w:t>k</w:t>
      </w:r>
      <w:r w:rsidR="006D2257" w:rsidRPr="00205A84">
        <w:rPr>
          <w:rFonts w:ascii="Times New Roman" w:hAnsi="Times New Roman" w:cs="Times New Roman"/>
        </w:rPr>
        <w:t>o</w:t>
      </w:r>
      <w:r w:rsidR="006D2257">
        <w:rPr>
          <w:rFonts w:ascii="Times New Roman" w:hAnsi="Times New Roman" w:cs="Times New Roman"/>
        </w:rPr>
        <w:t>misje konkursowe i inne zespoły</w:t>
      </w:r>
      <w:r w:rsidR="006D2257" w:rsidRPr="00205A84">
        <w:rPr>
          <w:rFonts w:ascii="Times New Roman" w:hAnsi="Times New Roman" w:cs="Times New Roman"/>
        </w:rPr>
        <w:t xml:space="preserve"> tworzone w miar</w:t>
      </w:r>
      <w:r w:rsidR="006D2257" w:rsidRPr="00205A84">
        <w:rPr>
          <w:rFonts w:ascii="Times New Roman" w:eastAsia="Times New Roman" w:hAnsi="Times New Roman" w:cs="Times New Roman"/>
        </w:rPr>
        <w:t>ę</w:t>
      </w:r>
      <w:r w:rsidR="006D2257" w:rsidRPr="00205A84">
        <w:rPr>
          <w:rFonts w:ascii="Times New Roman" w:hAnsi="Times New Roman" w:cs="Times New Roman"/>
        </w:rPr>
        <w:t xml:space="preserve"> potrzeb. </w:t>
      </w:r>
    </w:p>
    <w:p w14:paraId="36A5AF74" w14:textId="77777777" w:rsidR="006D2257" w:rsidRPr="00205A84" w:rsidRDefault="006D2257" w:rsidP="006D2257">
      <w:pPr>
        <w:ind w:left="360"/>
        <w:rPr>
          <w:rFonts w:ascii="Times New Roman" w:hAnsi="Times New Roman" w:cs="Times New Roman"/>
        </w:rPr>
      </w:pPr>
    </w:p>
    <w:p w14:paraId="0D48C9E3" w14:textId="77777777" w:rsidR="0065624A" w:rsidRDefault="006D2257" w:rsidP="0065624A">
      <w:pPr>
        <w:pStyle w:val="Nagwek1"/>
        <w:ind w:left="0"/>
        <w:jc w:val="center"/>
      </w:pPr>
      <w:r>
        <w:t xml:space="preserve">§ </w:t>
      </w:r>
      <w:r w:rsidR="009C2165">
        <w:t>6</w:t>
      </w:r>
    </w:p>
    <w:p w14:paraId="3C75CDA6" w14:textId="77777777" w:rsidR="00846C7B" w:rsidRPr="00846C7B" w:rsidRDefault="00846C7B" w:rsidP="00846C7B">
      <w:pPr>
        <w:rPr>
          <w:lang w:eastAsia="pl-PL"/>
        </w:rPr>
      </w:pPr>
    </w:p>
    <w:p w14:paraId="0E5F3E63" w14:textId="77777777" w:rsidR="006D2257" w:rsidRDefault="006D2257" w:rsidP="00C47B46">
      <w:pPr>
        <w:pStyle w:val="Nagwek1"/>
        <w:ind w:left="0"/>
      </w:pPr>
      <w:r>
        <w:t>P</w:t>
      </w:r>
      <w:r w:rsidRPr="00205A84">
        <w:t>riorytetow</w:t>
      </w:r>
      <w:r>
        <w:t>e</w:t>
      </w:r>
      <w:r w:rsidRPr="00205A84">
        <w:t xml:space="preserve"> obszar</w:t>
      </w:r>
      <w:r>
        <w:t>y</w:t>
      </w:r>
      <w:r w:rsidRPr="00205A84">
        <w:t xml:space="preserve"> współpracy</w:t>
      </w:r>
      <w:r>
        <w:t xml:space="preserve"> - d</w:t>
      </w:r>
      <w:r w:rsidRPr="00205A84">
        <w:t xml:space="preserve">o priorytetowych obszarów współpracy </w:t>
      </w:r>
      <w:r>
        <w:br/>
      </w:r>
      <w:r w:rsidRPr="00205A84">
        <w:t xml:space="preserve">w latach 2021-2025 należą: </w:t>
      </w:r>
    </w:p>
    <w:p w14:paraId="76E910B6" w14:textId="77777777" w:rsidR="00137829" w:rsidRPr="00137829" w:rsidRDefault="00137829" w:rsidP="00137829">
      <w:pPr>
        <w:rPr>
          <w:lang w:eastAsia="pl-PL"/>
        </w:rPr>
      </w:pPr>
    </w:p>
    <w:p w14:paraId="66331186"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 pomocy społecznej</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ce na celu przeciwdziałanie wykluczeniu społecznemu, przeciwdziałanie przemocy, wyrównywanie szans osób znajduj</w:t>
      </w:r>
      <w:r w:rsidRPr="00205A84">
        <w:rPr>
          <w:rFonts w:ascii="Times New Roman" w:eastAsia="Times New Roman" w:hAnsi="Times New Roman" w:cs="Times New Roman"/>
        </w:rPr>
        <w:t>ą</w:t>
      </w:r>
      <w:r w:rsidRPr="00205A84">
        <w:rPr>
          <w:rFonts w:ascii="Times New Roman" w:hAnsi="Times New Roman" w:cs="Times New Roman"/>
        </w:rPr>
        <w:t>cych si</w:t>
      </w:r>
      <w:r w:rsidRPr="00205A84">
        <w:rPr>
          <w:rFonts w:ascii="Times New Roman" w:eastAsia="Times New Roman" w:hAnsi="Times New Roman" w:cs="Times New Roman"/>
        </w:rPr>
        <w:t>ę</w:t>
      </w:r>
      <w:r w:rsidRPr="00205A84">
        <w:rPr>
          <w:rFonts w:ascii="Times New Roman" w:hAnsi="Times New Roman" w:cs="Times New Roman"/>
        </w:rPr>
        <w:t xml:space="preserve"> w trudnej sytuacji </w:t>
      </w:r>
      <w:r w:rsidRPr="00205A84">
        <w:rPr>
          <w:rFonts w:ascii="Times New Roman" w:eastAsia="Times New Roman" w:hAnsi="Times New Roman" w:cs="Times New Roman"/>
        </w:rPr>
        <w:t>ż</w:t>
      </w:r>
      <w:r w:rsidRPr="00205A84">
        <w:rPr>
          <w:rFonts w:ascii="Times New Roman" w:hAnsi="Times New Roman" w:cs="Times New Roman"/>
        </w:rPr>
        <w:t>yciowej, wsparcie działań na rzecz opieki nad osobami przewlekle chorymi;</w:t>
      </w:r>
    </w:p>
    <w:p w14:paraId="503421D0" w14:textId="77777777" w:rsidR="006D2257" w:rsidRPr="00205A84" w:rsidRDefault="006D2257" w:rsidP="006D2257">
      <w:pPr>
        <w:ind w:left="60"/>
        <w:jc w:val="both"/>
        <w:rPr>
          <w:rFonts w:ascii="Times New Roman" w:hAnsi="Times New Roman" w:cs="Times New Roman"/>
        </w:rPr>
      </w:pPr>
    </w:p>
    <w:p w14:paraId="7B02041F"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 wsparcia działa</w:t>
      </w:r>
      <w:r w:rsidRPr="00205A84">
        <w:rPr>
          <w:rFonts w:ascii="Times New Roman" w:eastAsia="Times New Roman" w:hAnsi="Times New Roman" w:cs="Times New Roman"/>
        </w:rPr>
        <w:t>ń</w:t>
      </w:r>
      <w:r w:rsidRPr="00205A84">
        <w:rPr>
          <w:rFonts w:ascii="Times New Roman" w:eastAsia="Times New Roman" w:hAnsi="Times New Roman" w:cs="Times New Roman"/>
          <w:b/>
        </w:rPr>
        <w:t xml:space="preserve"> na rzecz rodziny</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ce na celu popraw</w:t>
      </w:r>
      <w:r w:rsidRPr="00205A84">
        <w:rPr>
          <w:rFonts w:ascii="Times New Roman" w:eastAsia="Times New Roman" w:hAnsi="Times New Roman" w:cs="Times New Roman"/>
        </w:rPr>
        <w:t>ę</w:t>
      </w:r>
      <w:r w:rsidRPr="00205A84">
        <w:rPr>
          <w:rFonts w:ascii="Times New Roman" w:hAnsi="Times New Roman" w:cs="Times New Roman"/>
        </w:rPr>
        <w:t xml:space="preserve"> warunków </w:t>
      </w:r>
      <w:r w:rsidRPr="00205A84">
        <w:rPr>
          <w:rFonts w:ascii="Times New Roman" w:eastAsia="Times New Roman" w:hAnsi="Times New Roman" w:cs="Times New Roman"/>
        </w:rPr>
        <w:t>ż</w:t>
      </w:r>
      <w:r w:rsidRPr="00205A84">
        <w:rPr>
          <w:rFonts w:ascii="Times New Roman" w:hAnsi="Times New Roman" w:cs="Times New Roman"/>
        </w:rPr>
        <w:t xml:space="preserve">ycia rodzin oraz podnoszenie </w:t>
      </w:r>
      <w:r w:rsidRPr="00205A84">
        <w:rPr>
          <w:rFonts w:ascii="Times New Roman" w:eastAsia="Times New Roman" w:hAnsi="Times New Roman" w:cs="Times New Roman"/>
        </w:rPr>
        <w:t>ś</w:t>
      </w:r>
      <w:r w:rsidRPr="00205A84">
        <w:rPr>
          <w:rFonts w:ascii="Times New Roman" w:hAnsi="Times New Roman" w:cs="Times New Roman"/>
        </w:rPr>
        <w:t>wiadomo</w:t>
      </w:r>
      <w:r w:rsidRPr="00205A84">
        <w:rPr>
          <w:rFonts w:ascii="Times New Roman" w:eastAsia="Times New Roman" w:hAnsi="Times New Roman" w:cs="Times New Roman"/>
        </w:rPr>
        <w:t>ś</w:t>
      </w:r>
      <w:r w:rsidRPr="00205A84">
        <w:rPr>
          <w:rFonts w:ascii="Times New Roman" w:hAnsi="Times New Roman" w:cs="Times New Roman"/>
        </w:rPr>
        <w:t>ci na temat wa</w:t>
      </w:r>
      <w:r w:rsidRPr="00205A84">
        <w:rPr>
          <w:rFonts w:ascii="Times New Roman" w:eastAsia="Times New Roman" w:hAnsi="Times New Roman" w:cs="Times New Roman"/>
        </w:rPr>
        <w:t>ż</w:t>
      </w:r>
      <w:r w:rsidRPr="00205A84">
        <w:rPr>
          <w:rFonts w:ascii="Times New Roman" w:hAnsi="Times New Roman" w:cs="Times New Roman"/>
        </w:rPr>
        <w:t>no</w:t>
      </w:r>
      <w:r w:rsidRPr="00205A84">
        <w:rPr>
          <w:rFonts w:ascii="Times New Roman" w:eastAsia="Times New Roman" w:hAnsi="Times New Roman" w:cs="Times New Roman"/>
        </w:rPr>
        <w:t>ś</w:t>
      </w:r>
      <w:r w:rsidRPr="00205A84">
        <w:rPr>
          <w:rFonts w:ascii="Times New Roman" w:hAnsi="Times New Roman" w:cs="Times New Roman"/>
        </w:rPr>
        <w:t>ci wi</w:t>
      </w:r>
      <w:r w:rsidRPr="00205A84">
        <w:rPr>
          <w:rFonts w:ascii="Times New Roman" w:eastAsia="Times New Roman" w:hAnsi="Times New Roman" w:cs="Times New Roman"/>
        </w:rPr>
        <w:t>ę</w:t>
      </w:r>
      <w:r w:rsidRPr="00205A84">
        <w:rPr>
          <w:rFonts w:ascii="Times New Roman" w:hAnsi="Times New Roman" w:cs="Times New Roman"/>
        </w:rPr>
        <w:t>zi rodzinnych dla społecze</w:t>
      </w:r>
      <w:r w:rsidRPr="00205A84">
        <w:rPr>
          <w:rFonts w:ascii="Times New Roman" w:eastAsia="Times New Roman" w:hAnsi="Times New Roman" w:cs="Times New Roman"/>
        </w:rPr>
        <w:t>ń</w:t>
      </w:r>
      <w:r w:rsidRPr="00205A84">
        <w:rPr>
          <w:rFonts w:ascii="Times New Roman" w:hAnsi="Times New Roman" w:cs="Times New Roman"/>
        </w:rPr>
        <w:t>stwa;</w:t>
      </w:r>
      <w:r w:rsidRPr="00205A84">
        <w:rPr>
          <w:rFonts w:ascii="Times New Roman" w:eastAsia="Times New Roman" w:hAnsi="Times New Roman" w:cs="Times New Roman"/>
          <w:i/>
          <w:color w:val="FF0000"/>
        </w:rPr>
        <w:t xml:space="preserve"> </w:t>
      </w:r>
    </w:p>
    <w:p w14:paraId="1765181E" w14:textId="77777777" w:rsidR="006D2257" w:rsidRPr="00205A84" w:rsidRDefault="006D2257" w:rsidP="006D2257">
      <w:pPr>
        <w:ind w:left="420"/>
        <w:jc w:val="both"/>
        <w:rPr>
          <w:rFonts w:ascii="Times New Roman" w:hAnsi="Times New Roman" w:cs="Times New Roman"/>
        </w:rPr>
      </w:pPr>
    </w:p>
    <w:p w14:paraId="1C5AFE4F"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 działalno</w:t>
      </w:r>
      <w:r w:rsidRPr="00205A84">
        <w:rPr>
          <w:rFonts w:ascii="Times New Roman" w:eastAsia="Times New Roman" w:hAnsi="Times New Roman" w:cs="Times New Roman"/>
        </w:rPr>
        <w:t>ś</w:t>
      </w:r>
      <w:r w:rsidRPr="00205A84">
        <w:rPr>
          <w:rFonts w:ascii="Times New Roman" w:eastAsia="Times New Roman" w:hAnsi="Times New Roman" w:cs="Times New Roman"/>
          <w:b/>
        </w:rPr>
        <w:t>ci na rzecz seniorów</w:t>
      </w:r>
      <w:r w:rsidRPr="00205A84">
        <w:rPr>
          <w:rFonts w:ascii="Times New Roman" w:hAnsi="Times New Roman" w:cs="Times New Roman"/>
        </w:rPr>
        <w:t>,</w:t>
      </w:r>
      <w:r w:rsidRPr="00205A84">
        <w:rPr>
          <w:rFonts w:ascii="Times New Roman" w:eastAsia="Times New Roman" w:hAnsi="Times New Roman" w:cs="Times New Roman"/>
          <w:b/>
        </w:rPr>
        <w:t xml:space="preserve">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ich aktywizacj</w:t>
      </w:r>
      <w:r w:rsidRPr="00205A84">
        <w:rPr>
          <w:rFonts w:ascii="Times New Roman" w:eastAsia="Times New Roman" w:hAnsi="Times New Roman" w:cs="Times New Roman"/>
        </w:rPr>
        <w:t>ę</w:t>
      </w:r>
      <w:r w:rsidRPr="00205A84">
        <w:rPr>
          <w:rFonts w:ascii="Times New Roman" w:hAnsi="Times New Roman" w:cs="Times New Roman"/>
        </w:rPr>
        <w:t>, integracj</w:t>
      </w:r>
      <w:r w:rsidRPr="00205A84">
        <w:rPr>
          <w:rFonts w:ascii="Times New Roman" w:eastAsia="Times New Roman" w:hAnsi="Times New Roman" w:cs="Times New Roman"/>
        </w:rPr>
        <w:t>ę</w:t>
      </w:r>
      <w:r w:rsidRPr="00205A84">
        <w:rPr>
          <w:rFonts w:ascii="Times New Roman" w:hAnsi="Times New Roman" w:cs="Times New Roman"/>
        </w:rPr>
        <w:t xml:space="preserve"> społeczn</w:t>
      </w:r>
      <w:r w:rsidRPr="00205A84">
        <w:rPr>
          <w:rFonts w:ascii="Times New Roman" w:eastAsia="Times New Roman" w:hAnsi="Times New Roman" w:cs="Times New Roman"/>
        </w:rPr>
        <w:t>ą</w:t>
      </w:r>
      <w:r w:rsidRPr="00205A84">
        <w:rPr>
          <w:rFonts w:ascii="Times New Roman" w:hAnsi="Times New Roman" w:cs="Times New Roman"/>
        </w:rPr>
        <w:t xml:space="preserve"> oraz przeciwdziałanie wykluczeniu społecznemu osób starszych;</w:t>
      </w:r>
      <w:r w:rsidRPr="00205A84">
        <w:rPr>
          <w:rFonts w:ascii="Times New Roman" w:hAnsi="Times New Roman" w:cs="Times New Roman"/>
          <w:color w:val="0000FF"/>
        </w:rPr>
        <w:t xml:space="preserve"> </w:t>
      </w:r>
    </w:p>
    <w:p w14:paraId="69DAD425" w14:textId="77777777" w:rsidR="006D2257" w:rsidRPr="00205A84" w:rsidRDefault="006D2257" w:rsidP="006D2257">
      <w:pPr>
        <w:ind w:left="420"/>
        <w:jc w:val="both"/>
        <w:rPr>
          <w:rFonts w:ascii="Times New Roman" w:hAnsi="Times New Roman" w:cs="Times New Roman"/>
        </w:rPr>
      </w:pPr>
    </w:p>
    <w:p w14:paraId="0B09792B"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w:t>
      </w:r>
      <w:r w:rsidRPr="00205A84">
        <w:rPr>
          <w:rFonts w:ascii="Times New Roman" w:hAnsi="Times New Roman" w:cs="Times New Roman"/>
        </w:rPr>
        <w:t xml:space="preserve"> </w:t>
      </w:r>
      <w:r w:rsidRPr="00205A84">
        <w:rPr>
          <w:rFonts w:ascii="Times New Roman" w:eastAsia="Times New Roman" w:hAnsi="Times New Roman" w:cs="Times New Roman"/>
          <w:b/>
        </w:rPr>
        <w:t>działalno</w:t>
      </w:r>
      <w:r w:rsidRPr="00205A84">
        <w:rPr>
          <w:rFonts w:ascii="Times New Roman" w:eastAsia="Times New Roman" w:hAnsi="Times New Roman" w:cs="Times New Roman"/>
        </w:rPr>
        <w:t>ś</w:t>
      </w:r>
      <w:r w:rsidRPr="00205A84">
        <w:rPr>
          <w:rFonts w:ascii="Times New Roman" w:eastAsia="Times New Roman" w:hAnsi="Times New Roman" w:cs="Times New Roman"/>
          <w:b/>
        </w:rPr>
        <w:t>ci na rzecz osób z niepełnosprawnościami</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 xml:space="preserve">ce na celu stwarzanie warunków do pełnego uczestnictwa tych osób w </w:t>
      </w:r>
      <w:r w:rsidRPr="00205A84">
        <w:rPr>
          <w:rFonts w:ascii="Times New Roman" w:eastAsia="Times New Roman" w:hAnsi="Times New Roman" w:cs="Times New Roman"/>
        </w:rPr>
        <w:t>ż</w:t>
      </w:r>
      <w:r w:rsidRPr="00205A84">
        <w:rPr>
          <w:rFonts w:ascii="Times New Roman" w:hAnsi="Times New Roman" w:cs="Times New Roman"/>
        </w:rPr>
        <w:t xml:space="preserve">yciu społecznym i zawodowym; </w:t>
      </w:r>
    </w:p>
    <w:p w14:paraId="057A256A" w14:textId="77777777" w:rsidR="006D2257" w:rsidRPr="00205A84" w:rsidRDefault="006D2257" w:rsidP="006D2257">
      <w:pPr>
        <w:ind w:left="420"/>
        <w:jc w:val="both"/>
        <w:rPr>
          <w:rFonts w:ascii="Times New Roman" w:hAnsi="Times New Roman" w:cs="Times New Roman"/>
        </w:rPr>
      </w:pPr>
    </w:p>
    <w:p w14:paraId="39FA0F3A"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 przeciwdziałania uzale</w:t>
      </w:r>
      <w:r w:rsidRPr="00205A84">
        <w:rPr>
          <w:rFonts w:ascii="Times New Roman" w:eastAsia="Times New Roman" w:hAnsi="Times New Roman" w:cs="Times New Roman"/>
        </w:rPr>
        <w:t>ż</w:t>
      </w:r>
      <w:r w:rsidRPr="00205A84">
        <w:rPr>
          <w:rFonts w:ascii="Times New Roman" w:eastAsia="Times New Roman" w:hAnsi="Times New Roman" w:cs="Times New Roman"/>
          <w:b/>
        </w:rPr>
        <w:t>nieniom i patologiom społecznym</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ce na celu przeciwdziałanie narkomanii, alkoholizmowi i innym uzale</w:t>
      </w:r>
      <w:r w:rsidRPr="00205A84">
        <w:rPr>
          <w:rFonts w:ascii="Times New Roman" w:eastAsia="Times New Roman" w:hAnsi="Times New Roman" w:cs="Times New Roman"/>
        </w:rPr>
        <w:t>ż</w:t>
      </w:r>
      <w:r w:rsidRPr="00205A84">
        <w:rPr>
          <w:rFonts w:ascii="Times New Roman" w:hAnsi="Times New Roman" w:cs="Times New Roman"/>
        </w:rPr>
        <w:t xml:space="preserve">nieniom; </w:t>
      </w:r>
    </w:p>
    <w:p w14:paraId="4926F4FE" w14:textId="77777777" w:rsidR="006D2257" w:rsidRPr="00205A84" w:rsidRDefault="006D2257" w:rsidP="006D2257">
      <w:pPr>
        <w:ind w:left="420"/>
        <w:jc w:val="both"/>
        <w:rPr>
          <w:rFonts w:ascii="Times New Roman" w:hAnsi="Times New Roman" w:cs="Times New Roman"/>
        </w:rPr>
      </w:pPr>
    </w:p>
    <w:p w14:paraId="769194B4"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 xml:space="preserve">zadania z zakresu ochrony i promocji zdrowia,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zwi</w:t>
      </w:r>
      <w:r w:rsidRPr="00205A84">
        <w:rPr>
          <w:rFonts w:ascii="Times New Roman" w:eastAsia="Times New Roman" w:hAnsi="Times New Roman" w:cs="Times New Roman"/>
        </w:rPr>
        <w:t>ę</w:t>
      </w:r>
      <w:r w:rsidRPr="00205A84">
        <w:rPr>
          <w:rFonts w:ascii="Times New Roman" w:hAnsi="Times New Roman" w:cs="Times New Roman"/>
        </w:rPr>
        <w:t xml:space="preserve">kszenie </w:t>
      </w:r>
      <w:r w:rsidRPr="00205A84">
        <w:rPr>
          <w:rFonts w:ascii="Times New Roman" w:eastAsia="Times New Roman" w:hAnsi="Times New Roman" w:cs="Times New Roman"/>
        </w:rPr>
        <w:t>ś</w:t>
      </w:r>
      <w:r w:rsidRPr="00205A84">
        <w:rPr>
          <w:rFonts w:ascii="Times New Roman" w:hAnsi="Times New Roman" w:cs="Times New Roman"/>
        </w:rPr>
        <w:t>wiadomo</w:t>
      </w:r>
      <w:r w:rsidRPr="00205A84">
        <w:rPr>
          <w:rFonts w:ascii="Times New Roman" w:eastAsia="Times New Roman" w:hAnsi="Times New Roman" w:cs="Times New Roman"/>
        </w:rPr>
        <w:t>ś</w:t>
      </w:r>
      <w:r w:rsidRPr="00205A84">
        <w:rPr>
          <w:rFonts w:ascii="Times New Roman" w:hAnsi="Times New Roman" w:cs="Times New Roman"/>
        </w:rPr>
        <w:t>ci zdrowotnej społecze</w:t>
      </w:r>
      <w:r w:rsidRPr="00205A84">
        <w:rPr>
          <w:rFonts w:ascii="Times New Roman" w:eastAsia="Times New Roman" w:hAnsi="Times New Roman" w:cs="Times New Roman"/>
        </w:rPr>
        <w:t>ń</w:t>
      </w:r>
      <w:r w:rsidRPr="00205A84">
        <w:rPr>
          <w:rFonts w:ascii="Times New Roman" w:hAnsi="Times New Roman" w:cs="Times New Roman"/>
        </w:rPr>
        <w:t>stwa, wytworzenie prawidłowych nawyków zdrowotnych oraz pokazanie znaczenia wczesnej diagnostyki i skuteczno</w:t>
      </w:r>
      <w:r w:rsidRPr="00205A84">
        <w:rPr>
          <w:rFonts w:ascii="Times New Roman" w:eastAsia="Times New Roman" w:hAnsi="Times New Roman" w:cs="Times New Roman"/>
        </w:rPr>
        <w:t>ś</w:t>
      </w:r>
      <w:r w:rsidRPr="00205A84">
        <w:rPr>
          <w:rFonts w:ascii="Times New Roman" w:hAnsi="Times New Roman" w:cs="Times New Roman"/>
        </w:rPr>
        <w:t xml:space="preserve">ci leczenia; </w:t>
      </w:r>
    </w:p>
    <w:p w14:paraId="4A02B4D3" w14:textId="77777777" w:rsidR="006D2257" w:rsidRPr="00205A84" w:rsidRDefault="006D2257" w:rsidP="006D2257">
      <w:pPr>
        <w:spacing w:after="4" w:line="248" w:lineRule="auto"/>
        <w:ind w:left="60"/>
        <w:jc w:val="both"/>
        <w:rPr>
          <w:rFonts w:ascii="Times New Roman" w:hAnsi="Times New Roman" w:cs="Times New Roman"/>
        </w:rPr>
      </w:pPr>
    </w:p>
    <w:p w14:paraId="64DFF12B"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 nauki, edukacji, o</w:t>
      </w:r>
      <w:r w:rsidRPr="00205A84">
        <w:rPr>
          <w:rFonts w:ascii="Times New Roman" w:eastAsia="Times New Roman" w:hAnsi="Times New Roman" w:cs="Times New Roman"/>
        </w:rPr>
        <w:t>ś</w:t>
      </w:r>
      <w:r w:rsidRPr="00205A84">
        <w:rPr>
          <w:rFonts w:ascii="Times New Roman" w:eastAsia="Times New Roman" w:hAnsi="Times New Roman" w:cs="Times New Roman"/>
          <w:b/>
        </w:rPr>
        <w:t>wiaty i wychowania</w:t>
      </w:r>
      <w:r w:rsidRPr="00205A84">
        <w:rPr>
          <w:rFonts w:ascii="Times New Roman" w:hAnsi="Times New Roman" w:cs="Times New Roman"/>
        </w:rPr>
        <w:t>,</w:t>
      </w:r>
      <w:r w:rsidRPr="00205A84">
        <w:rPr>
          <w:rFonts w:ascii="Times New Roman" w:eastAsia="Times New Roman" w:hAnsi="Times New Roman" w:cs="Times New Roman"/>
          <w:b/>
        </w:rPr>
        <w:t xml:space="preserve">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 xml:space="preserve">ce na celu rozwój edukacji, w tym edukacji nieformalnej, oraz nauki w województwie; </w:t>
      </w:r>
    </w:p>
    <w:p w14:paraId="7E33FBBF" w14:textId="77777777" w:rsidR="006D2257" w:rsidRPr="00205A84" w:rsidRDefault="006D2257" w:rsidP="006D2257">
      <w:pPr>
        <w:ind w:left="420"/>
        <w:jc w:val="both"/>
        <w:rPr>
          <w:rFonts w:ascii="Times New Roman" w:hAnsi="Times New Roman" w:cs="Times New Roman"/>
        </w:rPr>
      </w:pPr>
    </w:p>
    <w:p w14:paraId="2B4DDBA1"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 edukacji regionalnej</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ce na celu kształtowanie historycznej to</w:t>
      </w:r>
      <w:r w:rsidRPr="00205A84">
        <w:rPr>
          <w:rFonts w:ascii="Times New Roman" w:eastAsia="Times New Roman" w:hAnsi="Times New Roman" w:cs="Times New Roman"/>
        </w:rPr>
        <w:t>ż</w:t>
      </w:r>
      <w:r w:rsidRPr="00205A84">
        <w:rPr>
          <w:rFonts w:ascii="Times New Roman" w:hAnsi="Times New Roman" w:cs="Times New Roman"/>
        </w:rPr>
        <w:t>samo</w:t>
      </w:r>
      <w:r w:rsidRPr="00205A84">
        <w:rPr>
          <w:rFonts w:ascii="Times New Roman" w:eastAsia="Times New Roman" w:hAnsi="Times New Roman" w:cs="Times New Roman"/>
        </w:rPr>
        <w:t>ś</w:t>
      </w:r>
      <w:r w:rsidRPr="00205A84">
        <w:rPr>
          <w:rFonts w:ascii="Times New Roman" w:hAnsi="Times New Roman" w:cs="Times New Roman"/>
        </w:rPr>
        <w:t>ci regionalnej, w tym upowszechnianie wiedzy o województwie, ze szczególnym uwzgl</w:t>
      </w:r>
      <w:r w:rsidRPr="00205A84">
        <w:rPr>
          <w:rFonts w:ascii="Times New Roman" w:eastAsia="Times New Roman" w:hAnsi="Times New Roman" w:cs="Times New Roman"/>
        </w:rPr>
        <w:t>ę</w:t>
      </w:r>
      <w:r w:rsidRPr="00205A84">
        <w:rPr>
          <w:rFonts w:ascii="Times New Roman" w:hAnsi="Times New Roman" w:cs="Times New Roman"/>
        </w:rPr>
        <w:t xml:space="preserve">dnieniem </w:t>
      </w:r>
      <w:r w:rsidRPr="00205A84">
        <w:rPr>
          <w:rFonts w:ascii="Times New Roman" w:eastAsia="Times New Roman" w:hAnsi="Times New Roman" w:cs="Times New Roman"/>
        </w:rPr>
        <w:t>ś</w:t>
      </w:r>
      <w:r w:rsidRPr="00205A84">
        <w:rPr>
          <w:rFonts w:ascii="Times New Roman" w:hAnsi="Times New Roman" w:cs="Times New Roman"/>
        </w:rPr>
        <w:t>rodowiska dzieci i młodzie</w:t>
      </w:r>
      <w:r w:rsidRPr="00205A84">
        <w:rPr>
          <w:rFonts w:ascii="Times New Roman" w:eastAsia="Times New Roman" w:hAnsi="Times New Roman" w:cs="Times New Roman"/>
        </w:rPr>
        <w:t>ż</w:t>
      </w:r>
      <w:r w:rsidRPr="00205A84">
        <w:rPr>
          <w:rFonts w:ascii="Times New Roman" w:hAnsi="Times New Roman" w:cs="Times New Roman"/>
        </w:rPr>
        <w:t xml:space="preserve">y; </w:t>
      </w:r>
    </w:p>
    <w:p w14:paraId="64EF7219" w14:textId="77777777" w:rsidR="006D2257" w:rsidRPr="00205A84" w:rsidRDefault="006D2257" w:rsidP="006D2257">
      <w:pPr>
        <w:ind w:left="60"/>
        <w:jc w:val="both"/>
        <w:rPr>
          <w:rFonts w:ascii="Times New Roman" w:hAnsi="Times New Roman" w:cs="Times New Roman"/>
        </w:rPr>
      </w:pPr>
    </w:p>
    <w:p w14:paraId="50F91547"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w:t>
      </w:r>
      <w:r w:rsidRPr="00205A84">
        <w:rPr>
          <w:rFonts w:ascii="Times New Roman" w:hAnsi="Times New Roman" w:cs="Times New Roman"/>
        </w:rPr>
        <w:t xml:space="preserve"> </w:t>
      </w:r>
      <w:r w:rsidRPr="00205A84">
        <w:rPr>
          <w:rFonts w:ascii="Times New Roman" w:eastAsia="Times New Roman" w:hAnsi="Times New Roman" w:cs="Times New Roman"/>
          <w:b/>
        </w:rPr>
        <w:t xml:space="preserve">kultury, sztuki, ochrony dóbr kultury i dziedzictwa narodowego,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 xml:space="preserve">ce na celu wzbogacanie </w:t>
      </w:r>
      <w:r w:rsidRPr="00205A84">
        <w:rPr>
          <w:rFonts w:ascii="Times New Roman" w:eastAsia="Times New Roman" w:hAnsi="Times New Roman" w:cs="Times New Roman"/>
        </w:rPr>
        <w:t>ż</w:t>
      </w:r>
      <w:r w:rsidRPr="00205A84">
        <w:rPr>
          <w:rFonts w:ascii="Times New Roman" w:hAnsi="Times New Roman" w:cs="Times New Roman"/>
        </w:rPr>
        <w:t>ycia kulturalnego regionu, ułatwianie dost</w:t>
      </w:r>
      <w:r w:rsidRPr="00205A84">
        <w:rPr>
          <w:rFonts w:ascii="Times New Roman" w:eastAsia="Times New Roman" w:hAnsi="Times New Roman" w:cs="Times New Roman"/>
        </w:rPr>
        <w:t>ę</w:t>
      </w:r>
      <w:r w:rsidRPr="00205A84">
        <w:rPr>
          <w:rFonts w:ascii="Times New Roman" w:hAnsi="Times New Roman" w:cs="Times New Roman"/>
        </w:rPr>
        <w:t>pu do dóbr kultury i sztuki oraz wzmacnianie to</w:t>
      </w:r>
      <w:r w:rsidRPr="00205A84">
        <w:rPr>
          <w:rFonts w:ascii="Times New Roman" w:eastAsia="Times New Roman" w:hAnsi="Times New Roman" w:cs="Times New Roman"/>
        </w:rPr>
        <w:t>ż</w:t>
      </w:r>
      <w:r w:rsidRPr="00205A84">
        <w:rPr>
          <w:rFonts w:ascii="Times New Roman" w:hAnsi="Times New Roman" w:cs="Times New Roman"/>
        </w:rPr>
        <w:t>samo</w:t>
      </w:r>
      <w:r w:rsidRPr="00205A84">
        <w:rPr>
          <w:rFonts w:ascii="Times New Roman" w:eastAsia="Times New Roman" w:hAnsi="Times New Roman" w:cs="Times New Roman"/>
        </w:rPr>
        <w:t>ś</w:t>
      </w:r>
      <w:r w:rsidRPr="00205A84">
        <w:rPr>
          <w:rFonts w:ascii="Times New Roman" w:hAnsi="Times New Roman" w:cs="Times New Roman"/>
        </w:rPr>
        <w:t xml:space="preserve">ci regionalnej; </w:t>
      </w:r>
    </w:p>
    <w:p w14:paraId="7EB229B8" w14:textId="77777777" w:rsidR="006D2257" w:rsidRPr="00205A84" w:rsidRDefault="006D2257" w:rsidP="006D2257">
      <w:pPr>
        <w:ind w:left="60"/>
        <w:jc w:val="both"/>
        <w:rPr>
          <w:rFonts w:ascii="Times New Roman" w:hAnsi="Times New Roman" w:cs="Times New Roman"/>
        </w:rPr>
      </w:pPr>
    </w:p>
    <w:p w14:paraId="13F76B63"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 xml:space="preserve">zadania z zakresu upowszechniania kultury fizycznej i sportu,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promocj</w:t>
      </w:r>
      <w:r w:rsidRPr="00205A84">
        <w:rPr>
          <w:rFonts w:ascii="Times New Roman" w:eastAsia="Times New Roman" w:hAnsi="Times New Roman" w:cs="Times New Roman"/>
        </w:rPr>
        <w:t>ę</w:t>
      </w:r>
      <w:r w:rsidRPr="00205A84">
        <w:rPr>
          <w:rFonts w:ascii="Times New Roman" w:hAnsi="Times New Roman" w:cs="Times New Roman"/>
        </w:rPr>
        <w:t xml:space="preserve"> aktywno</w:t>
      </w:r>
      <w:r w:rsidRPr="00205A84">
        <w:rPr>
          <w:rFonts w:ascii="Times New Roman" w:eastAsia="Times New Roman" w:hAnsi="Times New Roman" w:cs="Times New Roman"/>
        </w:rPr>
        <w:t>ś</w:t>
      </w:r>
      <w:r w:rsidRPr="00205A84">
        <w:rPr>
          <w:rFonts w:ascii="Times New Roman" w:hAnsi="Times New Roman" w:cs="Times New Roman"/>
        </w:rPr>
        <w:t>ci ruchowej, podnoszenie poziomu sportowego dzieci i młodzie</w:t>
      </w:r>
      <w:r w:rsidRPr="00205A84">
        <w:rPr>
          <w:rFonts w:ascii="Times New Roman" w:eastAsia="Times New Roman" w:hAnsi="Times New Roman" w:cs="Times New Roman"/>
        </w:rPr>
        <w:t>ż</w:t>
      </w:r>
      <w:r w:rsidRPr="00205A84">
        <w:rPr>
          <w:rFonts w:ascii="Times New Roman" w:hAnsi="Times New Roman" w:cs="Times New Roman"/>
        </w:rPr>
        <w:t>y</w:t>
      </w:r>
      <w:r w:rsidRPr="00205A84">
        <w:rPr>
          <w:rFonts w:ascii="Times New Roman" w:eastAsia="Times New Roman" w:hAnsi="Times New Roman" w:cs="Times New Roman"/>
          <w:i/>
        </w:rPr>
        <w:t>,</w:t>
      </w:r>
      <w:r w:rsidRPr="00205A84">
        <w:rPr>
          <w:rFonts w:ascii="Times New Roman" w:hAnsi="Times New Roman" w:cs="Times New Roman"/>
        </w:rPr>
        <w:t xml:space="preserve"> promocj</w:t>
      </w:r>
      <w:r w:rsidRPr="00205A84">
        <w:rPr>
          <w:rFonts w:ascii="Times New Roman" w:eastAsia="Times New Roman" w:hAnsi="Times New Roman" w:cs="Times New Roman"/>
        </w:rPr>
        <w:t>ę</w:t>
      </w:r>
      <w:r w:rsidRPr="00205A84">
        <w:rPr>
          <w:rFonts w:ascii="Times New Roman" w:hAnsi="Times New Roman" w:cs="Times New Roman"/>
        </w:rPr>
        <w:t xml:space="preserve"> województwa w kraju i za granic</w:t>
      </w:r>
      <w:r w:rsidRPr="00205A84">
        <w:rPr>
          <w:rFonts w:ascii="Times New Roman" w:eastAsia="Times New Roman" w:hAnsi="Times New Roman" w:cs="Times New Roman"/>
        </w:rPr>
        <w:t>ą</w:t>
      </w:r>
      <w:r w:rsidRPr="00205A84">
        <w:rPr>
          <w:rFonts w:ascii="Times New Roman" w:hAnsi="Times New Roman" w:cs="Times New Roman"/>
        </w:rPr>
        <w:t xml:space="preserve"> oraz aktywizacj</w:t>
      </w:r>
      <w:r w:rsidRPr="00205A84">
        <w:rPr>
          <w:rFonts w:ascii="Times New Roman" w:eastAsia="Times New Roman" w:hAnsi="Times New Roman" w:cs="Times New Roman"/>
        </w:rPr>
        <w:t>ę</w:t>
      </w:r>
      <w:r w:rsidRPr="00205A84">
        <w:rPr>
          <w:rFonts w:ascii="Times New Roman" w:hAnsi="Times New Roman" w:cs="Times New Roman"/>
        </w:rPr>
        <w:t xml:space="preserve"> i integracj</w:t>
      </w:r>
      <w:r w:rsidRPr="00205A84">
        <w:rPr>
          <w:rFonts w:ascii="Times New Roman" w:eastAsia="Times New Roman" w:hAnsi="Times New Roman" w:cs="Times New Roman"/>
        </w:rPr>
        <w:t>ę</w:t>
      </w:r>
      <w:r w:rsidRPr="00205A84">
        <w:rPr>
          <w:rFonts w:ascii="Times New Roman" w:hAnsi="Times New Roman" w:cs="Times New Roman"/>
        </w:rPr>
        <w:t xml:space="preserve"> mieszka</w:t>
      </w:r>
      <w:r w:rsidRPr="00205A84">
        <w:rPr>
          <w:rFonts w:ascii="Times New Roman" w:eastAsia="Times New Roman" w:hAnsi="Times New Roman" w:cs="Times New Roman"/>
        </w:rPr>
        <w:t>ń</w:t>
      </w:r>
      <w:r w:rsidRPr="00205A84">
        <w:rPr>
          <w:rFonts w:ascii="Times New Roman" w:hAnsi="Times New Roman" w:cs="Times New Roman"/>
        </w:rPr>
        <w:t xml:space="preserve">ców województwa poprzez sport; </w:t>
      </w:r>
    </w:p>
    <w:p w14:paraId="15DF6C0A" w14:textId="77777777" w:rsidR="006D2257" w:rsidRPr="00205A84" w:rsidRDefault="006D2257" w:rsidP="006D2257">
      <w:pPr>
        <w:ind w:left="60"/>
        <w:jc w:val="both"/>
        <w:rPr>
          <w:rFonts w:ascii="Times New Roman" w:hAnsi="Times New Roman" w:cs="Times New Roman"/>
        </w:rPr>
      </w:pPr>
    </w:p>
    <w:p w14:paraId="37408284"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w:t>
      </w:r>
      <w:r w:rsidRPr="00205A84">
        <w:rPr>
          <w:rFonts w:ascii="Times New Roman" w:hAnsi="Times New Roman" w:cs="Times New Roman"/>
        </w:rPr>
        <w:t xml:space="preserve"> </w:t>
      </w:r>
      <w:r w:rsidRPr="00205A84">
        <w:rPr>
          <w:rFonts w:ascii="Times New Roman" w:eastAsia="Times New Roman" w:hAnsi="Times New Roman" w:cs="Times New Roman"/>
          <w:b/>
        </w:rPr>
        <w:t xml:space="preserve">turystyki i krajoznawstwa,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w:t>
      </w:r>
      <w:r w:rsidRPr="00205A84">
        <w:rPr>
          <w:rFonts w:ascii="Times New Roman" w:eastAsia="Times New Roman" w:hAnsi="Times New Roman" w:cs="Times New Roman"/>
          <w:b/>
        </w:rPr>
        <w:t xml:space="preserve"> </w:t>
      </w:r>
      <w:r w:rsidRPr="00205A84">
        <w:rPr>
          <w:rFonts w:ascii="Times New Roman" w:hAnsi="Times New Roman" w:cs="Times New Roman"/>
        </w:rPr>
        <w:t>upowszechnianie uprawiania turystyki, zdobywanie wiedzy krajoznawczej o regionie oraz promocj</w:t>
      </w:r>
      <w:r w:rsidRPr="00205A84">
        <w:rPr>
          <w:rFonts w:ascii="Times New Roman" w:eastAsia="Times New Roman" w:hAnsi="Times New Roman" w:cs="Times New Roman"/>
        </w:rPr>
        <w:t>ę</w:t>
      </w:r>
      <w:r w:rsidRPr="00205A84">
        <w:rPr>
          <w:rFonts w:ascii="Times New Roman" w:hAnsi="Times New Roman" w:cs="Times New Roman"/>
        </w:rPr>
        <w:t xml:space="preserve"> turystyczn</w:t>
      </w:r>
      <w:r w:rsidRPr="00205A84">
        <w:rPr>
          <w:rFonts w:ascii="Times New Roman" w:eastAsia="Times New Roman" w:hAnsi="Times New Roman" w:cs="Times New Roman"/>
        </w:rPr>
        <w:t>ą</w:t>
      </w:r>
      <w:r w:rsidRPr="00205A84">
        <w:rPr>
          <w:rFonts w:ascii="Times New Roman" w:hAnsi="Times New Roman" w:cs="Times New Roman"/>
        </w:rPr>
        <w:t xml:space="preserve"> województwa;</w:t>
      </w:r>
      <w:r w:rsidRPr="00205A84">
        <w:rPr>
          <w:rFonts w:ascii="Times New Roman" w:hAnsi="Times New Roman" w:cs="Times New Roman"/>
          <w:color w:val="FF0000"/>
        </w:rPr>
        <w:t xml:space="preserve"> </w:t>
      </w:r>
    </w:p>
    <w:p w14:paraId="40DBD559" w14:textId="77777777" w:rsidR="006D2257" w:rsidRPr="00205A84" w:rsidRDefault="006D2257" w:rsidP="006D2257">
      <w:pPr>
        <w:ind w:left="420"/>
        <w:jc w:val="both"/>
        <w:rPr>
          <w:rFonts w:ascii="Times New Roman" w:hAnsi="Times New Roman" w:cs="Times New Roman"/>
        </w:rPr>
      </w:pPr>
    </w:p>
    <w:p w14:paraId="4C94978A" w14:textId="77777777" w:rsidR="006D2257" w:rsidRPr="00205A84" w:rsidRDefault="006D2257" w:rsidP="006D2257">
      <w:pPr>
        <w:pStyle w:val="Nagwek1"/>
        <w:numPr>
          <w:ilvl w:val="0"/>
          <w:numId w:val="10"/>
        </w:numPr>
      </w:pPr>
      <w:r w:rsidRPr="00205A84">
        <w:t>zadania z zakresu porz</w:t>
      </w:r>
      <w:r w:rsidRPr="00205A84">
        <w:rPr>
          <w:b w:val="0"/>
        </w:rPr>
        <w:t>ą</w:t>
      </w:r>
      <w:r w:rsidRPr="00205A84">
        <w:t>dku i bezpiecze</w:t>
      </w:r>
      <w:r w:rsidRPr="00205A84">
        <w:rPr>
          <w:b w:val="0"/>
        </w:rPr>
        <w:t>ń</w:t>
      </w:r>
      <w:r w:rsidRPr="00205A84">
        <w:t>stwa publicznego oraz ratownictwa i ochrony ludno</w:t>
      </w:r>
      <w:r w:rsidRPr="00205A84">
        <w:rPr>
          <w:b w:val="0"/>
        </w:rPr>
        <w:t>ś</w:t>
      </w:r>
      <w:r w:rsidRPr="00205A84">
        <w:t>ci,</w:t>
      </w:r>
      <w:r w:rsidRPr="00205A84">
        <w:rPr>
          <w:b w:val="0"/>
        </w:rPr>
        <w:t xml:space="preserve"> mające na celu poprawę poziomu bezpieczeństwa mieszkańców województwa; </w:t>
      </w:r>
    </w:p>
    <w:p w14:paraId="7B866BA9" w14:textId="77777777" w:rsidR="006D2257" w:rsidRPr="00205A84" w:rsidRDefault="006D2257" w:rsidP="006D2257">
      <w:pPr>
        <w:ind w:left="60"/>
        <w:jc w:val="both"/>
        <w:rPr>
          <w:rFonts w:ascii="Times New Roman" w:hAnsi="Times New Roman" w:cs="Times New Roman"/>
        </w:rPr>
      </w:pPr>
    </w:p>
    <w:p w14:paraId="6EDD2D20" w14:textId="77777777" w:rsidR="006D2257" w:rsidRPr="00205A84" w:rsidRDefault="006D2257" w:rsidP="006D2257">
      <w:pPr>
        <w:pStyle w:val="Akapitzlist"/>
        <w:numPr>
          <w:ilvl w:val="0"/>
          <w:numId w:val="10"/>
        </w:numPr>
        <w:spacing w:line="259" w:lineRule="auto"/>
        <w:jc w:val="both"/>
        <w:rPr>
          <w:rFonts w:ascii="Times New Roman" w:hAnsi="Times New Roman" w:cs="Times New Roman"/>
        </w:rPr>
      </w:pPr>
      <w:r w:rsidRPr="00205A84">
        <w:rPr>
          <w:rFonts w:ascii="Times New Roman" w:eastAsia="Times New Roman" w:hAnsi="Times New Roman" w:cs="Times New Roman"/>
          <w:b/>
        </w:rPr>
        <w:t>zadania z zakresu ekologii i ochrony zwierz</w:t>
      </w:r>
      <w:r w:rsidRPr="00205A84">
        <w:rPr>
          <w:rFonts w:ascii="Times New Roman" w:eastAsia="Times New Roman" w:hAnsi="Times New Roman" w:cs="Times New Roman"/>
        </w:rPr>
        <w:t>ą</w:t>
      </w:r>
      <w:r w:rsidRPr="00205A84">
        <w:rPr>
          <w:rFonts w:ascii="Times New Roman" w:eastAsia="Times New Roman" w:hAnsi="Times New Roman" w:cs="Times New Roman"/>
          <w:b/>
        </w:rPr>
        <w:t>t oraz ochrony dziedzictwa przyrodniczego,</w:t>
      </w:r>
      <w:r w:rsidRPr="00205A84">
        <w:rPr>
          <w:rFonts w:ascii="Times New Roman" w:hAnsi="Times New Roman" w:cs="Times New Roman"/>
        </w:rPr>
        <w:t xml:space="preserve"> maj</w:t>
      </w:r>
      <w:r w:rsidRPr="00205A84">
        <w:rPr>
          <w:rFonts w:ascii="Times New Roman" w:eastAsia="Times New Roman" w:hAnsi="Times New Roman" w:cs="Times New Roman"/>
        </w:rPr>
        <w:t>ą</w:t>
      </w:r>
      <w:r w:rsidRPr="00205A84">
        <w:rPr>
          <w:rFonts w:ascii="Times New Roman" w:hAnsi="Times New Roman" w:cs="Times New Roman"/>
        </w:rPr>
        <w:t xml:space="preserve">ce na celu upowszechnienie wiedzy i </w:t>
      </w:r>
      <w:proofErr w:type="spellStart"/>
      <w:r w:rsidRPr="00205A84">
        <w:rPr>
          <w:rFonts w:ascii="Times New Roman" w:hAnsi="Times New Roman" w:cs="Times New Roman"/>
        </w:rPr>
        <w:t>zachowa</w:t>
      </w:r>
      <w:r w:rsidRPr="00205A84">
        <w:rPr>
          <w:rFonts w:ascii="Times New Roman" w:eastAsia="Times New Roman" w:hAnsi="Times New Roman" w:cs="Times New Roman"/>
        </w:rPr>
        <w:t>ń</w:t>
      </w:r>
      <w:proofErr w:type="spellEnd"/>
      <w:r w:rsidRPr="00205A84">
        <w:rPr>
          <w:rFonts w:ascii="Times New Roman" w:hAnsi="Times New Roman" w:cs="Times New Roman"/>
        </w:rPr>
        <w:t xml:space="preserve"> proekologicznych oraz kształtowanie postaw odpowiedzialno</w:t>
      </w:r>
      <w:r w:rsidRPr="00205A84">
        <w:rPr>
          <w:rFonts w:ascii="Times New Roman" w:eastAsia="Times New Roman" w:hAnsi="Times New Roman" w:cs="Times New Roman"/>
        </w:rPr>
        <w:t>ś</w:t>
      </w:r>
      <w:r w:rsidRPr="00205A84">
        <w:rPr>
          <w:rFonts w:ascii="Times New Roman" w:hAnsi="Times New Roman" w:cs="Times New Roman"/>
        </w:rPr>
        <w:t>ci za ochron</w:t>
      </w:r>
      <w:r w:rsidRPr="00205A84">
        <w:rPr>
          <w:rFonts w:ascii="Times New Roman" w:eastAsia="Times New Roman" w:hAnsi="Times New Roman" w:cs="Times New Roman"/>
        </w:rPr>
        <w:t>ę</w:t>
      </w:r>
      <w:r w:rsidRPr="00205A84">
        <w:rPr>
          <w:rFonts w:ascii="Times New Roman" w:hAnsi="Times New Roman" w:cs="Times New Roman"/>
        </w:rPr>
        <w:t xml:space="preserve"> </w:t>
      </w:r>
      <w:r w:rsidRPr="00205A84">
        <w:rPr>
          <w:rFonts w:ascii="Times New Roman" w:eastAsia="Times New Roman" w:hAnsi="Times New Roman" w:cs="Times New Roman"/>
        </w:rPr>
        <w:t>ś</w:t>
      </w:r>
      <w:r w:rsidRPr="00205A84">
        <w:rPr>
          <w:rFonts w:ascii="Times New Roman" w:hAnsi="Times New Roman" w:cs="Times New Roman"/>
        </w:rPr>
        <w:t>rodowiska naturalnego oraz humanitarnego traktowania zwierz</w:t>
      </w:r>
      <w:r w:rsidRPr="00205A84">
        <w:rPr>
          <w:rFonts w:ascii="Times New Roman" w:eastAsia="Times New Roman" w:hAnsi="Times New Roman" w:cs="Times New Roman"/>
        </w:rPr>
        <w:t>ą</w:t>
      </w:r>
      <w:r w:rsidRPr="00205A84">
        <w:rPr>
          <w:rFonts w:ascii="Times New Roman" w:hAnsi="Times New Roman" w:cs="Times New Roman"/>
        </w:rPr>
        <w:t xml:space="preserve">t; </w:t>
      </w:r>
    </w:p>
    <w:p w14:paraId="361912D8" w14:textId="77777777" w:rsidR="006D2257" w:rsidRPr="00205A84" w:rsidRDefault="006D2257" w:rsidP="006D2257">
      <w:pPr>
        <w:jc w:val="both"/>
        <w:rPr>
          <w:rFonts w:ascii="Times New Roman" w:hAnsi="Times New Roman" w:cs="Times New Roman"/>
        </w:rPr>
      </w:pPr>
    </w:p>
    <w:p w14:paraId="7AF4C9CC" w14:textId="77777777" w:rsidR="006D2257" w:rsidRPr="00205A84" w:rsidRDefault="006D2257" w:rsidP="006D2257">
      <w:pPr>
        <w:pStyle w:val="Akapitzlist"/>
        <w:numPr>
          <w:ilvl w:val="0"/>
          <w:numId w:val="10"/>
        </w:numPr>
        <w:spacing w:line="259" w:lineRule="auto"/>
        <w:jc w:val="both"/>
        <w:rPr>
          <w:rFonts w:ascii="Times New Roman" w:hAnsi="Times New Roman" w:cs="Times New Roman"/>
        </w:rPr>
      </w:pPr>
      <w:r w:rsidRPr="00205A84">
        <w:rPr>
          <w:rFonts w:ascii="Times New Roman" w:eastAsia="Times New Roman" w:hAnsi="Times New Roman" w:cs="Times New Roman"/>
          <w:b/>
        </w:rPr>
        <w:lastRenderedPageBreak/>
        <w:t>zadania z zakresu</w:t>
      </w:r>
      <w:r w:rsidRPr="00205A84">
        <w:rPr>
          <w:rFonts w:ascii="Times New Roman" w:hAnsi="Times New Roman" w:cs="Times New Roman"/>
        </w:rPr>
        <w:t xml:space="preserve"> </w:t>
      </w:r>
      <w:r w:rsidRPr="00205A84">
        <w:rPr>
          <w:rFonts w:ascii="Times New Roman" w:eastAsia="Times New Roman" w:hAnsi="Times New Roman" w:cs="Times New Roman"/>
          <w:b/>
        </w:rPr>
        <w:t>działalno</w:t>
      </w:r>
      <w:r w:rsidRPr="00205A84">
        <w:rPr>
          <w:rFonts w:ascii="Times New Roman" w:eastAsia="Times New Roman" w:hAnsi="Times New Roman" w:cs="Times New Roman"/>
        </w:rPr>
        <w:t>ś</w:t>
      </w:r>
      <w:r w:rsidRPr="00205A84">
        <w:rPr>
          <w:rFonts w:ascii="Times New Roman" w:eastAsia="Times New Roman" w:hAnsi="Times New Roman" w:cs="Times New Roman"/>
          <w:b/>
        </w:rPr>
        <w:t>ci na rzecz kombatantów i osób represjonowanych</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 xml:space="preserve">ce na celu rozwijanie wiedzy i </w:t>
      </w:r>
      <w:r w:rsidRPr="00205A84">
        <w:rPr>
          <w:rFonts w:ascii="Times New Roman" w:eastAsia="Times New Roman" w:hAnsi="Times New Roman" w:cs="Times New Roman"/>
        </w:rPr>
        <w:t>ś</w:t>
      </w:r>
      <w:r w:rsidRPr="00205A84">
        <w:rPr>
          <w:rFonts w:ascii="Times New Roman" w:hAnsi="Times New Roman" w:cs="Times New Roman"/>
        </w:rPr>
        <w:t>wiadomo</w:t>
      </w:r>
      <w:r w:rsidRPr="00205A84">
        <w:rPr>
          <w:rFonts w:ascii="Times New Roman" w:eastAsia="Times New Roman" w:hAnsi="Times New Roman" w:cs="Times New Roman"/>
        </w:rPr>
        <w:t>ś</w:t>
      </w:r>
      <w:r w:rsidRPr="00205A84">
        <w:rPr>
          <w:rFonts w:ascii="Times New Roman" w:hAnsi="Times New Roman" w:cs="Times New Roman"/>
        </w:rPr>
        <w:t>ci historycznej oraz podtrzymywanie postaw patriotycznych w</w:t>
      </w:r>
      <w:r w:rsidRPr="00205A84">
        <w:rPr>
          <w:rFonts w:ascii="Times New Roman" w:eastAsia="Times New Roman" w:hAnsi="Times New Roman" w:cs="Times New Roman"/>
        </w:rPr>
        <w:t>ś</w:t>
      </w:r>
      <w:r w:rsidRPr="00205A84">
        <w:rPr>
          <w:rFonts w:ascii="Times New Roman" w:hAnsi="Times New Roman" w:cs="Times New Roman"/>
        </w:rPr>
        <w:t>ród mieszka</w:t>
      </w:r>
      <w:r w:rsidRPr="00205A84">
        <w:rPr>
          <w:rFonts w:ascii="Times New Roman" w:eastAsia="Times New Roman" w:hAnsi="Times New Roman" w:cs="Times New Roman"/>
        </w:rPr>
        <w:t>ń</w:t>
      </w:r>
      <w:r w:rsidRPr="00205A84">
        <w:rPr>
          <w:rFonts w:ascii="Times New Roman" w:hAnsi="Times New Roman" w:cs="Times New Roman"/>
        </w:rPr>
        <w:t xml:space="preserve">ców regionu; </w:t>
      </w:r>
    </w:p>
    <w:p w14:paraId="1BEE9571" w14:textId="77777777" w:rsidR="006D2257" w:rsidRPr="00205A84" w:rsidRDefault="006D2257" w:rsidP="006D2257">
      <w:pPr>
        <w:ind w:left="420"/>
        <w:jc w:val="both"/>
        <w:rPr>
          <w:rFonts w:ascii="Times New Roman" w:hAnsi="Times New Roman" w:cs="Times New Roman"/>
        </w:rPr>
      </w:pPr>
    </w:p>
    <w:p w14:paraId="2AE7CD1E"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z zakresu współpracy międzynarodowej w tym działalno</w:t>
      </w:r>
      <w:r w:rsidRPr="00205A84">
        <w:rPr>
          <w:rFonts w:ascii="Times New Roman" w:eastAsia="Times New Roman" w:hAnsi="Times New Roman" w:cs="Times New Roman"/>
        </w:rPr>
        <w:t>ś</w:t>
      </w:r>
      <w:r w:rsidRPr="00205A84">
        <w:rPr>
          <w:rFonts w:ascii="Times New Roman" w:eastAsia="Times New Roman" w:hAnsi="Times New Roman" w:cs="Times New Roman"/>
          <w:b/>
        </w:rPr>
        <w:t>ci na rzecz integracji europejskiej oraz rozwijania kontaktów i współpracy mi</w:t>
      </w:r>
      <w:r w:rsidRPr="00205A84">
        <w:rPr>
          <w:rFonts w:ascii="Times New Roman" w:eastAsia="Times New Roman" w:hAnsi="Times New Roman" w:cs="Times New Roman"/>
        </w:rPr>
        <w:t>ę</w:t>
      </w:r>
      <w:r w:rsidRPr="00205A84">
        <w:rPr>
          <w:rFonts w:ascii="Times New Roman" w:eastAsia="Times New Roman" w:hAnsi="Times New Roman" w:cs="Times New Roman"/>
          <w:b/>
        </w:rPr>
        <w:t>dzy społecze</w:t>
      </w:r>
      <w:r w:rsidRPr="00205A84">
        <w:rPr>
          <w:rFonts w:ascii="Times New Roman" w:eastAsia="Times New Roman" w:hAnsi="Times New Roman" w:cs="Times New Roman"/>
        </w:rPr>
        <w:t>ń</w:t>
      </w:r>
      <w:r w:rsidRPr="00205A84">
        <w:rPr>
          <w:rFonts w:ascii="Times New Roman" w:eastAsia="Times New Roman" w:hAnsi="Times New Roman" w:cs="Times New Roman"/>
          <w:b/>
        </w:rPr>
        <w:t xml:space="preserve">stwami,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pogł</w:t>
      </w:r>
      <w:r w:rsidRPr="00205A84">
        <w:rPr>
          <w:rFonts w:ascii="Times New Roman" w:eastAsia="Times New Roman" w:hAnsi="Times New Roman" w:cs="Times New Roman"/>
        </w:rPr>
        <w:t>ę</w:t>
      </w:r>
      <w:r w:rsidRPr="00205A84">
        <w:rPr>
          <w:rFonts w:ascii="Times New Roman" w:hAnsi="Times New Roman" w:cs="Times New Roman"/>
        </w:rPr>
        <w:t>bianie wzajemnych relacji w szczególno</w:t>
      </w:r>
      <w:r w:rsidRPr="00205A84">
        <w:rPr>
          <w:rFonts w:ascii="Times New Roman" w:eastAsia="Times New Roman" w:hAnsi="Times New Roman" w:cs="Times New Roman"/>
        </w:rPr>
        <w:t>ś</w:t>
      </w:r>
      <w:r w:rsidRPr="00205A84">
        <w:rPr>
          <w:rFonts w:ascii="Times New Roman" w:hAnsi="Times New Roman" w:cs="Times New Roman"/>
        </w:rPr>
        <w:t>ci pomi</w:t>
      </w:r>
      <w:r w:rsidRPr="00205A84">
        <w:rPr>
          <w:rFonts w:ascii="Times New Roman" w:eastAsia="Times New Roman" w:hAnsi="Times New Roman" w:cs="Times New Roman"/>
        </w:rPr>
        <w:t>ę</w:t>
      </w:r>
      <w:r w:rsidRPr="00205A84">
        <w:rPr>
          <w:rFonts w:ascii="Times New Roman" w:hAnsi="Times New Roman" w:cs="Times New Roman"/>
        </w:rPr>
        <w:t>dzy mieszka</w:t>
      </w:r>
      <w:r w:rsidRPr="00205A84">
        <w:rPr>
          <w:rFonts w:ascii="Times New Roman" w:eastAsia="Times New Roman" w:hAnsi="Times New Roman" w:cs="Times New Roman"/>
        </w:rPr>
        <w:t>ń</w:t>
      </w:r>
      <w:r w:rsidRPr="00205A84">
        <w:rPr>
          <w:rFonts w:ascii="Times New Roman" w:hAnsi="Times New Roman" w:cs="Times New Roman"/>
        </w:rPr>
        <w:t xml:space="preserve">cami regionów partnerskich województwa kujawsko-pomorskiego; </w:t>
      </w:r>
    </w:p>
    <w:p w14:paraId="19B4D32A" w14:textId="77777777" w:rsidR="006D2257" w:rsidRPr="00205A84" w:rsidRDefault="006D2257" w:rsidP="006D2257">
      <w:pPr>
        <w:ind w:left="420"/>
        <w:jc w:val="both"/>
        <w:rPr>
          <w:rFonts w:ascii="Times New Roman" w:hAnsi="Times New Roman" w:cs="Times New Roman"/>
        </w:rPr>
      </w:pPr>
    </w:p>
    <w:p w14:paraId="4915AEE0"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 xml:space="preserve">zadania z zakresu upowszechniania praw człowieka i obywatela,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zwi</w:t>
      </w:r>
      <w:r w:rsidRPr="00205A84">
        <w:rPr>
          <w:rFonts w:ascii="Times New Roman" w:eastAsia="Times New Roman" w:hAnsi="Times New Roman" w:cs="Times New Roman"/>
        </w:rPr>
        <w:t>ę</w:t>
      </w:r>
      <w:r w:rsidRPr="00205A84">
        <w:rPr>
          <w:rFonts w:ascii="Times New Roman" w:hAnsi="Times New Roman" w:cs="Times New Roman"/>
        </w:rPr>
        <w:t>kszenie wiedzy na temat praw człowieka, upowszechnianie poradnictwa obywatelskiego i rzecznictwa;</w:t>
      </w:r>
      <w:r w:rsidRPr="00205A84">
        <w:rPr>
          <w:rFonts w:ascii="Times New Roman" w:eastAsia="Times New Roman" w:hAnsi="Times New Roman" w:cs="Times New Roman"/>
          <w:b/>
          <w:i/>
          <w:color w:val="FF0000"/>
        </w:rPr>
        <w:t xml:space="preserve"> </w:t>
      </w:r>
    </w:p>
    <w:p w14:paraId="5FE29F30" w14:textId="77777777" w:rsidR="006D2257" w:rsidRPr="00205A84" w:rsidRDefault="006D2257" w:rsidP="006D2257">
      <w:pPr>
        <w:ind w:left="420"/>
        <w:jc w:val="both"/>
        <w:rPr>
          <w:rFonts w:ascii="Times New Roman" w:hAnsi="Times New Roman" w:cs="Times New Roman"/>
        </w:rPr>
      </w:pPr>
    </w:p>
    <w:p w14:paraId="1401F026"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wspieraj</w:t>
      </w:r>
      <w:r w:rsidRPr="00205A84">
        <w:rPr>
          <w:rFonts w:ascii="Times New Roman" w:eastAsia="Times New Roman" w:hAnsi="Times New Roman" w:cs="Times New Roman"/>
        </w:rPr>
        <w:t>ą</w:t>
      </w:r>
      <w:r w:rsidRPr="00205A84">
        <w:rPr>
          <w:rFonts w:ascii="Times New Roman" w:eastAsia="Times New Roman" w:hAnsi="Times New Roman" w:cs="Times New Roman"/>
          <w:b/>
        </w:rPr>
        <w:t>ce rozwój trzeciego sektora</w:t>
      </w:r>
      <w:r w:rsidRPr="00205A84">
        <w:rPr>
          <w:rFonts w:ascii="Times New Roman" w:hAnsi="Times New Roman" w:cs="Times New Roman"/>
        </w:rPr>
        <w:t>, maj</w:t>
      </w:r>
      <w:r w:rsidRPr="00205A84">
        <w:rPr>
          <w:rFonts w:ascii="Times New Roman" w:eastAsia="Times New Roman" w:hAnsi="Times New Roman" w:cs="Times New Roman"/>
        </w:rPr>
        <w:t>ą</w:t>
      </w:r>
      <w:r w:rsidRPr="00205A84">
        <w:rPr>
          <w:rFonts w:ascii="Times New Roman" w:hAnsi="Times New Roman" w:cs="Times New Roman"/>
        </w:rPr>
        <w:t>ce na celu wzmocnienie potencjału organizacji pozarz</w:t>
      </w:r>
      <w:r w:rsidRPr="00205A84">
        <w:rPr>
          <w:rFonts w:ascii="Times New Roman" w:eastAsia="Times New Roman" w:hAnsi="Times New Roman" w:cs="Times New Roman"/>
        </w:rPr>
        <w:t>ą</w:t>
      </w:r>
      <w:r w:rsidRPr="00205A84">
        <w:rPr>
          <w:rFonts w:ascii="Times New Roman" w:hAnsi="Times New Roman" w:cs="Times New Roman"/>
        </w:rPr>
        <w:t>dowych, podnoszenie standardów ich działalno</w:t>
      </w:r>
      <w:r w:rsidRPr="00205A84">
        <w:rPr>
          <w:rFonts w:ascii="Times New Roman" w:eastAsia="Times New Roman" w:hAnsi="Times New Roman" w:cs="Times New Roman"/>
        </w:rPr>
        <w:t>ś</w:t>
      </w:r>
      <w:r w:rsidRPr="00205A84">
        <w:rPr>
          <w:rFonts w:ascii="Times New Roman" w:hAnsi="Times New Roman" w:cs="Times New Roman"/>
        </w:rPr>
        <w:t>ci oraz umacnianie pozytywnego wizerunku trzeciego sektora w społeczno</w:t>
      </w:r>
      <w:r w:rsidRPr="00205A84">
        <w:rPr>
          <w:rFonts w:ascii="Times New Roman" w:eastAsia="Times New Roman" w:hAnsi="Times New Roman" w:cs="Times New Roman"/>
        </w:rPr>
        <w:t>ś</w:t>
      </w:r>
      <w:r w:rsidRPr="00205A84">
        <w:rPr>
          <w:rFonts w:ascii="Times New Roman" w:hAnsi="Times New Roman" w:cs="Times New Roman"/>
        </w:rPr>
        <w:t xml:space="preserve">ciach lokalnych; </w:t>
      </w:r>
    </w:p>
    <w:p w14:paraId="29669103" w14:textId="77777777" w:rsidR="006D2257" w:rsidRPr="00205A84" w:rsidRDefault="006D2257" w:rsidP="006D2257">
      <w:pPr>
        <w:ind w:left="420"/>
        <w:jc w:val="both"/>
        <w:rPr>
          <w:rFonts w:ascii="Times New Roman" w:hAnsi="Times New Roman" w:cs="Times New Roman"/>
        </w:rPr>
      </w:pPr>
    </w:p>
    <w:p w14:paraId="5ED5E433" w14:textId="77777777" w:rsidR="006D2257" w:rsidRPr="00205A84" w:rsidRDefault="006D2257" w:rsidP="006D2257">
      <w:pPr>
        <w:pStyle w:val="Akapitzlist"/>
        <w:numPr>
          <w:ilvl w:val="0"/>
          <w:numId w:val="10"/>
        </w:numPr>
        <w:spacing w:line="249" w:lineRule="auto"/>
        <w:jc w:val="both"/>
        <w:rPr>
          <w:rFonts w:ascii="Times New Roman" w:hAnsi="Times New Roman" w:cs="Times New Roman"/>
        </w:rPr>
      </w:pPr>
      <w:r w:rsidRPr="00205A84">
        <w:rPr>
          <w:rFonts w:ascii="Times New Roman" w:eastAsia="Times New Roman" w:hAnsi="Times New Roman" w:cs="Times New Roman"/>
          <w:b/>
        </w:rPr>
        <w:t>zadania wspomagaj</w:t>
      </w:r>
      <w:r w:rsidRPr="00205A84">
        <w:rPr>
          <w:rFonts w:ascii="Times New Roman" w:eastAsia="Times New Roman" w:hAnsi="Times New Roman" w:cs="Times New Roman"/>
        </w:rPr>
        <w:t>ą</w:t>
      </w:r>
      <w:r w:rsidRPr="00205A84">
        <w:rPr>
          <w:rFonts w:ascii="Times New Roman" w:eastAsia="Times New Roman" w:hAnsi="Times New Roman" w:cs="Times New Roman"/>
          <w:b/>
        </w:rPr>
        <w:t>ce rozwój aktywno</w:t>
      </w:r>
      <w:r w:rsidRPr="00205A84">
        <w:rPr>
          <w:rFonts w:ascii="Times New Roman" w:eastAsia="Times New Roman" w:hAnsi="Times New Roman" w:cs="Times New Roman"/>
        </w:rPr>
        <w:t>ś</w:t>
      </w:r>
      <w:r w:rsidRPr="00205A84">
        <w:rPr>
          <w:rFonts w:ascii="Times New Roman" w:eastAsia="Times New Roman" w:hAnsi="Times New Roman" w:cs="Times New Roman"/>
          <w:b/>
        </w:rPr>
        <w:t xml:space="preserve">ci obywatelskiej, wolontariatu i filantropii – </w:t>
      </w:r>
      <w:r w:rsidRPr="00205A84">
        <w:rPr>
          <w:rFonts w:ascii="Times New Roman" w:eastAsia="Times New Roman" w:hAnsi="Times New Roman" w:cs="Times New Roman"/>
        </w:rPr>
        <w:t>w tym rozwój wspólnot i społeczności lokalnych</w:t>
      </w:r>
      <w:r w:rsidRPr="00205A84">
        <w:rPr>
          <w:rFonts w:ascii="Times New Roman" w:eastAsia="Times New Roman" w:hAnsi="Times New Roman" w:cs="Times New Roman"/>
          <w:b/>
        </w:rPr>
        <w:t xml:space="preserve">, </w:t>
      </w:r>
      <w:r w:rsidRPr="00205A84">
        <w:rPr>
          <w:rFonts w:ascii="Times New Roman" w:hAnsi="Times New Roman" w:cs="Times New Roman"/>
        </w:rPr>
        <w:t>przyczyniaj</w:t>
      </w:r>
      <w:r w:rsidRPr="00205A84">
        <w:rPr>
          <w:rFonts w:ascii="Times New Roman" w:eastAsia="Times New Roman" w:hAnsi="Times New Roman" w:cs="Times New Roman"/>
        </w:rPr>
        <w:t>ą</w:t>
      </w:r>
      <w:r w:rsidRPr="00205A84">
        <w:rPr>
          <w:rFonts w:ascii="Times New Roman" w:hAnsi="Times New Roman" w:cs="Times New Roman"/>
        </w:rPr>
        <w:t>ce si</w:t>
      </w:r>
      <w:r w:rsidRPr="00205A84">
        <w:rPr>
          <w:rFonts w:ascii="Times New Roman" w:eastAsia="Times New Roman" w:hAnsi="Times New Roman" w:cs="Times New Roman"/>
        </w:rPr>
        <w:t>ę</w:t>
      </w:r>
      <w:r w:rsidRPr="00205A84">
        <w:rPr>
          <w:rFonts w:ascii="Times New Roman" w:hAnsi="Times New Roman" w:cs="Times New Roman"/>
        </w:rPr>
        <w:t xml:space="preserve"> do budowania </w:t>
      </w:r>
      <w:r w:rsidRPr="00205A84">
        <w:rPr>
          <w:rFonts w:ascii="Times New Roman" w:eastAsia="Times New Roman" w:hAnsi="Times New Roman" w:cs="Times New Roman"/>
        </w:rPr>
        <w:t>ś</w:t>
      </w:r>
      <w:r w:rsidRPr="00205A84">
        <w:rPr>
          <w:rFonts w:ascii="Times New Roman" w:hAnsi="Times New Roman" w:cs="Times New Roman"/>
        </w:rPr>
        <w:t>wiadomego społecze</w:t>
      </w:r>
      <w:r w:rsidRPr="00205A84">
        <w:rPr>
          <w:rFonts w:ascii="Times New Roman" w:eastAsia="Times New Roman" w:hAnsi="Times New Roman" w:cs="Times New Roman"/>
        </w:rPr>
        <w:t>ń</w:t>
      </w:r>
      <w:r w:rsidRPr="00205A84">
        <w:rPr>
          <w:rFonts w:ascii="Times New Roman" w:hAnsi="Times New Roman" w:cs="Times New Roman"/>
        </w:rPr>
        <w:t>stwa</w:t>
      </w:r>
      <w:r w:rsidRPr="00205A84">
        <w:rPr>
          <w:rFonts w:ascii="Times New Roman" w:eastAsia="Times New Roman" w:hAnsi="Times New Roman" w:cs="Times New Roman"/>
          <w:b/>
        </w:rPr>
        <w:t xml:space="preserve"> </w:t>
      </w:r>
      <w:r w:rsidRPr="00205A84">
        <w:rPr>
          <w:rFonts w:ascii="Times New Roman" w:hAnsi="Times New Roman" w:cs="Times New Roman"/>
        </w:rPr>
        <w:t xml:space="preserve">obywatelskiego; </w:t>
      </w:r>
    </w:p>
    <w:p w14:paraId="4EA056A3" w14:textId="77777777" w:rsidR="006D2257" w:rsidRPr="00205A84" w:rsidRDefault="006D2257" w:rsidP="006D2257">
      <w:pPr>
        <w:spacing w:line="249" w:lineRule="auto"/>
        <w:jc w:val="both"/>
        <w:rPr>
          <w:rFonts w:ascii="Times New Roman" w:hAnsi="Times New Roman" w:cs="Times New Roman"/>
        </w:rPr>
      </w:pPr>
    </w:p>
    <w:p w14:paraId="78288A72" w14:textId="77777777" w:rsidR="006D2257" w:rsidRPr="00205A84" w:rsidRDefault="006D2257" w:rsidP="006D2257">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 xml:space="preserve">zadania z zakresu opieki </w:t>
      </w:r>
      <w:proofErr w:type="spellStart"/>
      <w:r w:rsidRPr="00205A84">
        <w:rPr>
          <w:rFonts w:ascii="Times New Roman" w:eastAsia="Times New Roman" w:hAnsi="Times New Roman" w:cs="Times New Roman"/>
          <w:b/>
        </w:rPr>
        <w:t>adopcyjno</w:t>
      </w:r>
      <w:proofErr w:type="spellEnd"/>
      <w:r w:rsidRPr="00205A84">
        <w:rPr>
          <w:rFonts w:ascii="Times New Roman" w:eastAsia="Times New Roman" w:hAnsi="Times New Roman" w:cs="Times New Roman"/>
          <w:b/>
        </w:rPr>
        <w:t xml:space="preserve"> – wychowawczej,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cej na celu zapobieganie sieroctwu społecznemu poprzez stwarzanie mo</w:t>
      </w:r>
      <w:r w:rsidRPr="00205A84">
        <w:rPr>
          <w:rFonts w:ascii="Times New Roman" w:eastAsia="Times New Roman" w:hAnsi="Times New Roman" w:cs="Times New Roman"/>
        </w:rPr>
        <w:t>ż</w:t>
      </w:r>
      <w:r w:rsidRPr="00205A84">
        <w:rPr>
          <w:rFonts w:ascii="Times New Roman" w:hAnsi="Times New Roman" w:cs="Times New Roman"/>
        </w:rPr>
        <w:t>liwo</w:t>
      </w:r>
      <w:r w:rsidRPr="00205A84">
        <w:rPr>
          <w:rFonts w:ascii="Times New Roman" w:eastAsia="Times New Roman" w:hAnsi="Times New Roman" w:cs="Times New Roman"/>
        </w:rPr>
        <w:t>ś</w:t>
      </w:r>
      <w:r w:rsidRPr="00205A84">
        <w:rPr>
          <w:rFonts w:ascii="Times New Roman" w:hAnsi="Times New Roman" w:cs="Times New Roman"/>
        </w:rPr>
        <w:t xml:space="preserve">ci rozwoju w najbardziej korzystnym </w:t>
      </w:r>
      <w:r w:rsidRPr="00205A84">
        <w:rPr>
          <w:rFonts w:ascii="Times New Roman" w:eastAsia="Times New Roman" w:hAnsi="Times New Roman" w:cs="Times New Roman"/>
        </w:rPr>
        <w:t>ś</w:t>
      </w:r>
      <w:r w:rsidRPr="00205A84">
        <w:rPr>
          <w:rFonts w:ascii="Times New Roman" w:hAnsi="Times New Roman" w:cs="Times New Roman"/>
        </w:rPr>
        <w:t xml:space="preserve">rodowisku; </w:t>
      </w:r>
    </w:p>
    <w:p w14:paraId="46543272" w14:textId="77777777" w:rsidR="006D2257" w:rsidRPr="00205A84" w:rsidRDefault="006D2257" w:rsidP="006D2257">
      <w:pPr>
        <w:ind w:left="420"/>
        <w:jc w:val="both"/>
        <w:rPr>
          <w:rFonts w:ascii="Times New Roman" w:hAnsi="Times New Roman" w:cs="Times New Roman"/>
        </w:rPr>
      </w:pPr>
    </w:p>
    <w:p w14:paraId="27202325" w14:textId="77777777" w:rsidR="006D2257" w:rsidRDefault="006D2257" w:rsidP="005811C2">
      <w:pPr>
        <w:pStyle w:val="Akapitzlist"/>
        <w:numPr>
          <w:ilvl w:val="0"/>
          <w:numId w:val="10"/>
        </w:numPr>
        <w:spacing w:after="4" w:line="248" w:lineRule="auto"/>
        <w:jc w:val="both"/>
        <w:rPr>
          <w:rFonts w:ascii="Times New Roman" w:hAnsi="Times New Roman" w:cs="Times New Roman"/>
        </w:rPr>
      </w:pPr>
      <w:r w:rsidRPr="00205A84">
        <w:rPr>
          <w:rFonts w:ascii="Times New Roman" w:eastAsia="Times New Roman" w:hAnsi="Times New Roman" w:cs="Times New Roman"/>
          <w:b/>
        </w:rPr>
        <w:t>zadania wspieraj</w:t>
      </w:r>
      <w:r w:rsidRPr="00205A84">
        <w:rPr>
          <w:rFonts w:ascii="Times New Roman" w:eastAsia="Times New Roman" w:hAnsi="Times New Roman" w:cs="Times New Roman"/>
        </w:rPr>
        <w:t>ą</w:t>
      </w:r>
      <w:r w:rsidRPr="00205A84">
        <w:rPr>
          <w:rFonts w:ascii="Times New Roman" w:eastAsia="Times New Roman" w:hAnsi="Times New Roman" w:cs="Times New Roman"/>
          <w:b/>
        </w:rPr>
        <w:t xml:space="preserve">ce rozwój ekonomii społecznej, </w:t>
      </w:r>
      <w:r w:rsidRPr="00205A84">
        <w:rPr>
          <w:rFonts w:ascii="Times New Roman" w:hAnsi="Times New Roman" w:cs="Times New Roman"/>
        </w:rPr>
        <w:t>maj</w:t>
      </w:r>
      <w:r w:rsidRPr="00205A84">
        <w:rPr>
          <w:rFonts w:ascii="Times New Roman" w:eastAsia="Times New Roman" w:hAnsi="Times New Roman" w:cs="Times New Roman"/>
        </w:rPr>
        <w:t>ą</w:t>
      </w:r>
      <w:r w:rsidRPr="00205A84">
        <w:rPr>
          <w:rFonts w:ascii="Times New Roman" w:hAnsi="Times New Roman" w:cs="Times New Roman"/>
        </w:rPr>
        <w:t>ce na celu upowszechnianie ekonomii społecznej jako skutecznego narz</w:t>
      </w:r>
      <w:r w:rsidRPr="00205A84">
        <w:rPr>
          <w:rFonts w:ascii="Times New Roman" w:eastAsia="Times New Roman" w:hAnsi="Times New Roman" w:cs="Times New Roman"/>
        </w:rPr>
        <w:t>ę</w:t>
      </w:r>
      <w:r w:rsidRPr="00205A84">
        <w:rPr>
          <w:rFonts w:ascii="Times New Roman" w:hAnsi="Times New Roman" w:cs="Times New Roman"/>
        </w:rPr>
        <w:t>dzia aktywnej polityki społecznej, wpływaj</w:t>
      </w:r>
      <w:r w:rsidRPr="00205A84">
        <w:rPr>
          <w:rFonts w:ascii="Times New Roman" w:eastAsia="Times New Roman" w:hAnsi="Times New Roman" w:cs="Times New Roman"/>
        </w:rPr>
        <w:t>ą</w:t>
      </w:r>
      <w:r w:rsidRPr="00205A84">
        <w:rPr>
          <w:rFonts w:ascii="Times New Roman" w:hAnsi="Times New Roman" w:cs="Times New Roman"/>
        </w:rPr>
        <w:t>cego na zrównowa</w:t>
      </w:r>
      <w:r w:rsidRPr="00205A84">
        <w:rPr>
          <w:rFonts w:ascii="Times New Roman" w:eastAsia="Times New Roman" w:hAnsi="Times New Roman" w:cs="Times New Roman"/>
        </w:rPr>
        <w:t>ż</w:t>
      </w:r>
      <w:r w:rsidRPr="00205A84">
        <w:rPr>
          <w:rFonts w:ascii="Times New Roman" w:hAnsi="Times New Roman" w:cs="Times New Roman"/>
        </w:rPr>
        <w:t xml:space="preserve">ony rozwój społeczno-ekonomiczny regionu. </w:t>
      </w:r>
    </w:p>
    <w:p w14:paraId="16F11338" w14:textId="77777777" w:rsidR="005811C2" w:rsidRPr="005811C2" w:rsidRDefault="005811C2" w:rsidP="005811C2">
      <w:pPr>
        <w:spacing w:after="4" w:line="248" w:lineRule="auto"/>
        <w:jc w:val="both"/>
        <w:rPr>
          <w:rFonts w:ascii="Times New Roman" w:hAnsi="Times New Roman" w:cs="Times New Roman"/>
        </w:rPr>
      </w:pPr>
    </w:p>
    <w:p w14:paraId="397AF77A" w14:textId="77777777" w:rsidR="00846C7B" w:rsidRPr="00846C7B" w:rsidRDefault="00846C7B" w:rsidP="00846C7B">
      <w:pPr>
        <w:rPr>
          <w:lang w:eastAsia="pl-PL"/>
        </w:rPr>
      </w:pPr>
    </w:p>
    <w:p w14:paraId="3D74DCA3" w14:textId="77777777" w:rsidR="0065624A" w:rsidRDefault="006D2257" w:rsidP="0065624A">
      <w:pPr>
        <w:pStyle w:val="Nagwek1"/>
        <w:ind w:left="0"/>
        <w:jc w:val="center"/>
      </w:pPr>
      <w:r>
        <w:t xml:space="preserve">§ </w:t>
      </w:r>
      <w:r w:rsidR="009C2165">
        <w:t>7</w:t>
      </w:r>
    </w:p>
    <w:p w14:paraId="47412079" w14:textId="77777777" w:rsidR="006D2257" w:rsidRDefault="00846C7B" w:rsidP="00C47B46">
      <w:pPr>
        <w:pStyle w:val="Nagwek1"/>
        <w:ind w:left="0"/>
      </w:pPr>
      <w:r>
        <w:t>Okres realizacji programu.</w:t>
      </w:r>
    </w:p>
    <w:p w14:paraId="288791D5" w14:textId="77777777" w:rsidR="00137829" w:rsidRPr="00137829" w:rsidRDefault="00137829" w:rsidP="00137829">
      <w:pPr>
        <w:rPr>
          <w:lang w:eastAsia="pl-PL"/>
        </w:rPr>
      </w:pPr>
    </w:p>
    <w:p w14:paraId="73F263FB" w14:textId="77777777" w:rsidR="006D2257" w:rsidRPr="00F87F13" w:rsidRDefault="00F87F13" w:rsidP="00F87F13">
      <w:pPr>
        <w:spacing w:after="2" w:line="239" w:lineRule="auto"/>
        <w:ind w:right="-10"/>
        <w:jc w:val="both"/>
        <w:rPr>
          <w:rFonts w:ascii="Times New Roman" w:hAnsi="Times New Roman" w:cs="Times New Roman"/>
        </w:rPr>
      </w:pPr>
      <w:r>
        <w:rPr>
          <w:rFonts w:ascii="Times New Roman" w:eastAsia="Times New Roman" w:hAnsi="Times New Roman" w:cs="Times New Roman"/>
        </w:rPr>
        <w:t>W</w:t>
      </w:r>
      <w:r w:rsidR="006D2257" w:rsidRPr="00F87F13">
        <w:rPr>
          <w:rFonts w:ascii="Times New Roman" w:eastAsia="Times New Roman" w:hAnsi="Times New Roman" w:cs="Times New Roman"/>
        </w:rPr>
        <w:t xml:space="preserve">ieloletni program współpracy samorządu województwa kujawsko-pomorskiego </w:t>
      </w:r>
      <w:r w:rsidR="006D2257" w:rsidRPr="00F87F13">
        <w:rPr>
          <w:rFonts w:ascii="Times New Roman" w:eastAsia="Times New Roman" w:hAnsi="Times New Roman" w:cs="Times New Roman"/>
        </w:rPr>
        <w:br/>
        <w:t>z organizacjami pozarządowymi</w:t>
      </w:r>
      <w:r w:rsidR="006D2257" w:rsidRPr="00F87F13">
        <w:rPr>
          <w:rFonts w:ascii="Times New Roman" w:hAnsi="Times New Roman" w:cs="Times New Roman"/>
        </w:rPr>
        <w:t xml:space="preserve"> </w:t>
      </w:r>
      <w:r w:rsidR="006D2257" w:rsidRPr="00F87F13">
        <w:rPr>
          <w:rFonts w:ascii="Times New Roman" w:eastAsia="Times New Roman" w:hAnsi="Times New Roman" w:cs="Times New Roman"/>
        </w:rPr>
        <w:t>na lata 2021-2025</w:t>
      </w:r>
      <w:r w:rsidR="006D2257" w:rsidRPr="00F87F13">
        <w:rPr>
          <w:rFonts w:ascii="Times New Roman" w:hAnsi="Times New Roman" w:cs="Times New Roman"/>
        </w:rPr>
        <w:t xml:space="preserve"> b</w:t>
      </w:r>
      <w:r w:rsidR="006D2257" w:rsidRPr="00F87F13">
        <w:rPr>
          <w:rFonts w:ascii="Times New Roman" w:eastAsia="Times New Roman" w:hAnsi="Times New Roman" w:cs="Times New Roman"/>
        </w:rPr>
        <w:t>ę</w:t>
      </w:r>
      <w:r w:rsidR="006D2257" w:rsidRPr="00F87F13">
        <w:rPr>
          <w:rFonts w:ascii="Times New Roman" w:hAnsi="Times New Roman" w:cs="Times New Roman"/>
        </w:rPr>
        <w:t xml:space="preserve">dzie realizowany od dnia uchwalenia do 31 grudnia 2025 r. </w:t>
      </w:r>
    </w:p>
    <w:p w14:paraId="34F27897" w14:textId="77777777" w:rsidR="006D2257" w:rsidRDefault="006D2257" w:rsidP="006D2257">
      <w:pPr>
        <w:pStyle w:val="Nagwek1"/>
      </w:pPr>
    </w:p>
    <w:p w14:paraId="5508FB9E" w14:textId="77777777" w:rsidR="0065624A" w:rsidRDefault="006D2257" w:rsidP="0065624A">
      <w:pPr>
        <w:pStyle w:val="Nagwek1"/>
        <w:ind w:left="0"/>
        <w:jc w:val="center"/>
      </w:pPr>
      <w:r>
        <w:t xml:space="preserve">§ </w:t>
      </w:r>
      <w:r w:rsidR="009C2165">
        <w:t>8</w:t>
      </w:r>
    </w:p>
    <w:p w14:paraId="54A9B02B" w14:textId="77777777" w:rsidR="00846C7B" w:rsidRPr="00846C7B" w:rsidRDefault="00846C7B" w:rsidP="00846C7B">
      <w:pPr>
        <w:rPr>
          <w:lang w:eastAsia="pl-PL"/>
        </w:rPr>
      </w:pPr>
    </w:p>
    <w:p w14:paraId="0CD83E50" w14:textId="77777777" w:rsidR="006D2257" w:rsidRDefault="006D2257" w:rsidP="00C47B46">
      <w:pPr>
        <w:pStyle w:val="Nagwek1"/>
        <w:ind w:left="0" w:firstLine="0"/>
      </w:pPr>
      <w:r w:rsidRPr="00205A84">
        <w:t>Sposób</w:t>
      </w:r>
      <w:r w:rsidRPr="00205A84">
        <w:rPr>
          <w:color w:val="365F91"/>
        </w:rPr>
        <w:t xml:space="preserve"> </w:t>
      </w:r>
      <w:r w:rsidRPr="00205A84">
        <w:t>realizacji programu</w:t>
      </w:r>
      <w:r w:rsidR="00846C7B">
        <w:t>.</w:t>
      </w:r>
      <w:r w:rsidRPr="00205A84">
        <w:t xml:space="preserve"> </w:t>
      </w:r>
    </w:p>
    <w:p w14:paraId="5EDB2AA0" w14:textId="77777777" w:rsidR="00137829" w:rsidRPr="00137829" w:rsidRDefault="00137829" w:rsidP="00137829">
      <w:pPr>
        <w:rPr>
          <w:lang w:eastAsia="pl-PL"/>
        </w:rPr>
      </w:pPr>
    </w:p>
    <w:p w14:paraId="18FF125F" w14:textId="77777777" w:rsidR="006D2257" w:rsidRPr="00137829" w:rsidRDefault="0065624A" w:rsidP="00137829">
      <w:pPr>
        <w:numPr>
          <w:ilvl w:val="0"/>
          <w:numId w:val="8"/>
        </w:numPr>
        <w:spacing w:after="4" w:line="248" w:lineRule="auto"/>
        <w:ind w:hanging="242"/>
        <w:jc w:val="both"/>
        <w:rPr>
          <w:rFonts w:ascii="Times New Roman" w:hAnsi="Times New Roman" w:cs="Times New Roman"/>
        </w:rPr>
      </w:pPr>
      <w:r>
        <w:rPr>
          <w:rFonts w:ascii="Times New Roman" w:eastAsia="Times New Roman" w:hAnsi="Times New Roman" w:cs="Times New Roman"/>
        </w:rPr>
        <w:t>w</w:t>
      </w:r>
      <w:r w:rsidR="006D2257" w:rsidRPr="00AB1461">
        <w:rPr>
          <w:rFonts w:ascii="Times New Roman" w:eastAsia="Times New Roman" w:hAnsi="Times New Roman" w:cs="Times New Roman"/>
        </w:rPr>
        <w:t>ieloletni program</w:t>
      </w:r>
      <w:r w:rsidR="006D2257" w:rsidRPr="00205A84">
        <w:rPr>
          <w:rFonts w:ascii="Times New Roman" w:hAnsi="Times New Roman" w:cs="Times New Roman"/>
        </w:rPr>
        <w:t xml:space="preserve"> b</w:t>
      </w:r>
      <w:r w:rsidR="006D2257" w:rsidRPr="00205A84">
        <w:rPr>
          <w:rFonts w:ascii="Times New Roman" w:eastAsia="Times New Roman" w:hAnsi="Times New Roman" w:cs="Times New Roman"/>
        </w:rPr>
        <w:t>ę</w:t>
      </w:r>
      <w:r w:rsidR="006D2257" w:rsidRPr="00205A84">
        <w:rPr>
          <w:rFonts w:ascii="Times New Roman" w:hAnsi="Times New Roman" w:cs="Times New Roman"/>
        </w:rPr>
        <w:t>dzie realizowany w szczególno</w:t>
      </w:r>
      <w:r w:rsidR="006D2257" w:rsidRPr="00205A84">
        <w:rPr>
          <w:rFonts w:ascii="Times New Roman" w:eastAsia="Times New Roman" w:hAnsi="Times New Roman" w:cs="Times New Roman"/>
        </w:rPr>
        <w:t>ś</w:t>
      </w:r>
      <w:r w:rsidR="006D2257" w:rsidRPr="00205A84">
        <w:rPr>
          <w:rFonts w:ascii="Times New Roman" w:hAnsi="Times New Roman" w:cs="Times New Roman"/>
        </w:rPr>
        <w:t xml:space="preserve">ci poprzez: </w:t>
      </w:r>
    </w:p>
    <w:p w14:paraId="0C707C9D"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powierzanie i wspieranie realizacji zada</w:t>
      </w:r>
      <w:r w:rsidRPr="00205A84">
        <w:rPr>
          <w:rFonts w:ascii="Times New Roman" w:eastAsia="Times New Roman" w:hAnsi="Times New Roman" w:cs="Times New Roman"/>
        </w:rPr>
        <w:t>ń</w:t>
      </w:r>
      <w:r w:rsidRPr="00205A84">
        <w:rPr>
          <w:rFonts w:ascii="Times New Roman" w:hAnsi="Times New Roman" w:cs="Times New Roman"/>
        </w:rPr>
        <w:t xml:space="preserve"> publicznych: </w:t>
      </w:r>
    </w:p>
    <w:p w14:paraId="52694C0E" w14:textId="77777777" w:rsidR="006D2257" w:rsidRPr="00205A84" w:rsidRDefault="006D2257" w:rsidP="006D2257">
      <w:pPr>
        <w:numPr>
          <w:ilvl w:val="2"/>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 xml:space="preserve">w ramach otwartych konkursów ofert, </w:t>
      </w:r>
    </w:p>
    <w:p w14:paraId="2C9797B1" w14:textId="77777777" w:rsidR="006D2257" w:rsidRPr="00205A84" w:rsidRDefault="006D2257" w:rsidP="006D2257">
      <w:pPr>
        <w:numPr>
          <w:ilvl w:val="2"/>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z pomini</w:t>
      </w:r>
      <w:r w:rsidRPr="00205A84">
        <w:rPr>
          <w:rFonts w:ascii="Times New Roman" w:eastAsia="Times New Roman" w:hAnsi="Times New Roman" w:cs="Times New Roman"/>
        </w:rPr>
        <w:t>ę</w:t>
      </w:r>
      <w:r w:rsidRPr="00205A84">
        <w:rPr>
          <w:rFonts w:ascii="Times New Roman" w:hAnsi="Times New Roman" w:cs="Times New Roman"/>
        </w:rPr>
        <w:t>ciem otwartego konkursu ofert</w:t>
      </w:r>
      <w:r>
        <w:rPr>
          <w:rFonts w:ascii="Times New Roman" w:hAnsi="Times New Roman" w:cs="Times New Roman"/>
        </w:rPr>
        <w:t>,</w:t>
      </w:r>
    </w:p>
    <w:p w14:paraId="4EA33CA3" w14:textId="77777777" w:rsidR="006D2257" w:rsidRPr="00205A84" w:rsidRDefault="006D2257" w:rsidP="006D2257">
      <w:pPr>
        <w:numPr>
          <w:ilvl w:val="2"/>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 xml:space="preserve">z innych źródeł dostępnych za pośrednictwem samorządu województwa </w:t>
      </w:r>
      <w:r>
        <w:rPr>
          <w:rFonts w:ascii="Times New Roman" w:hAnsi="Times New Roman" w:cs="Times New Roman"/>
        </w:rPr>
        <w:br/>
      </w:r>
      <w:r w:rsidRPr="00205A84">
        <w:rPr>
          <w:rFonts w:ascii="Times New Roman" w:hAnsi="Times New Roman" w:cs="Times New Roman"/>
        </w:rPr>
        <w:t>(np. funduszy unijnych)</w:t>
      </w:r>
      <w:r>
        <w:rPr>
          <w:rFonts w:ascii="Times New Roman" w:hAnsi="Times New Roman" w:cs="Times New Roman"/>
        </w:rPr>
        <w:t>;</w:t>
      </w:r>
    </w:p>
    <w:p w14:paraId="675A2329" w14:textId="77777777" w:rsidR="006D2257" w:rsidRPr="00205A84" w:rsidRDefault="006D2257" w:rsidP="006D2257">
      <w:pPr>
        <w:ind w:left="180"/>
        <w:rPr>
          <w:rFonts w:ascii="Times New Roman" w:hAnsi="Times New Roman" w:cs="Times New Roman"/>
        </w:rPr>
      </w:pPr>
      <w:r w:rsidRPr="00205A84">
        <w:rPr>
          <w:rFonts w:ascii="Times New Roman" w:hAnsi="Times New Roman" w:cs="Times New Roman"/>
        </w:rPr>
        <w:t xml:space="preserve"> </w:t>
      </w:r>
    </w:p>
    <w:p w14:paraId="0803D5F5"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lastRenderedPageBreak/>
        <w:t>konsultowanie z organizacjami pozarz</w:t>
      </w:r>
      <w:r w:rsidRPr="00205A84">
        <w:rPr>
          <w:rFonts w:ascii="Times New Roman" w:eastAsia="Times New Roman" w:hAnsi="Times New Roman" w:cs="Times New Roman"/>
        </w:rPr>
        <w:t>ą</w:t>
      </w:r>
      <w:r w:rsidRPr="00205A84">
        <w:rPr>
          <w:rFonts w:ascii="Times New Roman" w:hAnsi="Times New Roman" w:cs="Times New Roman"/>
        </w:rPr>
        <w:t xml:space="preserve">dowymi projektów aktów normatywnych, </w:t>
      </w:r>
      <w:r>
        <w:rPr>
          <w:rFonts w:ascii="Times New Roman" w:hAnsi="Times New Roman" w:cs="Times New Roman"/>
        </w:rPr>
        <w:br/>
      </w:r>
      <w:r w:rsidRPr="00205A84">
        <w:rPr>
          <w:rFonts w:ascii="Times New Roman" w:hAnsi="Times New Roman" w:cs="Times New Roman"/>
        </w:rPr>
        <w:t>w dziedzinach dotycz</w:t>
      </w:r>
      <w:r w:rsidRPr="00205A84">
        <w:rPr>
          <w:rFonts w:ascii="Times New Roman" w:eastAsia="Times New Roman" w:hAnsi="Times New Roman" w:cs="Times New Roman"/>
        </w:rPr>
        <w:t>ą</w:t>
      </w:r>
      <w:r w:rsidRPr="00205A84">
        <w:rPr>
          <w:rFonts w:ascii="Times New Roman" w:hAnsi="Times New Roman" w:cs="Times New Roman"/>
        </w:rPr>
        <w:t>cych działalno</w:t>
      </w:r>
      <w:r w:rsidRPr="00205A84">
        <w:rPr>
          <w:rFonts w:ascii="Times New Roman" w:eastAsia="Times New Roman" w:hAnsi="Times New Roman" w:cs="Times New Roman"/>
        </w:rPr>
        <w:t>ś</w:t>
      </w:r>
      <w:r w:rsidRPr="00205A84">
        <w:rPr>
          <w:rFonts w:ascii="Times New Roman" w:hAnsi="Times New Roman" w:cs="Times New Roman"/>
        </w:rPr>
        <w:t>ci statutowej organizacji, w tym rocznych programów współpracy;</w:t>
      </w:r>
    </w:p>
    <w:p w14:paraId="1633C75D" w14:textId="77777777" w:rsidR="006D2257" w:rsidRPr="00205A84" w:rsidRDefault="006D2257" w:rsidP="006D2257">
      <w:pPr>
        <w:ind w:left="142"/>
        <w:rPr>
          <w:rFonts w:ascii="Times New Roman" w:hAnsi="Times New Roman" w:cs="Times New Roman"/>
        </w:rPr>
      </w:pPr>
      <w:r w:rsidRPr="00205A84">
        <w:rPr>
          <w:rFonts w:ascii="Times New Roman" w:hAnsi="Times New Roman" w:cs="Times New Roman"/>
        </w:rPr>
        <w:t xml:space="preserve"> </w:t>
      </w:r>
    </w:p>
    <w:p w14:paraId="5B73E678"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 xml:space="preserve">tworzenie wspólnych zespołów konsultacyjnych; </w:t>
      </w:r>
    </w:p>
    <w:p w14:paraId="085D5F77" w14:textId="77777777" w:rsidR="006D2257" w:rsidRPr="00205A84" w:rsidRDefault="006D2257" w:rsidP="006D2257">
      <w:pPr>
        <w:ind w:left="720"/>
        <w:rPr>
          <w:rFonts w:ascii="Times New Roman" w:hAnsi="Times New Roman" w:cs="Times New Roman"/>
        </w:rPr>
      </w:pPr>
      <w:r w:rsidRPr="00205A84">
        <w:rPr>
          <w:rFonts w:ascii="Times New Roman" w:hAnsi="Times New Roman" w:cs="Times New Roman"/>
        </w:rPr>
        <w:t xml:space="preserve"> </w:t>
      </w:r>
    </w:p>
    <w:p w14:paraId="012411DB"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konsultacje form i metod współpracy samorz</w:t>
      </w:r>
      <w:r w:rsidRPr="00205A84">
        <w:rPr>
          <w:rFonts w:ascii="Times New Roman" w:eastAsia="Times New Roman" w:hAnsi="Times New Roman" w:cs="Times New Roman"/>
        </w:rPr>
        <w:t>ą</w:t>
      </w:r>
      <w:r>
        <w:rPr>
          <w:rFonts w:ascii="Times New Roman" w:hAnsi="Times New Roman" w:cs="Times New Roman"/>
        </w:rPr>
        <w:t>du</w:t>
      </w:r>
      <w:r>
        <w:rPr>
          <w:rFonts w:ascii="Times New Roman" w:hAnsi="Times New Roman" w:cs="Times New Roman"/>
        </w:rPr>
        <w:tab/>
      </w:r>
      <w:r w:rsidRPr="00205A84">
        <w:rPr>
          <w:rFonts w:ascii="Times New Roman" w:hAnsi="Times New Roman" w:cs="Times New Roman"/>
        </w:rPr>
        <w:t xml:space="preserve">województwa </w:t>
      </w:r>
      <w:r w:rsidRPr="00205A84">
        <w:rPr>
          <w:rFonts w:ascii="Times New Roman" w:hAnsi="Times New Roman" w:cs="Times New Roman"/>
        </w:rPr>
        <w:tab/>
      </w:r>
      <w:r>
        <w:rPr>
          <w:rFonts w:ascii="Times New Roman" w:hAnsi="Times New Roman" w:cs="Times New Roman"/>
        </w:rPr>
        <w:t xml:space="preserve">    </w:t>
      </w:r>
      <w:r w:rsidRPr="00205A84">
        <w:rPr>
          <w:rFonts w:ascii="Times New Roman" w:hAnsi="Times New Roman" w:cs="Times New Roman"/>
        </w:rPr>
        <w:t>z</w:t>
      </w:r>
      <w:r>
        <w:rPr>
          <w:rFonts w:ascii="Times New Roman" w:hAnsi="Times New Roman" w:cs="Times New Roman"/>
        </w:rPr>
        <w:t xml:space="preserve"> </w:t>
      </w:r>
      <w:r w:rsidRPr="00205A84">
        <w:rPr>
          <w:rFonts w:ascii="Times New Roman" w:hAnsi="Times New Roman" w:cs="Times New Roman"/>
        </w:rPr>
        <w:t>organizacjami pozarz</w:t>
      </w:r>
      <w:r w:rsidRPr="00205A84">
        <w:rPr>
          <w:rFonts w:ascii="Times New Roman" w:eastAsia="Times New Roman" w:hAnsi="Times New Roman" w:cs="Times New Roman"/>
        </w:rPr>
        <w:t>ą</w:t>
      </w:r>
      <w:r w:rsidRPr="00205A84">
        <w:rPr>
          <w:rFonts w:ascii="Times New Roman" w:hAnsi="Times New Roman" w:cs="Times New Roman"/>
        </w:rPr>
        <w:t>dowymi, w tym organizacj</w:t>
      </w:r>
      <w:r w:rsidRPr="00205A84">
        <w:rPr>
          <w:rFonts w:ascii="Times New Roman" w:eastAsia="Times New Roman" w:hAnsi="Times New Roman" w:cs="Times New Roman"/>
        </w:rPr>
        <w:t>ę</w:t>
      </w:r>
      <w:r w:rsidRPr="00205A84">
        <w:rPr>
          <w:rFonts w:ascii="Times New Roman" w:hAnsi="Times New Roman" w:cs="Times New Roman"/>
        </w:rPr>
        <w:t xml:space="preserve"> otwartych spotka</w:t>
      </w:r>
      <w:r w:rsidRPr="00205A84">
        <w:rPr>
          <w:rFonts w:ascii="Times New Roman" w:eastAsia="Times New Roman" w:hAnsi="Times New Roman" w:cs="Times New Roman"/>
        </w:rPr>
        <w:t>ń</w:t>
      </w:r>
      <w:r w:rsidRPr="00205A84">
        <w:rPr>
          <w:rFonts w:ascii="Times New Roman" w:hAnsi="Times New Roman" w:cs="Times New Roman"/>
        </w:rPr>
        <w:t xml:space="preserve"> po</w:t>
      </w:r>
      <w:r w:rsidRPr="00205A84">
        <w:rPr>
          <w:rFonts w:ascii="Times New Roman" w:eastAsia="Times New Roman" w:hAnsi="Times New Roman" w:cs="Times New Roman"/>
        </w:rPr>
        <w:t>ś</w:t>
      </w:r>
      <w:r w:rsidRPr="00205A84">
        <w:rPr>
          <w:rFonts w:ascii="Times New Roman" w:hAnsi="Times New Roman" w:cs="Times New Roman"/>
        </w:rPr>
        <w:t>wi</w:t>
      </w:r>
      <w:r w:rsidRPr="00205A84">
        <w:rPr>
          <w:rFonts w:ascii="Times New Roman" w:eastAsia="Times New Roman" w:hAnsi="Times New Roman" w:cs="Times New Roman"/>
        </w:rPr>
        <w:t>ę</w:t>
      </w:r>
      <w:r w:rsidRPr="00205A84">
        <w:rPr>
          <w:rFonts w:ascii="Times New Roman" w:hAnsi="Times New Roman" w:cs="Times New Roman"/>
        </w:rPr>
        <w:t xml:space="preserve">conych współpracy; </w:t>
      </w:r>
    </w:p>
    <w:p w14:paraId="5FCDA5D2" w14:textId="77777777" w:rsidR="006D2257" w:rsidRPr="00205A84" w:rsidRDefault="006D2257" w:rsidP="006D2257">
      <w:pPr>
        <w:rPr>
          <w:rFonts w:ascii="Times New Roman" w:hAnsi="Times New Roman" w:cs="Times New Roman"/>
        </w:rPr>
      </w:pPr>
      <w:r w:rsidRPr="00205A84">
        <w:rPr>
          <w:rFonts w:ascii="Times New Roman" w:hAnsi="Times New Roman" w:cs="Times New Roman"/>
        </w:rPr>
        <w:t xml:space="preserve"> </w:t>
      </w:r>
    </w:p>
    <w:p w14:paraId="6F5F4A05"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organizowanie i współorganizowanie spotka</w:t>
      </w:r>
      <w:r w:rsidRPr="00205A84">
        <w:rPr>
          <w:rFonts w:ascii="Times New Roman" w:eastAsia="Times New Roman" w:hAnsi="Times New Roman" w:cs="Times New Roman"/>
        </w:rPr>
        <w:t>ń</w:t>
      </w:r>
      <w:r w:rsidRPr="00205A84">
        <w:rPr>
          <w:rFonts w:ascii="Times New Roman" w:hAnsi="Times New Roman" w:cs="Times New Roman"/>
        </w:rPr>
        <w:t>, konferencji, szkole</w:t>
      </w:r>
      <w:r w:rsidRPr="00205A84">
        <w:rPr>
          <w:rFonts w:ascii="Times New Roman" w:eastAsia="Times New Roman" w:hAnsi="Times New Roman" w:cs="Times New Roman"/>
        </w:rPr>
        <w:t>ń</w:t>
      </w:r>
      <w:r w:rsidRPr="00205A84">
        <w:rPr>
          <w:rFonts w:ascii="Times New Roman" w:hAnsi="Times New Roman" w:cs="Times New Roman"/>
        </w:rPr>
        <w:t>, których uczestnikami s</w:t>
      </w:r>
      <w:r w:rsidRPr="00205A84">
        <w:rPr>
          <w:rFonts w:ascii="Times New Roman" w:eastAsia="Times New Roman" w:hAnsi="Times New Roman" w:cs="Times New Roman"/>
        </w:rPr>
        <w:t>ą</w:t>
      </w:r>
      <w:r w:rsidRPr="00205A84">
        <w:rPr>
          <w:rFonts w:ascii="Times New Roman" w:hAnsi="Times New Roman" w:cs="Times New Roman"/>
        </w:rPr>
        <w:t xml:space="preserve"> przedstawiciele organizacji pozarz</w:t>
      </w:r>
      <w:r w:rsidRPr="00205A84">
        <w:rPr>
          <w:rFonts w:ascii="Times New Roman" w:eastAsia="Times New Roman" w:hAnsi="Times New Roman" w:cs="Times New Roman"/>
        </w:rPr>
        <w:t>ą</w:t>
      </w:r>
      <w:r w:rsidRPr="00205A84">
        <w:rPr>
          <w:rFonts w:ascii="Times New Roman" w:hAnsi="Times New Roman" w:cs="Times New Roman"/>
        </w:rPr>
        <w:t>dowych i samorz</w:t>
      </w:r>
      <w:r w:rsidRPr="00205A84">
        <w:rPr>
          <w:rFonts w:ascii="Times New Roman" w:eastAsia="Times New Roman" w:hAnsi="Times New Roman" w:cs="Times New Roman"/>
        </w:rPr>
        <w:t>ą</w:t>
      </w:r>
      <w:r w:rsidRPr="00205A84">
        <w:rPr>
          <w:rFonts w:ascii="Times New Roman" w:hAnsi="Times New Roman" w:cs="Times New Roman"/>
        </w:rPr>
        <w:t xml:space="preserve">du; </w:t>
      </w:r>
    </w:p>
    <w:p w14:paraId="35A79A3A" w14:textId="77777777" w:rsidR="006D2257" w:rsidRPr="00205A84" w:rsidRDefault="006D2257" w:rsidP="006D2257">
      <w:pPr>
        <w:spacing w:after="4" w:line="248" w:lineRule="auto"/>
        <w:ind w:left="705"/>
        <w:jc w:val="both"/>
        <w:rPr>
          <w:rFonts w:ascii="Times New Roman" w:hAnsi="Times New Roman" w:cs="Times New Roman"/>
        </w:rPr>
      </w:pPr>
    </w:p>
    <w:p w14:paraId="79D47903"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zlecanie realizacji lub organizacj</w:t>
      </w:r>
      <w:r w:rsidRPr="00205A84">
        <w:rPr>
          <w:rFonts w:ascii="Times New Roman" w:eastAsia="Times New Roman" w:hAnsi="Times New Roman" w:cs="Times New Roman"/>
        </w:rPr>
        <w:t>ę</w:t>
      </w:r>
      <w:r w:rsidRPr="00205A84">
        <w:rPr>
          <w:rFonts w:ascii="Times New Roman" w:hAnsi="Times New Roman" w:cs="Times New Roman"/>
        </w:rPr>
        <w:t xml:space="preserve"> corocznego Forum Organizacji Pozarz</w:t>
      </w:r>
      <w:r w:rsidRPr="00205A84">
        <w:rPr>
          <w:rFonts w:ascii="Times New Roman" w:eastAsia="Times New Roman" w:hAnsi="Times New Roman" w:cs="Times New Roman"/>
        </w:rPr>
        <w:t>ą</w:t>
      </w:r>
      <w:r w:rsidRPr="00205A84">
        <w:rPr>
          <w:rFonts w:ascii="Times New Roman" w:hAnsi="Times New Roman" w:cs="Times New Roman"/>
        </w:rPr>
        <w:t xml:space="preserve">dowych Województwa Kujawsko-Pomorskiego; </w:t>
      </w:r>
    </w:p>
    <w:p w14:paraId="67334F0A" w14:textId="77777777" w:rsidR="006D2257" w:rsidRPr="00205A84" w:rsidRDefault="006D2257" w:rsidP="006D2257">
      <w:pPr>
        <w:ind w:left="720"/>
        <w:rPr>
          <w:rFonts w:ascii="Times New Roman" w:hAnsi="Times New Roman" w:cs="Times New Roman"/>
        </w:rPr>
      </w:pPr>
      <w:r w:rsidRPr="00205A84">
        <w:rPr>
          <w:rFonts w:ascii="Times New Roman" w:hAnsi="Times New Roman" w:cs="Times New Roman"/>
        </w:rPr>
        <w:t xml:space="preserve"> </w:t>
      </w:r>
    </w:p>
    <w:p w14:paraId="366C22A7" w14:textId="77777777" w:rsidR="006D2257" w:rsidRPr="005B721E" w:rsidRDefault="006D2257" w:rsidP="006D2257">
      <w:pPr>
        <w:numPr>
          <w:ilvl w:val="1"/>
          <w:numId w:val="8"/>
        </w:numPr>
        <w:spacing w:after="4" w:line="248" w:lineRule="auto"/>
        <w:ind w:hanging="360"/>
        <w:rPr>
          <w:rFonts w:ascii="Times New Roman" w:hAnsi="Times New Roman" w:cs="Times New Roman"/>
        </w:rPr>
      </w:pPr>
      <w:r w:rsidRPr="00205A84">
        <w:rPr>
          <w:rFonts w:ascii="Times New Roman" w:hAnsi="Times New Roman" w:cs="Times New Roman"/>
        </w:rPr>
        <w:t>nagradzanie działalno</w:t>
      </w:r>
      <w:r w:rsidRPr="00205A84">
        <w:rPr>
          <w:rFonts w:ascii="Times New Roman" w:eastAsia="Times New Roman" w:hAnsi="Times New Roman" w:cs="Times New Roman"/>
        </w:rPr>
        <w:t>ś</w:t>
      </w:r>
      <w:r w:rsidRPr="00205A84">
        <w:rPr>
          <w:rFonts w:ascii="Times New Roman" w:hAnsi="Times New Roman" w:cs="Times New Roman"/>
        </w:rPr>
        <w:t>ci organizacji pozarz</w:t>
      </w:r>
      <w:r w:rsidRPr="00205A84">
        <w:rPr>
          <w:rFonts w:ascii="Times New Roman" w:eastAsia="Times New Roman" w:hAnsi="Times New Roman" w:cs="Times New Roman"/>
        </w:rPr>
        <w:t>ą</w:t>
      </w:r>
      <w:r w:rsidRPr="00205A84">
        <w:rPr>
          <w:rFonts w:ascii="Times New Roman" w:hAnsi="Times New Roman" w:cs="Times New Roman"/>
        </w:rPr>
        <w:t>dowych w konkursie o Nagrod</w:t>
      </w:r>
      <w:r w:rsidRPr="00205A84">
        <w:rPr>
          <w:rFonts w:ascii="Times New Roman" w:eastAsia="Times New Roman" w:hAnsi="Times New Roman" w:cs="Times New Roman"/>
        </w:rPr>
        <w:t>ę</w:t>
      </w:r>
      <w:r w:rsidRPr="00205A84">
        <w:rPr>
          <w:rFonts w:ascii="Times New Roman" w:hAnsi="Times New Roman" w:cs="Times New Roman"/>
        </w:rPr>
        <w:t xml:space="preserve"> Marszałka Województwa Kujawsko-Pomorskiego na najlepsze inicjatywy społeczne realizowane przez organizacje pozarz</w:t>
      </w:r>
      <w:r w:rsidRPr="00205A84">
        <w:rPr>
          <w:rFonts w:ascii="Times New Roman" w:eastAsia="Times New Roman" w:hAnsi="Times New Roman" w:cs="Times New Roman"/>
        </w:rPr>
        <w:t>ą</w:t>
      </w:r>
      <w:r w:rsidRPr="00205A84">
        <w:rPr>
          <w:rFonts w:ascii="Times New Roman" w:hAnsi="Times New Roman" w:cs="Times New Roman"/>
        </w:rPr>
        <w:t>dowe, pn. „Rodzynki z pozarz</w:t>
      </w:r>
      <w:r w:rsidRPr="00205A84">
        <w:rPr>
          <w:rFonts w:ascii="Times New Roman" w:eastAsia="Times New Roman" w:hAnsi="Times New Roman" w:cs="Times New Roman"/>
        </w:rPr>
        <w:t>ą</w:t>
      </w:r>
      <w:r w:rsidRPr="00205A84">
        <w:rPr>
          <w:rFonts w:ascii="Times New Roman" w:hAnsi="Times New Roman" w:cs="Times New Roman"/>
        </w:rPr>
        <w:t>dówki” oraz w</w:t>
      </w:r>
      <w:r w:rsidRPr="005B721E">
        <w:rPr>
          <w:rFonts w:ascii="Times New Roman" w:hAnsi="Times New Roman" w:cs="Times New Roman"/>
        </w:rPr>
        <w:t xml:space="preserve"> innych konkursach; </w:t>
      </w:r>
      <w:r w:rsidRPr="005B721E">
        <w:rPr>
          <w:rFonts w:ascii="Times New Roman" w:hAnsi="Times New Roman" w:cs="Times New Roman"/>
        </w:rPr>
        <w:br/>
      </w:r>
    </w:p>
    <w:p w14:paraId="6D7A2959"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udzielanie stałego wsparcia merytorycznego organizacjom pozarz</w:t>
      </w:r>
      <w:r w:rsidRPr="00205A84">
        <w:rPr>
          <w:rFonts w:ascii="Times New Roman" w:eastAsia="Times New Roman" w:hAnsi="Times New Roman" w:cs="Times New Roman"/>
        </w:rPr>
        <w:t>ą</w:t>
      </w:r>
      <w:r w:rsidRPr="00205A84">
        <w:rPr>
          <w:rFonts w:ascii="Times New Roman" w:hAnsi="Times New Roman" w:cs="Times New Roman"/>
        </w:rPr>
        <w:t>dowym przez pracowników Urz</w:t>
      </w:r>
      <w:r w:rsidRPr="00205A84">
        <w:rPr>
          <w:rFonts w:ascii="Times New Roman" w:eastAsia="Times New Roman" w:hAnsi="Times New Roman" w:cs="Times New Roman"/>
        </w:rPr>
        <w:t>ę</w:t>
      </w:r>
      <w:r w:rsidRPr="00205A84">
        <w:rPr>
          <w:rFonts w:ascii="Times New Roman" w:hAnsi="Times New Roman" w:cs="Times New Roman"/>
        </w:rPr>
        <w:t xml:space="preserve">du Marszałkowskiego; </w:t>
      </w:r>
    </w:p>
    <w:p w14:paraId="02911C85" w14:textId="77777777" w:rsidR="006D2257" w:rsidRPr="00205A84" w:rsidRDefault="006D2257" w:rsidP="006D2257">
      <w:pPr>
        <w:spacing w:after="60"/>
        <w:ind w:left="720"/>
        <w:rPr>
          <w:rFonts w:ascii="Times New Roman" w:hAnsi="Times New Roman" w:cs="Times New Roman"/>
        </w:rPr>
      </w:pPr>
      <w:r w:rsidRPr="00205A84">
        <w:rPr>
          <w:rFonts w:ascii="Times New Roman" w:hAnsi="Times New Roman" w:cs="Times New Roman"/>
        </w:rPr>
        <w:t xml:space="preserve"> </w:t>
      </w:r>
    </w:p>
    <w:p w14:paraId="13FFBE0F"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 xml:space="preserve">prowadzenie </w:t>
      </w:r>
      <w:r w:rsidRPr="00205A84">
        <w:rPr>
          <w:rFonts w:ascii="Times New Roman" w:hAnsi="Times New Roman" w:cs="Times New Roman"/>
        </w:rPr>
        <w:tab/>
        <w:t xml:space="preserve">strony </w:t>
      </w:r>
      <w:r w:rsidRPr="00205A84">
        <w:rPr>
          <w:rFonts w:ascii="Times New Roman" w:hAnsi="Times New Roman" w:cs="Times New Roman"/>
        </w:rPr>
        <w:tab/>
        <w:t>internetowej skierowanej do organizacji pozarz</w:t>
      </w:r>
      <w:r w:rsidRPr="00205A84">
        <w:rPr>
          <w:rFonts w:ascii="Times New Roman" w:eastAsia="Times New Roman" w:hAnsi="Times New Roman" w:cs="Times New Roman"/>
        </w:rPr>
        <w:t>ą</w:t>
      </w:r>
      <w:r w:rsidRPr="00205A84">
        <w:rPr>
          <w:rFonts w:ascii="Times New Roman" w:hAnsi="Times New Roman" w:cs="Times New Roman"/>
        </w:rPr>
        <w:t xml:space="preserve">dowych </w:t>
      </w:r>
      <w:r w:rsidRPr="00205A84">
        <w:rPr>
          <w:rFonts w:ascii="Times New Roman" w:hAnsi="Times New Roman" w:cs="Times New Roman"/>
          <w:color w:val="0000FF"/>
          <w:u w:val="single" w:color="0000FF"/>
        </w:rPr>
        <w:t>ngo.kujawsko-pomorskie.pl</w:t>
      </w:r>
      <w:r w:rsidRPr="00205A84">
        <w:rPr>
          <w:rFonts w:ascii="Times New Roman" w:hAnsi="Times New Roman" w:cs="Times New Roman"/>
        </w:rPr>
        <w:t xml:space="preserve">; </w:t>
      </w:r>
    </w:p>
    <w:p w14:paraId="552B1194" w14:textId="77777777" w:rsidR="006D2257" w:rsidRPr="00205A84" w:rsidRDefault="006D2257" w:rsidP="006D2257">
      <w:pPr>
        <w:rPr>
          <w:rFonts w:ascii="Times New Roman" w:hAnsi="Times New Roman" w:cs="Times New Roman"/>
        </w:rPr>
      </w:pPr>
      <w:r w:rsidRPr="00205A84">
        <w:rPr>
          <w:rFonts w:ascii="Times New Roman" w:hAnsi="Times New Roman" w:cs="Times New Roman"/>
        </w:rPr>
        <w:t xml:space="preserve"> </w:t>
      </w:r>
    </w:p>
    <w:p w14:paraId="704E3A39"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prowadzenie bazy organizacji pozarz</w:t>
      </w:r>
      <w:r w:rsidRPr="00205A84">
        <w:rPr>
          <w:rFonts w:ascii="Times New Roman" w:eastAsia="Times New Roman" w:hAnsi="Times New Roman" w:cs="Times New Roman"/>
        </w:rPr>
        <w:t>ą</w:t>
      </w:r>
      <w:r w:rsidRPr="00205A84">
        <w:rPr>
          <w:rFonts w:ascii="Times New Roman" w:hAnsi="Times New Roman" w:cs="Times New Roman"/>
        </w:rPr>
        <w:t xml:space="preserve">dowych województwa kujawsko-pomorskiego; </w:t>
      </w:r>
    </w:p>
    <w:p w14:paraId="041C8649" w14:textId="77777777" w:rsidR="006D2257" w:rsidRPr="00205A84" w:rsidRDefault="006D2257" w:rsidP="006D2257">
      <w:pPr>
        <w:ind w:left="360"/>
        <w:rPr>
          <w:rFonts w:ascii="Times New Roman" w:hAnsi="Times New Roman" w:cs="Times New Roman"/>
        </w:rPr>
      </w:pPr>
      <w:r w:rsidRPr="00205A84">
        <w:rPr>
          <w:rFonts w:ascii="Times New Roman" w:hAnsi="Times New Roman" w:cs="Times New Roman"/>
          <w:color w:val="FF0000"/>
        </w:rPr>
        <w:t xml:space="preserve"> </w:t>
      </w:r>
    </w:p>
    <w:p w14:paraId="55584F72"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wspieranie współpracy organizacji pozarz</w:t>
      </w:r>
      <w:r w:rsidRPr="00205A84">
        <w:rPr>
          <w:rFonts w:ascii="Times New Roman" w:eastAsia="Times New Roman" w:hAnsi="Times New Roman" w:cs="Times New Roman"/>
        </w:rPr>
        <w:t>ą</w:t>
      </w:r>
      <w:r w:rsidRPr="00205A84">
        <w:rPr>
          <w:rFonts w:ascii="Times New Roman" w:hAnsi="Times New Roman" w:cs="Times New Roman"/>
        </w:rPr>
        <w:t>dowych w wymiarze terytorialnym i bran</w:t>
      </w:r>
      <w:r w:rsidRPr="00205A84">
        <w:rPr>
          <w:rFonts w:ascii="Times New Roman" w:eastAsia="Times New Roman" w:hAnsi="Times New Roman" w:cs="Times New Roman"/>
        </w:rPr>
        <w:t>ż</w:t>
      </w:r>
      <w:r w:rsidRPr="00205A84">
        <w:rPr>
          <w:rFonts w:ascii="Times New Roman" w:hAnsi="Times New Roman" w:cs="Times New Roman"/>
        </w:rPr>
        <w:t xml:space="preserve">owym; </w:t>
      </w:r>
    </w:p>
    <w:p w14:paraId="37ECB9B5" w14:textId="77777777" w:rsidR="006D2257" w:rsidRPr="00205A84" w:rsidRDefault="006D2257" w:rsidP="006D2257">
      <w:pPr>
        <w:rPr>
          <w:rFonts w:ascii="Times New Roman" w:hAnsi="Times New Roman" w:cs="Times New Roman"/>
        </w:rPr>
      </w:pPr>
      <w:r w:rsidRPr="00205A84">
        <w:rPr>
          <w:rFonts w:ascii="Times New Roman" w:hAnsi="Times New Roman" w:cs="Times New Roman"/>
        </w:rPr>
        <w:t xml:space="preserve"> </w:t>
      </w:r>
    </w:p>
    <w:p w14:paraId="0F9D20CF"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promowanie dobrych praktyk trzeciego sektora na stronie</w:t>
      </w:r>
      <w:r w:rsidRPr="00205A84">
        <w:rPr>
          <w:rFonts w:ascii="Times New Roman" w:hAnsi="Times New Roman" w:cs="Times New Roman"/>
          <w:color w:val="FF0000"/>
        </w:rPr>
        <w:t xml:space="preserve"> </w:t>
      </w:r>
      <w:r w:rsidRPr="00205A84">
        <w:rPr>
          <w:rFonts w:ascii="Times New Roman" w:hAnsi="Times New Roman" w:cs="Times New Roman"/>
          <w:color w:val="0000FF"/>
          <w:u w:val="single" w:color="0000FF"/>
        </w:rPr>
        <w:t>ngo.kujawsko-pomorskie.pl</w:t>
      </w:r>
      <w:r w:rsidRPr="00205A84">
        <w:rPr>
          <w:rFonts w:ascii="Times New Roman" w:hAnsi="Times New Roman" w:cs="Times New Roman"/>
        </w:rPr>
        <w:t>;</w:t>
      </w:r>
      <w:r w:rsidRPr="00205A84">
        <w:rPr>
          <w:rFonts w:ascii="Times New Roman" w:hAnsi="Times New Roman" w:cs="Times New Roman"/>
          <w:color w:val="FF0000"/>
        </w:rPr>
        <w:t xml:space="preserve"> </w:t>
      </w:r>
    </w:p>
    <w:p w14:paraId="1A0066B0" w14:textId="77777777" w:rsidR="006D2257" w:rsidRPr="00205A84" w:rsidRDefault="006D2257" w:rsidP="006D2257">
      <w:pPr>
        <w:ind w:left="360"/>
        <w:rPr>
          <w:rFonts w:ascii="Times New Roman" w:hAnsi="Times New Roman" w:cs="Times New Roman"/>
        </w:rPr>
      </w:pPr>
      <w:r w:rsidRPr="00205A84">
        <w:rPr>
          <w:rFonts w:ascii="Times New Roman" w:hAnsi="Times New Roman" w:cs="Times New Roman"/>
          <w:color w:val="FF0000"/>
        </w:rPr>
        <w:t xml:space="preserve"> </w:t>
      </w:r>
    </w:p>
    <w:p w14:paraId="1C703E57"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promowanie idei przekazywania 1% organizacjom po</w:t>
      </w:r>
      <w:r w:rsidRPr="00205A84">
        <w:rPr>
          <w:rFonts w:ascii="Times New Roman" w:eastAsia="Times New Roman" w:hAnsi="Times New Roman" w:cs="Times New Roman"/>
        </w:rPr>
        <w:t>ż</w:t>
      </w:r>
      <w:r w:rsidRPr="00205A84">
        <w:rPr>
          <w:rFonts w:ascii="Times New Roman" w:hAnsi="Times New Roman" w:cs="Times New Roman"/>
        </w:rPr>
        <w:t>ytku publicznego działaj</w:t>
      </w:r>
      <w:r w:rsidRPr="00205A84">
        <w:rPr>
          <w:rFonts w:ascii="Times New Roman" w:eastAsia="Times New Roman" w:hAnsi="Times New Roman" w:cs="Times New Roman"/>
        </w:rPr>
        <w:t>ą</w:t>
      </w:r>
      <w:r w:rsidRPr="00205A84">
        <w:rPr>
          <w:rFonts w:ascii="Times New Roman" w:hAnsi="Times New Roman" w:cs="Times New Roman"/>
        </w:rPr>
        <w:t xml:space="preserve">cym na terenie województwa; </w:t>
      </w:r>
    </w:p>
    <w:p w14:paraId="19143F43" w14:textId="77777777" w:rsidR="006D2257" w:rsidRPr="00205A84" w:rsidRDefault="006D2257" w:rsidP="006D2257">
      <w:pPr>
        <w:rPr>
          <w:rFonts w:ascii="Times New Roman" w:hAnsi="Times New Roman" w:cs="Times New Roman"/>
        </w:rPr>
      </w:pPr>
      <w:r w:rsidRPr="00205A84">
        <w:rPr>
          <w:rFonts w:ascii="Times New Roman" w:hAnsi="Times New Roman" w:cs="Times New Roman"/>
        </w:rPr>
        <w:t xml:space="preserve"> </w:t>
      </w:r>
    </w:p>
    <w:p w14:paraId="38CBB4E6"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 xml:space="preserve">promowanie idei ekonomii społecznej oraz dobrych praktyk z tego zakresu w regionie; </w:t>
      </w:r>
    </w:p>
    <w:p w14:paraId="79E7A0EF" w14:textId="77777777" w:rsidR="006D2257" w:rsidRPr="00205A84" w:rsidRDefault="006D2257" w:rsidP="006D2257">
      <w:pPr>
        <w:ind w:left="360"/>
        <w:rPr>
          <w:rFonts w:ascii="Times New Roman" w:hAnsi="Times New Roman" w:cs="Times New Roman"/>
        </w:rPr>
      </w:pPr>
      <w:r w:rsidRPr="00205A84">
        <w:rPr>
          <w:rFonts w:ascii="Times New Roman" w:hAnsi="Times New Roman" w:cs="Times New Roman"/>
        </w:rPr>
        <w:t xml:space="preserve"> </w:t>
      </w:r>
    </w:p>
    <w:p w14:paraId="4615F8AB"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 xml:space="preserve">obejmowanie patronatem marszałka </w:t>
      </w:r>
      <w:r w:rsidRPr="005B721E">
        <w:rPr>
          <w:rFonts w:ascii="Times New Roman" w:hAnsi="Times New Roman" w:cs="Times New Roman"/>
        </w:rPr>
        <w:t>wybranych zgodnie z regulaminem</w:t>
      </w:r>
      <w:r w:rsidRPr="00205A84">
        <w:rPr>
          <w:rFonts w:ascii="Times New Roman" w:hAnsi="Times New Roman" w:cs="Times New Roman"/>
        </w:rPr>
        <w:t xml:space="preserve"> przedsi</w:t>
      </w:r>
      <w:r w:rsidRPr="00205A84">
        <w:rPr>
          <w:rFonts w:ascii="Times New Roman" w:eastAsia="Times New Roman" w:hAnsi="Times New Roman" w:cs="Times New Roman"/>
        </w:rPr>
        <w:t>ę</w:t>
      </w:r>
      <w:r w:rsidRPr="00205A84">
        <w:rPr>
          <w:rFonts w:ascii="Times New Roman" w:hAnsi="Times New Roman" w:cs="Times New Roman"/>
        </w:rPr>
        <w:t>wzi</w:t>
      </w:r>
      <w:r w:rsidRPr="00205A84">
        <w:rPr>
          <w:rFonts w:ascii="Times New Roman" w:eastAsia="Times New Roman" w:hAnsi="Times New Roman" w:cs="Times New Roman"/>
        </w:rPr>
        <w:t>ęć</w:t>
      </w:r>
      <w:r w:rsidRPr="00205A84">
        <w:rPr>
          <w:rFonts w:ascii="Times New Roman" w:hAnsi="Times New Roman" w:cs="Times New Roman"/>
        </w:rPr>
        <w:t xml:space="preserve"> realizowanych przez organizacje pozarz</w:t>
      </w:r>
      <w:r w:rsidRPr="00205A84">
        <w:rPr>
          <w:rFonts w:ascii="Times New Roman" w:eastAsia="Times New Roman" w:hAnsi="Times New Roman" w:cs="Times New Roman"/>
        </w:rPr>
        <w:t>ą</w:t>
      </w:r>
      <w:r w:rsidRPr="00205A84">
        <w:rPr>
          <w:rFonts w:ascii="Times New Roman" w:hAnsi="Times New Roman" w:cs="Times New Roman"/>
        </w:rPr>
        <w:t>dowe;</w:t>
      </w:r>
    </w:p>
    <w:p w14:paraId="53F19E19" w14:textId="77777777" w:rsidR="006D2257" w:rsidRPr="00205A84" w:rsidRDefault="006D2257" w:rsidP="006D2257">
      <w:pPr>
        <w:spacing w:after="4" w:line="248" w:lineRule="auto"/>
        <w:jc w:val="both"/>
        <w:rPr>
          <w:rFonts w:ascii="Times New Roman" w:hAnsi="Times New Roman" w:cs="Times New Roman"/>
        </w:rPr>
      </w:pPr>
    </w:p>
    <w:p w14:paraId="774B0716" w14:textId="77777777" w:rsidR="006D2257" w:rsidRPr="00205A84" w:rsidRDefault="006D2257" w:rsidP="006D2257">
      <w:pPr>
        <w:numPr>
          <w:ilvl w:val="1"/>
          <w:numId w:val="8"/>
        </w:numPr>
        <w:spacing w:after="4" w:line="248" w:lineRule="auto"/>
        <w:ind w:hanging="360"/>
        <w:jc w:val="both"/>
        <w:rPr>
          <w:rFonts w:ascii="Times New Roman" w:hAnsi="Times New Roman" w:cs="Times New Roman"/>
        </w:rPr>
      </w:pPr>
      <w:r w:rsidRPr="00205A84">
        <w:rPr>
          <w:rFonts w:ascii="Times New Roman" w:hAnsi="Times New Roman" w:cs="Times New Roman"/>
        </w:rPr>
        <w:t>realizacja instrumentu „Rozwój Lokalny Kierowany przez Społeczność”.</w:t>
      </w:r>
    </w:p>
    <w:p w14:paraId="145BC750" w14:textId="77777777" w:rsidR="006D2257" w:rsidRPr="00205A84" w:rsidRDefault="006D2257" w:rsidP="006D2257">
      <w:pPr>
        <w:rPr>
          <w:rFonts w:ascii="Times New Roman" w:hAnsi="Times New Roman" w:cs="Times New Roman"/>
        </w:rPr>
      </w:pPr>
    </w:p>
    <w:p w14:paraId="1FFA0655" w14:textId="77777777" w:rsidR="006D2257" w:rsidRDefault="009B7A37" w:rsidP="006D2257">
      <w:pPr>
        <w:numPr>
          <w:ilvl w:val="0"/>
          <w:numId w:val="8"/>
        </w:numPr>
        <w:spacing w:after="4" w:line="248" w:lineRule="auto"/>
        <w:ind w:hanging="242"/>
        <w:jc w:val="both"/>
        <w:rPr>
          <w:rFonts w:ascii="Times New Roman" w:hAnsi="Times New Roman" w:cs="Times New Roman"/>
        </w:rPr>
      </w:pPr>
      <w:r>
        <w:rPr>
          <w:rFonts w:ascii="Times New Roman" w:hAnsi="Times New Roman" w:cs="Times New Roman"/>
        </w:rPr>
        <w:t xml:space="preserve"> z</w:t>
      </w:r>
      <w:r w:rsidR="006D2257" w:rsidRPr="00632AD2">
        <w:rPr>
          <w:rFonts w:ascii="Times New Roman" w:hAnsi="Times New Roman" w:cs="Times New Roman"/>
        </w:rPr>
        <w:t>a koordynacj</w:t>
      </w:r>
      <w:r w:rsidR="006D2257" w:rsidRPr="00632AD2">
        <w:rPr>
          <w:rFonts w:ascii="Times New Roman" w:eastAsia="Times New Roman" w:hAnsi="Times New Roman" w:cs="Times New Roman"/>
        </w:rPr>
        <w:t>ę</w:t>
      </w:r>
      <w:r w:rsidR="006D2257" w:rsidRPr="00632AD2">
        <w:rPr>
          <w:rFonts w:ascii="Times New Roman" w:hAnsi="Times New Roman" w:cs="Times New Roman"/>
        </w:rPr>
        <w:t xml:space="preserve"> działa</w:t>
      </w:r>
      <w:r w:rsidR="006D2257" w:rsidRPr="00632AD2">
        <w:rPr>
          <w:rFonts w:ascii="Times New Roman" w:eastAsia="Times New Roman" w:hAnsi="Times New Roman" w:cs="Times New Roman"/>
        </w:rPr>
        <w:t>ń</w:t>
      </w:r>
      <w:r w:rsidR="006D2257" w:rsidRPr="00632AD2">
        <w:rPr>
          <w:rFonts w:ascii="Times New Roman" w:hAnsi="Times New Roman" w:cs="Times New Roman"/>
        </w:rPr>
        <w:t xml:space="preserve"> obj</w:t>
      </w:r>
      <w:r w:rsidR="006D2257" w:rsidRPr="00632AD2">
        <w:rPr>
          <w:rFonts w:ascii="Times New Roman" w:eastAsia="Times New Roman" w:hAnsi="Times New Roman" w:cs="Times New Roman"/>
        </w:rPr>
        <w:t>ę</w:t>
      </w:r>
      <w:r w:rsidR="006D2257" w:rsidRPr="00632AD2">
        <w:rPr>
          <w:rFonts w:ascii="Times New Roman" w:hAnsi="Times New Roman" w:cs="Times New Roman"/>
        </w:rPr>
        <w:t xml:space="preserve">tych </w:t>
      </w:r>
      <w:r w:rsidR="006D2257" w:rsidRPr="00632AD2">
        <w:rPr>
          <w:rFonts w:ascii="Times New Roman" w:eastAsia="Times New Roman" w:hAnsi="Times New Roman" w:cs="Times New Roman"/>
        </w:rPr>
        <w:t>Wieloletnim Programem</w:t>
      </w:r>
      <w:r w:rsidR="006D2257" w:rsidRPr="00632AD2">
        <w:rPr>
          <w:rFonts w:ascii="Times New Roman" w:hAnsi="Times New Roman" w:cs="Times New Roman"/>
        </w:rPr>
        <w:t xml:space="preserve"> odpowiedzialne jest Biuro </w:t>
      </w:r>
      <w:r>
        <w:rPr>
          <w:rFonts w:ascii="Times New Roman" w:hAnsi="Times New Roman" w:cs="Times New Roman"/>
        </w:rPr>
        <w:t xml:space="preserve">  </w:t>
      </w:r>
      <w:r w:rsidR="006D2257" w:rsidRPr="00632AD2">
        <w:rPr>
          <w:rFonts w:ascii="Times New Roman" w:hAnsi="Times New Roman" w:cs="Times New Roman"/>
        </w:rPr>
        <w:t>Współpracy z Organizacjami Pozarządowymi.</w:t>
      </w:r>
    </w:p>
    <w:p w14:paraId="55D19C2E" w14:textId="77777777" w:rsidR="0001361C" w:rsidRDefault="0001361C" w:rsidP="0001361C">
      <w:pPr>
        <w:spacing w:after="4" w:line="248" w:lineRule="auto"/>
        <w:ind w:left="242"/>
        <w:jc w:val="both"/>
        <w:rPr>
          <w:rFonts w:ascii="Times New Roman" w:hAnsi="Times New Roman" w:cs="Times New Roman"/>
        </w:rPr>
      </w:pPr>
    </w:p>
    <w:p w14:paraId="65617E7B" w14:textId="77777777" w:rsidR="0001361C" w:rsidRPr="00632AD2" w:rsidRDefault="0001361C" w:rsidP="006D2257">
      <w:pPr>
        <w:numPr>
          <w:ilvl w:val="0"/>
          <w:numId w:val="8"/>
        </w:numPr>
        <w:spacing w:after="4" w:line="248" w:lineRule="auto"/>
        <w:ind w:hanging="242"/>
        <w:jc w:val="both"/>
        <w:rPr>
          <w:rFonts w:ascii="Times New Roman" w:hAnsi="Times New Roman" w:cs="Times New Roman"/>
        </w:rPr>
      </w:pPr>
      <w:r>
        <w:rPr>
          <w:rFonts w:ascii="Times New Roman" w:hAnsi="Times New Roman" w:cs="Times New Roman"/>
        </w:rPr>
        <w:t xml:space="preserve"> </w:t>
      </w:r>
      <w:r w:rsidRPr="00F01F66">
        <w:rPr>
          <w:rFonts w:ascii="Times New Roman" w:hAnsi="Times New Roman" w:cs="Times New Roman"/>
        </w:rPr>
        <w:t xml:space="preserve">monitoring programu wieloletniego będzie prowadzony systematycznie i raportowany po zakończeniu każdego roku budżetowego. Ponadto program zostanie poddany ewaluacji końcowej.  </w:t>
      </w:r>
    </w:p>
    <w:p w14:paraId="683E127E" w14:textId="77777777" w:rsidR="006D2257" w:rsidRPr="00205A84" w:rsidRDefault="006D2257" w:rsidP="006D2257">
      <w:pPr>
        <w:jc w:val="both"/>
        <w:rPr>
          <w:rFonts w:ascii="Times New Roman" w:hAnsi="Times New Roman" w:cs="Times New Roman"/>
        </w:rPr>
      </w:pPr>
    </w:p>
    <w:p w14:paraId="30585580" w14:textId="77777777" w:rsidR="009B7A37" w:rsidRDefault="006D2257" w:rsidP="009B7A37">
      <w:pPr>
        <w:pStyle w:val="Nagwek1"/>
        <w:ind w:left="0"/>
        <w:jc w:val="center"/>
      </w:pPr>
      <w:r>
        <w:t xml:space="preserve">§ </w:t>
      </w:r>
      <w:r w:rsidR="009C2165">
        <w:t>9</w:t>
      </w:r>
    </w:p>
    <w:p w14:paraId="47D4CE4A" w14:textId="77777777" w:rsidR="00846C7B" w:rsidRPr="00846C7B" w:rsidRDefault="00846C7B" w:rsidP="00846C7B">
      <w:pPr>
        <w:rPr>
          <w:lang w:eastAsia="pl-PL"/>
        </w:rPr>
      </w:pPr>
    </w:p>
    <w:p w14:paraId="49FACEF7" w14:textId="77777777" w:rsidR="006D2257" w:rsidRPr="00205A84" w:rsidRDefault="006D2257" w:rsidP="00137829">
      <w:pPr>
        <w:pStyle w:val="Nagwek1"/>
        <w:spacing w:after="0" w:line="250" w:lineRule="auto"/>
        <w:ind w:left="0" w:firstLine="0"/>
        <w:jc w:val="left"/>
      </w:pPr>
      <w:r w:rsidRPr="00205A84">
        <w:t>Roczny program współpracy</w:t>
      </w:r>
      <w:r w:rsidR="007175BF">
        <w:t>.</w:t>
      </w:r>
      <w:r w:rsidRPr="00205A84">
        <w:t xml:space="preserve">  </w:t>
      </w:r>
    </w:p>
    <w:p w14:paraId="35E2AAA7" w14:textId="77777777" w:rsidR="006D2257" w:rsidRPr="00137829" w:rsidRDefault="00137829" w:rsidP="00137829">
      <w:pPr>
        <w:jc w:val="both"/>
        <w:rPr>
          <w:rFonts w:ascii="Times New Roman" w:hAnsi="Times New Roman" w:cs="Times New Roman"/>
        </w:rPr>
      </w:pPr>
      <w:r>
        <w:rPr>
          <w:rFonts w:ascii="Times New Roman" w:hAnsi="Times New Roman" w:cs="Times New Roman"/>
        </w:rPr>
        <w:br/>
        <w:t>W</w:t>
      </w:r>
      <w:r w:rsidR="006D2257" w:rsidRPr="00137829">
        <w:rPr>
          <w:rFonts w:ascii="Times New Roman" w:hAnsi="Times New Roman" w:cs="Times New Roman"/>
        </w:rPr>
        <w:t xml:space="preserve"> celu uszczegółowienia długofalowych zało</w:t>
      </w:r>
      <w:r w:rsidR="006D2257" w:rsidRPr="00137829">
        <w:rPr>
          <w:rFonts w:ascii="Times New Roman" w:eastAsia="Times New Roman" w:hAnsi="Times New Roman" w:cs="Times New Roman"/>
        </w:rPr>
        <w:t>ż</w:t>
      </w:r>
      <w:r w:rsidR="006D2257" w:rsidRPr="00137829">
        <w:rPr>
          <w:rFonts w:ascii="Times New Roman" w:hAnsi="Times New Roman" w:cs="Times New Roman"/>
        </w:rPr>
        <w:t>e</w:t>
      </w:r>
      <w:r w:rsidR="006D2257" w:rsidRPr="00137829">
        <w:rPr>
          <w:rFonts w:ascii="Times New Roman" w:eastAsia="Times New Roman" w:hAnsi="Times New Roman" w:cs="Times New Roman"/>
        </w:rPr>
        <w:t>ń</w:t>
      </w:r>
      <w:r w:rsidR="006D2257" w:rsidRPr="00137829">
        <w:rPr>
          <w:rFonts w:ascii="Times New Roman" w:hAnsi="Times New Roman" w:cs="Times New Roman"/>
        </w:rPr>
        <w:t xml:space="preserve"> współpracy samorz</w:t>
      </w:r>
      <w:r w:rsidR="006D2257" w:rsidRPr="00137829">
        <w:rPr>
          <w:rFonts w:ascii="Times New Roman" w:eastAsia="Times New Roman" w:hAnsi="Times New Roman" w:cs="Times New Roman"/>
        </w:rPr>
        <w:t>ą</w:t>
      </w:r>
      <w:r w:rsidR="006D2257" w:rsidRPr="00137829">
        <w:rPr>
          <w:rFonts w:ascii="Times New Roman" w:hAnsi="Times New Roman" w:cs="Times New Roman"/>
        </w:rPr>
        <w:t>du z organizacjami pozarz</w:t>
      </w:r>
      <w:r w:rsidR="006D2257" w:rsidRPr="00137829">
        <w:rPr>
          <w:rFonts w:ascii="Times New Roman" w:eastAsia="Times New Roman" w:hAnsi="Times New Roman" w:cs="Times New Roman"/>
        </w:rPr>
        <w:t>ą</w:t>
      </w:r>
      <w:r w:rsidR="006D2257" w:rsidRPr="00137829">
        <w:rPr>
          <w:rFonts w:ascii="Times New Roman" w:hAnsi="Times New Roman" w:cs="Times New Roman"/>
        </w:rPr>
        <w:t>dowymi zawartych w niniejszym programie, Sejmik Województwa Kujawsko-Pomorskiego uchwala roczny program współpracy samorz</w:t>
      </w:r>
      <w:r w:rsidR="006D2257" w:rsidRPr="00137829">
        <w:rPr>
          <w:rFonts w:ascii="Times New Roman" w:eastAsia="Times New Roman" w:hAnsi="Times New Roman" w:cs="Times New Roman"/>
        </w:rPr>
        <w:t>ą</w:t>
      </w:r>
      <w:r w:rsidR="006D2257" w:rsidRPr="00137829">
        <w:rPr>
          <w:rFonts w:ascii="Times New Roman" w:hAnsi="Times New Roman" w:cs="Times New Roman"/>
        </w:rPr>
        <w:t>du województwa kujawsko-pomorskiego z organizacjami pozarz</w:t>
      </w:r>
      <w:r w:rsidR="006D2257" w:rsidRPr="00137829">
        <w:rPr>
          <w:rFonts w:ascii="Times New Roman" w:eastAsia="Times New Roman" w:hAnsi="Times New Roman" w:cs="Times New Roman"/>
        </w:rPr>
        <w:t>ą</w:t>
      </w:r>
      <w:r w:rsidR="006D2257" w:rsidRPr="00137829">
        <w:rPr>
          <w:rFonts w:ascii="Times New Roman" w:hAnsi="Times New Roman" w:cs="Times New Roman"/>
        </w:rPr>
        <w:t xml:space="preserve">dowymi, który zawiera: </w:t>
      </w:r>
    </w:p>
    <w:p w14:paraId="53B9A91A" w14:textId="77777777" w:rsidR="006D2257" w:rsidRDefault="006D2257" w:rsidP="006D2257">
      <w:pPr>
        <w:spacing w:line="276" w:lineRule="auto"/>
        <w:ind w:left="360"/>
        <w:rPr>
          <w:rFonts w:ascii="Times New Roman" w:hAnsi="Times New Roman" w:cs="Times New Roman"/>
        </w:rPr>
      </w:pPr>
      <w:r w:rsidRPr="00205A84">
        <w:rPr>
          <w:rFonts w:ascii="Times New Roman" w:hAnsi="Times New Roman" w:cs="Times New Roman"/>
        </w:rPr>
        <w:t xml:space="preserve"> </w:t>
      </w:r>
    </w:p>
    <w:p w14:paraId="14991B85" w14:textId="77777777" w:rsidR="006D2257" w:rsidRDefault="006D2257" w:rsidP="006D2257">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cel główny i cele szczegółowe;</w:t>
      </w:r>
    </w:p>
    <w:p w14:paraId="50C18552" w14:textId="77777777" w:rsidR="006D2257" w:rsidRDefault="006D2257" w:rsidP="006D2257">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zasady współpracy;</w:t>
      </w:r>
    </w:p>
    <w:p w14:paraId="2B2489FC" w14:textId="77777777" w:rsidR="006D2257" w:rsidRDefault="006D2257" w:rsidP="006D2257">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zakres przedmiotowy;</w:t>
      </w:r>
    </w:p>
    <w:p w14:paraId="33CE514E" w14:textId="77777777" w:rsidR="006D2257" w:rsidRDefault="006D2257" w:rsidP="006D2257">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formy współpracy, o których mowa w art. 5 ust. 2;</w:t>
      </w:r>
    </w:p>
    <w:p w14:paraId="0D11DF20" w14:textId="77777777" w:rsidR="006D2257" w:rsidRDefault="006D2257" w:rsidP="006D2257">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priorytetowe zadania publiczne;</w:t>
      </w:r>
    </w:p>
    <w:p w14:paraId="01A9948A" w14:textId="77777777" w:rsidR="006D2257" w:rsidRDefault="006D2257" w:rsidP="006D2257">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okres realizacji programu;</w:t>
      </w:r>
    </w:p>
    <w:p w14:paraId="61B4114D" w14:textId="77777777" w:rsidR="006D2257" w:rsidRDefault="006D2257" w:rsidP="006D2257">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sposób realizacji programu;</w:t>
      </w:r>
    </w:p>
    <w:p w14:paraId="5408A664" w14:textId="77777777" w:rsidR="006D2257" w:rsidRDefault="006D2257" w:rsidP="006D2257">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wysokość środków planowanych na realizację programu;</w:t>
      </w:r>
    </w:p>
    <w:p w14:paraId="6AE43373" w14:textId="77777777" w:rsidR="006D2257" w:rsidRDefault="006D2257" w:rsidP="006D2257">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sposób oceny realizacji programu;</w:t>
      </w:r>
    </w:p>
    <w:p w14:paraId="4F96BCE9" w14:textId="77777777" w:rsidR="006D2257" w:rsidRDefault="006D2257" w:rsidP="006D2257">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informację o sposobie tworzenia programu oraz o przebiegu konsultacji;</w:t>
      </w:r>
    </w:p>
    <w:p w14:paraId="64DA137B" w14:textId="77777777" w:rsidR="00A449BF" w:rsidRPr="001F7E32" w:rsidRDefault="006D2257" w:rsidP="001F7E32">
      <w:pPr>
        <w:pStyle w:val="Akapitzlist"/>
        <w:numPr>
          <w:ilvl w:val="0"/>
          <w:numId w:val="15"/>
        </w:numPr>
        <w:tabs>
          <w:tab w:val="left" w:pos="408"/>
        </w:tabs>
        <w:spacing w:line="276" w:lineRule="auto"/>
        <w:jc w:val="both"/>
        <w:rPr>
          <w:rFonts w:ascii="Times New Roman" w:hAnsi="Times New Roman" w:cs="Times New Roman"/>
        </w:rPr>
      </w:pPr>
      <w:r w:rsidRPr="00672CBC">
        <w:rPr>
          <w:rFonts w:ascii="Times New Roman" w:hAnsi="Times New Roman" w:cs="Times New Roman"/>
        </w:rPr>
        <w:t xml:space="preserve">tryb powoływania i zasady działania komisji konkursowych do opiniowania ofert </w:t>
      </w:r>
      <w:r>
        <w:rPr>
          <w:rFonts w:ascii="Times New Roman" w:hAnsi="Times New Roman" w:cs="Times New Roman"/>
        </w:rPr>
        <w:br/>
      </w:r>
      <w:r w:rsidRPr="00672CBC">
        <w:rPr>
          <w:rFonts w:ascii="Times New Roman" w:hAnsi="Times New Roman" w:cs="Times New Roman"/>
        </w:rPr>
        <w:t>w otwartych konkursach ofert.</w:t>
      </w:r>
    </w:p>
    <w:p w14:paraId="1D2A318C" w14:textId="77777777" w:rsidR="00A449BF" w:rsidRDefault="00A449BF" w:rsidP="00575F24">
      <w:pPr>
        <w:ind w:right="1080"/>
        <w:jc w:val="center"/>
        <w:rPr>
          <w:rFonts w:ascii="Times New Roman" w:eastAsia="Times New Roman" w:hAnsi="Times New Roman" w:cs="Times New Roman"/>
          <w:b/>
        </w:rPr>
      </w:pPr>
    </w:p>
    <w:p w14:paraId="76BB95DB" w14:textId="77777777" w:rsidR="00575F24" w:rsidRDefault="005811C2" w:rsidP="00575F24">
      <w:pPr>
        <w:ind w:right="1080"/>
        <w:jc w:val="center"/>
        <w:rPr>
          <w:rFonts w:ascii="Times New Roman" w:eastAsia="Times New Roman" w:hAnsi="Times New Roman" w:cs="Times New Roman"/>
          <w:b/>
        </w:rPr>
      </w:pPr>
      <w:r>
        <w:rPr>
          <w:rFonts w:ascii="Times New Roman" w:eastAsia="Times New Roman" w:hAnsi="Times New Roman" w:cs="Times New Roman"/>
          <w:b/>
        </w:rPr>
        <w:br/>
      </w:r>
      <w:r w:rsidR="006D2257">
        <w:rPr>
          <w:rFonts w:ascii="Times New Roman" w:eastAsia="Times New Roman" w:hAnsi="Times New Roman" w:cs="Times New Roman"/>
          <w:b/>
        </w:rPr>
        <w:t>§ 1</w:t>
      </w:r>
      <w:r w:rsidR="009C2165">
        <w:rPr>
          <w:rFonts w:ascii="Times New Roman" w:eastAsia="Times New Roman" w:hAnsi="Times New Roman" w:cs="Times New Roman"/>
          <w:b/>
        </w:rPr>
        <w:t>0</w:t>
      </w:r>
    </w:p>
    <w:p w14:paraId="1570F623" w14:textId="77777777" w:rsidR="00137829" w:rsidRDefault="00137829" w:rsidP="00137829">
      <w:pPr>
        <w:rPr>
          <w:rFonts w:ascii="Times New Roman" w:eastAsia="Times New Roman" w:hAnsi="Times New Roman" w:cs="Times New Roman"/>
          <w:b/>
        </w:rPr>
      </w:pPr>
    </w:p>
    <w:p w14:paraId="299F4EB2" w14:textId="77777777" w:rsidR="006D2257" w:rsidRPr="00137829" w:rsidRDefault="006D2257" w:rsidP="00137829">
      <w:pPr>
        <w:rPr>
          <w:rFonts w:ascii="Times New Roman" w:hAnsi="Times New Roman" w:cs="Times New Roman"/>
        </w:rPr>
      </w:pPr>
      <w:r w:rsidRPr="00137829">
        <w:rPr>
          <w:rFonts w:ascii="Times New Roman" w:eastAsia="Times New Roman" w:hAnsi="Times New Roman" w:cs="Times New Roman"/>
          <w:b/>
        </w:rPr>
        <w:t>Wysokość środków planowanych na realizację</w:t>
      </w:r>
      <w:r w:rsidR="007175BF" w:rsidRPr="00137829">
        <w:rPr>
          <w:rFonts w:ascii="Times New Roman" w:eastAsia="Times New Roman" w:hAnsi="Times New Roman" w:cs="Times New Roman"/>
          <w:b/>
        </w:rPr>
        <w:t xml:space="preserve"> programu.</w:t>
      </w:r>
    </w:p>
    <w:p w14:paraId="5F9ABC0F" w14:textId="77777777" w:rsidR="007175BF" w:rsidRPr="00575F24" w:rsidRDefault="007175BF" w:rsidP="007175BF">
      <w:pPr>
        <w:pStyle w:val="Akapitzlist"/>
        <w:ind w:left="357"/>
        <w:rPr>
          <w:rFonts w:ascii="Times New Roman" w:hAnsi="Times New Roman" w:cs="Times New Roman"/>
        </w:rPr>
      </w:pPr>
    </w:p>
    <w:p w14:paraId="4E2D6A88" w14:textId="77777777" w:rsidR="006D2257" w:rsidRPr="00205A84" w:rsidRDefault="006D2257" w:rsidP="006D2257">
      <w:pPr>
        <w:rPr>
          <w:rFonts w:ascii="Times New Roman" w:hAnsi="Times New Roman" w:cs="Times New Roman"/>
        </w:rPr>
      </w:pPr>
      <w:r w:rsidRPr="00205A84">
        <w:rPr>
          <w:rFonts w:ascii="Times New Roman" w:hAnsi="Times New Roman" w:cs="Times New Roman"/>
        </w:rPr>
        <w:t xml:space="preserve"> </w:t>
      </w:r>
    </w:p>
    <w:tbl>
      <w:tblPr>
        <w:tblW w:w="9802" w:type="dxa"/>
        <w:tblInd w:w="-178" w:type="dxa"/>
        <w:tblLayout w:type="fixed"/>
        <w:tblCellMar>
          <w:top w:w="57" w:type="dxa"/>
          <w:left w:w="106" w:type="dxa"/>
          <w:right w:w="0" w:type="dxa"/>
        </w:tblCellMar>
        <w:tblLook w:val="04A0" w:firstRow="1" w:lastRow="0" w:firstColumn="1" w:lastColumn="0" w:noHBand="0" w:noVBand="1"/>
      </w:tblPr>
      <w:tblGrid>
        <w:gridCol w:w="395"/>
        <w:gridCol w:w="2043"/>
        <w:gridCol w:w="1217"/>
        <w:gridCol w:w="1307"/>
        <w:gridCol w:w="621"/>
        <w:gridCol w:w="655"/>
        <w:gridCol w:w="1275"/>
        <w:gridCol w:w="1276"/>
        <w:gridCol w:w="110"/>
        <w:gridCol w:w="651"/>
        <w:gridCol w:w="252"/>
      </w:tblGrid>
      <w:tr w:rsidR="006D2257" w:rsidRPr="00205A84" w14:paraId="6FAC9748" w14:textId="77777777" w:rsidTr="00BF4DEA">
        <w:trPr>
          <w:trHeight w:val="355"/>
        </w:trPr>
        <w:tc>
          <w:tcPr>
            <w:tcW w:w="395" w:type="dxa"/>
            <w:vMerge w:val="restart"/>
            <w:tcBorders>
              <w:top w:val="single" w:sz="4" w:space="0" w:color="000000"/>
              <w:left w:val="single" w:sz="4" w:space="0" w:color="000000"/>
              <w:bottom w:val="single" w:sz="4" w:space="0" w:color="000000"/>
              <w:right w:val="single" w:sz="4" w:space="0" w:color="000000"/>
            </w:tcBorders>
            <w:shd w:val="pct20" w:color="auto" w:fill="auto"/>
            <w:vAlign w:val="center"/>
          </w:tcPr>
          <w:p w14:paraId="3F5CD081" w14:textId="77777777" w:rsidR="006D2257" w:rsidRPr="00205A84" w:rsidRDefault="006D2257" w:rsidP="00BF4DEA">
            <w:pPr>
              <w:ind w:left="2"/>
              <w:rPr>
                <w:rFonts w:ascii="Times New Roman" w:eastAsia="Times New Roman" w:hAnsi="Times New Roman" w:cs="Times New Roman"/>
                <w:lang w:eastAsia="pl-PL"/>
              </w:rPr>
            </w:pPr>
          </w:p>
        </w:tc>
        <w:tc>
          <w:tcPr>
            <w:tcW w:w="2043" w:type="dxa"/>
            <w:vMerge w:val="restart"/>
            <w:tcBorders>
              <w:top w:val="single" w:sz="4" w:space="0" w:color="000000"/>
              <w:left w:val="single" w:sz="4" w:space="0" w:color="000000"/>
              <w:bottom w:val="single" w:sz="4" w:space="0" w:color="000000"/>
              <w:right w:val="single" w:sz="4" w:space="0" w:color="000000"/>
            </w:tcBorders>
            <w:vAlign w:val="center"/>
          </w:tcPr>
          <w:p w14:paraId="66B7AA52" w14:textId="77777777" w:rsidR="006D2257" w:rsidRPr="00205A84" w:rsidRDefault="006D2257" w:rsidP="00BF4DEA">
            <w:pP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Rodzaj nakładów </w:t>
            </w:r>
          </w:p>
        </w:tc>
        <w:tc>
          <w:tcPr>
            <w:tcW w:w="6461" w:type="dxa"/>
            <w:gridSpan w:val="7"/>
            <w:tcBorders>
              <w:top w:val="single" w:sz="4" w:space="0" w:color="000000"/>
              <w:left w:val="single" w:sz="4" w:space="0" w:color="000000"/>
              <w:bottom w:val="single" w:sz="4" w:space="0" w:color="000000"/>
              <w:right w:val="nil"/>
            </w:tcBorders>
          </w:tcPr>
          <w:p w14:paraId="2F0DF43E" w14:textId="77777777" w:rsidR="006D2257" w:rsidRPr="005D0975" w:rsidRDefault="006D2257" w:rsidP="00BF4DEA">
            <w:pPr>
              <w:jc w:val="center"/>
              <w:rPr>
                <w:rFonts w:ascii="Times New Roman" w:eastAsia="Times New Roman" w:hAnsi="Times New Roman" w:cs="Times New Roman"/>
                <w:b/>
                <w:lang w:eastAsia="pl-PL"/>
              </w:rPr>
            </w:pPr>
            <w:r w:rsidRPr="005D0975">
              <w:rPr>
                <w:rFonts w:ascii="Times New Roman" w:eastAsia="Times New Roman" w:hAnsi="Times New Roman" w:cs="Times New Roman"/>
                <w:b/>
                <w:lang w:eastAsia="pl-PL"/>
              </w:rPr>
              <w:t>Wysokość nakładów</w:t>
            </w:r>
          </w:p>
        </w:tc>
        <w:tc>
          <w:tcPr>
            <w:tcW w:w="651" w:type="dxa"/>
            <w:tcBorders>
              <w:top w:val="single" w:sz="4" w:space="0" w:color="000000"/>
              <w:left w:val="nil"/>
              <w:bottom w:val="single" w:sz="4" w:space="0" w:color="000000"/>
              <w:right w:val="nil"/>
            </w:tcBorders>
          </w:tcPr>
          <w:p w14:paraId="455FA9F1" w14:textId="77777777" w:rsidR="006D2257" w:rsidRPr="00205A84" w:rsidRDefault="006D2257" w:rsidP="00BF4DEA">
            <w:pPr>
              <w:rPr>
                <w:rFonts w:ascii="Times New Roman" w:eastAsia="Times New Roman" w:hAnsi="Times New Roman" w:cs="Times New Roman"/>
                <w:lang w:eastAsia="pl-PL"/>
              </w:rPr>
            </w:pPr>
          </w:p>
        </w:tc>
        <w:tc>
          <w:tcPr>
            <w:tcW w:w="252" w:type="dxa"/>
            <w:tcBorders>
              <w:top w:val="single" w:sz="4" w:space="0" w:color="000000"/>
              <w:left w:val="nil"/>
              <w:bottom w:val="single" w:sz="4" w:space="0" w:color="000000"/>
              <w:right w:val="single" w:sz="4" w:space="0" w:color="000000"/>
            </w:tcBorders>
          </w:tcPr>
          <w:p w14:paraId="02075DF8" w14:textId="77777777" w:rsidR="006D2257" w:rsidRPr="00205A84" w:rsidRDefault="006D2257" w:rsidP="00BF4DEA">
            <w:pPr>
              <w:rPr>
                <w:rFonts w:ascii="Times New Roman" w:eastAsia="Times New Roman" w:hAnsi="Times New Roman" w:cs="Times New Roman"/>
                <w:lang w:eastAsia="pl-PL"/>
              </w:rPr>
            </w:pPr>
          </w:p>
        </w:tc>
      </w:tr>
      <w:tr w:rsidR="006D2257" w:rsidRPr="00205A84" w14:paraId="0E43D538" w14:textId="77777777" w:rsidTr="00BF4DEA">
        <w:trPr>
          <w:trHeight w:val="1022"/>
        </w:trPr>
        <w:tc>
          <w:tcPr>
            <w:tcW w:w="395" w:type="dxa"/>
            <w:vMerge/>
            <w:tcBorders>
              <w:top w:val="single" w:sz="4" w:space="0" w:color="000000"/>
              <w:left w:val="single" w:sz="4" w:space="0" w:color="000000"/>
              <w:bottom w:val="single" w:sz="4" w:space="0" w:color="000000"/>
              <w:right w:val="single" w:sz="4" w:space="0" w:color="000000"/>
            </w:tcBorders>
            <w:shd w:val="pct20" w:color="auto" w:fill="auto"/>
          </w:tcPr>
          <w:p w14:paraId="4B349B18" w14:textId="77777777" w:rsidR="006D2257" w:rsidRPr="00205A84" w:rsidRDefault="006D2257" w:rsidP="00BF4DEA">
            <w:pPr>
              <w:rPr>
                <w:rFonts w:ascii="Times New Roman" w:eastAsia="Times New Roman" w:hAnsi="Times New Roman" w:cs="Times New Roman"/>
                <w:lang w:eastAsia="pl-PL"/>
              </w:rPr>
            </w:pPr>
          </w:p>
        </w:tc>
        <w:tc>
          <w:tcPr>
            <w:tcW w:w="2043" w:type="dxa"/>
            <w:vMerge/>
            <w:tcBorders>
              <w:top w:val="nil"/>
              <w:left w:val="single" w:sz="4" w:space="0" w:color="000000"/>
              <w:bottom w:val="single" w:sz="4" w:space="0" w:color="000000"/>
              <w:right w:val="single" w:sz="4" w:space="0" w:color="000000"/>
            </w:tcBorders>
          </w:tcPr>
          <w:p w14:paraId="3C2ED4E4" w14:textId="77777777" w:rsidR="006D2257" w:rsidRPr="00205A84" w:rsidRDefault="006D2257" w:rsidP="00BF4DEA">
            <w:pPr>
              <w:rPr>
                <w:rFonts w:ascii="Times New Roman" w:eastAsia="Times New Roman" w:hAnsi="Times New Roman" w:cs="Times New Roman"/>
                <w:lang w:eastAsia="pl-PL"/>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6BA9FB41" w14:textId="77777777" w:rsidR="006D2257" w:rsidRPr="00205A84" w:rsidRDefault="006D2257" w:rsidP="00BF4DEA">
            <w:pPr>
              <w:ind w:right="108"/>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2021 r. </w:t>
            </w:r>
          </w:p>
        </w:tc>
        <w:tc>
          <w:tcPr>
            <w:tcW w:w="1307" w:type="dxa"/>
            <w:tcBorders>
              <w:top w:val="single" w:sz="4" w:space="0" w:color="000000"/>
              <w:left w:val="single" w:sz="4" w:space="0" w:color="000000"/>
              <w:bottom w:val="single" w:sz="4" w:space="0" w:color="000000"/>
              <w:right w:val="single" w:sz="4" w:space="0" w:color="000000"/>
            </w:tcBorders>
            <w:vAlign w:val="center"/>
          </w:tcPr>
          <w:p w14:paraId="7318D0F1" w14:textId="77777777" w:rsidR="006D2257" w:rsidRPr="00205A84" w:rsidRDefault="006D2257" w:rsidP="00BF4DEA">
            <w:pPr>
              <w:ind w:right="108"/>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2022 r.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A148FC9" w14:textId="77777777" w:rsidR="006D2257" w:rsidRPr="00205A84" w:rsidRDefault="006D2257" w:rsidP="00BF4DEA">
            <w:pPr>
              <w:ind w:right="108"/>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2023 r. </w:t>
            </w:r>
          </w:p>
        </w:tc>
        <w:tc>
          <w:tcPr>
            <w:tcW w:w="1275" w:type="dxa"/>
            <w:tcBorders>
              <w:top w:val="single" w:sz="4" w:space="0" w:color="000000"/>
              <w:left w:val="single" w:sz="4" w:space="0" w:color="000000"/>
              <w:bottom w:val="single" w:sz="4" w:space="0" w:color="000000"/>
              <w:right w:val="single" w:sz="4" w:space="0" w:color="000000"/>
            </w:tcBorders>
            <w:vAlign w:val="center"/>
          </w:tcPr>
          <w:p w14:paraId="21DCCA98" w14:textId="77777777" w:rsidR="006D2257" w:rsidRPr="00205A84" w:rsidRDefault="006D2257" w:rsidP="00BF4DEA">
            <w:pPr>
              <w:ind w:right="108"/>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2024 r. </w:t>
            </w:r>
          </w:p>
        </w:tc>
        <w:tc>
          <w:tcPr>
            <w:tcW w:w="1276" w:type="dxa"/>
            <w:tcBorders>
              <w:top w:val="single" w:sz="4" w:space="0" w:color="000000"/>
              <w:left w:val="single" w:sz="4" w:space="0" w:color="000000"/>
              <w:bottom w:val="single" w:sz="4" w:space="0" w:color="000000"/>
              <w:right w:val="single" w:sz="4" w:space="0" w:color="000000"/>
            </w:tcBorders>
            <w:vAlign w:val="center"/>
          </w:tcPr>
          <w:p w14:paraId="2E54E204" w14:textId="77777777" w:rsidR="006D2257" w:rsidRPr="00205A84" w:rsidRDefault="006D2257" w:rsidP="00BF4DEA">
            <w:pPr>
              <w:ind w:right="108"/>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2025 r. </w:t>
            </w:r>
          </w:p>
        </w:tc>
        <w:tc>
          <w:tcPr>
            <w:tcW w:w="1013" w:type="dxa"/>
            <w:gridSpan w:val="3"/>
            <w:tcBorders>
              <w:top w:val="single" w:sz="4" w:space="0" w:color="000000"/>
              <w:left w:val="single" w:sz="4" w:space="0" w:color="000000"/>
              <w:bottom w:val="single" w:sz="4" w:space="0" w:color="000000"/>
              <w:right w:val="single" w:sz="4" w:space="0" w:color="000000"/>
            </w:tcBorders>
          </w:tcPr>
          <w:p w14:paraId="096F8128" w14:textId="77777777" w:rsidR="006D2257" w:rsidRPr="005D0975" w:rsidRDefault="006D2257" w:rsidP="00BF4DEA">
            <w:pPr>
              <w:spacing w:line="238" w:lineRule="auto"/>
              <w:rPr>
                <w:rFonts w:ascii="Times New Roman" w:eastAsia="Times New Roman" w:hAnsi="Times New Roman" w:cs="Times New Roman"/>
                <w:sz w:val="20"/>
                <w:szCs w:val="20"/>
                <w:lang w:eastAsia="pl-PL"/>
              </w:rPr>
            </w:pPr>
            <w:r w:rsidRPr="005D0975">
              <w:rPr>
                <w:rFonts w:ascii="Times New Roman" w:eastAsia="Times New Roman" w:hAnsi="Times New Roman" w:cs="Times New Roman"/>
                <w:b/>
                <w:sz w:val="20"/>
                <w:szCs w:val="20"/>
                <w:lang w:eastAsia="pl-PL"/>
              </w:rPr>
              <w:t xml:space="preserve">Źródło </w:t>
            </w:r>
            <w:proofErr w:type="spellStart"/>
            <w:r w:rsidRPr="005D0975">
              <w:rPr>
                <w:rFonts w:ascii="Times New Roman" w:eastAsia="Times New Roman" w:hAnsi="Times New Roman" w:cs="Times New Roman"/>
                <w:b/>
                <w:sz w:val="20"/>
                <w:szCs w:val="20"/>
                <w:lang w:eastAsia="pl-PL"/>
              </w:rPr>
              <w:t>finan</w:t>
            </w:r>
            <w:proofErr w:type="spellEnd"/>
            <w:r w:rsidRPr="005D0975">
              <w:rPr>
                <w:rFonts w:ascii="Times New Roman" w:eastAsia="Times New Roman" w:hAnsi="Times New Roman" w:cs="Times New Roman"/>
                <w:b/>
                <w:sz w:val="20"/>
                <w:szCs w:val="20"/>
                <w:lang w:eastAsia="pl-PL"/>
              </w:rPr>
              <w:t>-</w:t>
            </w:r>
          </w:p>
          <w:p w14:paraId="15BA9CDF" w14:textId="77777777" w:rsidR="006D2257" w:rsidRPr="005D0975" w:rsidRDefault="006D2257" w:rsidP="00BF4DEA">
            <w:pPr>
              <w:rPr>
                <w:rFonts w:ascii="Times New Roman" w:eastAsia="Times New Roman" w:hAnsi="Times New Roman" w:cs="Times New Roman"/>
                <w:sz w:val="20"/>
                <w:szCs w:val="20"/>
                <w:lang w:eastAsia="pl-PL"/>
              </w:rPr>
            </w:pPr>
            <w:proofErr w:type="spellStart"/>
            <w:r w:rsidRPr="005D0975">
              <w:rPr>
                <w:rFonts w:ascii="Times New Roman" w:eastAsia="Times New Roman" w:hAnsi="Times New Roman" w:cs="Times New Roman"/>
                <w:b/>
                <w:sz w:val="20"/>
                <w:szCs w:val="20"/>
                <w:lang w:eastAsia="pl-PL"/>
              </w:rPr>
              <w:t>sowania</w:t>
            </w:r>
            <w:proofErr w:type="spellEnd"/>
          </w:p>
          <w:p w14:paraId="3320D979" w14:textId="77777777" w:rsidR="006D2257" w:rsidRPr="00205A84" w:rsidRDefault="006D2257" w:rsidP="00BF4DEA">
            <w:pPr>
              <w:ind w:right="55"/>
              <w:jc w:val="center"/>
              <w:rPr>
                <w:rFonts w:ascii="Times New Roman" w:eastAsia="Times New Roman" w:hAnsi="Times New Roman" w:cs="Times New Roman"/>
                <w:lang w:eastAsia="pl-PL"/>
              </w:rPr>
            </w:pPr>
            <w:r w:rsidRPr="00205A84">
              <w:rPr>
                <w:rFonts w:ascii="Times New Roman" w:eastAsia="Times New Roman" w:hAnsi="Times New Roman" w:cs="Times New Roman"/>
                <w:b/>
                <w:lang w:eastAsia="pl-PL"/>
              </w:rPr>
              <w:t xml:space="preserve"> </w:t>
            </w:r>
          </w:p>
        </w:tc>
      </w:tr>
      <w:tr w:rsidR="006D2257" w:rsidRPr="00205A84" w14:paraId="7EDA33A1" w14:textId="77777777" w:rsidTr="00BF4DEA">
        <w:trPr>
          <w:trHeight w:val="1390"/>
        </w:trPr>
        <w:tc>
          <w:tcPr>
            <w:tcW w:w="395" w:type="dxa"/>
            <w:tcBorders>
              <w:top w:val="single" w:sz="4" w:space="0" w:color="000000"/>
              <w:left w:val="single" w:sz="4" w:space="0" w:color="000000"/>
              <w:bottom w:val="single" w:sz="4" w:space="0" w:color="000000"/>
              <w:right w:val="single" w:sz="4" w:space="0" w:color="000000"/>
            </w:tcBorders>
            <w:vAlign w:val="center"/>
          </w:tcPr>
          <w:p w14:paraId="5B578C26" w14:textId="77777777" w:rsidR="006D2257" w:rsidRPr="00205A84" w:rsidRDefault="006D2257" w:rsidP="00BF4DEA">
            <w:pPr>
              <w:ind w:left="2"/>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1. </w:t>
            </w:r>
          </w:p>
        </w:tc>
        <w:tc>
          <w:tcPr>
            <w:tcW w:w="2043" w:type="dxa"/>
            <w:tcBorders>
              <w:top w:val="single" w:sz="4" w:space="0" w:color="000000"/>
              <w:left w:val="single" w:sz="4" w:space="0" w:color="000000"/>
              <w:bottom w:val="single" w:sz="4" w:space="0" w:color="000000"/>
              <w:right w:val="single" w:sz="4" w:space="0" w:color="000000"/>
            </w:tcBorders>
          </w:tcPr>
          <w:p w14:paraId="48A88098" w14:textId="77777777" w:rsidR="006D2257" w:rsidRPr="00205A84" w:rsidRDefault="006D2257" w:rsidP="00BF4DEA">
            <w:pPr>
              <w:spacing w:line="239" w:lineRule="auto"/>
              <w:ind w:right="137"/>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Zlecanie zadań na podstawie ustawy    </w:t>
            </w:r>
            <w:r>
              <w:rPr>
                <w:rFonts w:ascii="Times New Roman" w:eastAsia="Times New Roman" w:hAnsi="Times New Roman" w:cs="Times New Roman"/>
                <w:lang w:eastAsia="pl-PL"/>
              </w:rPr>
              <w:t>„</w:t>
            </w:r>
            <w:r w:rsidRPr="00205A84">
              <w:rPr>
                <w:rFonts w:ascii="Times New Roman" w:eastAsia="Times New Roman" w:hAnsi="Times New Roman" w:cs="Times New Roman"/>
                <w:lang w:eastAsia="pl-PL"/>
              </w:rPr>
              <w:t xml:space="preserve">o działalności pożytku </w:t>
            </w:r>
          </w:p>
          <w:p w14:paraId="035A2B8D" w14:textId="77777777" w:rsidR="006D2257" w:rsidRPr="00205A84" w:rsidRDefault="006D2257" w:rsidP="00BF4DEA">
            <w:pPr>
              <w:rPr>
                <w:rFonts w:ascii="Times New Roman" w:eastAsia="Times New Roman" w:hAnsi="Times New Roman" w:cs="Times New Roman"/>
                <w:lang w:eastAsia="pl-PL"/>
              </w:rPr>
            </w:pPr>
            <w:r>
              <w:rPr>
                <w:rFonts w:ascii="Times New Roman" w:eastAsia="Times New Roman" w:hAnsi="Times New Roman" w:cs="Times New Roman"/>
                <w:lang w:eastAsia="pl-PL"/>
              </w:rPr>
              <w:t>p</w:t>
            </w:r>
            <w:r w:rsidRPr="00205A84">
              <w:rPr>
                <w:rFonts w:ascii="Times New Roman" w:eastAsia="Times New Roman" w:hAnsi="Times New Roman" w:cs="Times New Roman"/>
                <w:lang w:eastAsia="pl-PL"/>
              </w:rPr>
              <w:t>ublicznego i o wolontariacie</w:t>
            </w:r>
            <w:r>
              <w:rPr>
                <w:rFonts w:ascii="Times New Roman" w:eastAsia="Times New Roman" w:hAnsi="Times New Roman" w:cs="Times New Roman"/>
                <w:lang w:eastAsia="pl-PL"/>
              </w:rPr>
              <w:t>”</w:t>
            </w:r>
            <w:r w:rsidRPr="00205A84">
              <w:rPr>
                <w:rFonts w:ascii="Times New Roman" w:eastAsia="Times New Roman" w:hAnsi="Times New Roman" w:cs="Times New Roman"/>
                <w:lang w:eastAsia="pl-PL"/>
              </w:rPr>
              <w:t xml:space="preserve"> </w:t>
            </w:r>
            <w:r w:rsidRPr="00205A84">
              <w:rPr>
                <w:rStyle w:val="Odwoanieprzypisudolnego"/>
                <w:rFonts w:ascii="Times New Roman" w:eastAsia="Times New Roman" w:hAnsi="Times New Roman" w:cs="Times New Roman"/>
                <w:lang w:eastAsia="pl-PL"/>
              </w:rPr>
              <w:footnoteReference w:id="3"/>
            </w:r>
          </w:p>
        </w:tc>
        <w:tc>
          <w:tcPr>
            <w:tcW w:w="1217" w:type="dxa"/>
            <w:tcBorders>
              <w:top w:val="single" w:sz="4" w:space="0" w:color="000000"/>
              <w:left w:val="single" w:sz="4" w:space="0" w:color="000000"/>
              <w:bottom w:val="single" w:sz="4" w:space="0" w:color="000000"/>
              <w:right w:val="single" w:sz="4" w:space="0" w:color="000000"/>
            </w:tcBorders>
            <w:vAlign w:val="center"/>
          </w:tcPr>
          <w:p w14:paraId="35457C04" w14:textId="77777777" w:rsidR="006D2257" w:rsidRPr="00205A84" w:rsidRDefault="006D2257" w:rsidP="00BF4DEA">
            <w:pPr>
              <w:ind w:left="-23"/>
              <w:jc w:val="center"/>
              <w:rPr>
                <w:rFonts w:ascii="Times New Roman" w:eastAsia="Times New Roman" w:hAnsi="Times New Roman" w:cs="Times New Roman"/>
                <w:lang w:eastAsia="pl-PL"/>
              </w:rPr>
            </w:pPr>
          </w:p>
          <w:p w14:paraId="45B37D58" w14:textId="77777777" w:rsidR="006D2257" w:rsidRPr="00205A84" w:rsidRDefault="006A329C" w:rsidP="00BF4DEA">
            <w:pPr>
              <w:ind w:left="-23"/>
              <w:jc w:val="center"/>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6D2257" w:rsidRPr="00205A84">
              <w:rPr>
                <w:rFonts w:ascii="Times New Roman" w:eastAsia="Times New Roman" w:hAnsi="Times New Roman" w:cs="Times New Roman"/>
                <w:lang w:eastAsia="pl-PL"/>
              </w:rPr>
              <w:t> </w:t>
            </w:r>
            <w:r>
              <w:rPr>
                <w:rFonts w:ascii="Times New Roman" w:eastAsia="Times New Roman" w:hAnsi="Times New Roman" w:cs="Times New Roman"/>
                <w:lang w:eastAsia="pl-PL"/>
              </w:rPr>
              <w:t>1</w:t>
            </w:r>
            <w:r w:rsidR="006D2257" w:rsidRPr="00205A84">
              <w:rPr>
                <w:rFonts w:ascii="Times New Roman" w:eastAsia="Times New Roman" w:hAnsi="Times New Roman" w:cs="Times New Roman"/>
                <w:lang w:eastAsia="pl-PL"/>
              </w:rPr>
              <w:t>80 000</w:t>
            </w:r>
          </w:p>
          <w:p w14:paraId="11DC7549" w14:textId="77777777" w:rsidR="006D2257" w:rsidRPr="00205A84" w:rsidRDefault="006D2257" w:rsidP="00BF4DEA">
            <w:pPr>
              <w:ind w:left="22"/>
              <w:jc w:val="center"/>
              <w:rPr>
                <w:rFonts w:ascii="Times New Roman" w:eastAsia="Times New Roman" w:hAnsi="Times New Roman" w:cs="Times New Roman"/>
                <w:lang w:eastAsia="pl-PL"/>
              </w:rPr>
            </w:pPr>
          </w:p>
        </w:tc>
        <w:tc>
          <w:tcPr>
            <w:tcW w:w="1307" w:type="dxa"/>
            <w:tcBorders>
              <w:top w:val="single" w:sz="4" w:space="0" w:color="000000"/>
              <w:left w:val="single" w:sz="4" w:space="0" w:color="000000"/>
              <w:bottom w:val="single" w:sz="4" w:space="0" w:color="000000"/>
              <w:right w:val="single" w:sz="4" w:space="0" w:color="000000"/>
            </w:tcBorders>
            <w:vAlign w:val="center"/>
          </w:tcPr>
          <w:p w14:paraId="518C1C9A" w14:textId="77777777" w:rsidR="006D2257" w:rsidRPr="00205A84" w:rsidRDefault="006D2257" w:rsidP="00BF4DEA">
            <w:pPr>
              <w:jc w:val="center"/>
              <w:rPr>
                <w:rFonts w:ascii="Times New Roman" w:eastAsia="Times New Roman" w:hAnsi="Times New Roman" w:cs="Times New Roman"/>
                <w:lang w:eastAsia="pl-PL"/>
              </w:rPr>
            </w:pPr>
            <w:r>
              <w:rPr>
                <w:rFonts w:ascii="Times New Roman" w:eastAsia="Times New Roman" w:hAnsi="Times New Roman" w:cs="Times New Roman"/>
                <w:lang w:eastAsia="pl-PL"/>
              </w:rPr>
              <w:t>3</w:t>
            </w:r>
            <w:r w:rsidRPr="00205A84">
              <w:rPr>
                <w:rFonts w:ascii="Times New Roman" w:eastAsia="Times New Roman" w:hAnsi="Times New Roman" w:cs="Times New Roman"/>
                <w:lang w:eastAsia="pl-PL"/>
              </w:rPr>
              <w:t> </w:t>
            </w:r>
            <w:r>
              <w:rPr>
                <w:rFonts w:ascii="Times New Roman" w:eastAsia="Times New Roman" w:hAnsi="Times New Roman" w:cs="Times New Roman"/>
                <w:lang w:eastAsia="pl-PL"/>
              </w:rPr>
              <w:t>9</w:t>
            </w:r>
            <w:r w:rsidRPr="00205A84">
              <w:rPr>
                <w:rFonts w:ascii="Times New Roman" w:eastAsia="Times New Roman" w:hAnsi="Times New Roman" w:cs="Times New Roman"/>
                <w:lang w:eastAsia="pl-PL"/>
              </w:rPr>
              <w:t>00 000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7322ACC" w14:textId="77777777" w:rsidR="006D2257" w:rsidRPr="00205A84" w:rsidRDefault="006D2257" w:rsidP="00BF4DEA">
            <w:pPr>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r w:rsidRPr="00205A8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4</w:t>
            </w:r>
            <w:r w:rsidRPr="00205A84">
              <w:rPr>
                <w:rFonts w:ascii="Times New Roman" w:eastAsia="Times New Roman" w:hAnsi="Times New Roman" w:cs="Times New Roman"/>
                <w:lang w:eastAsia="pl-PL"/>
              </w:rPr>
              <w:t>00 000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AA08856" w14:textId="77777777" w:rsidR="006D2257" w:rsidRPr="00205A84" w:rsidRDefault="006D2257" w:rsidP="00BF4DEA">
            <w:pPr>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r w:rsidRPr="00205A8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4</w:t>
            </w:r>
            <w:r w:rsidRPr="00205A84">
              <w:rPr>
                <w:rFonts w:ascii="Times New Roman" w:eastAsia="Times New Roman" w:hAnsi="Times New Roman" w:cs="Times New Roman"/>
                <w:lang w:eastAsia="pl-PL"/>
              </w:rPr>
              <w:t>00 000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B9B15DE" w14:textId="77777777" w:rsidR="006D2257" w:rsidRPr="00205A84" w:rsidRDefault="006D2257" w:rsidP="00BF4DEA">
            <w:pPr>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r w:rsidRPr="00205A8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4</w:t>
            </w:r>
            <w:r w:rsidRPr="00205A84">
              <w:rPr>
                <w:rFonts w:ascii="Times New Roman" w:eastAsia="Times New Roman" w:hAnsi="Times New Roman" w:cs="Times New Roman"/>
                <w:lang w:eastAsia="pl-PL"/>
              </w:rPr>
              <w:t>00 000</w:t>
            </w:r>
          </w:p>
        </w:tc>
        <w:tc>
          <w:tcPr>
            <w:tcW w:w="1013" w:type="dxa"/>
            <w:gridSpan w:val="3"/>
            <w:tcBorders>
              <w:top w:val="single" w:sz="4" w:space="0" w:color="000000"/>
              <w:left w:val="single" w:sz="4" w:space="0" w:color="000000"/>
              <w:bottom w:val="single" w:sz="4" w:space="0" w:color="000000"/>
              <w:right w:val="single" w:sz="4" w:space="0" w:color="000000"/>
            </w:tcBorders>
            <w:vAlign w:val="center"/>
          </w:tcPr>
          <w:p w14:paraId="37A2E28E" w14:textId="77777777" w:rsidR="006D2257" w:rsidRPr="00205A84" w:rsidRDefault="006D2257" w:rsidP="00BF4DEA">
            <w:pPr>
              <w:ind w:right="114"/>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BW</w:t>
            </w:r>
          </w:p>
        </w:tc>
      </w:tr>
      <w:tr w:rsidR="006D2257" w:rsidRPr="00205A84" w14:paraId="1B39594E" w14:textId="77777777" w:rsidTr="00BF4DEA">
        <w:trPr>
          <w:trHeight w:val="874"/>
        </w:trPr>
        <w:tc>
          <w:tcPr>
            <w:tcW w:w="395" w:type="dxa"/>
            <w:tcBorders>
              <w:top w:val="single" w:sz="4" w:space="0" w:color="000000"/>
              <w:left w:val="single" w:sz="4" w:space="0" w:color="000000"/>
              <w:bottom w:val="single" w:sz="4" w:space="0" w:color="000000"/>
              <w:right w:val="single" w:sz="4" w:space="0" w:color="000000"/>
            </w:tcBorders>
            <w:vAlign w:val="center"/>
          </w:tcPr>
          <w:p w14:paraId="13FBA3B9" w14:textId="77777777" w:rsidR="006D2257" w:rsidRPr="005D0975" w:rsidRDefault="006D2257" w:rsidP="00BF4DEA">
            <w:pPr>
              <w:ind w:left="2"/>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2.</w:t>
            </w:r>
          </w:p>
        </w:tc>
        <w:tc>
          <w:tcPr>
            <w:tcW w:w="2043" w:type="dxa"/>
            <w:tcBorders>
              <w:top w:val="single" w:sz="4" w:space="0" w:color="000000"/>
              <w:left w:val="single" w:sz="4" w:space="0" w:color="000000"/>
              <w:bottom w:val="single" w:sz="4" w:space="0" w:color="000000"/>
              <w:right w:val="single" w:sz="4" w:space="0" w:color="000000"/>
            </w:tcBorders>
          </w:tcPr>
          <w:p w14:paraId="37C4A9FA" w14:textId="77777777" w:rsidR="006D2257" w:rsidRPr="005D0975" w:rsidRDefault="006D2257" w:rsidP="00BF4DEA">
            <w:pPr>
              <w:ind w:right="77"/>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Zlecanie zadań na podstawie ustawy „o sporcie”</w:t>
            </w:r>
          </w:p>
        </w:tc>
        <w:tc>
          <w:tcPr>
            <w:tcW w:w="1217" w:type="dxa"/>
            <w:tcBorders>
              <w:top w:val="single" w:sz="4" w:space="0" w:color="000000"/>
              <w:left w:val="single" w:sz="4" w:space="0" w:color="000000"/>
              <w:bottom w:val="single" w:sz="4" w:space="0" w:color="000000"/>
              <w:right w:val="single" w:sz="4" w:space="0" w:color="000000"/>
            </w:tcBorders>
            <w:vAlign w:val="center"/>
          </w:tcPr>
          <w:p w14:paraId="0EB9B763" w14:textId="77777777" w:rsidR="006D2257" w:rsidRPr="005D0975" w:rsidRDefault="006D2257" w:rsidP="00BF4DEA">
            <w:pPr>
              <w:ind w:right="61"/>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0</w:t>
            </w:r>
          </w:p>
        </w:tc>
        <w:tc>
          <w:tcPr>
            <w:tcW w:w="1307" w:type="dxa"/>
            <w:tcBorders>
              <w:top w:val="single" w:sz="4" w:space="0" w:color="000000"/>
              <w:left w:val="single" w:sz="4" w:space="0" w:color="000000"/>
              <w:bottom w:val="single" w:sz="4" w:space="0" w:color="000000"/>
              <w:right w:val="single" w:sz="4" w:space="0" w:color="000000"/>
            </w:tcBorders>
            <w:vAlign w:val="center"/>
          </w:tcPr>
          <w:p w14:paraId="05BD0319" w14:textId="77777777" w:rsidR="006D2257" w:rsidRPr="005D0975" w:rsidRDefault="006D2257" w:rsidP="00BF4DEA">
            <w:pPr>
              <w:ind w:right="112"/>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1 600 000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F2C770D" w14:textId="77777777" w:rsidR="006D2257" w:rsidRPr="005D0975" w:rsidRDefault="006D2257" w:rsidP="00BF4DEA">
            <w:pPr>
              <w:ind w:right="112"/>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1 600 000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7E00491" w14:textId="77777777" w:rsidR="006D2257" w:rsidRPr="005D0975" w:rsidRDefault="006D2257" w:rsidP="00BF4DEA">
            <w:pPr>
              <w:ind w:right="112"/>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1 600 000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81BF628" w14:textId="77777777" w:rsidR="006D2257" w:rsidRPr="005D0975" w:rsidRDefault="006D2257" w:rsidP="00BF4DEA">
            <w:pPr>
              <w:ind w:right="112"/>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1 600 000</w:t>
            </w:r>
          </w:p>
        </w:tc>
        <w:tc>
          <w:tcPr>
            <w:tcW w:w="1013" w:type="dxa"/>
            <w:gridSpan w:val="3"/>
            <w:tcBorders>
              <w:top w:val="single" w:sz="4" w:space="0" w:color="000000"/>
              <w:left w:val="single" w:sz="4" w:space="0" w:color="000000"/>
              <w:bottom w:val="single" w:sz="4" w:space="0" w:color="000000"/>
              <w:right w:val="single" w:sz="4" w:space="0" w:color="000000"/>
            </w:tcBorders>
            <w:vAlign w:val="center"/>
          </w:tcPr>
          <w:p w14:paraId="43BF414F" w14:textId="77777777" w:rsidR="006D2257" w:rsidRPr="005D0975" w:rsidRDefault="006D2257" w:rsidP="00BF4DEA">
            <w:pPr>
              <w:ind w:right="114"/>
              <w:jc w:val="center"/>
              <w:rPr>
                <w:rFonts w:ascii="Times New Roman" w:eastAsia="Times New Roman" w:hAnsi="Times New Roman" w:cs="Times New Roman"/>
                <w:lang w:eastAsia="pl-PL"/>
              </w:rPr>
            </w:pPr>
            <w:r w:rsidRPr="005D0975">
              <w:rPr>
                <w:rFonts w:ascii="Times New Roman" w:eastAsia="Times New Roman" w:hAnsi="Times New Roman" w:cs="Times New Roman"/>
                <w:lang w:eastAsia="pl-PL"/>
              </w:rPr>
              <w:t>BW</w:t>
            </w:r>
          </w:p>
        </w:tc>
      </w:tr>
      <w:tr w:rsidR="006D2257" w:rsidRPr="00205A84" w14:paraId="05FFC3FB" w14:textId="77777777" w:rsidTr="00BF4DEA">
        <w:trPr>
          <w:trHeight w:val="1059"/>
        </w:trPr>
        <w:tc>
          <w:tcPr>
            <w:tcW w:w="395" w:type="dxa"/>
            <w:tcBorders>
              <w:top w:val="single" w:sz="4" w:space="0" w:color="000000"/>
              <w:left w:val="single" w:sz="4" w:space="0" w:color="000000"/>
              <w:bottom w:val="single" w:sz="4" w:space="0" w:color="000000"/>
              <w:right w:val="single" w:sz="4" w:space="0" w:color="000000"/>
            </w:tcBorders>
            <w:vAlign w:val="center"/>
          </w:tcPr>
          <w:p w14:paraId="0223C481" w14:textId="77777777" w:rsidR="006D2257" w:rsidRPr="00205A84" w:rsidRDefault="006D2257" w:rsidP="00BF4DEA">
            <w:pPr>
              <w:ind w:left="2"/>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3</w:t>
            </w:r>
            <w:r w:rsidRPr="00205A84">
              <w:rPr>
                <w:rFonts w:ascii="Times New Roman" w:eastAsia="Times New Roman" w:hAnsi="Times New Roman" w:cs="Times New Roman"/>
                <w:lang w:eastAsia="pl-PL"/>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31364110" w14:textId="77777777" w:rsidR="006D2257" w:rsidRPr="00205A84" w:rsidRDefault="006D2257" w:rsidP="00BF4DEA">
            <w:pPr>
              <w:ind w:right="77"/>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Zlecanie zadań na podstawie przepisów</w:t>
            </w:r>
            <w:r>
              <w:rPr>
                <w:rFonts w:ascii="Times New Roman" w:eastAsia="Times New Roman" w:hAnsi="Times New Roman" w:cs="Times New Roman"/>
                <w:lang w:eastAsia="pl-PL"/>
              </w:rPr>
              <w:t xml:space="preserve"> ustawy „prawo zamówień publicznych”</w:t>
            </w:r>
            <w:r w:rsidRPr="00205A84">
              <w:rPr>
                <w:rStyle w:val="Odwoanieprzypisudolnego"/>
                <w:rFonts w:ascii="Times New Roman" w:eastAsia="Times New Roman" w:hAnsi="Times New Roman" w:cs="Times New Roman"/>
                <w:lang w:eastAsia="pl-PL"/>
              </w:rPr>
              <w:footnoteReference w:id="4"/>
            </w:r>
          </w:p>
        </w:tc>
        <w:tc>
          <w:tcPr>
            <w:tcW w:w="1217" w:type="dxa"/>
            <w:tcBorders>
              <w:top w:val="single" w:sz="4" w:space="0" w:color="000000"/>
              <w:left w:val="single" w:sz="4" w:space="0" w:color="000000"/>
              <w:bottom w:val="single" w:sz="4" w:space="0" w:color="000000"/>
              <w:right w:val="single" w:sz="4" w:space="0" w:color="000000"/>
            </w:tcBorders>
            <w:vAlign w:val="center"/>
          </w:tcPr>
          <w:p w14:paraId="096ABF23" w14:textId="77777777" w:rsidR="006D2257" w:rsidRPr="00205A84" w:rsidRDefault="006D2257" w:rsidP="00BF4DEA">
            <w:pPr>
              <w:ind w:right="61"/>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100 000</w:t>
            </w:r>
          </w:p>
        </w:tc>
        <w:tc>
          <w:tcPr>
            <w:tcW w:w="1307" w:type="dxa"/>
            <w:tcBorders>
              <w:top w:val="single" w:sz="4" w:space="0" w:color="000000"/>
              <w:left w:val="single" w:sz="4" w:space="0" w:color="000000"/>
              <w:bottom w:val="single" w:sz="4" w:space="0" w:color="000000"/>
              <w:right w:val="single" w:sz="4" w:space="0" w:color="000000"/>
            </w:tcBorders>
            <w:vAlign w:val="center"/>
          </w:tcPr>
          <w:p w14:paraId="5F334E4C" w14:textId="77777777" w:rsidR="006D2257" w:rsidRPr="00205A84" w:rsidRDefault="006D2257" w:rsidP="00BF4DEA">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100 000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E4F965F" w14:textId="77777777" w:rsidR="006D2257" w:rsidRPr="00205A84" w:rsidRDefault="006D2257" w:rsidP="00BF4DEA">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100 000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5E488F67" w14:textId="77777777" w:rsidR="006D2257" w:rsidRPr="00205A84" w:rsidRDefault="006D2257" w:rsidP="00BF4DEA">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100 000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0B25AE8" w14:textId="77777777" w:rsidR="006D2257" w:rsidRPr="00205A84" w:rsidRDefault="006D2257" w:rsidP="00BF4DEA">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100 000</w:t>
            </w:r>
          </w:p>
        </w:tc>
        <w:tc>
          <w:tcPr>
            <w:tcW w:w="1013" w:type="dxa"/>
            <w:gridSpan w:val="3"/>
            <w:tcBorders>
              <w:top w:val="single" w:sz="4" w:space="0" w:color="000000"/>
              <w:left w:val="single" w:sz="4" w:space="0" w:color="000000"/>
              <w:bottom w:val="single" w:sz="4" w:space="0" w:color="000000"/>
              <w:right w:val="single" w:sz="4" w:space="0" w:color="000000"/>
            </w:tcBorders>
            <w:vAlign w:val="center"/>
          </w:tcPr>
          <w:p w14:paraId="75562CC0" w14:textId="77777777" w:rsidR="006D2257" w:rsidRPr="00205A84" w:rsidRDefault="006D2257" w:rsidP="00BF4DEA">
            <w:pPr>
              <w:ind w:right="114"/>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BW </w:t>
            </w:r>
          </w:p>
        </w:tc>
      </w:tr>
      <w:tr w:rsidR="006D2257" w:rsidRPr="00205A84" w14:paraId="58F38827" w14:textId="77777777" w:rsidTr="00BF4DEA">
        <w:trPr>
          <w:trHeight w:val="633"/>
        </w:trPr>
        <w:tc>
          <w:tcPr>
            <w:tcW w:w="395" w:type="dxa"/>
            <w:tcBorders>
              <w:top w:val="single" w:sz="4" w:space="0" w:color="000000"/>
              <w:left w:val="single" w:sz="4" w:space="0" w:color="000000"/>
              <w:bottom w:val="single" w:sz="4" w:space="0" w:color="000000"/>
              <w:right w:val="single" w:sz="4" w:space="0" w:color="000000"/>
            </w:tcBorders>
            <w:vAlign w:val="center"/>
          </w:tcPr>
          <w:p w14:paraId="400E1BF9" w14:textId="77777777" w:rsidR="006D2257" w:rsidRPr="00632AD2" w:rsidRDefault="006D2257" w:rsidP="00BF4DEA">
            <w:pPr>
              <w:ind w:left="2"/>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4.</w:t>
            </w:r>
          </w:p>
        </w:tc>
        <w:tc>
          <w:tcPr>
            <w:tcW w:w="2043" w:type="dxa"/>
            <w:tcBorders>
              <w:top w:val="single" w:sz="4" w:space="0" w:color="000000"/>
              <w:left w:val="single" w:sz="4" w:space="0" w:color="000000"/>
              <w:bottom w:val="single" w:sz="4" w:space="0" w:color="000000"/>
              <w:right w:val="single" w:sz="4" w:space="0" w:color="000000"/>
            </w:tcBorders>
          </w:tcPr>
          <w:p w14:paraId="7853E43D" w14:textId="77777777" w:rsidR="006D2257" w:rsidRPr="00632AD2" w:rsidRDefault="006D2257" w:rsidP="00BF4DEA">
            <w:pPr>
              <w:spacing w:line="239" w:lineRule="auto"/>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Dotacja celowa          z Budżetu Państwa</w:t>
            </w:r>
            <w:r w:rsidRPr="00632AD2">
              <w:rPr>
                <w:rStyle w:val="Odwoanieprzypisudolnego"/>
                <w:rFonts w:ascii="Times New Roman" w:eastAsia="Times New Roman" w:hAnsi="Times New Roman" w:cs="Times New Roman"/>
                <w:lang w:eastAsia="pl-PL"/>
              </w:rPr>
              <w:footnoteReference w:id="5"/>
            </w:r>
          </w:p>
        </w:tc>
        <w:tc>
          <w:tcPr>
            <w:tcW w:w="1217" w:type="dxa"/>
            <w:tcBorders>
              <w:top w:val="single" w:sz="4" w:space="0" w:color="000000"/>
              <w:left w:val="single" w:sz="4" w:space="0" w:color="000000"/>
              <w:bottom w:val="single" w:sz="4" w:space="0" w:color="000000"/>
              <w:right w:val="single" w:sz="4" w:space="0" w:color="000000"/>
            </w:tcBorders>
            <w:vAlign w:val="center"/>
          </w:tcPr>
          <w:p w14:paraId="4567EE9F" w14:textId="77777777" w:rsidR="006D2257" w:rsidRPr="00632AD2" w:rsidRDefault="006D2257" w:rsidP="00BF4DEA">
            <w:pPr>
              <w:ind w:right="112"/>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430 000</w:t>
            </w:r>
          </w:p>
        </w:tc>
        <w:tc>
          <w:tcPr>
            <w:tcW w:w="1307" w:type="dxa"/>
            <w:tcBorders>
              <w:top w:val="single" w:sz="4" w:space="0" w:color="000000"/>
              <w:left w:val="single" w:sz="4" w:space="0" w:color="000000"/>
              <w:bottom w:val="single" w:sz="4" w:space="0" w:color="000000"/>
              <w:right w:val="single" w:sz="4" w:space="0" w:color="000000"/>
            </w:tcBorders>
            <w:vAlign w:val="center"/>
          </w:tcPr>
          <w:p w14:paraId="3F3A2A58" w14:textId="77777777" w:rsidR="006D2257" w:rsidRPr="00632AD2" w:rsidRDefault="006D2257" w:rsidP="00BF4DEA">
            <w:pPr>
              <w:ind w:right="112"/>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430 000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57750FB" w14:textId="77777777" w:rsidR="006D2257" w:rsidRPr="00632AD2" w:rsidRDefault="006D2257" w:rsidP="00BF4DEA">
            <w:pPr>
              <w:ind w:right="112"/>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430 000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D6A6CF3" w14:textId="77777777" w:rsidR="006D2257" w:rsidRPr="00632AD2" w:rsidRDefault="006D2257" w:rsidP="00BF4DEA">
            <w:pPr>
              <w:ind w:right="112"/>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430 000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6E26FDC" w14:textId="77777777" w:rsidR="006D2257" w:rsidRPr="00632AD2" w:rsidRDefault="006D2257" w:rsidP="00BF4DEA">
            <w:pPr>
              <w:ind w:right="112"/>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0</w:t>
            </w:r>
          </w:p>
        </w:tc>
        <w:tc>
          <w:tcPr>
            <w:tcW w:w="1013" w:type="dxa"/>
            <w:gridSpan w:val="3"/>
            <w:tcBorders>
              <w:top w:val="single" w:sz="4" w:space="0" w:color="000000"/>
              <w:left w:val="single" w:sz="4" w:space="0" w:color="000000"/>
              <w:bottom w:val="single" w:sz="4" w:space="0" w:color="000000"/>
              <w:right w:val="single" w:sz="4" w:space="0" w:color="000000"/>
            </w:tcBorders>
            <w:vAlign w:val="center"/>
          </w:tcPr>
          <w:p w14:paraId="27EA0CA3" w14:textId="77777777" w:rsidR="006D2257" w:rsidRPr="00205A84" w:rsidRDefault="006D2257" w:rsidP="00BF4DEA">
            <w:pPr>
              <w:ind w:right="114"/>
              <w:jc w:val="center"/>
              <w:rPr>
                <w:rFonts w:ascii="Times New Roman" w:eastAsia="Times New Roman" w:hAnsi="Times New Roman" w:cs="Times New Roman"/>
                <w:lang w:eastAsia="pl-PL"/>
              </w:rPr>
            </w:pPr>
            <w:r w:rsidRPr="00632AD2">
              <w:rPr>
                <w:rFonts w:ascii="Times New Roman" w:eastAsia="Times New Roman" w:hAnsi="Times New Roman" w:cs="Times New Roman"/>
                <w:lang w:eastAsia="pl-PL"/>
              </w:rPr>
              <w:t>BP</w:t>
            </w:r>
          </w:p>
        </w:tc>
      </w:tr>
      <w:tr w:rsidR="006D2257" w:rsidRPr="00205A84" w14:paraId="7BE17436" w14:textId="77777777" w:rsidTr="00BF4DEA">
        <w:trPr>
          <w:trHeight w:val="2220"/>
        </w:trPr>
        <w:tc>
          <w:tcPr>
            <w:tcW w:w="395" w:type="dxa"/>
            <w:tcBorders>
              <w:top w:val="single" w:sz="4" w:space="0" w:color="000000"/>
              <w:left w:val="single" w:sz="4" w:space="0" w:color="000000"/>
              <w:bottom w:val="single" w:sz="4" w:space="0" w:color="000000"/>
              <w:right w:val="single" w:sz="4" w:space="0" w:color="000000"/>
            </w:tcBorders>
            <w:vAlign w:val="center"/>
          </w:tcPr>
          <w:p w14:paraId="11BB3030" w14:textId="77777777" w:rsidR="006D2257" w:rsidRPr="00205A84" w:rsidRDefault="006D2257" w:rsidP="00BF4DEA">
            <w:pPr>
              <w:ind w:left="2"/>
              <w:rPr>
                <w:rFonts w:ascii="Times New Roman" w:eastAsia="Times New Roman" w:hAnsi="Times New Roman" w:cs="Times New Roman"/>
                <w:lang w:eastAsia="pl-PL"/>
              </w:rPr>
            </w:pPr>
            <w:r>
              <w:rPr>
                <w:rFonts w:ascii="Times New Roman" w:eastAsia="Times New Roman" w:hAnsi="Times New Roman" w:cs="Times New Roman"/>
                <w:lang w:eastAsia="pl-PL"/>
              </w:rPr>
              <w:t>5</w:t>
            </w:r>
            <w:r w:rsidRPr="00205A84">
              <w:rPr>
                <w:rFonts w:ascii="Times New Roman" w:eastAsia="Times New Roman" w:hAnsi="Times New Roman" w:cs="Times New Roman"/>
                <w:lang w:eastAsia="pl-PL"/>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55346A1E" w14:textId="77777777" w:rsidR="006D2257" w:rsidRPr="00205A84" w:rsidRDefault="006D2257" w:rsidP="00BF4DEA">
            <w:pPr>
              <w:spacing w:line="239" w:lineRule="auto"/>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Wysokość środków finansowych </w:t>
            </w:r>
          </w:p>
          <w:p w14:paraId="56D7E214" w14:textId="77777777" w:rsidR="006D2257" w:rsidRPr="00205A84" w:rsidRDefault="006D2257" w:rsidP="00BF4DEA">
            <w:pPr>
              <w:spacing w:line="239" w:lineRule="auto"/>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przeznaczonych na zadanie budżetowe pn. „Współpraca </w:t>
            </w:r>
          </w:p>
          <w:p w14:paraId="330909A9" w14:textId="77777777" w:rsidR="006D2257" w:rsidRPr="00205A84" w:rsidRDefault="006D2257" w:rsidP="00BF4DEA">
            <w:pP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województwa          z organizacjami pozarządowymi”</w:t>
            </w:r>
          </w:p>
        </w:tc>
        <w:tc>
          <w:tcPr>
            <w:tcW w:w="1217" w:type="dxa"/>
            <w:tcBorders>
              <w:top w:val="single" w:sz="4" w:space="0" w:color="000000"/>
              <w:left w:val="single" w:sz="4" w:space="0" w:color="000000"/>
              <w:bottom w:val="single" w:sz="4" w:space="0" w:color="000000"/>
              <w:right w:val="single" w:sz="4" w:space="0" w:color="000000"/>
            </w:tcBorders>
            <w:vAlign w:val="center"/>
          </w:tcPr>
          <w:p w14:paraId="7CC45D8D" w14:textId="77777777" w:rsidR="006D2257" w:rsidRPr="00205A84" w:rsidRDefault="006D2257" w:rsidP="00BF4DEA">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50 000</w:t>
            </w:r>
          </w:p>
        </w:tc>
        <w:tc>
          <w:tcPr>
            <w:tcW w:w="1307" w:type="dxa"/>
            <w:tcBorders>
              <w:top w:val="single" w:sz="4" w:space="0" w:color="000000"/>
              <w:left w:val="single" w:sz="4" w:space="0" w:color="000000"/>
              <w:bottom w:val="single" w:sz="4" w:space="0" w:color="000000"/>
              <w:right w:val="single" w:sz="4" w:space="0" w:color="000000"/>
            </w:tcBorders>
            <w:vAlign w:val="center"/>
          </w:tcPr>
          <w:p w14:paraId="1445DD2A" w14:textId="77777777" w:rsidR="006D2257" w:rsidRPr="00205A84" w:rsidRDefault="006D2257" w:rsidP="00BF4DEA">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50 000</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742604F" w14:textId="77777777" w:rsidR="006D2257" w:rsidRPr="00205A84" w:rsidRDefault="006D2257" w:rsidP="00BF4DEA">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50 000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8759E8D" w14:textId="77777777" w:rsidR="006D2257" w:rsidRPr="00205A84" w:rsidRDefault="006D2257" w:rsidP="00BF4DEA">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50 000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350579F" w14:textId="77777777" w:rsidR="006D2257" w:rsidRPr="00205A84" w:rsidRDefault="006D2257" w:rsidP="00BF4DEA">
            <w:pPr>
              <w:ind w:right="112"/>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90 000</w:t>
            </w:r>
          </w:p>
        </w:tc>
        <w:tc>
          <w:tcPr>
            <w:tcW w:w="1013" w:type="dxa"/>
            <w:gridSpan w:val="3"/>
            <w:tcBorders>
              <w:top w:val="single" w:sz="4" w:space="0" w:color="000000"/>
              <w:left w:val="single" w:sz="4" w:space="0" w:color="000000"/>
              <w:bottom w:val="single" w:sz="4" w:space="0" w:color="000000"/>
              <w:right w:val="single" w:sz="4" w:space="0" w:color="000000"/>
            </w:tcBorders>
            <w:vAlign w:val="center"/>
          </w:tcPr>
          <w:p w14:paraId="7C3E44C7" w14:textId="77777777" w:rsidR="006D2257" w:rsidRPr="00205A84" w:rsidRDefault="006D2257" w:rsidP="00BF4DEA">
            <w:pPr>
              <w:ind w:right="114"/>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BW </w:t>
            </w:r>
          </w:p>
        </w:tc>
      </w:tr>
      <w:tr w:rsidR="006D2257" w:rsidRPr="00205A84" w14:paraId="511BE8B4" w14:textId="77777777" w:rsidTr="00BF4DEA">
        <w:trPr>
          <w:trHeight w:val="286"/>
        </w:trPr>
        <w:tc>
          <w:tcPr>
            <w:tcW w:w="2438" w:type="dxa"/>
            <w:gridSpan w:val="2"/>
            <w:tcBorders>
              <w:top w:val="single" w:sz="4" w:space="0" w:color="000000"/>
              <w:left w:val="single" w:sz="4" w:space="0" w:color="000000"/>
              <w:bottom w:val="single" w:sz="4" w:space="0" w:color="000000"/>
              <w:right w:val="single" w:sz="4" w:space="0" w:color="000000"/>
            </w:tcBorders>
          </w:tcPr>
          <w:p w14:paraId="13342771" w14:textId="77777777" w:rsidR="006D2257" w:rsidRPr="00205A84" w:rsidRDefault="006D2257" w:rsidP="00BF4DEA">
            <w:pPr>
              <w:ind w:right="111"/>
              <w:jc w:val="right"/>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Razem </w:t>
            </w:r>
          </w:p>
        </w:tc>
        <w:tc>
          <w:tcPr>
            <w:tcW w:w="1217" w:type="dxa"/>
            <w:tcBorders>
              <w:top w:val="single" w:sz="4" w:space="0" w:color="000000"/>
              <w:left w:val="single" w:sz="4" w:space="0" w:color="000000"/>
              <w:bottom w:val="single" w:sz="4" w:space="0" w:color="000000"/>
              <w:right w:val="single" w:sz="4" w:space="0" w:color="000000"/>
            </w:tcBorders>
          </w:tcPr>
          <w:p w14:paraId="52D9DC36" w14:textId="77777777" w:rsidR="006D2257" w:rsidRPr="008E619B" w:rsidRDefault="006D2257" w:rsidP="00BF4DEA">
            <w:pPr>
              <w:ind w:right="109"/>
              <w:jc w:val="center"/>
              <w:rPr>
                <w:rFonts w:ascii="Times New Roman" w:eastAsia="Times New Roman" w:hAnsi="Times New Roman" w:cs="Times New Roman"/>
                <w:sz w:val="22"/>
                <w:szCs w:val="22"/>
                <w:lang w:eastAsia="pl-PL"/>
              </w:rPr>
            </w:pPr>
            <w:r w:rsidRPr="008E619B">
              <w:rPr>
                <w:rFonts w:ascii="Times New Roman" w:eastAsia="Times New Roman" w:hAnsi="Times New Roman" w:cs="Times New Roman"/>
                <w:sz w:val="22"/>
                <w:szCs w:val="22"/>
                <w:lang w:eastAsia="pl-PL"/>
              </w:rPr>
              <w:t>5 7</w:t>
            </w:r>
            <w:r>
              <w:rPr>
                <w:rFonts w:ascii="Times New Roman" w:eastAsia="Times New Roman" w:hAnsi="Times New Roman" w:cs="Times New Roman"/>
                <w:sz w:val="22"/>
                <w:szCs w:val="22"/>
                <w:lang w:eastAsia="pl-PL"/>
              </w:rPr>
              <w:t>6</w:t>
            </w:r>
            <w:r w:rsidRPr="008E619B">
              <w:rPr>
                <w:rFonts w:ascii="Times New Roman" w:eastAsia="Times New Roman" w:hAnsi="Times New Roman" w:cs="Times New Roman"/>
                <w:sz w:val="22"/>
                <w:szCs w:val="22"/>
                <w:lang w:eastAsia="pl-PL"/>
              </w:rPr>
              <w:t>0 000</w:t>
            </w:r>
          </w:p>
        </w:tc>
        <w:tc>
          <w:tcPr>
            <w:tcW w:w="1307" w:type="dxa"/>
            <w:tcBorders>
              <w:top w:val="single" w:sz="4" w:space="0" w:color="000000"/>
              <w:left w:val="single" w:sz="4" w:space="0" w:color="000000"/>
              <w:bottom w:val="single" w:sz="4" w:space="0" w:color="000000"/>
              <w:right w:val="single" w:sz="4" w:space="0" w:color="000000"/>
            </w:tcBorders>
          </w:tcPr>
          <w:p w14:paraId="0AE1EC5F" w14:textId="77777777" w:rsidR="006D2257" w:rsidRPr="008E619B" w:rsidRDefault="006D2257" w:rsidP="00BF4DEA">
            <w:pPr>
              <w:ind w:right="109"/>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6</w:t>
            </w:r>
            <w:r w:rsidRPr="008E619B">
              <w:rPr>
                <w:rFonts w:ascii="Times New Roman" w:eastAsia="Times New Roman" w:hAnsi="Times New Roman" w:cs="Times New Roman"/>
                <w:sz w:val="22"/>
                <w:szCs w:val="22"/>
                <w:lang w:eastAsia="pl-PL"/>
              </w:rPr>
              <w:t> </w:t>
            </w:r>
            <w:r>
              <w:rPr>
                <w:rFonts w:ascii="Times New Roman" w:eastAsia="Times New Roman" w:hAnsi="Times New Roman" w:cs="Times New Roman"/>
                <w:sz w:val="22"/>
                <w:szCs w:val="22"/>
                <w:lang w:eastAsia="pl-PL"/>
              </w:rPr>
              <w:t>08</w:t>
            </w:r>
            <w:r w:rsidRPr="008E619B">
              <w:rPr>
                <w:rFonts w:ascii="Times New Roman" w:eastAsia="Times New Roman" w:hAnsi="Times New Roman" w:cs="Times New Roman"/>
                <w:sz w:val="22"/>
                <w:szCs w:val="22"/>
                <w:lang w:eastAsia="pl-PL"/>
              </w:rPr>
              <w:t>0 000</w:t>
            </w:r>
          </w:p>
        </w:tc>
        <w:tc>
          <w:tcPr>
            <w:tcW w:w="1276" w:type="dxa"/>
            <w:gridSpan w:val="2"/>
            <w:tcBorders>
              <w:top w:val="single" w:sz="4" w:space="0" w:color="000000"/>
              <w:left w:val="single" w:sz="4" w:space="0" w:color="000000"/>
              <w:bottom w:val="single" w:sz="4" w:space="0" w:color="000000"/>
              <w:right w:val="single" w:sz="4" w:space="0" w:color="000000"/>
            </w:tcBorders>
          </w:tcPr>
          <w:p w14:paraId="1835A971" w14:textId="77777777" w:rsidR="006D2257" w:rsidRPr="008E619B" w:rsidRDefault="006D2257" w:rsidP="00BF4DEA">
            <w:pPr>
              <w:ind w:right="109"/>
              <w:jc w:val="center"/>
              <w:rPr>
                <w:rFonts w:ascii="Times New Roman" w:eastAsia="Times New Roman" w:hAnsi="Times New Roman" w:cs="Times New Roman"/>
                <w:sz w:val="22"/>
                <w:szCs w:val="22"/>
                <w:lang w:eastAsia="pl-PL"/>
              </w:rPr>
            </w:pPr>
            <w:r w:rsidRPr="008E619B">
              <w:rPr>
                <w:rFonts w:ascii="Times New Roman" w:eastAsia="Times New Roman" w:hAnsi="Times New Roman" w:cs="Times New Roman"/>
                <w:sz w:val="22"/>
                <w:szCs w:val="22"/>
                <w:lang w:eastAsia="pl-PL"/>
              </w:rPr>
              <w:t>6 </w:t>
            </w:r>
            <w:r>
              <w:rPr>
                <w:rFonts w:ascii="Times New Roman" w:eastAsia="Times New Roman" w:hAnsi="Times New Roman" w:cs="Times New Roman"/>
                <w:sz w:val="22"/>
                <w:szCs w:val="22"/>
                <w:lang w:eastAsia="pl-PL"/>
              </w:rPr>
              <w:t>58</w:t>
            </w:r>
            <w:r w:rsidRPr="008E619B">
              <w:rPr>
                <w:rFonts w:ascii="Times New Roman" w:eastAsia="Times New Roman" w:hAnsi="Times New Roman" w:cs="Times New Roman"/>
                <w:sz w:val="22"/>
                <w:szCs w:val="22"/>
                <w:lang w:eastAsia="pl-PL"/>
              </w:rPr>
              <w:t>0 000</w:t>
            </w:r>
          </w:p>
        </w:tc>
        <w:tc>
          <w:tcPr>
            <w:tcW w:w="1275" w:type="dxa"/>
            <w:tcBorders>
              <w:top w:val="single" w:sz="4" w:space="0" w:color="000000"/>
              <w:left w:val="single" w:sz="4" w:space="0" w:color="000000"/>
              <w:bottom w:val="single" w:sz="4" w:space="0" w:color="000000"/>
              <w:right w:val="single" w:sz="4" w:space="0" w:color="000000"/>
            </w:tcBorders>
          </w:tcPr>
          <w:p w14:paraId="5DB21EFA" w14:textId="77777777" w:rsidR="006D2257" w:rsidRPr="008E619B" w:rsidRDefault="006D2257" w:rsidP="00BF4DEA">
            <w:pPr>
              <w:ind w:right="109"/>
              <w:jc w:val="center"/>
              <w:rPr>
                <w:rFonts w:ascii="Times New Roman" w:eastAsia="Times New Roman" w:hAnsi="Times New Roman" w:cs="Times New Roman"/>
                <w:sz w:val="22"/>
                <w:szCs w:val="22"/>
                <w:lang w:eastAsia="pl-PL"/>
              </w:rPr>
            </w:pPr>
            <w:r w:rsidRPr="008E619B">
              <w:rPr>
                <w:rFonts w:ascii="Times New Roman" w:eastAsia="Times New Roman" w:hAnsi="Times New Roman" w:cs="Times New Roman"/>
                <w:sz w:val="22"/>
                <w:szCs w:val="22"/>
                <w:lang w:eastAsia="pl-PL"/>
              </w:rPr>
              <w:t>6 </w:t>
            </w:r>
            <w:r>
              <w:rPr>
                <w:rFonts w:ascii="Times New Roman" w:eastAsia="Times New Roman" w:hAnsi="Times New Roman" w:cs="Times New Roman"/>
                <w:sz w:val="22"/>
                <w:szCs w:val="22"/>
                <w:lang w:eastAsia="pl-PL"/>
              </w:rPr>
              <w:t>580</w:t>
            </w:r>
            <w:r w:rsidRPr="008E619B">
              <w:rPr>
                <w:rFonts w:ascii="Times New Roman" w:eastAsia="Times New Roman" w:hAnsi="Times New Roman" w:cs="Times New Roman"/>
                <w:sz w:val="22"/>
                <w:szCs w:val="22"/>
                <w:lang w:eastAsia="pl-PL"/>
              </w:rPr>
              <w:t xml:space="preserve"> 000</w:t>
            </w:r>
          </w:p>
        </w:tc>
        <w:tc>
          <w:tcPr>
            <w:tcW w:w="1276" w:type="dxa"/>
            <w:tcBorders>
              <w:top w:val="single" w:sz="4" w:space="0" w:color="000000"/>
              <w:left w:val="single" w:sz="4" w:space="0" w:color="000000"/>
              <w:bottom w:val="single" w:sz="4" w:space="0" w:color="000000"/>
              <w:right w:val="single" w:sz="4" w:space="0" w:color="000000"/>
            </w:tcBorders>
          </w:tcPr>
          <w:p w14:paraId="155B4F3D" w14:textId="77777777" w:rsidR="006D2257" w:rsidRPr="008E619B" w:rsidRDefault="006D2257" w:rsidP="00BF4DEA">
            <w:pPr>
              <w:ind w:right="109"/>
              <w:jc w:val="center"/>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6 1</w:t>
            </w:r>
            <w:r w:rsidRPr="008E619B">
              <w:rPr>
                <w:rFonts w:ascii="Times New Roman" w:eastAsia="Times New Roman" w:hAnsi="Times New Roman" w:cs="Times New Roman"/>
                <w:sz w:val="22"/>
                <w:szCs w:val="22"/>
                <w:lang w:eastAsia="pl-PL"/>
              </w:rPr>
              <w:t>90 000</w:t>
            </w:r>
          </w:p>
        </w:tc>
        <w:tc>
          <w:tcPr>
            <w:tcW w:w="1013" w:type="dxa"/>
            <w:gridSpan w:val="3"/>
            <w:tcBorders>
              <w:top w:val="single" w:sz="4" w:space="0" w:color="000000"/>
              <w:left w:val="single" w:sz="4" w:space="0" w:color="000000"/>
              <w:bottom w:val="single" w:sz="4" w:space="0" w:color="000000"/>
              <w:right w:val="single" w:sz="4" w:space="0" w:color="000000"/>
            </w:tcBorders>
          </w:tcPr>
          <w:p w14:paraId="6AFB98A5" w14:textId="77777777" w:rsidR="006D2257" w:rsidRPr="00205A84" w:rsidRDefault="006D2257" w:rsidP="00BF4DEA">
            <w:pPr>
              <w:ind w:right="114"/>
              <w:jc w:val="center"/>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BW </w:t>
            </w:r>
          </w:p>
        </w:tc>
      </w:tr>
      <w:tr w:rsidR="006D2257" w:rsidRPr="00205A84" w14:paraId="5880366A" w14:textId="77777777" w:rsidTr="00BF4DEA">
        <w:trPr>
          <w:trHeight w:val="348"/>
        </w:trPr>
        <w:tc>
          <w:tcPr>
            <w:tcW w:w="5583" w:type="dxa"/>
            <w:gridSpan w:val="5"/>
            <w:tcBorders>
              <w:top w:val="single" w:sz="4" w:space="0" w:color="000000"/>
              <w:left w:val="single" w:sz="4" w:space="0" w:color="000000"/>
              <w:bottom w:val="single" w:sz="4" w:space="0" w:color="000000"/>
              <w:right w:val="nil"/>
            </w:tcBorders>
          </w:tcPr>
          <w:p w14:paraId="36BB177C" w14:textId="77777777" w:rsidR="006D2257" w:rsidRPr="00205A84" w:rsidRDefault="006D2257" w:rsidP="00BF4DEA">
            <w:pPr>
              <w:ind w:left="2"/>
              <w:rPr>
                <w:rFonts w:ascii="Times New Roman" w:eastAsia="Times New Roman" w:hAnsi="Times New Roman" w:cs="Times New Roman"/>
                <w:lang w:eastAsia="pl-PL"/>
              </w:rPr>
            </w:pPr>
            <w:r w:rsidRPr="00205A84">
              <w:rPr>
                <w:rFonts w:ascii="Times New Roman" w:eastAsia="Times New Roman" w:hAnsi="Times New Roman" w:cs="Times New Roman"/>
                <w:lang w:eastAsia="pl-PL"/>
              </w:rPr>
              <w:t xml:space="preserve">Razem nakłady w latach 2021 – 2025: </w:t>
            </w:r>
            <w:r>
              <w:rPr>
                <w:rFonts w:ascii="Times New Roman" w:eastAsia="Times New Roman" w:hAnsi="Times New Roman" w:cs="Times New Roman"/>
                <w:b/>
                <w:lang w:eastAsia="pl-PL"/>
              </w:rPr>
              <w:t>31</w:t>
            </w:r>
            <w:r w:rsidRPr="00205A84">
              <w:rPr>
                <w:rFonts w:ascii="Times New Roman" w:eastAsia="Times New Roman" w:hAnsi="Times New Roman" w:cs="Times New Roman"/>
                <w:b/>
                <w:lang w:eastAsia="pl-PL"/>
              </w:rPr>
              <w:t xml:space="preserve"> 1</w:t>
            </w:r>
            <w:r>
              <w:rPr>
                <w:rFonts w:ascii="Times New Roman" w:eastAsia="Times New Roman" w:hAnsi="Times New Roman" w:cs="Times New Roman"/>
                <w:b/>
                <w:lang w:eastAsia="pl-PL"/>
              </w:rPr>
              <w:t>9</w:t>
            </w:r>
            <w:r w:rsidRPr="00205A84">
              <w:rPr>
                <w:rFonts w:ascii="Times New Roman" w:eastAsia="Times New Roman" w:hAnsi="Times New Roman" w:cs="Times New Roman"/>
                <w:b/>
                <w:lang w:eastAsia="pl-PL"/>
              </w:rPr>
              <w:t>0 000,00</w:t>
            </w:r>
          </w:p>
        </w:tc>
        <w:tc>
          <w:tcPr>
            <w:tcW w:w="3316" w:type="dxa"/>
            <w:gridSpan w:val="4"/>
            <w:tcBorders>
              <w:top w:val="single" w:sz="4" w:space="0" w:color="000000"/>
              <w:left w:val="nil"/>
              <w:bottom w:val="single" w:sz="4" w:space="0" w:color="000000"/>
              <w:right w:val="nil"/>
            </w:tcBorders>
          </w:tcPr>
          <w:p w14:paraId="4280BE92" w14:textId="77777777" w:rsidR="006D2257" w:rsidRPr="00205A84" w:rsidRDefault="006D2257" w:rsidP="00BF4DEA">
            <w:pPr>
              <w:rPr>
                <w:rFonts w:ascii="Times New Roman" w:eastAsia="Times New Roman" w:hAnsi="Times New Roman" w:cs="Times New Roman"/>
                <w:lang w:eastAsia="pl-PL"/>
              </w:rPr>
            </w:pPr>
          </w:p>
        </w:tc>
        <w:tc>
          <w:tcPr>
            <w:tcW w:w="651" w:type="dxa"/>
            <w:tcBorders>
              <w:top w:val="single" w:sz="4" w:space="0" w:color="000000"/>
              <w:left w:val="nil"/>
              <w:bottom w:val="single" w:sz="4" w:space="0" w:color="000000"/>
              <w:right w:val="nil"/>
            </w:tcBorders>
          </w:tcPr>
          <w:p w14:paraId="601BCEAA" w14:textId="77777777" w:rsidR="006D2257" w:rsidRPr="00205A84" w:rsidRDefault="006D2257" w:rsidP="00BF4DEA">
            <w:pPr>
              <w:rPr>
                <w:rFonts w:ascii="Times New Roman" w:eastAsia="Times New Roman" w:hAnsi="Times New Roman" w:cs="Times New Roman"/>
                <w:lang w:eastAsia="pl-PL"/>
              </w:rPr>
            </w:pPr>
          </w:p>
        </w:tc>
        <w:tc>
          <w:tcPr>
            <w:tcW w:w="252" w:type="dxa"/>
            <w:tcBorders>
              <w:top w:val="single" w:sz="4" w:space="0" w:color="000000"/>
              <w:left w:val="nil"/>
              <w:bottom w:val="single" w:sz="4" w:space="0" w:color="000000"/>
              <w:right w:val="single" w:sz="4" w:space="0" w:color="000000"/>
            </w:tcBorders>
          </w:tcPr>
          <w:p w14:paraId="25D4319E" w14:textId="77777777" w:rsidR="006D2257" w:rsidRPr="00205A84" w:rsidRDefault="006D2257" w:rsidP="00BF4DEA">
            <w:pPr>
              <w:rPr>
                <w:rFonts w:ascii="Times New Roman" w:eastAsia="Times New Roman" w:hAnsi="Times New Roman" w:cs="Times New Roman"/>
                <w:lang w:eastAsia="pl-PL"/>
              </w:rPr>
            </w:pPr>
          </w:p>
        </w:tc>
      </w:tr>
    </w:tbl>
    <w:p w14:paraId="49B46D4E" w14:textId="77777777" w:rsidR="005811C2" w:rsidRDefault="005811C2" w:rsidP="00575F24">
      <w:pPr>
        <w:jc w:val="center"/>
        <w:rPr>
          <w:rFonts w:ascii="Times New Roman" w:hAnsi="Times New Roman" w:cs="Times New Roman"/>
          <w:b/>
        </w:rPr>
      </w:pPr>
    </w:p>
    <w:p w14:paraId="29D21949" w14:textId="77777777" w:rsidR="00575F24" w:rsidRDefault="006D2257" w:rsidP="00575F24">
      <w:pPr>
        <w:jc w:val="center"/>
        <w:rPr>
          <w:rFonts w:ascii="Times New Roman" w:hAnsi="Times New Roman" w:cs="Times New Roman"/>
          <w:b/>
        </w:rPr>
      </w:pPr>
      <w:r w:rsidRPr="00632AD2">
        <w:rPr>
          <w:rFonts w:ascii="Times New Roman" w:hAnsi="Times New Roman" w:cs="Times New Roman"/>
          <w:b/>
        </w:rPr>
        <w:t>§ 1</w:t>
      </w:r>
      <w:r w:rsidR="009C2165">
        <w:rPr>
          <w:rFonts w:ascii="Times New Roman" w:hAnsi="Times New Roman" w:cs="Times New Roman"/>
          <w:b/>
        </w:rPr>
        <w:t>1</w:t>
      </w:r>
    </w:p>
    <w:p w14:paraId="7C20D816" w14:textId="77777777" w:rsidR="00846C7B" w:rsidRDefault="00846C7B" w:rsidP="00575F24">
      <w:pPr>
        <w:jc w:val="center"/>
        <w:rPr>
          <w:rFonts w:ascii="Times New Roman" w:hAnsi="Times New Roman" w:cs="Times New Roman"/>
          <w:b/>
        </w:rPr>
      </w:pPr>
    </w:p>
    <w:p w14:paraId="130ECAA4" w14:textId="77777777" w:rsidR="00A449BF" w:rsidRPr="00137829" w:rsidRDefault="006D2257" w:rsidP="00137829">
      <w:pPr>
        <w:rPr>
          <w:rFonts w:ascii="Times New Roman" w:hAnsi="Times New Roman" w:cs="Times New Roman"/>
          <w:b/>
          <w:color w:val="FF0000"/>
        </w:rPr>
      </w:pPr>
      <w:r w:rsidRPr="00137829">
        <w:rPr>
          <w:rFonts w:ascii="Times New Roman" w:hAnsi="Times New Roman" w:cs="Times New Roman"/>
          <w:b/>
        </w:rPr>
        <w:t>O</w:t>
      </w:r>
      <w:r w:rsidR="00BF4DEA" w:rsidRPr="00137829">
        <w:rPr>
          <w:rFonts w:ascii="Times New Roman" w:hAnsi="Times New Roman" w:cs="Times New Roman"/>
          <w:b/>
        </w:rPr>
        <w:t>gólne dane - stan wyjściowy 2020</w:t>
      </w:r>
      <w:r w:rsidR="007175BF" w:rsidRPr="00137829">
        <w:rPr>
          <w:rFonts w:ascii="Times New Roman" w:hAnsi="Times New Roman" w:cs="Times New Roman"/>
          <w:b/>
        </w:rPr>
        <w:t>.</w:t>
      </w:r>
    </w:p>
    <w:p w14:paraId="3980B8CA" w14:textId="77777777" w:rsidR="00A449BF" w:rsidRDefault="00A449BF" w:rsidP="006D2257">
      <w:pPr>
        <w:ind w:left="360"/>
        <w:jc w:val="both"/>
        <w:outlineLvl w:val="0"/>
        <w:rPr>
          <w:rFonts w:ascii="Times New Roman" w:hAnsi="Times New Roman" w:cs="Times New Roman"/>
          <w:szCs w:val="20"/>
        </w:rPr>
      </w:pPr>
    </w:p>
    <w:p w14:paraId="1A3DF49A" w14:textId="77777777" w:rsidR="006D2257" w:rsidRPr="00205A84" w:rsidRDefault="006D2257" w:rsidP="006D2257">
      <w:pPr>
        <w:ind w:left="360"/>
        <w:jc w:val="both"/>
        <w:outlineLvl w:val="0"/>
        <w:rPr>
          <w:rFonts w:ascii="Times New Roman" w:hAnsi="Times New Roman" w:cs="Times New Roman"/>
          <w:b/>
          <w:szCs w:val="20"/>
          <w:lang w:eastAsia="pl-PL"/>
        </w:rPr>
      </w:pPr>
      <w:r w:rsidRPr="00205A84">
        <w:rPr>
          <w:rFonts w:ascii="Times New Roman" w:hAnsi="Times New Roman" w:cs="Times New Roman"/>
          <w:szCs w:val="20"/>
        </w:rPr>
        <w:t>Tab. 1</w:t>
      </w:r>
      <w:r w:rsidR="00137829">
        <w:rPr>
          <w:rFonts w:ascii="Times New Roman" w:hAnsi="Times New Roman" w:cs="Times New Roman"/>
          <w:szCs w:val="20"/>
        </w:rPr>
        <w:t>.</w:t>
      </w:r>
      <w:r w:rsidRPr="00205A84">
        <w:rPr>
          <w:rFonts w:ascii="Times New Roman" w:hAnsi="Times New Roman" w:cs="Times New Roman"/>
          <w:b/>
          <w:szCs w:val="20"/>
        </w:rPr>
        <w:t xml:space="preserve">  Ogólne dane statystyczne </w:t>
      </w:r>
      <w:r w:rsidRPr="00205A84">
        <w:rPr>
          <w:rStyle w:val="Odwoanieprzypisudolnego"/>
          <w:rFonts w:ascii="Times New Roman" w:hAnsi="Times New Roman" w:cs="Times New Roman"/>
          <w:szCs w:val="20"/>
        </w:rPr>
        <w:footnoteReference w:id="6"/>
      </w:r>
    </w:p>
    <w:p w14:paraId="55DD7BE7" w14:textId="77777777" w:rsidR="006D2257" w:rsidRPr="00205A84" w:rsidRDefault="006D2257" w:rsidP="006D2257">
      <w:pPr>
        <w:ind w:left="360"/>
        <w:jc w:val="both"/>
        <w:rPr>
          <w:rFonts w:ascii="Times New Roman" w:hAnsi="Times New Roman" w:cs="Times New Roman"/>
          <w:b/>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5026"/>
        <w:gridCol w:w="3147"/>
      </w:tblGrid>
      <w:tr w:rsidR="006D2257" w:rsidRPr="00205A84" w14:paraId="460A8B0C" w14:textId="77777777" w:rsidTr="00BF4DEA">
        <w:tc>
          <w:tcPr>
            <w:tcW w:w="1183" w:type="dxa"/>
            <w:tcBorders>
              <w:top w:val="single" w:sz="4" w:space="0" w:color="auto"/>
              <w:left w:val="single" w:sz="4" w:space="0" w:color="auto"/>
              <w:bottom w:val="single" w:sz="4" w:space="0" w:color="auto"/>
              <w:right w:val="single" w:sz="4" w:space="0" w:color="auto"/>
            </w:tcBorders>
            <w:vAlign w:val="center"/>
          </w:tcPr>
          <w:p w14:paraId="2CE74375" w14:textId="77777777" w:rsidR="006D2257" w:rsidRPr="00B005B4" w:rsidRDefault="006D2257" w:rsidP="00BF4DEA">
            <w:pPr>
              <w:jc w:val="center"/>
              <w:rPr>
                <w:rFonts w:ascii="Times New Roman" w:hAnsi="Times New Roman" w:cs="Times New Roman"/>
                <w:b/>
                <w:szCs w:val="20"/>
              </w:rPr>
            </w:pPr>
            <w:r w:rsidRPr="00B005B4">
              <w:rPr>
                <w:rFonts w:ascii="Times New Roman" w:hAnsi="Times New Roman" w:cs="Times New Roman"/>
                <w:b/>
                <w:szCs w:val="20"/>
              </w:rPr>
              <w:t>L.p.</w:t>
            </w:r>
          </w:p>
        </w:tc>
        <w:tc>
          <w:tcPr>
            <w:tcW w:w="5026" w:type="dxa"/>
            <w:tcBorders>
              <w:top w:val="single" w:sz="4" w:space="0" w:color="auto"/>
              <w:left w:val="single" w:sz="4" w:space="0" w:color="auto"/>
              <w:bottom w:val="single" w:sz="4" w:space="0" w:color="auto"/>
              <w:right w:val="single" w:sz="4" w:space="0" w:color="auto"/>
            </w:tcBorders>
            <w:vAlign w:val="center"/>
          </w:tcPr>
          <w:p w14:paraId="3F13A09E" w14:textId="77777777" w:rsidR="006D2257" w:rsidRPr="00B005B4" w:rsidRDefault="006D2257" w:rsidP="00BF4DEA">
            <w:pPr>
              <w:jc w:val="center"/>
              <w:rPr>
                <w:rFonts w:ascii="Times New Roman" w:hAnsi="Times New Roman" w:cs="Times New Roman"/>
                <w:b/>
                <w:szCs w:val="20"/>
              </w:rPr>
            </w:pPr>
            <w:r w:rsidRPr="00B005B4">
              <w:rPr>
                <w:rFonts w:ascii="Times New Roman" w:hAnsi="Times New Roman" w:cs="Times New Roman"/>
                <w:b/>
                <w:szCs w:val="20"/>
              </w:rPr>
              <w:t>Nazwa wskaźnika</w:t>
            </w:r>
          </w:p>
        </w:tc>
        <w:tc>
          <w:tcPr>
            <w:tcW w:w="3147" w:type="dxa"/>
            <w:tcBorders>
              <w:top w:val="single" w:sz="4" w:space="0" w:color="auto"/>
              <w:left w:val="single" w:sz="4" w:space="0" w:color="auto"/>
              <w:bottom w:val="single" w:sz="4" w:space="0" w:color="auto"/>
              <w:right w:val="single" w:sz="4" w:space="0" w:color="auto"/>
            </w:tcBorders>
            <w:vAlign w:val="center"/>
          </w:tcPr>
          <w:p w14:paraId="6F05A151" w14:textId="77777777" w:rsidR="006D2257" w:rsidRPr="00B005B4" w:rsidRDefault="006D2257" w:rsidP="00BF4DEA">
            <w:pPr>
              <w:jc w:val="center"/>
              <w:rPr>
                <w:rFonts w:ascii="Times New Roman" w:hAnsi="Times New Roman" w:cs="Times New Roman"/>
                <w:b/>
                <w:szCs w:val="20"/>
              </w:rPr>
            </w:pPr>
            <w:r w:rsidRPr="00B005B4">
              <w:rPr>
                <w:rFonts w:ascii="Times New Roman" w:hAnsi="Times New Roman" w:cs="Times New Roman"/>
                <w:b/>
                <w:szCs w:val="20"/>
              </w:rPr>
              <w:t>20</w:t>
            </w:r>
            <w:r w:rsidR="00BF4DEA">
              <w:rPr>
                <w:rFonts w:ascii="Times New Roman" w:hAnsi="Times New Roman" w:cs="Times New Roman"/>
                <w:b/>
                <w:szCs w:val="20"/>
              </w:rPr>
              <w:t xml:space="preserve">20 </w:t>
            </w:r>
            <w:r w:rsidRPr="00B005B4">
              <w:rPr>
                <w:rFonts w:ascii="Times New Roman" w:hAnsi="Times New Roman" w:cs="Times New Roman"/>
                <w:b/>
                <w:szCs w:val="20"/>
              </w:rPr>
              <w:t>r.</w:t>
            </w:r>
          </w:p>
        </w:tc>
      </w:tr>
      <w:tr w:rsidR="006D2257" w:rsidRPr="00205A84" w14:paraId="209C3F13" w14:textId="77777777" w:rsidTr="00BF4DEA">
        <w:tc>
          <w:tcPr>
            <w:tcW w:w="1183" w:type="dxa"/>
            <w:tcBorders>
              <w:top w:val="single" w:sz="4" w:space="0" w:color="auto"/>
              <w:left w:val="single" w:sz="4" w:space="0" w:color="auto"/>
              <w:bottom w:val="single" w:sz="4" w:space="0" w:color="auto"/>
              <w:right w:val="single" w:sz="4" w:space="0" w:color="auto"/>
            </w:tcBorders>
            <w:vAlign w:val="center"/>
          </w:tcPr>
          <w:p w14:paraId="1D85377C"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1.</w:t>
            </w:r>
          </w:p>
        </w:tc>
        <w:tc>
          <w:tcPr>
            <w:tcW w:w="5026" w:type="dxa"/>
            <w:tcBorders>
              <w:top w:val="single" w:sz="4" w:space="0" w:color="auto"/>
              <w:left w:val="single" w:sz="4" w:space="0" w:color="auto"/>
              <w:bottom w:val="single" w:sz="4" w:space="0" w:color="auto"/>
              <w:right w:val="single" w:sz="4" w:space="0" w:color="auto"/>
            </w:tcBorders>
            <w:vAlign w:val="center"/>
          </w:tcPr>
          <w:p w14:paraId="1AAE47A5"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zarejestrowanych organizacji pozarządowych</w:t>
            </w:r>
          </w:p>
        </w:tc>
        <w:tc>
          <w:tcPr>
            <w:tcW w:w="3147" w:type="dxa"/>
            <w:tcBorders>
              <w:top w:val="single" w:sz="4" w:space="0" w:color="auto"/>
              <w:left w:val="single" w:sz="4" w:space="0" w:color="auto"/>
              <w:bottom w:val="single" w:sz="4" w:space="0" w:color="auto"/>
              <w:right w:val="single" w:sz="4" w:space="0" w:color="auto"/>
            </w:tcBorders>
            <w:vAlign w:val="center"/>
          </w:tcPr>
          <w:p w14:paraId="2AFF563D"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7 285</w:t>
            </w:r>
          </w:p>
        </w:tc>
      </w:tr>
      <w:tr w:rsidR="006D2257" w:rsidRPr="00205A84" w14:paraId="2BC7C8D4" w14:textId="77777777" w:rsidTr="00BF4DEA">
        <w:tc>
          <w:tcPr>
            <w:tcW w:w="1183" w:type="dxa"/>
            <w:tcBorders>
              <w:top w:val="single" w:sz="4" w:space="0" w:color="auto"/>
              <w:left w:val="single" w:sz="4" w:space="0" w:color="auto"/>
              <w:bottom w:val="single" w:sz="4" w:space="0" w:color="auto"/>
              <w:right w:val="single" w:sz="4" w:space="0" w:color="auto"/>
            </w:tcBorders>
            <w:vAlign w:val="center"/>
          </w:tcPr>
          <w:p w14:paraId="252C785F"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2.</w:t>
            </w:r>
          </w:p>
        </w:tc>
        <w:tc>
          <w:tcPr>
            <w:tcW w:w="5026" w:type="dxa"/>
            <w:tcBorders>
              <w:top w:val="single" w:sz="4" w:space="0" w:color="auto"/>
              <w:left w:val="single" w:sz="4" w:space="0" w:color="auto"/>
              <w:bottom w:val="single" w:sz="4" w:space="0" w:color="auto"/>
              <w:right w:val="single" w:sz="4" w:space="0" w:color="auto"/>
            </w:tcBorders>
            <w:vAlign w:val="center"/>
          </w:tcPr>
          <w:p w14:paraId="36129E64"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organizacji znajdujących się w bazie organizacji prowadzonej przez Urząd Marszałkowski</w:t>
            </w:r>
          </w:p>
        </w:tc>
        <w:tc>
          <w:tcPr>
            <w:tcW w:w="3147" w:type="dxa"/>
            <w:tcBorders>
              <w:top w:val="single" w:sz="4" w:space="0" w:color="auto"/>
              <w:left w:val="single" w:sz="4" w:space="0" w:color="auto"/>
              <w:bottom w:val="single" w:sz="4" w:space="0" w:color="auto"/>
              <w:right w:val="single" w:sz="4" w:space="0" w:color="auto"/>
            </w:tcBorders>
            <w:vAlign w:val="center"/>
          </w:tcPr>
          <w:p w14:paraId="03533FEB"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1 705</w:t>
            </w:r>
          </w:p>
        </w:tc>
      </w:tr>
      <w:tr w:rsidR="006D2257" w:rsidRPr="00205A84" w14:paraId="443E4A92" w14:textId="77777777" w:rsidTr="00BF4DEA">
        <w:tc>
          <w:tcPr>
            <w:tcW w:w="1183" w:type="dxa"/>
            <w:tcBorders>
              <w:top w:val="single" w:sz="4" w:space="0" w:color="auto"/>
              <w:left w:val="single" w:sz="4" w:space="0" w:color="auto"/>
              <w:bottom w:val="single" w:sz="4" w:space="0" w:color="auto"/>
              <w:right w:val="single" w:sz="4" w:space="0" w:color="auto"/>
            </w:tcBorders>
            <w:vAlign w:val="center"/>
          </w:tcPr>
          <w:p w14:paraId="2A70382C"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3.</w:t>
            </w:r>
          </w:p>
        </w:tc>
        <w:tc>
          <w:tcPr>
            <w:tcW w:w="5026" w:type="dxa"/>
            <w:tcBorders>
              <w:top w:val="single" w:sz="4" w:space="0" w:color="auto"/>
              <w:left w:val="single" w:sz="4" w:space="0" w:color="auto"/>
              <w:bottom w:val="single" w:sz="4" w:space="0" w:color="auto"/>
              <w:right w:val="single" w:sz="4" w:space="0" w:color="auto"/>
            </w:tcBorders>
            <w:vAlign w:val="center"/>
          </w:tcPr>
          <w:p w14:paraId="2E27C195" w14:textId="77777777" w:rsidR="006D2257" w:rsidRPr="00205A84" w:rsidRDefault="006D2257" w:rsidP="00BF4DEA">
            <w:pPr>
              <w:ind w:left="34"/>
              <w:rPr>
                <w:rFonts w:ascii="Times New Roman" w:hAnsi="Times New Roman" w:cs="Times New Roman"/>
                <w:szCs w:val="20"/>
              </w:rPr>
            </w:pPr>
            <w:r w:rsidRPr="00205A84">
              <w:rPr>
                <w:rFonts w:ascii="Times New Roman" w:hAnsi="Times New Roman" w:cs="Times New Roman"/>
                <w:szCs w:val="20"/>
              </w:rPr>
              <w:t>Liczba organizacji posiadających status pożytku publicznego</w:t>
            </w:r>
          </w:p>
        </w:tc>
        <w:tc>
          <w:tcPr>
            <w:tcW w:w="3147" w:type="dxa"/>
            <w:tcBorders>
              <w:top w:val="single" w:sz="4" w:space="0" w:color="auto"/>
              <w:left w:val="single" w:sz="4" w:space="0" w:color="auto"/>
              <w:bottom w:val="single" w:sz="4" w:space="0" w:color="auto"/>
              <w:right w:val="single" w:sz="4" w:space="0" w:color="auto"/>
            </w:tcBorders>
            <w:vAlign w:val="center"/>
          </w:tcPr>
          <w:p w14:paraId="463A438D"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370</w:t>
            </w:r>
          </w:p>
        </w:tc>
      </w:tr>
      <w:tr w:rsidR="006D2257" w:rsidRPr="00205A84" w14:paraId="1D659CDD" w14:textId="77777777" w:rsidTr="00BF4DEA">
        <w:tc>
          <w:tcPr>
            <w:tcW w:w="1183" w:type="dxa"/>
            <w:tcBorders>
              <w:top w:val="single" w:sz="4" w:space="0" w:color="auto"/>
              <w:left w:val="single" w:sz="4" w:space="0" w:color="auto"/>
              <w:bottom w:val="single" w:sz="4" w:space="0" w:color="auto"/>
              <w:right w:val="single" w:sz="4" w:space="0" w:color="auto"/>
            </w:tcBorders>
            <w:vAlign w:val="center"/>
          </w:tcPr>
          <w:p w14:paraId="24BF8E6B"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4.</w:t>
            </w:r>
          </w:p>
        </w:tc>
        <w:tc>
          <w:tcPr>
            <w:tcW w:w="5026" w:type="dxa"/>
            <w:tcBorders>
              <w:top w:val="single" w:sz="4" w:space="0" w:color="auto"/>
              <w:left w:val="single" w:sz="4" w:space="0" w:color="auto"/>
              <w:bottom w:val="single" w:sz="4" w:space="0" w:color="auto"/>
              <w:right w:val="single" w:sz="4" w:space="0" w:color="auto"/>
            </w:tcBorders>
            <w:vAlign w:val="center"/>
          </w:tcPr>
          <w:p w14:paraId="63C76E5E"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Wysokość środków uzyskanych przez organizacje pożytku publicznego w ramach 1% podatku dochodowego.</w:t>
            </w:r>
          </w:p>
        </w:tc>
        <w:tc>
          <w:tcPr>
            <w:tcW w:w="3147" w:type="dxa"/>
            <w:tcBorders>
              <w:top w:val="single" w:sz="4" w:space="0" w:color="auto"/>
              <w:left w:val="single" w:sz="4" w:space="0" w:color="auto"/>
              <w:bottom w:val="single" w:sz="4" w:space="0" w:color="auto"/>
              <w:right w:val="single" w:sz="4" w:space="0" w:color="auto"/>
            </w:tcBorders>
            <w:vAlign w:val="center"/>
          </w:tcPr>
          <w:p w14:paraId="74E201A2"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38</w:t>
            </w:r>
            <w:r w:rsidR="006D2257" w:rsidRPr="00205A84">
              <w:rPr>
                <w:rFonts w:ascii="Times New Roman" w:hAnsi="Times New Roman" w:cs="Times New Roman"/>
                <w:szCs w:val="20"/>
              </w:rPr>
              <w:t xml:space="preserve"> </w:t>
            </w:r>
            <w:r>
              <w:rPr>
                <w:rFonts w:ascii="Times New Roman" w:hAnsi="Times New Roman" w:cs="Times New Roman"/>
                <w:szCs w:val="20"/>
              </w:rPr>
              <w:t>523</w:t>
            </w:r>
            <w:r w:rsidR="006D2257" w:rsidRPr="00205A84">
              <w:rPr>
                <w:rFonts w:ascii="Times New Roman" w:hAnsi="Times New Roman" w:cs="Times New Roman"/>
                <w:szCs w:val="20"/>
              </w:rPr>
              <w:t xml:space="preserve"> </w:t>
            </w:r>
            <w:r>
              <w:rPr>
                <w:rFonts w:ascii="Times New Roman" w:hAnsi="Times New Roman" w:cs="Times New Roman"/>
                <w:szCs w:val="20"/>
              </w:rPr>
              <w:t>346,25</w:t>
            </w:r>
            <w:r w:rsidR="006D2257" w:rsidRPr="00205A84">
              <w:rPr>
                <w:rStyle w:val="Odwoanieprzypisudolnego"/>
                <w:rFonts w:ascii="Times New Roman" w:hAnsi="Times New Roman" w:cs="Times New Roman"/>
                <w:szCs w:val="20"/>
              </w:rPr>
              <w:footnoteReference w:id="7"/>
            </w:r>
          </w:p>
        </w:tc>
      </w:tr>
    </w:tbl>
    <w:p w14:paraId="5E3F8B3F" w14:textId="77777777" w:rsidR="006D2257" w:rsidRDefault="006D2257" w:rsidP="006D2257">
      <w:pPr>
        <w:jc w:val="both"/>
        <w:rPr>
          <w:rFonts w:ascii="Times New Roman" w:hAnsi="Times New Roman" w:cs="Times New Roman"/>
          <w:b/>
          <w:szCs w:val="20"/>
        </w:rPr>
      </w:pPr>
    </w:p>
    <w:p w14:paraId="46CDDC3C" w14:textId="77777777" w:rsidR="006D2257" w:rsidRPr="00205A84" w:rsidRDefault="006D2257" w:rsidP="006D2257">
      <w:pPr>
        <w:jc w:val="both"/>
        <w:rPr>
          <w:rFonts w:ascii="Times New Roman" w:hAnsi="Times New Roman" w:cs="Times New Roman"/>
          <w:b/>
          <w:szCs w:val="20"/>
        </w:rPr>
      </w:pPr>
    </w:p>
    <w:p w14:paraId="6286B64C" w14:textId="77777777" w:rsidR="006D2257" w:rsidRPr="00205A84" w:rsidRDefault="00137829" w:rsidP="006D2257">
      <w:pPr>
        <w:ind w:left="360"/>
        <w:jc w:val="both"/>
        <w:rPr>
          <w:rFonts w:ascii="Times New Roman" w:hAnsi="Times New Roman" w:cs="Times New Roman"/>
          <w:b/>
          <w:szCs w:val="20"/>
        </w:rPr>
      </w:pPr>
      <w:r>
        <w:rPr>
          <w:rFonts w:ascii="Times New Roman" w:hAnsi="Times New Roman" w:cs="Times New Roman"/>
          <w:szCs w:val="20"/>
        </w:rPr>
        <w:t xml:space="preserve">Tab. 2. </w:t>
      </w:r>
      <w:r w:rsidR="006D2257" w:rsidRPr="00205A84">
        <w:rPr>
          <w:rFonts w:ascii="Times New Roman" w:hAnsi="Times New Roman" w:cs="Times New Roman"/>
          <w:b/>
          <w:szCs w:val="20"/>
        </w:rPr>
        <w:t>Zlecanie zadań publicznych na podstawie ustawy o działalności pożytku publicznego i o wolontariacie w trybie konkursowym</w:t>
      </w:r>
    </w:p>
    <w:p w14:paraId="650C6CE8" w14:textId="77777777" w:rsidR="006D2257" w:rsidRPr="00205A84" w:rsidRDefault="006D2257" w:rsidP="006D2257">
      <w:pPr>
        <w:ind w:left="360"/>
        <w:jc w:val="both"/>
        <w:rPr>
          <w:rFonts w:ascii="Times New Roman" w:hAnsi="Times New Roman" w:cs="Times New Roman"/>
          <w:b/>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5641"/>
        <w:gridCol w:w="3289"/>
      </w:tblGrid>
      <w:tr w:rsidR="006D2257" w:rsidRPr="00205A84" w14:paraId="107A4190" w14:textId="77777777" w:rsidTr="00BF4DEA">
        <w:trPr>
          <w:trHeight w:val="159"/>
        </w:trPr>
        <w:tc>
          <w:tcPr>
            <w:tcW w:w="710" w:type="dxa"/>
            <w:tcBorders>
              <w:top w:val="single" w:sz="4" w:space="0" w:color="auto"/>
              <w:left w:val="single" w:sz="4" w:space="0" w:color="auto"/>
              <w:bottom w:val="single" w:sz="4" w:space="0" w:color="auto"/>
              <w:right w:val="single" w:sz="4" w:space="0" w:color="auto"/>
            </w:tcBorders>
          </w:tcPr>
          <w:p w14:paraId="28BADE51" w14:textId="77777777" w:rsidR="006D2257" w:rsidRPr="00205A84" w:rsidRDefault="006D2257" w:rsidP="00BF4DEA">
            <w:pPr>
              <w:jc w:val="center"/>
              <w:rPr>
                <w:rFonts w:ascii="Times New Roman" w:hAnsi="Times New Roman" w:cs="Times New Roman"/>
                <w:b/>
                <w:szCs w:val="20"/>
              </w:rPr>
            </w:pPr>
            <w:r w:rsidRPr="00205A84">
              <w:rPr>
                <w:rFonts w:ascii="Times New Roman" w:hAnsi="Times New Roman" w:cs="Times New Roman"/>
                <w:b/>
                <w:szCs w:val="20"/>
              </w:rPr>
              <w:t>L.p.</w:t>
            </w:r>
          </w:p>
        </w:tc>
        <w:tc>
          <w:tcPr>
            <w:tcW w:w="5641" w:type="dxa"/>
            <w:tcBorders>
              <w:top w:val="single" w:sz="4" w:space="0" w:color="auto"/>
              <w:left w:val="single" w:sz="4" w:space="0" w:color="auto"/>
              <w:bottom w:val="single" w:sz="4" w:space="0" w:color="auto"/>
              <w:right w:val="single" w:sz="4" w:space="0" w:color="auto"/>
            </w:tcBorders>
          </w:tcPr>
          <w:p w14:paraId="23EFA1B1" w14:textId="77777777" w:rsidR="006D2257" w:rsidRPr="00205A84" w:rsidRDefault="006D2257" w:rsidP="00BF4DEA">
            <w:pPr>
              <w:jc w:val="center"/>
              <w:rPr>
                <w:rFonts w:ascii="Times New Roman" w:hAnsi="Times New Roman" w:cs="Times New Roman"/>
                <w:b/>
                <w:szCs w:val="20"/>
              </w:rPr>
            </w:pPr>
            <w:r w:rsidRPr="00205A84">
              <w:rPr>
                <w:rFonts w:ascii="Times New Roman" w:hAnsi="Times New Roman" w:cs="Times New Roman"/>
                <w:b/>
                <w:szCs w:val="20"/>
              </w:rPr>
              <w:t>Nazwa wskaźnika</w:t>
            </w:r>
          </w:p>
        </w:tc>
        <w:tc>
          <w:tcPr>
            <w:tcW w:w="3289" w:type="dxa"/>
            <w:tcBorders>
              <w:top w:val="single" w:sz="4" w:space="0" w:color="auto"/>
              <w:left w:val="single" w:sz="4" w:space="0" w:color="auto"/>
              <w:bottom w:val="single" w:sz="4" w:space="0" w:color="auto"/>
              <w:right w:val="single" w:sz="4" w:space="0" w:color="auto"/>
            </w:tcBorders>
            <w:vAlign w:val="center"/>
          </w:tcPr>
          <w:p w14:paraId="3B1ADC17" w14:textId="77777777" w:rsidR="006D2257" w:rsidRPr="00205A84" w:rsidRDefault="00BF4DEA" w:rsidP="00BF4DEA">
            <w:pPr>
              <w:jc w:val="center"/>
              <w:rPr>
                <w:rFonts w:ascii="Times New Roman" w:hAnsi="Times New Roman" w:cs="Times New Roman"/>
                <w:b/>
                <w:szCs w:val="20"/>
              </w:rPr>
            </w:pPr>
            <w:r>
              <w:rPr>
                <w:rFonts w:ascii="Times New Roman" w:hAnsi="Times New Roman" w:cs="Times New Roman"/>
                <w:b/>
                <w:szCs w:val="20"/>
              </w:rPr>
              <w:t>2020</w:t>
            </w:r>
            <w:r w:rsidR="006D2257" w:rsidRPr="00205A84">
              <w:rPr>
                <w:rFonts w:ascii="Times New Roman" w:hAnsi="Times New Roman" w:cs="Times New Roman"/>
                <w:b/>
                <w:szCs w:val="20"/>
              </w:rPr>
              <w:t xml:space="preserve"> r.</w:t>
            </w:r>
          </w:p>
        </w:tc>
      </w:tr>
      <w:tr w:rsidR="006D2257" w:rsidRPr="00205A84" w14:paraId="4C8176A4"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3D31F7AC"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1.</w:t>
            </w:r>
          </w:p>
        </w:tc>
        <w:tc>
          <w:tcPr>
            <w:tcW w:w="5641" w:type="dxa"/>
            <w:tcBorders>
              <w:top w:val="single" w:sz="4" w:space="0" w:color="auto"/>
              <w:left w:val="single" w:sz="4" w:space="0" w:color="auto"/>
              <w:bottom w:val="single" w:sz="4" w:space="0" w:color="auto"/>
              <w:right w:val="single" w:sz="4" w:space="0" w:color="auto"/>
            </w:tcBorders>
          </w:tcPr>
          <w:p w14:paraId="40F74A77"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 xml:space="preserve">Liczba ogłoszonych konkursów </w:t>
            </w:r>
          </w:p>
        </w:tc>
        <w:tc>
          <w:tcPr>
            <w:tcW w:w="3289" w:type="dxa"/>
            <w:tcBorders>
              <w:top w:val="single" w:sz="4" w:space="0" w:color="auto"/>
              <w:left w:val="single" w:sz="4" w:space="0" w:color="auto"/>
              <w:bottom w:val="single" w:sz="4" w:space="0" w:color="auto"/>
              <w:right w:val="single" w:sz="4" w:space="0" w:color="auto"/>
            </w:tcBorders>
          </w:tcPr>
          <w:p w14:paraId="69F08DEC"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27</w:t>
            </w:r>
          </w:p>
        </w:tc>
      </w:tr>
      <w:tr w:rsidR="006D2257" w:rsidRPr="00205A84" w14:paraId="67108099"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1DB15E9A"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lastRenderedPageBreak/>
              <w:t>2.</w:t>
            </w:r>
          </w:p>
        </w:tc>
        <w:tc>
          <w:tcPr>
            <w:tcW w:w="5641" w:type="dxa"/>
            <w:tcBorders>
              <w:top w:val="single" w:sz="4" w:space="0" w:color="auto"/>
              <w:left w:val="single" w:sz="4" w:space="0" w:color="auto"/>
              <w:bottom w:val="single" w:sz="4" w:space="0" w:color="auto"/>
              <w:right w:val="single" w:sz="4" w:space="0" w:color="auto"/>
            </w:tcBorders>
          </w:tcPr>
          <w:p w14:paraId="3886F870"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złożonych ofert</w:t>
            </w:r>
          </w:p>
        </w:tc>
        <w:tc>
          <w:tcPr>
            <w:tcW w:w="3289" w:type="dxa"/>
            <w:tcBorders>
              <w:top w:val="single" w:sz="4" w:space="0" w:color="auto"/>
              <w:left w:val="single" w:sz="4" w:space="0" w:color="auto"/>
              <w:bottom w:val="single" w:sz="4" w:space="0" w:color="auto"/>
              <w:right w:val="single" w:sz="4" w:space="0" w:color="auto"/>
            </w:tcBorders>
          </w:tcPr>
          <w:p w14:paraId="2CF5A6E6"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825</w:t>
            </w:r>
          </w:p>
        </w:tc>
      </w:tr>
      <w:tr w:rsidR="006D2257" w:rsidRPr="00205A84" w14:paraId="67F40E3D"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7F224C83"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3.</w:t>
            </w:r>
          </w:p>
        </w:tc>
        <w:tc>
          <w:tcPr>
            <w:tcW w:w="5641" w:type="dxa"/>
            <w:tcBorders>
              <w:top w:val="single" w:sz="4" w:space="0" w:color="auto"/>
              <w:left w:val="single" w:sz="4" w:space="0" w:color="auto"/>
              <w:bottom w:val="single" w:sz="4" w:space="0" w:color="auto"/>
              <w:right w:val="single" w:sz="4" w:space="0" w:color="auto"/>
            </w:tcBorders>
          </w:tcPr>
          <w:p w14:paraId="61DE431C"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ofert poprawnych formalnie liczbowo oraz procentowo</w:t>
            </w:r>
          </w:p>
        </w:tc>
        <w:tc>
          <w:tcPr>
            <w:tcW w:w="3289" w:type="dxa"/>
            <w:tcBorders>
              <w:top w:val="single" w:sz="4" w:space="0" w:color="auto"/>
              <w:left w:val="single" w:sz="4" w:space="0" w:color="auto"/>
              <w:bottom w:val="single" w:sz="4" w:space="0" w:color="auto"/>
              <w:right w:val="single" w:sz="4" w:space="0" w:color="auto"/>
            </w:tcBorders>
            <w:vAlign w:val="center"/>
          </w:tcPr>
          <w:p w14:paraId="26C17D63"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411, tj. 49,82</w:t>
            </w:r>
            <w:r w:rsidR="006D2257" w:rsidRPr="00205A84">
              <w:rPr>
                <w:rFonts w:ascii="Times New Roman" w:hAnsi="Times New Roman" w:cs="Times New Roman"/>
                <w:szCs w:val="20"/>
              </w:rPr>
              <w:t>%</w:t>
            </w:r>
          </w:p>
        </w:tc>
      </w:tr>
      <w:tr w:rsidR="006D2257" w:rsidRPr="00205A84" w14:paraId="709073DA"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18D31ABF"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4.</w:t>
            </w:r>
          </w:p>
        </w:tc>
        <w:tc>
          <w:tcPr>
            <w:tcW w:w="5641" w:type="dxa"/>
            <w:tcBorders>
              <w:top w:val="single" w:sz="4" w:space="0" w:color="auto"/>
              <w:left w:val="single" w:sz="4" w:space="0" w:color="auto"/>
              <w:bottom w:val="single" w:sz="4" w:space="0" w:color="auto"/>
              <w:right w:val="single" w:sz="4" w:space="0" w:color="auto"/>
            </w:tcBorders>
          </w:tcPr>
          <w:p w14:paraId="75B5CA08"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projektów wybranych do realizacji</w:t>
            </w:r>
          </w:p>
          <w:p w14:paraId="5A147B08" w14:textId="77777777" w:rsidR="006D2257" w:rsidRPr="00205A84" w:rsidRDefault="006D2257" w:rsidP="00BF4DEA">
            <w:pPr>
              <w:ind w:left="154"/>
              <w:rPr>
                <w:rFonts w:ascii="Times New Roman" w:hAnsi="Times New Roman" w:cs="Times New Roman"/>
                <w:szCs w:val="20"/>
              </w:rPr>
            </w:pPr>
            <w:r w:rsidRPr="00205A84">
              <w:rPr>
                <w:rFonts w:ascii="Times New Roman" w:hAnsi="Times New Roman" w:cs="Times New Roman"/>
                <w:szCs w:val="20"/>
              </w:rPr>
              <w:t>a) w formie wsparcia</w:t>
            </w:r>
          </w:p>
          <w:p w14:paraId="5EC0D1EC" w14:textId="77777777" w:rsidR="006D2257" w:rsidRPr="00205A84" w:rsidRDefault="006D2257" w:rsidP="00BF4DEA">
            <w:pPr>
              <w:ind w:left="154"/>
              <w:rPr>
                <w:rFonts w:ascii="Times New Roman" w:hAnsi="Times New Roman" w:cs="Times New Roman"/>
                <w:szCs w:val="20"/>
              </w:rPr>
            </w:pPr>
            <w:r w:rsidRPr="00205A84">
              <w:rPr>
                <w:rFonts w:ascii="Times New Roman" w:hAnsi="Times New Roman" w:cs="Times New Roman"/>
                <w:szCs w:val="20"/>
              </w:rPr>
              <w:t>b) w formie powierzenia</w:t>
            </w:r>
          </w:p>
        </w:tc>
        <w:tc>
          <w:tcPr>
            <w:tcW w:w="3289" w:type="dxa"/>
            <w:tcBorders>
              <w:top w:val="single" w:sz="4" w:space="0" w:color="auto"/>
              <w:left w:val="single" w:sz="4" w:space="0" w:color="auto"/>
              <w:bottom w:val="single" w:sz="4" w:space="0" w:color="auto"/>
              <w:right w:val="single" w:sz="4" w:space="0" w:color="auto"/>
            </w:tcBorders>
          </w:tcPr>
          <w:p w14:paraId="264239C8" w14:textId="77777777" w:rsidR="006D2257" w:rsidRPr="00205A84" w:rsidRDefault="006D2257" w:rsidP="00BF4DEA">
            <w:pPr>
              <w:jc w:val="center"/>
              <w:rPr>
                <w:rFonts w:ascii="Times New Roman" w:hAnsi="Times New Roman" w:cs="Times New Roman"/>
                <w:szCs w:val="20"/>
              </w:rPr>
            </w:pPr>
          </w:p>
          <w:p w14:paraId="55AF6879" w14:textId="77777777" w:rsidR="006D2257" w:rsidRPr="00205A84" w:rsidRDefault="00BF4DEA" w:rsidP="00BF4DEA">
            <w:pPr>
              <w:jc w:val="center"/>
              <w:rPr>
                <w:rFonts w:ascii="Times New Roman" w:hAnsi="Times New Roman" w:cs="Times New Roman"/>
                <w:color w:val="000000"/>
                <w:szCs w:val="20"/>
              </w:rPr>
            </w:pPr>
            <w:r>
              <w:rPr>
                <w:rFonts w:ascii="Times New Roman" w:hAnsi="Times New Roman" w:cs="Times New Roman"/>
                <w:color w:val="000000"/>
                <w:szCs w:val="20"/>
              </w:rPr>
              <w:t>410</w:t>
            </w:r>
          </w:p>
          <w:p w14:paraId="4547DA59"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1</w:t>
            </w:r>
          </w:p>
        </w:tc>
      </w:tr>
      <w:tr w:rsidR="006D2257" w:rsidRPr="00205A84" w14:paraId="123B81F0"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70B96522"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5.</w:t>
            </w:r>
          </w:p>
        </w:tc>
        <w:tc>
          <w:tcPr>
            <w:tcW w:w="5641" w:type="dxa"/>
            <w:tcBorders>
              <w:top w:val="single" w:sz="4" w:space="0" w:color="auto"/>
              <w:left w:val="single" w:sz="4" w:space="0" w:color="auto"/>
              <w:bottom w:val="single" w:sz="4" w:space="0" w:color="auto"/>
              <w:right w:val="single" w:sz="4" w:space="0" w:color="auto"/>
            </w:tcBorders>
          </w:tcPr>
          <w:p w14:paraId="1369BBC5"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 xml:space="preserve">Liczba zawartych umów, </w:t>
            </w:r>
          </w:p>
          <w:p w14:paraId="5A553621"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w tym umów wieloletnich</w:t>
            </w:r>
          </w:p>
        </w:tc>
        <w:tc>
          <w:tcPr>
            <w:tcW w:w="3289" w:type="dxa"/>
            <w:tcBorders>
              <w:top w:val="single" w:sz="4" w:space="0" w:color="auto"/>
              <w:left w:val="single" w:sz="4" w:space="0" w:color="auto"/>
              <w:bottom w:val="single" w:sz="4" w:space="0" w:color="auto"/>
              <w:right w:val="single" w:sz="4" w:space="0" w:color="auto"/>
            </w:tcBorders>
          </w:tcPr>
          <w:p w14:paraId="120A675C"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399</w:t>
            </w:r>
          </w:p>
          <w:p w14:paraId="342BDFF5"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0</w:t>
            </w:r>
          </w:p>
        </w:tc>
      </w:tr>
      <w:tr w:rsidR="006D2257" w:rsidRPr="00205A84" w14:paraId="724AD8D9"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0FF4960D"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6.</w:t>
            </w:r>
          </w:p>
        </w:tc>
        <w:tc>
          <w:tcPr>
            <w:tcW w:w="5641" w:type="dxa"/>
            <w:tcBorders>
              <w:top w:val="single" w:sz="4" w:space="0" w:color="auto"/>
              <w:left w:val="single" w:sz="4" w:space="0" w:color="auto"/>
              <w:bottom w:val="single" w:sz="4" w:space="0" w:color="auto"/>
              <w:right w:val="single" w:sz="4" w:space="0" w:color="auto"/>
            </w:tcBorders>
          </w:tcPr>
          <w:p w14:paraId="352D3D9A"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zrealizowanych projektów</w:t>
            </w:r>
          </w:p>
        </w:tc>
        <w:tc>
          <w:tcPr>
            <w:tcW w:w="3289" w:type="dxa"/>
            <w:tcBorders>
              <w:top w:val="single" w:sz="4" w:space="0" w:color="auto"/>
              <w:left w:val="single" w:sz="4" w:space="0" w:color="auto"/>
              <w:bottom w:val="single" w:sz="4" w:space="0" w:color="auto"/>
              <w:right w:val="single" w:sz="4" w:space="0" w:color="auto"/>
            </w:tcBorders>
          </w:tcPr>
          <w:p w14:paraId="23A0FE5C"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399</w:t>
            </w:r>
          </w:p>
        </w:tc>
      </w:tr>
      <w:tr w:rsidR="006D2257" w:rsidRPr="00205A84" w14:paraId="67E4DF7A"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3C6DFD56"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7.</w:t>
            </w:r>
          </w:p>
        </w:tc>
        <w:tc>
          <w:tcPr>
            <w:tcW w:w="5641" w:type="dxa"/>
            <w:tcBorders>
              <w:top w:val="single" w:sz="4" w:space="0" w:color="auto"/>
              <w:left w:val="single" w:sz="4" w:space="0" w:color="auto"/>
              <w:bottom w:val="single" w:sz="4" w:space="0" w:color="auto"/>
              <w:right w:val="single" w:sz="4" w:space="0" w:color="auto"/>
            </w:tcBorders>
          </w:tcPr>
          <w:p w14:paraId="629C937F"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podmiotów, które złożyły ofertę</w:t>
            </w:r>
          </w:p>
        </w:tc>
        <w:tc>
          <w:tcPr>
            <w:tcW w:w="3289" w:type="dxa"/>
            <w:tcBorders>
              <w:top w:val="single" w:sz="4" w:space="0" w:color="auto"/>
              <w:left w:val="single" w:sz="4" w:space="0" w:color="auto"/>
              <w:bottom w:val="single" w:sz="4" w:space="0" w:color="auto"/>
              <w:right w:val="single" w:sz="4" w:space="0" w:color="auto"/>
            </w:tcBorders>
          </w:tcPr>
          <w:p w14:paraId="2BD36560"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772</w:t>
            </w:r>
          </w:p>
        </w:tc>
      </w:tr>
      <w:tr w:rsidR="006D2257" w:rsidRPr="00205A84" w14:paraId="5CDF29FE"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525E2FB9"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8.</w:t>
            </w:r>
          </w:p>
        </w:tc>
        <w:tc>
          <w:tcPr>
            <w:tcW w:w="5641" w:type="dxa"/>
            <w:tcBorders>
              <w:top w:val="single" w:sz="4" w:space="0" w:color="auto"/>
              <w:left w:val="single" w:sz="4" w:space="0" w:color="auto"/>
              <w:bottom w:val="single" w:sz="4" w:space="0" w:color="auto"/>
              <w:right w:val="single" w:sz="4" w:space="0" w:color="auto"/>
            </w:tcBorders>
          </w:tcPr>
          <w:p w14:paraId="0259B556"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podmiotów, które uzyskały dofinansowanie</w:t>
            </w:r>
          </w:p>
        </w:tc>
        <w:tc>
          <w:tcPr>
            <w:tcW w:w="3289" w:type="dxa"/>
            <w:tcBorders>
              <w:top w:val="single" w:sz="4" w:space="0" w:color="auto"/>
              <w:left w:val="single" w:sz="4" w:space="0" w:color="auto"/>
              <w:bottom w:val="single" w:sz="4" w:space="0" w:color="auto"/>
              <w:right w:val="single" w:sz="4" w:space="0" w:color="auto"/>
            </w:tcBorders>
            <w:vAlign w:val="center"/>
          </w:tcPr>
          <w:p w14:paraId="468E51A6"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398</w:t>
            </w:r>
          </w:p>
        </w:tc>
      </w:tr>
      <w:tr w:rsidR="006D2257" w:rsidRPr="00205A84" w14:paraId="1ACD0CEB"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785ADA33"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9.</w:t>
            </w:r>
          </w:p>
        </w:tc>
        <w:tc>
          <w:tcPr>
            <w:tcW w:w="5641" w:type="dxa"/>
            <w:tcBorders>
              <w:top w:val="single" w:sz="4" w:space="0" w:color="auto"/>
              <w:left w:val="single" w:sz="4" w:space="0" w:color="auto"/>
              <w:bottom w:val="single" w:sz="4" w:space="0" w:color="auto"/>
              <w:right w:val="single" w:sz="4" w:space="0" w:color="auto"/>
            </w:tcBorders>
          </w:tcPr>
          <w:p w14:paraId="5071CA11"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podmiotów, które zrealizowały projekty</w:t>
            </w:r>
          </w:p>
        </w:tc>
        <w:tc>
          <w:tcPr>
            <w:tcW w:w="3289" w:type="dxa"/>
            <w:tcBorders>
              <w:top w:val="single" w:sz="4" w:space="0" w:color="auto"/>
              <w:left w:val="single" w:sz="4" w:space="0" w:color="auto"/>
              <w:bottom w:val="single" w:sz="4" w:space="0" w:color="auto"/>
              <w:right w:val="single" w:sz="4" w:space="0" w:color="auto"/>
            </w:tcBorders>
            <w:vAlign w:val="center"/>
          </w:tcPr>
          <w:p w14:paraId="3861CB9D"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szCs w:val="20"/>
              </w:rPr>
              <w:t>389</w:t>
            </w:r>
          </w:p>
        </w:tc>
      </w:tr>
      <w:tr w:rsidR="006D2257" w:rsidRPr="00205A84" w14:paraId="4DDDB7EC"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477566C4"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10.</w:t>
            </w:r>
          </w:p>
        </w:tc>
        <w:tc>
          <w:tcPr>
            <w:tcW w:w="5641" w:type="dxa"/>
            <w:tcBorders>
              <w:top w:val="single" w:sz="4" w:space="0" w:color="auto"/>
              <w:left w:val="single" w:sz="4" w:space="0" w:color="auto"/>
              <w:bottom w:val="single" w:sz="4" w:space="0" w:color="auto"/>
              <w:right w:val="single" w:sz="4" w:space="0" w:color="auto"/>
            </w:tcBorders>
          </w:tcPr>
          <w:p w14:paraId="7DF44D68"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 xml:space="preserve">Wysokość środków finansowych przeznaczonych na zadania zlecane </w:t>
            </w:r>
            <w:r w:rsidRPr="00205A84">
              <w:rPr>
                <w:rFonts w:ascii="Times New Roman" w:hAnsi="Times New Roman" w:cs="Times New Roman"/>
                <w:szCs w:val="20"/>
              </w:rPr>
              <w:br/>
              <w:t>w trybie konkursowym</w:t>
            </w:r>
          </w:p>
          <w:p w14:paraId="204A97AD" w14:textId="77777777" w:rsidR="006D2257" w:rsidRPr="00205A84" w:rsidRDefault="006D2257" w:rsidP="00BF4DEA">
            <w:pPr>
              <w:rPr>
                <w:rFonts w:ascii="Times New Roman" w:hAnsi="Times New Roman" w:cs="Times New Roman"/>
                <w:szCs w:val="20"/>
              </w:rPr>
            </w:pPr>
          </w:p>
        </w:tc>
        <w:tc>
          <w:tcPr>
            <w:tcW w:w="3289" w:type="dxa"/>
            <w:tcBorders>
              <w:top w:val="single" w:sz="4" w:space="0" w:color="auto"/>
              <w:left w:val="single" w:sz="4" w:space="0" w:color="auto"/>
              <w:bottom w:val="single" w:sz="4" w:space="0" w:color="auto"/>
              <w:right w:val="single" w:sz="4" w:space="0" w:color="auto"/>
            </w:tcBorders>
            <w:vAlign w:val="center"/>
          </w:tcPr>
          <w:p w14:paraId="68A99C4A" w14:textId="77777777" w:rsidR="006D2257" w:rsidRPr="00205A84" w:rsidRDefault="00BF4DEA" w:rsidP="00BF4DEA">
            <w:pPr>
              <w:jc w:val="center"/>
              <w:rPr>
                <w:rFonts w:ascii="Times New Roman" w:hAnsi="Times New Roman" w:cs="Times New Roman"/>
                <w:szCs w:val="20"/>
              </w:rPr>
            </w:pPr>
            <w:r>
              <w:rPr>
                <w:rFonts w:ascii="Times New Roman" w:hAnsi="Times New Roman" w:cs="Times New Roman"/>
                <w:b/>
                <w:color w:val="000000"/>
                <w:szCs w:val="20"/>
              </w:rPr>
              <w:t>6 723 282,5</w:t>
            </w:r>
            <w:r w:rsidR="006D2257" w:rsidRPr="00205A84">
              <w:rPr>
                <w:rFonts w:ascii="Times New Roman" w:hAnsi="Times New Roman" w:cs="Times New Roman"/>
                <w:b/>
                <w:color w:val="000000"/>
                <w:szCs w:val="20"/>
              </w:rPr>
              <w:t>0</w:t>
            </w:r>
            <w:r w:rsidR="006D2257" w:rsidRPr="00205A84">
              <w:rPr>
                <w:rStyle w:val="Odwoanieprzypisudolnego"/>
                <w:rFonts w:ascii="Times New Roman" w:hAnsi="Times New Roman" w:cs="Times New Roman"/>
                <w:szCs w:val="20"/>
              </w:rPr>
              <w:footnoteReference w:id="8"/>
            </w:r>
          </w:p>
        </w:tc>
      </w:tr>
      <w:tr w:rsidR="006D2257" w:rsidRPr="00205A84" w14:paraId="0E0113C2" w14:textId="77777777" w:rsidTr="00BF4DEA">
        <w:trPr>
          <w:trHeight w:val="758"/>
        </w:trPr>
        <w:tc>
          <w:tcPr>
            <w:tcW w:w="710" w:type="dxa"/>
            <w:tcBorders>
              <w:top w:val="single" w:sz="4" w:space="0" w:color="auto"/>
              <w:left w:val="single" w:sz="4" w:space="0" w:color="auto"/>
              <w:bottom w:val="single" w:sz="4" w:space="0" w:color="auto"/>
              <w:right w:val="single" w:sz="4" w:space="0" w:color="auto"/>
            </w:tcBorders>
            <w:vAlign w:val="center"/>
          </w:tcPr>
          <w:p w14:paraId="4DE5A7EF"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11.</w:t>
            </w:r>
          </w:p>
        </w:tc>
        <w:tc>
          <w:tcPr>
            <w:tcW w:w="5641" w:type="dxa"/>
            <w:tcBorders>
              <w:top w:val="single" w:sz="4" w:space="0" w:color="auto"/>
              <w:left w:val="single" w:sz="4" w:space="0" w:color="auto"/>
              <w:bottom w:val="single" w:sz="4" w:space="0" w:color="auto"/>
              <w:right w:val="single" w:sz="4" w:space="0" w:color="auto"/>
            </w:tcBorders>
          </w:tcPr>
          <w:p w14:paraId="7E68556F"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 xml:space="preserve">Wysokość środków finansowych wykorzystanych na zadania zlecone </w:t>
            </w:r>
            <w:r w:rsidRPr="00205A84">
              <w:rPr>
                <w:rFonts w:ascii="Times New Roman" w:hAnsi="Times New Roman" w:cs="Times New Roman"/>
                <w:szCs w:val="20"/>
              </w:rPr>
              <w:br/>
              <w:t xml:space="preserve">w trybie konkursowym </w:t>
            </w:r>
          </w:p>
        </w:tc>
        <w:tc>
          <w:tcPr>
            <w:tcW w:w="3289" w:type="dxa"/>
            <w:tcBorders>
              <w:top w:val="single" w:sz="4" w:space="0" w:color="auto"/>
              <w:left w:val="single" w:sz="4" w:space="0" w:color="auto"/>
              <w:bottom w:val="single" w:sz="4" w:space="0" w:color="auto"/>
              <w:right w:val="single" w:sz="4" w:space="0" w:color="auto"/>
            </w:tcBorders>
            <w:vAlign w:val="center"/>
          </w:tcPr>
          <w:p w14:paraId="03A28CD2" w14:textId="77777777" w:rsidR="006D2257" w:rsidRPr="00205A84" w:rsidRDefault="00964C4F" w:rsidP="00BF4DEA">
            <w:pPr>
              <w:jc w:val="center"/>
              <w:rPr>
                <w:rFonts w:ascii="Times New Roman" w:hAnsi="Times New Roman" w:cs="Times New Roman"/>
                <w:szCs w:val="20"/>
              </w:rPr>
            </w:pPr>
            <w:r>
              <w:rPr>
                <w:rFonts w:ascii="Times New Roman" w:hAnsi="Times New Roman" w:cs="Times New Roman"/>
                <w:b/>
                <w:color w:val="000000"/>
                <w:szCs w:val="20"/>
              </w:rPr>
              <w:t>6 441 107,45</w:t>
            </w:r>
            <w:r w:rsidR="006D2257" w:rsidRPr="00205A84">
              <w:rPr>
                <w:rStyle w:val="Odwoanieprzypisudolnego"/>
                <w:rFonts w:ascii="Times New Roman" w:hAnsi="Times New Roman" w:cs="Times New Roman"/>
                <w:szCs w:val="20"/>
              </w:rPr>
              <w:footnoteReference w:id="9"/>
            </w:r>
          </w:p>
        </w:tc>
      </w:tr>
    </w:tbl>
    <w:p w14:paraId="5A5FA72E" w14:textId="77777777" w:rsidR="006D2257" w:rsidRPr="00205A84" w:rsidRDefault="006D2257" w:rsidP="006D2257">
      <w:pPr>
        <w:tabs>
          <w:tab w:val="left" w:pos="360"/>
        </w:tabs>
        <w:rPr>
          <w:rFonts w:ascii="Times New Roman" w:hAnsi="Times New Roman" w:cs="Times New Roman"/>
          <w:szCs w:val="20"/>
        </w:rPr>
      </w:pPr>
    </w:p>
    <w:p w14:paraId="229D8846" w14:textId="77777777" w:rsidR="006D2257" w:rsidRPr="00205A84" w:rsidRDefault="00137829" w:rsidP="006D2257">
      <w:pPr>
        <w:ind w:left="360" w:hanging="360"/>
        <w:rPr>
          <w:rFonts w:ascii="Times New Roman" w:hAnsi="Times New Roman" w:cs="Times New Roman"/>
          <w:b/>
          <w:szCs w:val="20"/>
        </w:rPr>
      </w:pPr>
      <w:r>
        <w:rPr>
          <w:rFonts w:ascii="Times New Roman" w:hAnsi="Times New Roman" w:cs="Times New Roman"/>
          <w:szCs w:val="20"/>
        </w:rPr>
        <w:t xml:space="preserve">     Tab. 3. </w:t>
      </w:r>
      <w:r w:rsidR="006D2257" w:rsidRPr="00205A84">
        <w:rPr>
          <w:rFonts w:ascii="Times New Roman" w:hAnsi="Times New Roman" w:cs="Times New Roman"/>
          <w:b/>
          <w:szCs w:val="20"/>
        </w:rPr>
        <w:t xml:space="preserve"> Zlecanie zadań publicznych na podstawie ustawy o działalności pożytku publicznego i o wolontariacie w trybie z pominięciem otwartego konkursu ofert </w:t>
      </w:r>
    </w:p>
    <w:p w14:paraId="1081A2E0" w14:textId="77777777" w:rsidR="006D2257" w:rsidRPr="00205A84" w:rsidRDefault="006D2257" w:rsidP="006D2257">
      <w:pPr>
        <w:rPr>
          <w:rFonts w:ascii="Times New Roman" w:hAnsi="Times New Roman" w:cs="Times New Roman"/>
          <w:szCs w:val="20"/>
        </w:rPr>
      </w:pPr>
      <w:r w:rsidRPr="00205A84">
        <w:rPr>
          <w:rFonts w:ascii="Times New Roman" w:hAnsi="Times New Roman" w:cs="Times New Roman"/>
          <w:szCs w:val="20"/>
        </w:rPr>
        <w:tab/>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641"/>
        <w:gridCol w:w="3289"/>
      </w:tblGrid>
      <w:tr w:rsidR="006D2257" w:rsidRPr="00205A84" w14:paraId="0137602F"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58521CC0" w14:textId="77777777" w:rsidR="006D2257" w:rsidRPr="00205A84" w:rsidRDefault="006D2257" w:rsidP="00BF4DEA">
            <w:pPr>
              <w:jc w:val="center"/>
              <w:rPr>
                <w:rFonts w:ascii="Times New Roman" w:hAnsi="Times New Roman" w:cs="Times New Roman"/>
                <w:b/>
                <w:szCs w:val="20"/>
              </w:rPr>
            </w:pPr>
            <w:r w:rsidRPr="00205A84">
              <w:rPr>
                <w:rFonts w:ascii="Times New Roman" w:hAnsi="Times New Roman" w:cs="Times New Roman"/>
                <w:b/>
                <w:szCs w:val="20"/>
              </w:rPr>
              <w:t>L.p.</w:t>
            </w:r>
          </w:p>
        </w:tc>
        <w:tc>
          <w:tcPr>
            <w:tcW w:w="5641" w:type="dxa"/>
            <w:tcBorders>
              <w:top w:val="single" w:sz="4" w:space="0" w:color="auto"/>
              <w:left w:val="single" w:sz="4" w:space="0" w:color="auto"/>
              <w:bottom w:val="single" w:sz="4" w:space="0" w:color="auto"/>
              <w:right w:val="single" w:sz="4" w:space="0" w:color="auto"/>
            </w:tcBorders>
            <w:vAlign w:val="center"/>
          </w:tcPr>
          <w:p w14:paraId="6125E67D" w14:textId="77777777" w:rsidR="006D2257" w:rsidRPr="00205A84" w:rsidRDefault="006D2257" w:rsidP="00BF4DEA">
            <w:pPr>
              <w:jc w:val="center"/>
              <w:rPr>
                <w:rFonts w:ascii="Times New Roman" w:hAnsi="Times New Roman" w:cs="Times New Roman"/>
                <w:b/>
                <w:szCs w:val="20"/>
              </w:rPr>
            </w:pPr>
            <w:r w:rsidRPr="00205A84">
              <w:rPr>
                <w:rFonts w:ascii="Times New Roman" w:hAnsi="Times New Roman" w:cs="Times New Roman"/>
                <w:b/>
                <w:szCs w:val="20"/>
              </w:rPr>
              <w:t>Nazwa wskaźnika</w:t>
            </w:r>
          </w:p>
        </w:tc>
        <w:tc>
          <w:tcPr>
            <w:tcW w:w="3289" w:type="dxa"/>
            <w:tcBorders>
              <w:top w:val="single" w:sz="4" w:space="0" w:color="auto"/>
              <w:left w:val="single" w:sz="4" w:space="0" w:color="auto"/>
              <w:bottom w:val="single" w:sz="4" w:space="0" w:color="auto"/>
              <w:right w:val="single" w:sz="4" w:space="0" w:color="auto"/>
            </w:tcBorders>
            <w:vAlign w:val="center"/>
          </w:tcPr>
          <w:p w14:paraId="0608231A" w14:textId="77777777" w:rsidR="006D2257" w:rsidRPr="00205A84" w:rsidRDefault="00964C4F" w:rsidP="00BF4DEA">
            <w:pPr>
              <w:jc w:val="center"/>
              <w:rPr>
                <w:rFonts w:ascii="Times New Roman" w:hAnsi="Times New Roman" w:cs="Times New Roman"/>
                <w:b/>
                <w:szCs w:val="20"/>
              </w:rPr>
            </w:pPr>
            <w:r>
              <w:rPr>
                <w:rFonts w:ascii="Times New Roman" w:hAnsi="Times New Roman" w:cs="Times New Roman"/>
                <w:b/>
                <w:szCs w:val="20"/>
              </w:rPr>
              <w:t>2020</w:t>
            </w:r>
            <w:r w:rsidR="006D2257" w:rsidRPr="00205A84">
              <w:rPr>
                <w:rFonts w:ascii="Times New Roman" w:hAnsi="Times New Roman" w:cs="Times New Roman"/>
                <w:b/>
                <w:szCs w:val="20"/>
              </w:rPr>
              <w:t xml:space="preserve"> r.</w:t>
            </w:r>
          </w:p>
        </w:tc>
      </w:tr>
      <w:tr w:rsidR="006D2257" w:rsidRPr="00205A84" w14:paraId="1332DDA8"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4471A658"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1.</w:t>
            </w:r>
          </w:p>
        </w:tc>
        <w:tc>
          <w:tcPr>
            <w:tcW w:w="5641" w:type="dxa"/>
            <w:tcBorders>
              <w:top w:val="single" w:sz="4" w:space="0" w:color="auto"/>
              <w:left w:val="single" w:sz="4" w:space="0" w:color="auto"/>
              <w:bottom w:val="single" w:sz="4" w:space="0" w:color="auto"/>
              <w:right w:val="single" w:sz="4" w:space="0" w:color="auto"/>
            </w:tcBorders>
          </w:tcPr>
          <w:p w14:paraId="57074B72"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 xml:space="preserve">Liczba zadań priorytetowych (obszarów pożytku publicznego), w których zarezerwowano środki na zlecanie zadań z pominięciem otwartego konkursu ofert  </w:t>
            </w:r>
          </w:p>
        </w:tc>
        <w:tc>
          <w:tcPr>
            <w:tcW w:w="3289" w:type="dxa"/>
            <w:tcBorders>
              <w:top w:val="single" w:sz="4" w:space="0" w:color="auto"/>
              <w:left w:val="single" w:sz="4" w:space="0" w:color="auto"/>
              <w:bottom w:val="single" w:sz="4" w:space="0" w:color="auto"/>
              <w:right w:val="single" w:sz="4" w:space="0" w:color="auto"/>
            </w:tcBorders>
            <w:vAlign w:val="center"/>
          </w:tcPr>
          <w:p w14:paraId="4DE632AC"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7</w:t>
            </w:r>
          </w:p>
        </w:tc>
      </w:tr>
      <w:tr w:rsidR="006D2257" w:rsidRPr="00205A84" w14:paraId="262BEEAA"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216E4276"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2.</w:t>
            </w:r>
          </w:p>
        </w:tc>
        <w:tc>
          <w:tcPr>
            <w:tcW w:w="5641" w:type="dxa"/>
            <w:tcBorders>
              <w:top w:val="single" w:sz="4" w:space="0" w:color="auto"/>
              <w:left w:val="single" w:sz="4" w:space="0" w:color="auto"/>
              <w:bottom w:val="single" w:sz="4" w:space="0" w:color="auto"/>
              <w:right w:val="single" w:sz="4" w:space="0" w:color="auto"/>
            </w:tcBorders>
          </w:tcPr>
          <w:p w14:paraId="1DF866D6"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ofert złożonych w trybie z pominięciem otwartego konkursu ofert</w:t>
            </w:r>
          </w:p>
        </w:tc>
        <w:tc>
          <w:tcPr>
            <w:tcW w:w="3289" w:type="dxa"/>
            <w:tcBorders>
              <w:top w:val="single" w:sz="4" w:space="0" w:color="auto"/>
              <w:left w:val="single" w:sz="4" w:space="0" w:color="auto"/>
              <w:bottom w:val="single" w:sz="4" w:space="0" w:color="auto"/>
              <w:right w:val="single" w:sz="4" w:space="0" w:color="auto"/>
            </w:tcBorders>
            <w:vAlign w:val="center"/>
          </w:tcPr>
          <w:p w14:paraId="5D8DDB89" w14:textId="77777777" w:rsidR="006D2257" w:rsidRPr="00205A84" w:rsidRDefault="00964C4F" w:rsidP="00BF4DEA">
            <w:pPr>
              <w:jc w:val="center"/>
              <w:rPr>
                <w:rFonts w:ascii="Times New Roman" w:hAnsi="Times New Roman" w:cs="Times New Roman"/>
                <w:szCs w:val="20"/>
              </w:rPr>
            </w:pPr>
            <w:r>
              <w:rPr>
                <w:rFonts w:ascii="Times New Roman" w:hAnsi="Times New Roman" w:cs="Times New Roman"/>
                <w:szCs w:val="20"/>
              </w:rPr>
              <w:t>117</w:t>
            </w:r>
          </w:p>
        </w:tc>
      </w:tr>
      <w:tr w:rsidR="006D2257" w:rsidRPr="00205A84" w14:paraId="4D2F8255"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7E6FA5B4"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3.</w:t>
            </w:r>
          </w:p>
        </w:tc>
        <w:tc>
          <w:tcPr>
            <w:tcW w:w="5641" w:type="dxa"/>
            <w:tcBorders>
              <w:top w:val="single" w:sz="4" w:space="0" w:color="auto"/>
              <w:left w:val="single" w:sz="4" w:space="0" w:color="auto"/>
              <w:bottom w:val="single" w:sz="4" w:space="0" w:color="auto"/>
              <w:right w:val="single" w:sz="4" w:space="0" w:color="auto"/>
            </w:tcBorders>
          </w:tcPr>
          <w:p w14:paraId="1C34E234"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projektów wybranych do realizacji</w:t>
            </w:r>
          </w:p>
        </w:tc>
        <w:tc>
          <w:tcPr>
            <w:tcW w:w="3289" w:type="dxa"/>
            <w:tcBorders>
              <w:top w:val="single" w:sz="4" w:space="0" w:color="auto"/>
              <w:left w:val="single" w:sz="4" w:space="0" w:color="auto"/>
              <w:bottom w:val="single" w:sz="4" w:space="0" w:color="auto"/>
              <w:right w:val="single" w:sz="4" w:space="0" w:color="auto"/>
            </w:tcBorders>
            <w:vAlign w:val="center"/>
          </w:tcPr>
          <w:p w14:paraId="33D6A973"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53</w:t>
            </w:r>
          </w:p>
        </w:tc>
      </w:tr>
      <w:tr w:rsidR="006D2257" w:rsidRPr="00205A84" w14:paraId="5BE3A2C5"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32A7E3C0"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4.</w:t>
            </w:r>
          </w:p>
        </w:tc>
        <w:tc>
          <w:tcPr>
            <w:tcW w:w="5641" w:type="dxa"/>
            <w:tcBorders>
              <w:top w:val="single" w:sz="4" w:space="0" w:color="auto"/>
              <w:left w:val="single" w:sz="4" w:space="0" w:color="auto"/>
              <w:bottom w:val="single" w:sz="4" w:space="0" w:color="auto"/>
              <w:right w:val="single" w:sz="4" w:space="0" w:color="auto"/>
            </w:tcBorders>
          </w:tcPr>
          <w:p w14:paraId="6DD913AA"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zawartych umów</w:t>
            </w:r>
          </w:p>
        </w:tc>
        <w:tc>
          <w:tcPr>
            <w:tcW w:w="3289" w:type="dxa"/>
            <w:tcBorders>
              <w:top w:val="single" w:sz="4" w:space="0" w:color="auto"/>
              <w:left w:val="single" w:sz="4" w:space="0" w:color="auto"/>
              <w:bottom w:val="single" w:sz="4" w:space="0" w:color="auto"/>
              <w:right w:val="single" w:sz="4" w:space="0" w:color="auto"/>
            </w:tcBorders>
            <w:vAlign w:val="center"/>
          </w:tcPr>
          <w:p w14:paraId="3BD45592"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53</w:t>
            </w:r>
          </w:p>
        </w:tc>
      </w:tr>
      <w:tr w:rsidR="006D2257" w:rsidRPr="00205A84" w14:paraId="1F4B7E57"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46E84C83"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5.</w:t>
            </w:r>
          </w:p>
        </w:tc>
        <w:tc>
          <w:tcPr>
            <w:tcW w:w="5641" w:type="dxa"/>
            <w:tcBorders>
              <w:top w:val="single" w:sz="4" w:space="0" w:color="auto"/>
              <w:left w:val="single" w:sz="4" w:space="0" w:color="auto"/>
              <w:bottom w:val="single" w:sz="4" w:space="0" w:color="auto"/>
              <w:right w:val="single" w:sz="4" w:space="0" w:color="auto"/>
            </w:tcBorders>
          </w:tcPr>
          <w:p w14:paraId="58CC1B79"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zrealizowanych projektów</w:t>
            </w:r>
          </w:p>
        </w:tc>
        <w:tc>
          <w:tcPr>
            <w:tcW w:w="3289" w:type="dxa"/>
            <w:tcBorders>
              <w:top w:val="single" w:sz="4" w:space="0" w:color="auto"/>
              <w:left w:val="single" w:sz="4" w:space="0" w:color="auto"/>
              <w:bottom w:val="single" w:sz="4" w:space="0" w:color="auto"/>
              <w:right w:val="single" w:sz="4" w:space="0" w:color="auto"/>
            </w:tcBorders>
            <w:vAlign w:val="center"/>
          </w:tcPr>
          <w:p w14:paraId="2946E1A7" w14:textId="77777777" w:rsidR="006D2257" w:rsidRPr="00205A84" w:rsidRDefault="00964C4F" w:rsidP="00BF4DEA">
            <w:pPr>
              <w:jc w:val="center"/>
              <w:rPr>
                <w:rFonts w:ascii="Times New Roman" w:hAnsi="Times New Roman" w:cs="Times New Roman"/>
                <w:szCs w:val="20"/>
              </w:rPr>
            </w:pPr>
            <w:r>
              <w:rPr>
                <w:rFonts w:ascii="Times New Roman" w:hAnsi="Times New Roman" w:cs="Times New Roman"/>
                <w:szCs w:val="20"/>
              </w:rPr>
              <w:t>52</w:t>
            </w:r>
          </w:p>
        </w:tc>
      </w:tr>
      <w:tr w:rsidR="006D2257" w:rsidRPr="00205A84" w14:paraId="75513A53"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2E3A8BB3"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6.</w:t>
            </w:r>
          </w:p>
        </w:tc>
        <w:tc>
          <w:tcPr>
            <w:tcW w:w="5641" w:type="dxa"/>
            <w:tcBorders>
              <w:top w:val="single" w:sz="4" w:space="0" w:color="auto"/>
              <w:left w:val="single" w:sz="4" w:space="0" w:color="auto"/>
              <w:bottom w:val="single" w:sz="4" w:space="0" w:color="auto"/>
              <w:right w:val="single" w:sz="4" w:space="0" w:color="auto"/>
            </w:tcBorders>
          </w:tcPr>
          <w:p w14:paraId="170E1F6E"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 xml:space="preserve">Liczba podmiotów, które złożyły ofertę </w:t>
            </w:r>
            <w:r w:rsidRPr="00205A84">
              <w:rPr>
                <w:rFonts w:ascii="Times New Roman" w:hAnsi="Times New Roman" w:cs="Times New Roman"/>
                <w:szCs w:val="20"/>
              </w:rPr>
              <w:br/>
              <w:t>w trybie z pominięciem otwartego konkursu ofert</w:t>
            </w:r>
          </w:p>
        </w:tc>
        <w:tc>
          <w:tcPr>
            <w:tcW w:w="3289" w:type="dxa"/>
            <w:tcBorders>
              <w:top w:val="single" w:sz="4" w:space="0" w:color="auto"/>
              <w:left w:val="single" w:sz="4" w:space="0" w:color="auto"/>
              <w:bottom w:val="single" w:sz="4" w:space="0" w:color="auto"/>
              <w:right w:val="single" w:sz="4" w:space="0" w:color="auto"/>
            </w:tcBorders>
            <w:vAlign w:val="center"/>
          </w:tcPr>
          <w:p w14:paraId="13D88ACB" w14:textId="77777777" w:rsidR="006D2257" w:rsidRPr="00205A84" w:rsidRDefault="00964C4F" w:rsidP="00BF4DEA">
            <w:pPr>
              <w:jc w:val="center"/>
              <w:rPr>
                <w:rFonts w:ascii="Times New Roman" w:hAnsi="Times New Roman" w:cs="Times New Roman"/>
                <w:szCs w:val="20"/>
              </w:rPr>
            </w:pPr>
            <w:r>
              <w:rPr>
                <w:rFonts w:ascii="Times New Roman" w:hAnsi="Times New Roman" w:cs="Times New Roman"/>
                <w:szCs w:val="20"/>
              </w:rPr>
              <w:t>109</w:t>
            </w:r>
          </w:p>
        </w:tc>
      </w:tr>
      <w:tr w:rsidR="006D2257" w:rsidRPr="00205A84" w14:paraId="2F47EB11"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48378547"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7.</w:t>
            </w:r>
          </w:p>
        </w:tc>
        <w:tc>
          <w:tcPr>
            <w:tcW w:w="5641" w:type="dxa"/>
            <w:tcBorders>
              <w:top w:val="single" w:sz="4" w:space="0" w:color="auto"/>
              <w:left w:val="single" w:sz="4" w:space="0" w:color="auto"/>
              <w:bottom w:val="single" w:sz="4" w:space="0" w:color="auto"/>
              <w:right w:val="single" w:sz="4" w:space="0" w:color="auto"/>
            </w:tcBorders>
          </w:tcPr>
          <w:p w14:paraId="1500C9D7"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podmiotów, które uzyskały dofinansowanie</w:t>
            </w:r>
          </w:p>
        </w:tc>
        <w:tc>
          <w:tcPr>
            <w:tcW w:w="3289" w:type="dxa"/>
            <w:tcBorders>
              <w:top w:val="single" w:sz="4" w:space="0" w:color="auto"/>
              <w:left w:val="single" w:sz="4" w:space="0" w:color="auto"/>
              <w:bottom w:val="single" w:sz="4" w:space="0" w:color="auto"/>
              <w:right w:val="single" w:sz="4" w:space="0" w:color="auto"/>
            </w:tcBorders>
            <w:vAlign w:val="center"/>
          </w:tcPr>
          <w:p w14:paraId="5A4BF6CD" w14:textId="77777777" w:rsidR="006D2257" w:rsidRPr="00205A84" w:rsidRDefault="00964C4F" w:rsidP="00BF4DEA">
            <w:pPr>
              <w:jc w:val="center"/>
              <w:rPr>
                <w:rFonts w:ascii="Times New Roman" w:hAnsi="Times New Roman" w:cs="Times New Roman"/>
                <w:szCs w:val="20"/>
              </w:rPr>
            </w:pPr>
            <w:r>
              <w:rPr>
                <w:rFonts w:ascii="Times New Roman" w:hAnsi="Times New Roman" w:cs="Times New Roman"/>
                <w:szCs w:val="20"/>
              </w:rPr>
              <w:t>53</w:t>
            </w:r>
          </w:p>
        </w:tc>
      </w:tr>
      <w:tr w:rsidR="006D2257" w:rsidRPr="00205A84" w14:paraId="0DC7AC0E"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7511C7C9"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8.</w:t>
            </w:r>
          </w:p>
        </w:tc>
        <w:tc>
          <w:tcPr>
            <w:tcW w:w="5641" w:type="dxa"/>
            <w:tcBorders>
              <w:top w:val="single" w:sz="4" w:space="0" w:color="auto"/>
              <w:left w:val="single" w:sz="4" w:space="0" w:color="auto"/>
              <w:bottom w:val="single" w:sz="4" w:space="0" w:color="auto"/>
              <w:right w:val="single" w:sz="4" w:space="0" w:color="auto"/>
            </w:tcBorders>
          </w:tcPr>
          <w:p w14:paraId="462A5757"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podmiotów, które zrealizowały projekty</w:t>
            </w:r>
          </w:p>
        </w:tc>
        <w:tc>
          <w:tcPr>
            <w:tcW w:w="3289" w:type="dxa"/>
            <w:tcBorders>
              <w:top w:val="single" w:sz="4" w:space="0" w:color="auto"/>
              <w:left w:val="single" w:sz="4" w:space="0" w:color="auto"/>
              <w:bottom w:val="single" w:sz="4" w:space="0" w:color="auto"/>
              <w:right w:val="single" w:sz="4" w:space="0" w:color="auto"/>
            </w:tcBorders>
            <w:vAlign w:val="center"/>
          </w:tcPr>
          <w:p w14:paraId="61657F0B" w14:textId="77777777" w:rsidR="006D2257" w:rsidRPr="00205A84" w:rsidRDefault="00964C4F" w:rsidP="00BF4DEA">
            <w:pPr>
              <w:jc w:val="center"/>
              <w:rPr>
                <w:rFonts w:ascii="Times New Roman" w:hAnsi="Times New Roman" w:cs="Times New Roman"/>
                <w:szCs w:val="20"/>
              </w:rPr>
            </w:pPr>
            <w:r>
              <w:rPr>
                <w:rFonts w:ascii="Times New Roman" w:hAnsi="Times New Roman" w:cs="Times New Roman"/>
                <w:szCs w:val="20"/>
              </w:rPr>
              <w:t>52</w:t>
            </w:r>
          </w:p>
        </w:tc>
      </w:tr>
      <w:tr w:rsidR="006D2257" w:rsidRPr="00205A84" w14:paraId="37DBD3CC"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40204D82"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9.</w:t>
            </w:r>
          </w:p>
        </w:tc>
        <w:tc>
          <w:tcPr>
            <w:tcW w:w="5641" w:type="dxa"/>
            <w:tcBorders>
              <w:top w:val="single" w:sz="4" w:space="0" w:color="auto"/>
              <w:left w:val="single" w:sz="4" w:space="0" w:color="auto"/>
              <w:bottom w:val="single" w:sz="4" w:space="0" w:color="auto"/>
              <w:right w:val="single" w:sz="4" w:space="0" w:color="auto"/>
            </w:tcBorders>
          </w:tcPr>
          <w:p w14:paraId="324A4573"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Wysokość środków finansowych przeznaczonych na zadania zlecane w trybie z pominięciem otwartego konkursu ofert</w:t>
            </w:r>
          </w:p>
        </w:tc>
        <w:tc>
          <w:tcPr>
            <w:tcW w:w="3289" w:type="dxa"/>
            <w:tcBorders>
              <w:top w:val="single" w:sz="4" w:space="0" w:color="auto"/>
              <w:left w:val="single" w:sz="4" w:space="0" w:color="auto"/>
              <w:bottom w:val="single" w:sz="4" w:space="0" w:color="auto"/>
              <w:right w:val="single" w:sz="4" w:space="0" w:color="auto"/>
            </w:tcBorders>
            <w:vAlign w:val="center"/>
          </w:tcPr>
          <w:p w14:paraId="665722B8" w14:textId="77777777" w:rsidR="006D2257" w:rsidRPr="00205A84" w:rsidRDefault="00964C4F" w:rsidP="00964C4F">
            <w:pPr>
              <w:jc w:val="center"/>
              <w:rPr>
                <w:rFonts w:ascii="Times New Roman" w:hAnsi="Times New Roman" w:cs="Times New Roman"/>
                <w:szCs w:val="20"/>
              </w:rPr>
            </w:pPr>
            <w:r>
              <w:rPr>
                <w:rFonts w:ascii="Times New Roman" w:hAnsi="Times New Roman" w:cs="Times New Roman"/>
                <w:b/>
                <w:szCs w:val="20"/>
              </w:rPr>
              <w:t>354 956</w:t>
            </w:r>
            <w:r w:rsidR="006D2257" w:rsidRPr="00205A84">
              <w:rPr>
                <w:rFonts w:ascii="Times New Roman" w:hAnsi="Times New Roman" w:cs="Times New Roman"/>
                <w:b/>
                <w:szCs w:val="20"/>
              </w:rPr>
              <w:t>,00</w:t>
            </w:r>
          </w:p>
        </w:tc>
      </w:tr>
      <w:tr w:rsidR="006D2257" w:rsidRPr="00205A84" w14:paraId="45052638" w14:textId="77777777" w:rsidTr="00BF4DEA">
        <w:tc>
          <w:tcPr>
            <w:tcW w:w="710" w:type="dxa"/>
            <w:tcBorders>
              <w:top w:val="single" w:sz="4" w:space="0" w:color="auto"/>
              <w:left w:val="single" w:sz="4" w:space="0" w:color="auto"/>
              <w:bottom w:val="single" w:sz="4" w:space="0" w:color="auto"/>
              <w:right w:val="single" w:sz="4" w:space="0" w:color="auto"/>
            </w:tcBorders>
            <w:vAlign w:val="center"/>
          </w:tcPr>
          <w:p w14:paraId="0759029E"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10.</w:t>
            </w:r>
          </w:p>
        </w:tc>
        <w:tc>
          <w:tcPr>
            <w:tcW w:w="5641" w:type="dxa"/>
            <w:tcBorders>
              <w:top w:val="single" w:sz="4" w:space="0" w:color="auto"/>
              <w:left w:val="single" w:sz="4" w:space="0" w:color="auto"/>
              <w:bottom w:val="single" w:sz="4" w:space="0" w:color="auto"/>
              <w:right w:val="single" w:sz="4" w:space="0" w:color="auto"/>
            </w:tcBorders>
          </w:tcPr>
          <w:p w14:paraId="7CC62224"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 xml:space="preserve">Wysokość środków finansowych wykorzystanych na zadania zlecone w trybie z pominięciem otwartego konkursu ofert </w:t>
            </w:r>
          </w:p>
        </w:tc>
        <w:tc>
          <w:tcPr>
            <w:tcW w:w="3289" w:type="dxa"/>
            <w:tcBorders>
              <w:top w:val="single" w:sz="4" w:space="0" w:color="auto"/>
              <w:left w:val="single" w:sz="4" w:space="0" w:color="auto"/>
              <w:bottom w:val="single" w:sz="4" w:space="0" w:color="auto"/>
              <w:right w:val="single" w:sz="4" w:space="0" w:color="auto"/>
            </w:tcBorders>
            <w:vAlign w:val="center"/>
          </w:tcPr>
          <w:p w14:paraId="5818A880" w14:textId="77777777" w:rsidR="006D2257" w:rsidRPr="00205A84" w:rsidRDefault="00964C4F" w:rsidP="00964C4F">
            <w:pPr>
              <w:jc w:val="center"/>
              <w:rPr>
                <w:rFonts w:ascii="Times New Roman" w:hAnsi="Times New Roman" w:cs="Times New Roman"/>
                <w:szCs w:val="20"/>
              </w:rPr>
            </w:pPr>
            <w:r>
              <w:rPr>
                <w:rFonts w:ascii="Times New Roman" w:hAnsi="Times New Roman" w:cs="Times New Roman"/>
                <w:b/>
                <w:szCs w:val="20"/>
              </w:rPr>
              <w:t>341 682,50</w:t>
            </w:r>
          </w:p>
        </w:tc>
      </w:tr>
    </w:tbl>
    <w:p w14:paraId="71980583" w14:textId="77777777" w:rsidR="00137829" w:rsidRDefault="00137829" w:rsidP="006D2257">
      <w:pPr>
        <w:ind w:left="360"/>
        <w:outlineLvl w:val="0"/>
        <w:rPr>
          <w:rFonts w:ascii="Times New Roman" w:hAnsi="Times New Roman" w:cs="Times New Roman"/>
          <w:szCs w:val="20"/>
        </w:rPr>
      </w:pPr>
    </w:p>
    <w:p w14:paraId="70186441" w14:textId="77777777" w:rsidR="00137829" w:rsidRDefault="00137829" w:rsidP="006D2257">
      <w:pPr>
        <w:ind w:left="360"/>
        <w:outlineLvl w:val="0"/>
        <w:rPr>
          <w:rFonts w:ascii="Times New Roman" w:hAnsi="Times New Roman" w:cs="Times New Roman"/>
          <w:szCs w:val="20"/>
        </w:rPr>
      </w:pPr>
    </w:p>
    <w:p w14:paraId="72CB0094" w14:textId="77777777" w:rsidR="006D2257" w:rsidRPr="00205A84" w:rsidRDefault="00137829" w:rsidP="006D2257">
      <w:pPr>
        <w:ind w:left="360"/>
        <w:outlineLvl w:val="0"/>
        <w:rPr>
          <w:rFonts w:ascii="Times New Roman" w:hAnsi="Times New Roman" w:cs="Times New Roman"/>
          <w:b/>
          <w:szCs w:val="20"/>
        </w:rPr>
      </w:pPr>
      <w:r>
        <w:rPr>
          <w:rFonts w:ascii="Times New Roman" w:hAnsi="Times New Roman" w:cs="Times New Roman"/>
          <w:szCs w:val="20"/>
        </w:rPr>
        <w:lastRenderedPageBreak/>
        <w:t xml:space="preserve">Tab. </w:t>
      </w:r>
      <w:r w:rsidR="006D2257">
        <w:rPr>
          <w:rFonts w:ascii="Times New Roman" w:hAnsi="Times New Roman" w:cs="Times New Roman"/>
          <w:szCs w:val="20"/>
        </w:rPr>
        <w:t>4</w:t>
      </w:r>
      <w:r>
        <w:rPr>
          <w:rFonts w:ascii="Times New Roman" w:hAnsi="Times New Roman" w:cs="Times New Roman"/>
          <w:szCs w:val="20"/>
        </w:rPr>
        <w:t>.</w:t>
      </w:r>
      <w:r w:rsidR="006D2257" w:rsidRPr="00205A84">
        <w:rPr>
          <w:rFonts w:ascii="Times New Roman" w:hAnsi="Times New Roman" w:cs="Times New Roman"/>
          <w:szCs w:val="20"/>
        </w:rPr>
        <w:t xml:space="preserve"> </w:t>
      </w:r>
      <w:r w:rsidR="006D2257" w:rsidRPr="00205A84">
        <w:rPr>
          <w:rFonts w:ascii="Times New Roman" w:hAnsi="Times New Roman" w:cs="Times New Roman"/>
          <w:b/>
          <w:szCs w:val="20"/>
        </w:rPr>
        <w:t xml:space="preserve"> Zlecanie zadań publicznych na podstawie innych przepisów niż ustawa </w:t>
      </w:r>
      <w:r w:rsidR="006D2257" w:rsidRPr="00205A84">
        <w:rPr>
          <w:rFonts w:ascii="Times New Roman" w:hAnsi="Times New Roman" w:cs="Times New Roman"/>
          <w:b/>
          <w:szCs w:val="20"/>
        </w:rPr>
        <w:br/>
        <w:t>o działalności pożytku publicznego i o wolontariacie</w:t>
      </w:r>
    </w:p>
    <w:p w14:paraId="70E22E6A" w14:textId="77777777" w:rsidR="00964C4F" w:rsidRPr="00205A84" w:rsidRDefault="00964C4F" w:rsidP="006D2257">
      <w:pPr>
        <w:ind w:left="113"/>
        <w:rPr>
          <w:rFonts w:ascii="Times New Roman" w:hAnsi="Times New Roman" w:cs="Times New Roman"/>
          <w:b/>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5596"/>
        <w:gridCol w:w="3334"/>
      </w:tblGrid>
      <w:tr w:rsidR="006D2257" w:rsidRPr="00205A84" w14:paraId="5DD26479" w14:textId="77777777" w:rsidTr="00BF4DEA">
        <w:tc>
          <w:tcPr>
            <w:tcW w:w="710" w:type="dxa"/>
            <w:tcBorders>
              <w:top w:val="single" w:sz="4" w:space="0" w:color="auto"/>
              <w:left w:val="single" w:sz="4" w:space="0" w:color="auto"/>
              <w:bottom w:val="single" w:sz="4" w:space="0" w:color="auto"/>
              <w:right w:val="single" w:sz="4" w:space="0" w:color="auto"/>
            </w:tcBorders>
          </w:tcPr>
          <w:p w14:paraId="301B9411" w14:textId="77777777" w:rsidR="006D2257" w:rsidRPr="00205A84" w:rsidRDefault="006D2257" w:rsidP="00BF4DEA">
            <w:pPr>
              <w:jc w:val="center"/>
              <w:rPr>
                <w:rFonts w:ascii="Times New Roman" w:hAnsi="Times New Roman" w:cs="Times New Roman"/>
                <w:b/>
                <w:szCs w:val="20"/>
              </w:rPr>
            </w:pPr>
            <w:r w:rsidRPr="00205A84">
              <w:rPr>
                <w:rFonts w:ascii="Times New Roman" w:hAnsi="Times New Roman" w:cs="Times New Roman"/>
                <w:b/>
                <w:szCs w:val="20"/>
              </w:rPr>
              <w:t>L.p.</w:t>
            </w:r>
          </w:p>
        </w:tc>
        <w:tc>
          <w:tcPr>
            <w:tcW w:w="5596" w:type="dxa"/>
            <w:tcBorders>
              <w:top w:val="single" w:sz="4" w:space="0" w:color="auto"/>
              <w:left w:val="single" w:sz="4" w:space="0" w:color="auto"/>
              <w:bottom w:val="single" w:sz="4" w:space="0" w:color="auto"/>
              <w:right w:val="single" w:sz="4" w:space="0" w:color="auto"/>
            </w:tcBorders>
          </w:tcPr>
          <w:p w14:paraId="2D0C17E2" w14:textId="77777777" w:rsidR="006D2257" w:rsidRPr="00205A84" w:rsidRDefault="006D2257" w:rsidP="00BF4DEA">
            <w:pPr>
              <w:jc w:val="center"/>
              <w:rPr>
                <w:rFonts w:ascii="Times New Roman" w:hAnsi="Times New Roman" w:cs="Times New Roman"/>
                <w:b/>
                <w:szCs w:val="20"/>
              </w:rPr>
            </w:pPr>
            <w:r w:rsidRPr="00205A84">
              <w:rPr>
                <w:rFonts w:ascii="Times New Roman" w:hAnsi="Times New Roman" w:cs="Times New Roman"/>
                <w:b/>
                <w:szCs w:val="20"/>
              </w:rPr>
              <w:t>Nazwa wskaźnika</w:t>
            </w:r>
          </w:p>
        </w:tc>
        <w:tc>
          <w:tcPr>
            <w:tcW w:w="3334" w:type="dxa"/>
            <w:tcBorders>
              <w:top w:val="single" w:sz="4" w:space="0" w:color="auto"/>
              <w:left w:val="single" w:sz="4" w:space="0" w:color="auto"/>
              <w:bottom w:val="single" w:sz="4" w:space="0" w:color="auto"/>
              <w:right w:val="single" w:sz="4" w:space="0" w:color="auto"/>
            </w:tcBorders>
            <w:vAlign w:val="center"/>
          </w:tcPr>
          <w:p w14:paraId="43FD0C6C" w14:textId="77777777" w:rsidR="006D2257" w:rsidRPr="00205A84" w:rsidRDefault="00964C4F" w:rsidP="00BF4DEA">
            <w:pPr>
              <w:jc w:val="center"/>
              <w:rPr>
                <w:rFonts w:ascii="Times New Roman" w:hAnsi="Times New Roman" w:cs="Times New Roman"/>
                <w:b/>
                <w:szCs w:val="20"/>
              </w:rPr>
            </w:pPr>
            <w:r>
              <w:rPr>
                <w:rFonts w:ascii="Times New Roman" w:hAnsi="Times New Roman" w:cs="Times New Roman"/>
                <w:b/>
                <w:szCs w:val="20"/>
              </w:rPr>
              <w:t>2020</w:t>
            </w:r>
            <w:r w:rsidR="006D2257" w:rsidRPr="00205A84">
              <w:rPr>
                <w:rFonts w:ascii="Times New Roman" w:hAnsi="Times New Roman" w:cs="Times New Roman"/>
                <w:b/>
                <w:szCs w:val="20"/>
              </w:rPr>
              <w:t xml:space="preserve"> r.</w:t>
            </w:r>
          </w:p>
        </w:tc>
      </w:tr>
      <w:tr w:rsidR="006D2257" w:rsidRPr="00205A84" w14:paraId="03B12717" w14:textId="77777777" w:rsidTr="00BF4DEA">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6B655C9B"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1.</w:t>
            </w:r>
          </w:p>
        </w:tc>
        <w:tc>
          <w:tcPr>
            <w:tcW w:w="5596" w:type="dxa"/>
            <w:tcBorders>
              <w:top w:val="single" w:sz="4" w:space="0" w:color="auto"/>
              <w:left w:val="single" w:sz="4" w:space="0" w:color="auto"/>
              <w:bottom w:val="single" w:sz="4" w:space="0" w:color="auto"/>
              <w:right w:val="single" w:sz="4" w:space="0" w:color="auto"/>
            </w:tcBorders>
          </w:tcPr>
          <w:p w14:paraId="2A9EA0AB"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Liczba umów zawartych w innym trybie ustawowym przez organizacje pozarządowe oraz podmioty wymienione w art. 3 ust. 3 ustawy o działalności pożytku publicznego</w:t>
            </w:r>
            <w:r>
              <w:rPr>
                <w:rFonts w:ascii="Times New Roman" w:hAnsi="Times New Roman" w:cs="Times New Roman"/>
                <w:szCs w:val="20"/>
              </w:rPr>
              <w:t xml:space="preserve"> </w:t>
            </w:r>
            <w:r w:rsidRPr="00205A84">
              <w:rPr>
                <w:rFonts w:ascii="Times New Roman" w:hAnsi="Times New Roman" w:cs="Times New Roman"/>
                <w:szCs w:val="20"/>
              </w:rPr>
              <w:t>i o wolontariacie</w:t>
            </w:r>
            <w:r>
              <w:rPr>
                <w:rFonts w:ascii="Times New Roman" w:hAnsi="Times New Roman" w:cs="Times New Roman"/>
                <w:szCs w:val="20"/>
              </w:rPr>
              <w:t xml:space="preserve"> - </w:t>
            </w:r>
            <w:r w:rsidRPr="00885E2C">
              <w:rPr>
                <w:rFonts w:ascii="Times New Roman" w:hAnsi="Times New Roman" w:cs="Times New Roman"/>
              </w:rPr>
              <w:t>Umowa podpisana z WOPR w oparciu o ustawę Prawo zamówień publicznych – zakup usług mających na celu zapewnienie bezpieczeństwa na akwenach wodnych województwa kujawsko-pomorskiego.</w:t>
            </w:r>
            <w:r w:rsidRPr="00450366">
              <w:rPr>
                <w:sz w:val="18"/>
                <w:szCs w:val="18"/>
              </w:rPr>
              <w:t xml:space="preserve">  </w:t>
            </w:r>
          </w:p>
        </w:tc>
        <w:tc>
          <w:tcPr>
            <w:tcW w:w="3334" w:type="dxa"/>
            <w:tcBorders>
              <w:top w:val="single" w:sz="4" w:space="0" w:color="auto"/>
              <w:left w:val="single" w:sz="4" w:space="0" w:color="auto"/>
              <w:bottom w:val="single" w:sz="4" w:space="0" w:color="auto"/>
              <w:right w:val="single" w:sz="4" w:space="0" w:color="auto"/>
            </w:tcBorders>
          </w:tcPr>
          <w:p w14:paraId="22868B6D" w14:textId="77777777" w:rsidR="006D2257" w:rsidRPr="00205A84" w:rsidRDefault="006D2257" w:rsidP="00BF4DEA">
            <w:pPr>
              <w:rPr>
                <w:rFonts w:ascii="Times New Roman" w:hAnsi="Times New Roman" w:cs="Times New Roman"/>
                <w:szCs w:val="20"/>
              </w:rPr>
            </w:pPr>
          </w:p>
          <w:p w14:paraId="1E9F9D21" w14:textId="77777777" w:rsidR="006D2257" w:rsidRPr="00205A84" w:rsidRDefault="006D2257" w:rsidP="00BF4DEA">
            <w:pPr>
              <w:jc w:val="center"/>
              <w:rPr>
                <w:rFonts w:ascii="Times New Roman" w:hAnsi="Times New Roman" w:cs="Times New Roman"/>
                <w:szCs w:val="20"/>
              </w:rPr>
            </w:pPr>
          </w:p>
          <w:p w14:paraId="6C5BCE3B" w14:textId="77777777" w:rsidR="006D2257" w:rsidRPr="00205A84" w:rsidRDefault="006D2257" w:rsidP="00BF4DEA">
            <w:pPr>
              <w:jc w:val="center"/>
              <w:rPr>
                <w:rFonts w:ascii="Times New Roman" w:hAnsi="Times New Roman" w:cs="Times New Roman"/>
                <w:szCs w:val="20"/>
              </w:rPr>
            </w:pPr>
          </w:p>
          <w:p w14:paraId="1903A612"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1</w:t>
            </w:r>
          </w:p>
          <w:p w14:paraId="3C06C519" w14:textId="77777777" w:rsidR="006D2257" w:rsidRPr="00205A84" w:rsidRDefault="006D2257" w:rsidP="00BF4DEA">
            <w:pPr>
              <w:rPr>
                <w:rFonts w:ascii="Times New Roman" w:hAnsi="Times New Roman" w:cs="Times New Roman"/>
                <w:szCs w:val="20"/>
              </w:rPr>
            </w:pPr>
          </w:p>
          <w:p w14:paraId="6AC431A3" w14:textId="77777777" w:rsidR="006D2257" w:rsidRPr="00205A84" w:rsidRDefault="006D2257" w:rsidP="00BF4DEA">
            <w:pPr>
              <w:jc w:val="center"/>
              <w:rPr>
                <w:rFonts w:ascii="Times New Roman" w:hAnsi="Times New Roman" w:cs="Times New Roman"/>
                <w:szCs w:val="20"/>
              </w:rPr>
            </w:pPr>
          </w:p>
        </w:tc>
      </w:tr>
      <w:tr w:rsidR="006D2257" w:rsidRPr="00205A84" w14:paraId="5299500E" w14:textId="77777777" w:rsidTr="00BF4DEA">
        <w:trPr>
          <w:trHeight w:val="1133"/>
        </w:trPr>
        <w:tc>
          <w:tcPr>
            <w:tcW w:w="710" w:type="dxa"/>
            <w:tcBorders>
              <w:top w:val="single" w:sz="4" w:space="0" w:color="auto"/>
              <w:left w:val="single" w:sz="4" w:space="0" w:color="auto"/>
              <w:bottom w:val="single" w:sz="4" w:space="0" w:color="auto"/>
              <w:right w:val="single" w:sz="4" w:space="0" w:color="auto"/>
            </w:tcBorders>
            <w:vAlign w:val="center"/>
          </w:tcPr>
          <w:p w14:paraId="3E354DFC"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2.</w:t>
            </w:r>
          </w:p>
        </w:tc>
        <w:tc>
          <w:tcPr>
            <w:tcW w:w="5596" w:type="dxa"/>
            <w:tcBorders>
              <w:top w:val="single" w:sz="4" w:space="0" w:color="auto"/>
              <w:left w:val="single" w:sz="4" w:space="0" w:color="auto"/>
              <w:bottom w:val="single" w:sz="4" w:space="0" w:color="auto"/>
              <w:right w:val="single" w:sz="4" w:space="0" w:color="auto"/>
            </w:tcBorders>
          </w:tcPr>
          <w:p w14:paraId="1DFD91F8"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Wysokość środków finansowych przekazanych w innym trybie ustawowym organizacjom pozarządowym oraz podmiotom wymienionym w art. 3 ust. 3 ustawy o działalności pożytku publicznego i o wolontariacie</w:t>
            </w:r>
          </w:p>
        </w:tc>
        <w:tc>
          <w:tcPr>
            <w:tcW w:w="3334" w:type="dxa"/>
            <w:tcBorders>
              <w:top w:val="single" w:sz="4" w:space="0" w:color="auto"/>
              <w:left w:val="single" w:sz="4" w:space="0" w:color="auto"/>
              <w:bottom w:val="single" w:sz="4" w:space="0" w:color="auto"/>
              <w:right w:val="single" w:sz="4" w:space="0" w:color="auto"/>
            </w:tcBorders>
            <w:vAlign w:val="center"/>
          </w:tcPr>
          <w:p w14:paraId="23D58D45" w14:textId="77777777" w:rsidR="006D2257" w:rsidRPr="00205A84" w:rsidRDefault="00964C4F" w:rsidP="00BF4DEA">
            <w:pPr>
              <w:jc w:val="center"/>
              <w:rPr>
                <w:rFonts w:ascii="Times New Roman" w:hAnsi="Times New Roman" w:cs="Times New Roman"/>
                <w:szCs w:val="20"/>
              </w:rPr>
            </w:pPr>
            <w:r>
              <w:rPr>
                <w:rFonts w:ascii="Times New Roman" w:hAnsi="Times New Roman" w:cs="Times New Roman"/>
                <w:szCs w:val="20"/>
              </w:rPr>
              <w:t>12</w:t>
            </w:r>
            <w:r w:rsidR="006D2257" w:rsidRPr="00205A84">
              <w:rPr>
                <w:rFonts w:ascii="Times New Roman" w:hAnsi="Times New Roman" w:cs="Times New Roman"/>
                <w:szCs w:val="20"/>
              </w:rPr>
              <w:t>0 000,00</w:t>
            </w:r>
          </w:p>
        </w:tc>
      </w:tr>
    </w:tbl>
    <w:p w14:paraId="5EA10792" w14:textId="77777777" w:rsidR="006D2257" w:rsidRDefault="006D2257" w:rsidP="006D2257">
      <w:pPr>
        <w:ind w:left="240"/>
        <w:outlineLvl w:val="0"/>
        <w:rPr>
          <w:rFonts w:ascii="Times New Roman" w:hAnsi="Times New Roman" w:cs="Times New Roman"/>
          <w:szCs w:val="20"/>
        </w:rPr>
      </w:pPr>
    </w:p>
    <w:p w14:paraId="62AC47C0" w14:textId="77777777" w:rsidR="006D2257" w:rsidRPr="00205A84" w:rsidRDefault="00137829" w:rsidP="006D2257">
      <w:pPr>
        <w:ind w:left="240"/>
        <w:outlineLvl w:val="0"/>
        <w:rPr>
          <w:rFonts w:ascii="Times New Roman" w:hAnsi="Times New Roman" w:cs="Times New Roman"/>
          <w:b/>
          <w:szCs w:val="20"/>
        </w:rPr>
      </w:pPr>
      <w:r>
        <w:rPr>
          <w:rFonts w:ascii="Times New Roman" w:hAnsi="Times New Roman" w:cs="Times New Roman"/>
          <w:szCs w:val="20"/>
        </w:rPr>
        <w:t xml:space="preserve">Tab. </w:t>
      </w:r>
      <w:r w:rsidR="006D2257">
        <w:rPr>
          <w:rFonts w:ascii="Times New Roman" w:hAnsi="Times New Roman" w:cs="Times New Roman"/>
          <w:szCs w:val="20"/>
        </w:rPr>
        <w:t>5</w:t>
      </w:r>
      <w:r>
        <w:rPr>
          <w:rFonts w:ascii="Times New Roman" w:hAnsi="Times New Roman" w:cs="Times New Roman"/>
          <w:szCs w:val="20"/>
        </w:rPr>
        <w:t>.</w:t>
      </w:r>
      <w:r w:rsidR="006D2257" w:rsidRPr="00205A84">
        <w:rPr>
          <w:rFonts w:ascii="Times New Roman" w:hAnsi="Times New Roman" w:cs="Times New Roman"/>
          <w:b/>
          <w:szCs w:val="20"/>
        </w:rPr>
        <w:t xml:space="preserve">  Finansowanie współpracy samorządu województwa z organizacjami pozarządowymi</w:t>
      </w:r>
    </w:p>
    <w:p w14:paraId="0649772E" w14:textId="77777777" w:rsidR="006D2257" w:rsidRPr="00205A84" w:rsidRDefault="006D2257" w:rsidP="006D2257">
      <w:pPr>
        <w:ind w:left="240"/>
        <w:rPr>
          <w:rFonts w:ascii="Times New Roman" w:hAnsi="Times New Roman" w:cs="Times New Roman"/>
          <w:b/>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5670"/>
        <w:gridCol w:w="3260"/>
      </w:tblGrid>
      <w:tr w:rsidR="006D2257" w:rsidRPr="00205A84" w14:paraId="6C146AF7" w14:textId="77777777" w:rsidTr="00BF4DEA">
        <w:tc>
          <w:tcPr>
            <w:tcW w:w="710" w:type="dxa"/>
            <w:tcBorders>
              <w:top w:val="single" w:sz="4" w:space="0" w:color="auto"/>
              <w:left w:val="single" w:sz="4" w:space="0" w:color="auto"/>
              <w:bottom w:val="single" w:sz="4" w:space="0" w:color="auto"/>
              <w:right w:val="single" w:sz="4" w:space="0" w:color="auto"/>
            </w:tcBorders>
          </w:tcPr>
          <w:p w14:paraId="4B6DDECD" w14:textId="77777777" w:rsidR="006D2257" w:rsidRPr="00205A84" w:rsidRDefault="006D2257" w:rsidP="00BF4DEA">
            <w:pPr>
              <w:jc w:val="center"/>
              <w:rPr>
                <w:rFonts w:ascii="Times New Roman" w:hAnsi="Times New Roman" w:cs="Times New Roman"/>
                <w:b/>
                <w:szCs w:val="20"/>
              </w:rPr>
            </w:pPr>
            <w:r w:rsidRPr="00205A84">
              <w:rPr>
                <w:rFonts w:ascii="Times New Roman" w:hAnsi="Times New Roman" w:cs="Times New Roman"/>
                <w:b/>
                <w:szCs w:val="20"/>
              </w:rPr>
              <w:t>L.p.</w:t>
            </w:r>
          </w:p>
        </w:tc>
        <w:tc>
          <w:tcPr>
            <w:tcW w:w="5670" w:type="dxa"/>
            <w:tcBorders>
              <w:top w:val="single" w:sz="4" w:space="0" w:color="auto"/>
              <w:left w:val="single" w:sz="4" w:space="0" w:color="auto"/>
              <w:bottom w:val="single" w:sz="4" w:space="0" w:color="auto"/>
              <w:right w:val="single" w:sz="4" w:space="0" w:color="auto"/>
            </w:tcBorders>
          </w:tcPr>
          <w:p w14:paraId="51093610" w14:textId="77777777" w:rsidR="006D2257" w:rsidRPr="00205A84" w:rsidRDefault="006D2257" w:rsidP="00BF4DEA">
            <w:pPr>
              <w:jc w:val="center"/>
              <w:rPr>
                <w:rFonts w:ascii="Times New Roman" w:hAnsi="Times New Roman" w:cs="Times New Roman"/>
                <w:b/>
                <w:szCs w:val="20"/>
              </w:rPr>
            </w:pPr>
            <w:r w:rsidRPr="00205A84">
              <w:rPr>
                <w:rFonts w:ascii="Times New Roman" w:hAnsi="Times New Roman" w:cs="Times New Roman"/>
                <w:b/>
                <w:szCs w:val="20"/>
              </w:rPr>
              <w:t>Nazwa wskaźnika</w:t>
            </w:r>
          </w:p>
        </w:tc>
        <w:tc>
          <w:tcPr>
            <w:tcW w:w="3260" w:type="dxa"/>
            <w:tcBorders>
              <w:top w:val="single" w:sz="4" w:space="0" w:color="auto"/>
              <w:left w:val="single" w:sz="4" w:space="0" w:color="auto"/>
              <w:bottom w:val="single" w:sz="4" w:space="0" w:color="auto"/>
              <w:right w:val="single" w:sz="4" w:space="0" w:color="auto"/>
            </w:tcBorders>
            <w:vAlign w:val="center"/>
          </w:tcPr>
          <w:p w14:paraId="696BEA9D" w14:textId="77777777" w:rsidR="006D2257" w:rsidRPr="00205A84" w:rsidRDefault="00964C4F" w:rsidP="00BF4DEA">
            <w:pPr>
              <w:jc w:val="center"/>
              <w:rPr>
                <w:rFonts w:ascii="Times New Roman" w:hAnsi="Times New Roman" w:cs="Times New Roman"/>
                <w:b/>
                <w:szCs w:val="20"/>
              </w:rPr>
            </w:pPr>
            <w:r>
              <w:rPr>
                <w:rFonts w:ascii="Times New Roman" w:hAnsi="Times New Roman" w:cs="Times New Roman"/>
                <w:b/>
                <w:szCs w:val="20"/>
              </w:rPr>
              <w:t>2020</w:t>
            </w:r>
            <w:r w:rsidR="006D2257" w:rsidRPr="00205A84">
              <w:rPr>
                <w:rFonts w:ascii="Times New Roman" w:hAnsi="Times New Roman" w:cs="Times New Roman"/>
                <w:b/>
                <w:szCs w:val="20"/>
              </w:rPr>
              <w:t xml:space="preserve"> r.</w:t>
            </w:r>
          </w:p>
        </w:tc>
      </w:tr>
      <w:tr w:rsidR="006D2257" w:rsidRPr="00205A84" w14:paraId="0528D736" w14:textId="77777777" w:rsidTr="00BF4DEA">
        <w:tc>
          <w:tcPr>
            <w:tcW w:w="710" w:type="dxa"/>
            <w:tcBorders>
              <w:top w:val="single" w:sz="4" w:space="0" w:color="auto"/>
              <w:left w:val="single" w:sz="4" w:space="0" w:color="auto"/>
              <w:bottom w:val="single" w:sz="4" w:space="0" w:color="auto"/>
              <w:right w:val="single" w:sz="4" w:space="0" w:color="auto"/>
            </w:tcBorders>
          </w:tcPr>
          <w:p w14:paraId="66586F14"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1.</w:t>
            </w:r>
          </w:p>
        </w:tc>
        <w:tc>
          <w:tcPr>
            <w:tcW w:w="5670" w:type="dxa"/>
            <w:tcBorders>
              <w:top w:val="single" w:sz="4" w:space="0" w:color="auto"/>
              <w:left w:val="single" w:sz="4" w:space="0" w:color="auto"/>
              <w:bottom w:val="single" w:sz="4" w:space="0" w:color="auto"/>
              <w:right w:val="single" w:sz="4" w:space="0" w:color="auto"/>
            </w:tcBorders>
          </w:tcPr>
          <w:p w14:paraId="69AA3B17"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 xml:space="preserve">Wysokość nakładów na współpracę </w:t>
            </w:r>
            <w:r w:rsidRPr="00205A84">
              <w:rPr>
                <w:rFonts w:ascii="Times New Roman" w:hAnsi="Times New Roman" w:cs="Times New Roman"/>
                <w:szCs w:val="20"/>
              </w:rPr>
              <w:br/>
              <w:t xml:space="preserve">z organizacjami pozarządowymi </w:t>
            </w:r>
            <w:r w:rsidRPr="00205A84">
              <w:rPr>
                <w:rFonts w:ascii="Times New Roman" w:hAnsi="Times New Roman" w:cs="Times New Roman"/>
                <w:szCs w:val="20"/>
              </w:rPr>
              <w:br/>
              <w:t xml:space="preserve">w budżecie województwa </w:t>
            </w:r>
          </w:p>
        </w:tc>
        <w:tc>
          <w:tcPr>
            <w:tcW w:w="3260" w:type="dxa"/>
            <w:tcBorders>
              <w:top w:val="single" w:sz="4" w:space="0" w:color="auto"/>
              <w:left w:val="single" w:sz="4" w:space="0" w:color="auto"/>
              <w:bottom w:val="single" w:sz="4" w:space="0" w:color="auto"/>
              <w:right w:val="single" w:sz="4" w:space="0" w:color="auto"/>
            </w:tcBorders>
            <w:vAlign w:val="center"/>
          </w:tcPr>
          <w:p w14:paraId="42A9BF9E" w14:textId="77777777" w:rsidR="006D2257" w:rsidRPr="00205A84" w:rsidRDefault="00964C4F" w:rsidP="00964C4F">
            <w:pPr>
              <w:jc w:val="center"/>
              <w:rPr>
                <w:rFonts w:ascii="Times New Roman" w:hAnsi="Times New Roman" w:cs="Times New Roman"/>
                <w:szCs w:val="20"/>
              </w:rPr>
            </w:pPr>
            <w:r>
              <w:rPr>
                <w:rFonts w:ascii="Times New Roman" w:hAnsi="Times New Roman" w:cs="Times New Roman"/>
                <w:szCs w:val="20"/>
              </w:rPr>
              <w:t>7 054 656</w:t>
            </w:r>
            <w:r w:rsidR="006D2257" w:rsidRPr="00205A84">
              <w:rPr>
                <w:rFonts w:ascii="Times New Roman" w:hAnsi="Times New Roman" w:cs="Times New Roman"/>
                <w:szCs w:val="20"/>
              </w:rPr>
              <w:t>,</w:t>
            </w:r>
            <w:r>
              <w:rPr>
                <w:rFonts w:ascii="Times New Roman" w:hAnsi="Times New Roman" w:cs="Times New Roman"/>
                <w:szCs w:val="20"/>
              </w:rPr>
              <w:t>70</w:t>
            </w:r>
            <w:r w:rsidR="006D2257" w:rsidRPr="00205A84">
              <w:rPr>
                <w:rFonts w:ascii="Times New Roman" w:hAnsi="Times New Roman" w:cs="Times New Roman"/>
                <w:szCs w:val="20"/>
              </w:rPr>
              <w:t xml:space="preserve"> </w:t>
            </w:r>
            <w:r w:rsidR="006D2257" w:rsidRPr="00205A84">
              <w:rPr>
                <w:rStyle w:val="Odwoanieprzypisudolnego"/>
                <w:rFonts w:ascii="Times New Roman" w:hAnsi="Times New Roman" w:cs="Times New Roman"/>
                <w:szCs w:val="20"/>
              </w:rPr>
              <w:footnoteReference w:id="10"/>
            </w:r>
          </w:p>
        </w:tc>
      </w:tr>
      <w:tr w:rsidR="006D2257" w:rsidRPr="00205A84" w14:paraId="578465C6" w14:textId="77777777" w:rsidTr="00BF4DEA">
        <w:tc>
          <w:tcPr>
            <w:tcW w:w="710" w:type="dxa"/>
            <w:tcBorders>
              <w:top w:val="single" w:sz="4" w:space="0" w:color="auto"/>
              <w:left w:val="single" w:sz="4" w:space="0" w:color="auto"/>
              <w:bottom w:val="single" w:sz="4" w:space="0" w:color="auto"/>
              <w:right w:val="single" w:sz="4" w:space="0" w:color="auto"/>
            </w:tcBorders>
          </w:tcPr>
          <w:p w14:paraId="0AD4D8AF"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2.</w:t>
            </w:r>
          </w:p>
        </w:tc>
        <w:tc>
          <w:tcPr>
            <w:tcW w:w="5670" w:type="dxa"/>
            <w:tcBorders>
              <w:top w:val="single" w:sz="4" w:space="0" w:color="auto"/>
              <w:left w:val="single" w:sz="4" w:space="0" w:color="auto"/>
              <w:bottom w:val="single" w:sz="4" w:space="0" w:color="auto"/>
              <w:right w:val="single" w:sz="4" w:space="0" w:color="auto"/>
            </w:tcBorders>
          </w:tcPr>
          <w:p w14:paraId="22896F8B"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Wydatki na współpracę z organizacjami pozarządowymi na 1 mieszkańca województwa</w:t>
            </w:r>
          </w:p>
        </w:tc>
        <w:tc>
          <w:tcPr>
            <w:tcW w:w="3260" w:type="dxa"/>
            <w:tcBorders>
              <w:top w:val="single" w:sz="4" w:space="0" w:color="auto"/>
              <w:left w:val="single" w:sz="4" w:space="0" w:color="auto"/>
              <w:bottom w:val="single" w:sz="4" w:space="0" w:color="auto"/>
              <w:right w:val="single" w:sz="4" w:space="0" w:color="auto"/>
            </w:tcBorders>
            <w:vAlign w:val="center"/>
          </w:tcPr>
          <w:p w14:paraId="0D88E34B" w14:textId="77777777" w:rsidR="006D2257" w:rsidRPr="00205A84" w:rsidRDefault="00964C4F" w:rsidP="00BF4DEA">
            <w:pPr>
              <w:jc w:val="center"/>
              <w:rPr>
                <w:rFonts w:ascii="Times New Roman" w:hAnsi="Times New Roman" w:cs="Times New Roman"/>
                <w:szCs w:val="20"/>
              </w:rPr>
            </w:pPr>
            <w:r>
              <w:rPr>
                <w:rFonts w:ascii="Times New Roman" w:hAnsi="Times New Roman" w:cs="Times New Roman"/>
                <w:szCs w:val="20"/>
              </w:rPr>
              <w:t>3,41</w:t>
            </w:r>
            <w:r w:rsidR="006D2257" w:rsidRPr="00205A84">
              <w:rPr>
                <w:rFonts w:ascii="Times New Roman" w:hAnsi="Times New Roman" w:cs="Times New Roman"/>
                <w:szCs w:val="20"/>
              </w:rPr>
              <w:t xml:space="preserve"> zł</w:t>
            </w:r>
            <w:r w:rsidR="006D2257" w:rsidRPr="00205A84">
              <w:rPr>
                <w:rStyle w:val="Odwoanieprzypisudolnego"/>
                <w:rFonts w:ascii="Times New Roman" w:hAnsi="Times New Roman" w:cs="Times New Roman"/>
                <w:szCs w:val="20"/>
              </w:rPr>
              <w:footnoteReference w:id="11"/>
            </w:r>
          </w:p>
        </w:tc>
      </w:tr>
      <w:tr w:rsidR="006D2257" w:rsidRPr="00205A84" w14:paraId="3D770BB5" w14:textId="77777777" w:rsidTr="00BF4DEA">
        <w:tc>
          <w:tcPr>
            <w:tcW w:w="710" w:type="dxa"/>
            <w:tcBorders>
              <w:top w:val="single" w:sz="4" w:space="0" w:color="auto"/>
              <w:left w:val="single" w:sz="4" w:space="0" w:color="auto"/>
              <w:bottom w:val="single" w:sz="4" w:space="0" w:color="auto"/>
              <w:right w:val="single" w:sz="4" w:space="0" w:color="auto"/>
            </w:tcBorders>
          </w:tcPr>
          <w:p w14:paraId="0D41393F" w14:textId="77777777" w:rsidR="006D2257" w:rsidRPr="00205A84" w:rsidRDefault="006D2257" w:rsidP="00BF4DEA">
            <w:pPr>
              <w:jc w:val="center"/>
              <w:rPr>
                <w:rFonts w:ascii="Times New Roman" w:hAnsi="Times New Roman" w:cs="Times New Roman"/>
                <w:szCs w:val="20"/>
              </w:rPr>
            </w:pPr>
            <w:r w:rsidRPr="00205A84">
              <w:rPr>
                <w:rFonts w:ascii="Times New Roman" w:hAnsi="Times New Roman" w:cs="Times New Roman"/>
                <w:szCs w:val="20"/>
              </w:rPr>
              <w:t>3.</w:t>
            </w:r>
          </w:p>
        </w:tc>
        <w:tc>
          <w:tcPr>
            <w:tcW w:w="5670" w:type="dxa"/>
            <w:tcBorders>
              <w:top w:val="single" w:sz="4" w:space="0" w:color="auto"/>
              <w:left w:val="single" w:sz="4" w:space="0" w:color="auto"/>
              <w:bottom w:val="single" w:sz="4" w:space="0" w:color="auto"/>
              <w:right w:val="single" w:sz="4" w:space="0" w:color="auto"/>
            </w:tcBorders>
          </w:tcPr>
          <w:p w14:paraId="1A3DD0F9" w14:textId="77777777" w:rsidR="006D2257" w:rsidRPr="00205A84" w:rsidRDefault="006D2257" w:rsidP="00BF4DEA">
            <w:pPr>
              <w:rPr>
                <w:rFonts w:ascii="Times New Roman" w:hAnsi="Times New Roman" w:cs="Times New Roman"/>
                <w:szCs w:val="20"/>
              </w:rPr>
            </w:pPr>
            <w:r w:rsidRPr="00205A84">
              <w:rPr>
                <w:rFonts w:ascii="Times New Roman" w:hAnsi="Times New Roman" w:cs="Times New Roman"/>
                <w:szCs w:val="20"/>
              </w:rPr>
              <w:t xml:space="preserve">Wydatki na współpracę z organizacjami pozarządowymi jako % wydatków bieżących budżetu w danym roku </w:t>
            </w:r>
          </w:p>
        </w:tc>
        <w:tc>
          <w:tcPr>
            <w:tcW w:w="3260" w:type="dxa"/>
            <w:tcBorders>
              <w:top w:val="single" w:sz="4" w:space="0" w:color="auto"/>
              <w:left w:val="single" w:sz="4" w:space="0" w:color="auto"/>
              <w:bottom w:val="single" w:sz="4" w:space="0" w:color="auto"/>
              <w:right w:val="single" w:sz="4" w:space="0" w:color="auto"/>
            </w:tcBorders>
          </w:tcPr>
          <w:p w14:paraId="5086A4F1" w14:textId="77777777" w:rsidR="006D2257" w:rsidRPr="00205A84" w:rsidRDefault="006D2257" w:rsidP="00BF4DEA">
            <w:pPr>
              <w:jc w:val="center"/>
              <w:rPr>
                <w:rFonts w:ascii="Times New Roman" w:hAnsi="Times New Roman" w:cs="Times New Roman"/>
                <w:szCs w:val="20"/>
              </w:rPr>
            </w:pPr>
          </w:p>
          <w:p w14:paraId="58728C23" w14:textId="77777777" w:rsidR="006D2257" w:rsidRPr="00205A84" w:rsidRDefault="00964C4F" w:rsidP="00BF4DEA">
            <w:pPr>
              <w:jc w:val="center"/>
              <w:rPr>
                <w:rFonts w:ascii="Times New Roman" w:hAnsi="Times New Roman" w:cs="Times New Roman"/>
                <w:szCs w:val="20"/>
              </w:rPr>
            </w:pPr>
            <w:r>
              <w:rPr>
                <w:rFonts w:ascii="Times New Roman" w:hAnsi="Times New Roman" w:cs="Times New Roman"/>
                <w:szCs w:val="20"/>
              </w:rPr>
              <w:t>0,99</w:t>
            </w:r>
            <w:r w:rsidR="006C5F96">
              <w:rPr>
                <w:rFonts w:ascii="Times New Roman" w:hAnsi="Times New Roman" w:cs="Times New Roman"/>
                <w:szCs w:val="20"/>
              </w:rPr>
              <w:t>`</w:t>
            </w:r>
            <w:r w:rsidR="006D2257" w:rsidRPr="00205A84">
              <w:rPr>
                <w:rFonts w:ascii="Times New Roman" w:hAnsi="Times New Roman" w:cs="Times New Roman"/>
                <w:szCs w:val="20"/>
              </w:rPr>
              <w:t xml:space="preserve"> %</w:t>
            </w:r>
          </w:p>
        </w:tc>
      </w:tr>
    </w:tbl>
    <w:p w14:paraId="1B08F54C" w14:textId="77777777" w:rsidR="006D2257" w:rsidRPr="00205A84" w:rsidRDefault="006D2257" w:rsidP="006D2257">
      <w:pPr>
        <w:rPr>
          <w:rFonts w:ascii="Times New Roman" w:hAnsi="Times New Roman" w:cs="Times New Roman"/>
        </w:rPr>
      </w:pPr>
    </w:p>
    <w:p w14:paraId="41B73695" w14:textId="77777777" w:rsidR="00575F24" w:rsidRDefault="006D2257" w:rsidP="00575F24">
      <w:pPr>
        <w:jc w:val="center"/>
        <w:rPr>
          <w:rFonts w:ascii="Times New Roman" w:hAnsi="Times New Roman" w:cs="Times New Roman"/>
          <w:b/>
        </w:rPr>
      </w:pPr>
      <w:r w:rsidRPr="00F17553">
        <w:rPr>
          <w:rFonts w:ascii="Times New Roman" w:hAnsi="Times New Roman" w:cs="Times New Roman"/>
          <w:b/>
        </w:rPr>
        <w:t>§ 1</w:t>
      </w:r>
      <w:r w:rsidR="009C2165" w:rsidRPr="00F17553">
        <w:rPr>
          <w:rFonts w:ascii="Times New Roman" w:hAnsi="Times New Roman" w:cs="Times New Roman"/>
          <w:b/>
        </w:rPr>
        <w:t>2</w:t>
      </w:r>
    </w:p>
    <w:p w14:paraId="2CB5C108" w14:textId="77777777" w:rsidR="00846C7B" w:rsidRDefault="00846C7B" w:rsidP="00575F24">
      <w:pPr>
        <w:jc w:val="center"/>
        <w:rPr>
          <w:rFonts w:ascii="Times New Roman" w:hAnsi="Times New Roman" w:cs="Times New Roman"/>
          <w:b/>
        </w:rPr>
      </w:pPr>
    </w:p>
    <w:p w14:paraId="53BB0DA5" w14:textId="77777777" w:rsidR="006D2257" w:rsidRPr="00137829" w:rsidRDefault="006D2257" w:rsidP="00137829">
      <w:pPr>
        <w:jc w:val="both"/>
        <w:rPr>
          <w:rFonts w:ascii="Times New Roman" w:hAnsi="Times New Roman" w:cs="Times New Roman"/>
          <w:b/>
        </w:rPr>
      </w:pPr>
      <w:r w:rsidRPr="00137829">
        <w:rPr>
          <w:rFonts w:ascii="Times New Roman" w:hAnsi="Times New Roman" w:cs="Times New Roman"/>
          <w:b/>
        </w:rPr>
        <w:t>Program wieloletni a strategia rozwoju województwa</w:t>
      </w:r>
      <w:r w:rsidR="0060424F" w:rsidRPr="00137829">
        <w:rPr>
          <w:rFonts w:ascii="Times New Roman" w:hAnsi="Times New Roman" w:cs="Times New Roman"/>
          <w:b/>
        </w:rPr>
        <w:t>.</w:t>
      </w:r>
    </w:p>
    <w:p w14:paraId="4A07668E" w14:textId="77777777" w:rsidR="006D2257" w:rsidRPr="00F17553" w:rsidRDefault="006D2257" w:rsidP="006D2257">
      <w:pPr>
        <w:jc w:val="both"/>
        <w:rPr>
          <w:rFonts w:ascii="Times New Roman" w:hAnsi="Times New Roman" w:cs="Times New Roman"/>
          <w:highlight w:val="yellow"/>
        </w:rPr>
      </w:pPr>
    </w:p>
    <w:p w14:paraId="18F639D8" w14:textId="77777777" w:rsidR="00581385" w:rsidRPr="00C47B46" w:rsidRDefault="00C47B46" w:rsidP="00C47B46">
      <w:pPr>
        <w:jc w:val="both"/>
        <w:rPr>
          <w:rFonts w:ascii="Times New Roman" w:hAnsi="Times New Roman"/>
        </w:rPr>
      </w:pPr>
      <w:r>
        <w:rPr>
          <w:rFonts w:ascii="Times New Roman" w:hAnsi="Times New Roman"/>
        </w:rPr>
        <w:t>P</w:t>
      </w:r>
      <w:r w:rsidR="009B62C2" w:rsidRPr="00C47B46">
        <w:rPr>
          <w:rFonts w:ascii="Times New Roman" w:hAnsi="Times New Roman"/>
        </w:rPr>
        <w:t xml:space="preserve">rogram wojewódzki pn. </w:t>
      </w:r>
      <w:r w:rsidR="009B62C2" w:rsidRPr="00C47B46">
        <w:rPr>
          <w:rFonts w:ascii="Times New Roman" w:hAnsi="Times New Roman" w:cs="Times New Roman"/>
        </w:rPr>
        <w:t>„Wieloletni Program Współpracy Samorządu Województwa Kujawsko-Pomorskiego z Organizacj</w:t>
      </w:r>
      <w:r w:rsidR="00F17553" w:rsidRPr="00C47B46">
        <w:rPr>
          <w:rFonts w:ascii="Times New Roman" w:hAnsi="Times New Roman" w:cs="Times New Roman"/>
        </w:rPr>
        <w:t>am</w:t>
      </w:r>
      <w:r w:rsidR="009B62C2" w:rsidRPr="00C47B46">
        <w:rPr>
          <w:rFonts w:ascii="Times New Roman" w:hAnsi="Times New Roman" w:cs="Times New Roman"/>
        </w:rPr>
        <w:t xml:space="preserve">i Pozarządowymi” </w:t>
      </w:r>
      <w:r w:rsidR="009B62C2" w:rsidRPr="00C47B46">
        <w:rPr>
          <w:rFonts w:ascii="Times New Roman" w:hAnsi="Times New Roman"/>
        </w:rPr>
        <w:t xml:space="preserve"> zakłada realizację celów i działań, które wpisują się w cel</w:t>
      </w:r>
      <w:r w:rsidR="00634ABB" w:rsidRPr="00C47B46">
        <w:rPr>
          <w:rFonts w:ascii="Times New Roman" w:hAnsi="Times New Roman"/>
        </w:rPr>
        <w:t>e</w:t>
      </w:r>
      <w:r w:rsidR="009B62C2" w:rsidRPr="00C47B46">
        <w:rPr>
          <w:rFonts w:ascii="Times New Roman" w:hAnsi="Times New Roman"/>
        </w:rPr>
        <w:t xml:space="preserve"> </w:t>
      </w:r>
      <w:r w:rsidR="00634ABB" w:rsidRPr="00C47B46">
        <w:rPr>
          <w:rFonts w:ascii="Times New Roman" w:hAnsi="Times New Roman"/>
        </w:rPr>
        <w:t>główne – „</w:t>
      </w:r>
      <w:r w:rsidR="00634ABB" w:rsidRPr="00C47B46">
        <w:rPr>
          <w:rStyle w:val="markedcontent"/>
          <w:rFonts w:ascii="Times New Roman" w:hAnsi="Times New Roman" w:cs="Times New Roman"/>
        </w:rPr>
        <w:t xml:space="preserve">Skuteczna edukacja” oraz „Zdrowe, aktywne i zamożne społeczeństwo” </w:t>
      </w:r>
      <w:r w:rsidR="00223EC9" w:rsidRPr="00C47B46">
        <w:rPr>
          <w:rStyle w:val="markedcontent"/>
          <w:rFonts w:ascii="Times New Roman" w:hAnsi="Times New Roman" w:cs="Times New Roman"/>
        </w:rPr>
        <w:t xml:space="preserve">określone w obszarze </w:t>
      </w:r>
      <w:r w:rsidR="00F17553" w:rsidRPr="00C47B46">
        <w:rPr>
          <w:rStyle w:val="markedcontent"/>
          <w:rFonts w:ascii="Times New Roman" w:hAnsi="Times New Roman" w:cs="Times New Roman"/>
        </w:rPr>
        <w:t>„</w:t>
      </w:r>
      <w:r w:rsidR="00223EC9" w:rsidRPr="00C47B46">
        <w:rPr>
          <w:rStyle w:val="markedcontent"/>
          <w:rFonts w:ascii="Times New Roman" w:hAnsi="Times New Roman" w:cs="Times New Roman"/>
        </w:rPr>
        <w:t>Społeczeństwo</w:t>
      </w:r>
      <w:r w:rsidR="00F17553" w:rsidRPr="00C47B46">
        <w:rPr>
          <w:rStyle w:val="markedcontent"/>
          <w:rFonts w:ascii="Times New Roman" w:hAnsi="Times New Roman" w:cs="Times New Roman"/>
        </w:rPr>
        <w:t>”</w:t>
      </w:r>
      <w:r w:rsidR="00634ABB" w:rsidRPr="00C47B46">
        <w:rPr>
          <w:rStyle w:val="markedcontent"/>
          <w:rFonts w:ascii="Times New Roman" w:hAnsi="Times New Roman" w:cs="Times New Roman"/>
        </w:rPr>
        <w:t xml:space="preserve"> w </w:t>
      </w:r>
      <w:r w:rsidR="00F17553" w:rsidRPr="00C47B46">
        <w:rPr>
          <w:rStyle w:val="markedcontent"/>
          <w:rFonts w:ascii="Times New Roman" w:hAnsi="Times New Roman" w:cs="Times New Roman"/>
        </w:rPr>
        <w:t>„</w:t>
      </w:r>
      <w:r w:rsidR="00634ABB" w:rsidRPr="00C47B46">
        <w:rPr>
          <w:rFonts w:ascii="Times New Roman" w:hAnsi="Times New Roman"/>
        </w:rPr>
        <w:t>Strategii rozwoju województwa kujawsko-pomorskiego do 2030 roku – Strategia Przyśpieszenia 2030+</w:t>
      </w:r>
      <w:r w:rsidR="00F17553" w:rsidRPr="00C47B46">
        <w:rPr>
          <w:rFonts w:ascii="Times New Roman" w:hAnsi="Times New Roman"/>
        </w:rPr>
        <w:t>”</w:t>
      </w:r>
      <w:r w:rsidR="00634ABB" w:rsidRPr="00C47B46">
        <w:rPr>
          <w:rStyle w:val="markedcontent"/>
          <w:rFonts w:ascii="Times New Roman" w:hAnsi="Times New Roman" w:cs="Times New Roman"/>
        </w:rPr>
        <w:t xml:space="preserve">. </w:t>
      </w:r>
      <w:r w:rsidR="00223EC9" w:rsidRPr="00C47B46">
        <w:rPr>
          <w:rStyle w:val="markedcontent"/>
          <w:rFonts w:ascii="Times New Roman" w:hAnsi="Times New Roman" w:cs="Times New Roman"/>
        </w:rPr>
        <w:t xml:space="preserve">W dokumencie przedstawiono nowe podejście do polityki państwa wobec organizacji pozarządowych, które ukierunkowane jest </w:t>
      </w:r>
      <w:r w:rsidR="00D62685" w:rsidRPr="00C47B46">
        <w:rPr>
          <w:rStyle w:val="markedcontent"/>
          <w:rFonts w:ascii="Times New Roman" w:hAnsi="Times New Roman" w:cs="Times New Roman"/>
        </w:rPr>
        <w:t>na rozwój</w:t>
      </w:r>
      <w:r w:rsidR="00100219" w:rsidRPr="00C47B46">
        <w:rPr>
          <w:rStyle w:val="markedcontent"/>
          <w:rFonts w:ascii="Times New Roman" w:hAnsi="Times New Roman" w:cs="Times New Roman"/>
        </w:rPr>
        <w:t xml:space="preserve"> współpracy między</w:t>
      </w:r>
      <w:r w:rsidR="00223EC9" w:rsidRPr="00C47B46">
        <w:rPr>
          <w:rStyle w:val="markedcontent"/>
          <w:rFonts w:ascii="Times New Roman" w:hAnsi="Times New Roman" w:cs="Times New Roman"/>
        </w:rPr>
        <w:t xml:space="preserve">sektorowej oraz działania </w:t>
      </w:r>
      <w:r w:rsidR="00D62685" w:rsidRPr="00C47B46">
        <w:rPr>
          <w:rStyle w:val="markedcontent"/>
          <w:rFonts w:ascii="Times New Roman" w:hAnsi="Times New Roman" w:cs="Times New Roman"/>
        </w:rPr>
        <w:t>na rzecz kształtowani</w:t>
      </w:r>
      <w:r w:rsidR="003841B8" w:rsidRPr="00C47B46">
        <w:rPr>
          <w:rStyle w:val="markedcontent"/>
          <w:rFonts w:ascii="Times New Roman" w:hAnsi="Times New Roman" w:cs="Times New Roman"/>
        </w:rPr>
        <w:t xml:space="preserve">a społeczeństwa obywatelskiego. </w:t>
      </w:r>
      <w:r w:rsidR="003841B8" w:rsidRPr="00C47B46">
        <w:rPr>
          <w:rFonts w:ascii="Times New Roman" w:hAnsi="Times New Roman"/>
        </w:rPr>
        <w:t xml:space="preserve">Wyzwania stojące przed rozwojem polityki społecznej wobec III sektora będą realizowane poprzez działania określone </w:t>
      </w:r>
      <w:r w:rsidR="00DB39D9" w:rsidRPr="00C47B46">
        <w:rPr>
          <w:rFonts w:ascii="Times New Roman" w:hAnsi="Times New Roman"/>
        </w:rPr>
        <w:t>m.in.</w:t>
      </w:r>
      <w:r w:rsidR="00613BC7" w:rsidRPr="00C47B46">
        <w:rPr>
          <w:rFonts w:ascii="Times New Roman" w:hAnsi="Times New Roman"/>
        </w:rPr>
        <w:t xml:space="preserve"> </w:t>
      </w:r>
      <w:r w:rsidR="003841B8" w:rsidRPr="00C47B46">
        <w:rPr>
          <w:rFonts w:ascii="Times New Roman" w:hAnsi="Times New Roman"/>
        </w:rPr>
        <w:t xml:space="preserve">w następujących </w:t>
      </w:r>
      <w:r w:rsidR="00581385" w:rsidRPr="00C47B46">
        <w:rPr>
          <w:rFonts w:ascii="Times New Roman" w:hAnsi="Times New Roman"/>
        </w:rPr>
        <w:t>kierunkach</w:t>
      </w:r>
      <w:r w:rsidR="003841B8" w:rsidRPr="00C47B46">
        <w:rPr>
          <w:rFonts w:ascii="Times New Roman" w:hAnsi="Times New Roman"/>
        </w:rPr>
        <w:t>:</w:t>
      </w:r>
      <w:r w:rsidR="00581385" w:rsidRPr="00C47B46">
        <w:rPr>
          <w:rFonts w:ascii="Times New Roman" w:hAnsi="Times New Roman"/>
        </w:rPr>
        <w:t xml:space="preserve"> </w:t>
      </w:r>
    </w:p>
    <w:p w14:paraId="3915C84B" w14:textId="77777777" w:rsidR="00846C7B" w:rsidRPr="0060424F" w:rsidRDefault="00846C7B" w:rsidP="0060424F">
      <w:pPr>
        <w:pStyle w:val="Akapitzlist"/>
        <w:numPr>
          <w:ilvl w:val="1"/>
          <w:numId w:val="8"/>
        </w:numPr>
        <w:ind w:left="703"/>
        <w:jc w:val="both"/>
        <w:rPr>
          <w:rFonts w:ascii="Times New Roman" w:hAnsi="Times New Roman"/>
        </w:rPr>
      </w:pPr>
      <w:r w:rsidRPr="0060424F">
        <w:rPr>
          <w:rFonts w:ascii="Times New Roman" w:hAnsi="Times New Roman"/>
        </w:rPr>
        <w:t>a</w:t>
      </w:r>
      <w:r w:rsidR="00581385" w:rsidRPr="0060424F">
        <w:rPr>
          <w:rFonts w:ascii="Times New Roman" w:hAnsi="Times New Roman"/>
        </w:rPr>
        <w:t>ktywność społeczna i rozwój społeczeństwa obywatelskiego w tym:</w:t>
      </w:r>
    </w:p>
    <w:p w14:paraId="13B1C143" w14:textId="77777777" w:rsidR="00846C7B" w:rsidRPr="00793AF6" w:rsidRDefault="00846C7B" w:rsidP="00793AF6">
      <w:pPr>
        <w:pStyle w:val="Akapitzlist"/>
        <w:numPr>
          <w:ilvl w:val="1"/>
          <w:numId w:val="44"/>
        </w:numPr>
        <w:jc w:val="both"/>
        <w:rPr>
          <w:rFonts w:ascii="Times New Roman" w:hAnsi="Times New Roman"/>
        </w:rPr>
      </w:pPr>
      <w:r w:rsidRPr="00793AF6">
        <w:rPr>
          <w:rFonts w:ascii="Times New Roman" w:hAnsi="Times New Roman"/>
        </w:rPr>
        <w:lastRenderedPageBreak/>
        <w:t>r</w:t>
      </w:r>
      <w:r w:rsidR="00F17553" w:rsidRPr="00793AF6">
        <w:rPr>
          <w:rFonts w:ascii="Times New Roman" w:hAnsi="Times New Roman"/>
        </w:rPr>
        <w:t>ozwój aspiracji społecznych</w:t>
      </w:r>
      <w:r w:rsidR="00581385" w:rsidRPr="00793AF6">
        <w:rPr>
          <w:rFonts w:ascii="Times New Roman" w:hAnsi="Times New Roman"/>
        </w:rPr>
        <w:t>;</w:t>
      </w:r>
    </w:p>
    <w:p w14:paraId="254FDCEA" w14:textId="77777777" w:rsidR="00581385" w:rsidRPr="00793AF6" w:rsidRDefault="00846C7B" w:rsidP="00793AF6">
      <w:pPr>
        <w:pStyle w:val="Akapitzlist"/>
        <w:numPr>
          <w:ilvl w:val="1"/>
          <w:numId w:val="44"/>
        </w:numPr>
        <w:jc w:val="both"/>
        <w:rPr>
          <w:rFonts w:ascii="Times New Roman" w:hAnsi="Times New Roman"/>
        </w:rPr>
      </w:pPr>
      <w:r w:rsidRPr="00793AF6">
        <w:rPr>
          <w:rFonts w:ascii="Times New Roman" w:hAnsi="Times New Roman"/>
        </w:rPr>
        <w:t>r</w:t>
      </w:r>
      <w:r w:rsidR="00581385" w:rsidRPr="00793AF6">
        <w:rPr>
          <w:rFonts w:ascii="Times New Roman" w:hAnsi="Times New Roman"/>
        </w:rPr>
        <w:t>ozwój społeczeństwa obywatelskiego.</w:t>
      </w:r>
    </w:p>
    <w:p w14:paraId="03DAD1FB" w14:textId="77777777" w:rsidR="003841B8" w:rsidRPr="00846C7B" w:rsidRDefault="00581385" w:rsidP="00846C7B">
      <w:pPr>
        <w:pStyle w:val="Akapitzlist"/>
        <w:jc w:val="both"/>
        <w:rPr>
          <w:rStyle w:val="markedcontent"/>
          <w:rFonts w:ascii="Times New Roman" w:hAnsi="Times New Roman"/>
        </w:rPr>
      </w:pPr>
      <w:r w:rsidRPr="00846C7B">
        <w:rPr>
          <w:rFonts w:ascii="Times New Roman" w:hAnsi="Times New Roman"/>
        </w:rPr>
        <w:t xml:space="preserve">Działania zaplanowane w Strategii na rzecz </w:t>
      </w:r>
      <w:proofErr w:type="spellStart"/>
      <w:r w:rsidRPr="00846C7B">
        <w:rPr>
          <w:rFonts w:ascii="Times New Roman" w:hAnsi="Times New Roman"/>
        </w:rPr>
        <w:t>NGOsów</w:t>
      </w:r>
      <w:proofErr w:type="spellEnd"/>
      <w:r w:rsidRPr="00846C7B">
        <w:rPr>
          <w:rFonts w:ascii="Times New Roman" w:hAnsi="Times New Roman"/>
        </w:rPr>
        <w:t xml:space="preserve"> zmierzają do poprawy </w:t>
      </w:r>
      <w:r w:rsidR="00F85BB9" w:rsidRPr="00846C7B">
        <w:rPr>
          <w:rFonts w:ascii="Times New Roman" w:hAnsi="Times New Roman"/>
        </w:rPr>
        <w:t xml:space="preserve">jakości współpracy międzysektorowej, a także </w:t>
      </w:r>
      <w:r w:rsidR="00F85BB9" w:rsidRPr="00846C7B">
        <w:rPr>
          <w:rFonts w:ascii="Times New Roman" w:hAnsi="Times New Roman" w:cs="Times New Roman"/>
        </w:rPr>
        <w:t xml:space="preserve">wzrostu aktywności społeczeństwa poprzez działania na rzecz rozwoju lokalnego i nie tylko. W Strategii podkreślono konieczność dalszych czynności na rzecz kształtowania społeczeństwa obywatelskiego poprzez </w:t>
      </w:r>
      <w:proofErr w:type="spellStart"/>
      <w:r w:rsidR="00F85BB9" w:rsidRPr="00846C7B">
        <w:rPr>
          <w:rFonts w:ascii="Times New Roman" w:hAnsi="Times New Roman" w:cs="Times New Roman"/>
        </w:rPr>
        <w:t>dei</w:t>
      </w:r>
      <w:r w:rsidR="006964A8" w:rsidRPr="00846C7B">
        <w:rPr>
          <w:rFonts w:ascii="Times New Roman" w:hAnsi="Times New Roman" w:cs="Times New Roman"/>
        </w:rPr>
        <w:t>nstytu</w:t>
      </w:r>
      <w:r w:rsidR="00F85BB9" w:rsidRPr="00846C7B">
        <w:rPr>
          <w:rFonts w:ascii="Times New Roman" w:hAnsi="Times New Roman" w:cs="Times New Roman"/>
        </w:rPr>
        <w:t>cjonalizację</w:t>
      </w:r>
      <w:proofErr w:type="spellEnd"/>
      <w:r w:rsidR="00F85BB9" w:rsidRPr="00846C7B">
        <w:rPr>
          <w:rFonts w:ascii="Times New Roman" w:hAnsi="Times New Roman" w:cs="Times New Roman"/>
        </w:rPr>
        <w:t>,</w:t>
      </w:r>
      <w:r w:rsidR="00D134C0">
        <w:rPr>
          <w:rFonts w:ascii="Times New Roman" w:hAnsi="Times New Roman" w:cs="Times New Roman"/>
        </w:rPr>
        <w:t xml:space="preserve"> rozwój</w:t>
      </w:r>
      <w:r w:rsidR="00F85BB9" w:rsidRPr="00846C7B">
        <w:rPr>
          <w:rFonts w:ascii="Times New Roman" w:hAnsi="Times New Roman" w:cs="Times New Roman"/>
        </w:rPr>
        <w:t xml:space="preserve"> partycypacji publicznej, realizacji działań eduka</w:t>
      </w:r>
      <w:r w:rsidR="005C732E" w:rsidRPr="00846C7B">
        <w:rPr>
          <w:rFonts w:ascii="Times New Roman" w:hAnsi="Times New Roman" w:cs="Times New Roman"/>
        </w:rPr>
        <w:t xml:space="preserve">cji obywatelskiej, wspólnotowej. </w:t>
      </w:r>
      <w:r w:rsidR="00543B6C" w:rsidRPr="00846C7B">
        <w:rPr>
          <w:rFonts w:ascii="Times New Roman" w:hAnsi="Times New Roman"/>
        </w:rPr>
        <w:t>Zakres zaangażowania administracji publicznej w procesy zarządzania, realizowania wielu zadań powinna być ograniczana, na rzecz obywateli, aby sami mogli skutecznie działać.</w:t>
      </w:r>
      <w:r w:rsidR="00846C7B">
        <w:rPr>
          <w:rFonts w:ascii="Times New Roman" w:hAnsi="Times New Roman"/>
        </w:rPr>
        <w:t xml:space="preserve"> </w:t>
      </w:r>
      <w:r w:rsidR="005C732E" w:rsidRPr="00846C7B">
        <w:rPr>
          <w:rFonts w:ascii="Times New Roman" w:hAnsi="Times New Roman" w:cs="Times New Roman"/>
        </w:rPr>
        <w:t xml:space="preserve">Zwrócono również </w:t>
      </w:r>
      <w:r w:rsidR="00F17553" w:rsidRPr="00846C7B">
        <w:rPr>
          <w:rFonts w:ascii="Times New Roman" w:hAnsi="Times New Roman" w:cs="Times New Roman"/>
        </w:rPr>
        <w:t>uwagę na konieczność rozbudzania</w:t>
      </w:r>
      <w:r w:rsidR="005C732E" w:rsidRPr="00846C7B">
        <w:rPr>
          <w:rFonts w:ascii="Times New Roman" w:hAnsi="Times New Roman" w:cs="Times New Roman"/>
        </w:rPr>
        <w:t xml:space="preserve"> aspiracji społecznych, aktywne działanie </w:t>
      </w:r>
      <w:r w:rsidR="004F573A" w:rsidRPr="00846C7B">
        <w:rPr>
          <w:rFonts w:ascii="Times New Roman" w:hAnsi="Times New Roman" w:cs="Times New Roman"/>
        </w:rPr>
        <w:t>intensyfikujące wzrost aktywności</w:t>
      </w:r>
      <w:r w:rsidR="00FB5CD2" w:rsidRPr="00846C7B">
        <w:rPr>
          <w:rFonts w:ascii="Times New Roman" w:hAnsi="Times New Roman" w:cs="Times New Roman"/>
        </w:rPr>
        <w:t xml:space="preserve"> obywatelskiej, tworzącej warunki dla poszerzania zakresu aktywności. Ważnym elementem kierunków działań zdefiniowanych w strategii jest </w:t>
      </w:r>
      <w:r w:rsidR="006964A8" w:rsidRPr="00846C7B">
        <w:rPr>
          <w:rFonts w:ascii="Times New Roman" w:hAnsi="Times New Roman" w:cs="Times New Roman"/>
        </w:rPr>
        <w:t xml:space="preserve">wspieranie pracowników NGO w rozwoju, uzyskiwaniu </w:t>
      </w:r>
      <w:r w:rsidR="000070C1" w:rsidRPr="00846C7B">
        <w:rPr>
          <w:rFonts w:ascii="Times New Roman" w:hAnsi="Times New Roman" w:cs="Times New Roman"/>
        </w:rPr>
        <w:t xml:space="preserve">przez nich </w:t>
      </w:r>
      <w:r w:rsidR="006964A8" w:rsidRPr="00846C7B">
        <w:rPr>
          <w:rFonts w:ascii="Times New Roman" w:hAnsi="Times New Roman" w:cs="Times New Roman"/>
        </w:rPr>
        <w:t>stabilnych form zatrudnienia i zatrzym</w:t>
      </w:r>
      <w:r w:rsidR="00666858" w:rsidRPr="00846C7B">
        <w:rPr>
          <w:rFonts w:ascii="Times New Roman" w:hAnsi="Times New Roman" w:cs="Times New Roman"/>
        </w:rPr>
        <w:t>yw</w:t>
      </w:r>
      <w:r w:rsidR="006964A8" w:rsidRPr="00846C7B">
        <w:rPr>
          <w:rFonts w:ascii="Times New Roman" w:hAnsi="Times New Roman" w:cs="Times New Roman"/>
        </w:rPr>
        <w:t xml:space="preserve">ania wykwalifikowanych osób w sektorze NGO, jak również </w:t>
      </w:r>
      <w:r w:rsidR="00666858" w:rsidRPr="00846C7B">
        <w:rPr>
          <w:rFonts w:ascii="Times New Roman" w:hAnsi="Times New Roman" w:cs="Times New Roman"/>
        </w:rPr>
        <w:t>powierzanie organizacjom pozarządowym realizacje</w:t>
      </w:r>
      <w:r w:rsidR="00FB5CD2" w:rsidRPr="00846C7B">
        <w:rPr>
          <w:rFonts w:ascii="Times New Roman" w:hAnsi="Times New Roman" w:cs="Times New Roman"/>
        </w:rPr>
        <w:t xml:space="preserve"> wszystkich działań</w:t>
      </w:r>
      <w:r w:rsidR="00543B6C" w:rsidRPr="00846C7B">
        <w:rPr>
          <w:rFonts w:ascii="Times New Roman" w:hAnsi="Times New Roman" w:cs="Times New Roman"/>
        </w:rPr>
        <w:t xml:space="preserve"> na rzecz </w:t>
      </w:r>
      <w:r w:rsidR="00543B6C" w:rsidRPr="00846C7B">
        <w:rPr>
          <w:rFonts w:ascii="Times New Roman" w:hAnsi="Times New Roman"/>
        </w:rPr>
        <w:t xml:space="preserve">rozwoju aktywności społecznej i kształtowania społeczeństwa obywatelskiego np. </w:t>
      </w:r>
      <w:r w:rsidR="00846C7B">
        <w:rPr>
          <w:rFonts w:ascii="Times New Roman" w:hAnsi="Times New Roman"/>
        </w:rPr>
        <w:br/>
      </w:r>
      <w:r w:rsidR="00543B6C" w:rsidRPr="00846C7B">
        <w:rPr>
          <w:rFonts w:ascii="Times New Roman" w:hAnsi="Times New Roman"/>
        </w:rPr>
        <w:t xml:space="preserve">w formie </w:t>
      </w:r>
      <w:proofErr w:type="spellStart"/>
      <w:r w:rsidR="00543B6C" w:rsidRPr="00846C7B">
        <w:rPr>
          <w:rFonts w:ascii="Times New Roman" w:hAnsi="Times New Roman"/>
        </w:rPr>
        <w:t>regrantingu</w:t>
      </w:r>
      <w:proofErr w:type="spellEnd"/>
      <w:r w:rsidR="00543B6C" w:rsidRPr="00846C7B">
        <w:rPr>
          <w:rFonts w:ascii="Times New Roman" w:hAnsi="Times New Roman"/>
        </w:rPr>
        <w:t xml:space="preserve"> – czyli wspierania inicjatyw i pomysłów organizacji </w:t>
      </w:r>
      <w:r w:rsidR="00846C7B">
        <w:rPr>
          <w:rFonts w:ascii="Times New Roman" w:hAnsi="Times New Roman"/>
        </w:rPr>
        <w:br/>
      </w:r>
      <w:r w:rsidR="00543B6C" w:rsidRPr="00846C7B">
        <w:rPr>
          <w:rFonts w:ascii="Times New Roman" w:hAnsi="Times New Roman"/>
        </w:rPr>
        <w:t>w uproszczonych formach przekazywania oraz rozliczania środków finansowych, jak również Lokalnym Grupom Działania, które wykorzystując rozwiązania przyjęte dla RLKS są w stanie wspierać działania i inicjatywy o większych budżetach</w:t>
      </w:r>
      <w:r w:rsidR="00FB5CD2" w:rsidRPr="00846C7B">
        <w:rPr>
          <w:rFonts w:ascii="Times New Roman" w:hAnsi="Times New Roman" w:cs="Times New Roman"/>
        </w:rPr>
        <w:t xml:space="preserve"> </w:t>
      </w:r>
      <w:r w:rsidR="00F85BB9" w:rsidRPr="00F17553">
        <w:rPr>
          <w:rStyle w:val="Odwoanieprzypisudolnego"/>
          <w:rFonts w:ascii="Times New Roman" w:hAnsi="Times New Roman" w:cs="Times New Roman"/>
        </w:rPr>
        <w:footnoteReference w:id="12"/>
      </w:r>
      <w:r w:rsidR="00F85BB9" w:rsidRPr="00846C7B">
        <w:rPr>
          <w:rFonts w:ascii="Times New Roman" w:hAnsi="Times New Roman" w:cs="Times New Roman"/>
        </w:rPr>
        <w:t>.</w:t>
      </w:r>
    </w:p>
    <w:p w14:paraId="7CB63CE8" w14:textId="77777777" w:rsidR="00223EC9" w:rsidRPr="00F17553" w:rsidRDefault="00223EC9" w:rsidP="006D2257">
      <w:pPr>
        <w:jc w:val="both"/>
        <w:rPr>
          <w:rStyle w:val="markedcontent"/>
          <w:rFonts w:ascii="Times New Roman" w:hAnsi="Times New Roman" w:cs="Times New Roman"/>
        </w:rPr>
      </w:pPr>
    </w:p>
    <w:p w14:paraId="764B8F5B" w14:textId="77777777" w:rsidR="00846C7B" w:rsidRDefault="006D2257" w:rsidP="00846C7B">
      <w:pPr>
        <w:jc w:val="center"/>
        <w:rPr>
          <w:rFonts w:ascii="Times New Roman" w:hAnsi="Times New Roman"/>
          <w:b/>
        </w:rPr>
      </w:pPr>
      <w:r>
        <w:rPr>
          <w:rFonts w:ascii="Times New Roman" w:hAnsi="Times New Roman"/>
          <w:b/>
        </w:rPr>
        <w:t>§ 1</w:t>
      </w:r>
      <w:r w:rsidR="009C2165">
        <w:rPr>
          <w:rFonts w:ascii="Times New Roman" w:hAnsi="Times New Roman"/>
          <w:b/>
        </w:rPr>
        <w:t>3</w:t>
      </w:r>
      <w:r w:rsidR="00846C7B">
        <w:rPr>
          <w:rFonts w:ascii="Times New Roman" w:hAnsi="Times New Roman"/>
          <w:b/>
        </w:rPr>
        <w:t xml:space="preserve"> </w:t>
      </w:r>
    </w:p>
    <w:p w14:paraId="4BC798A9" w14:textId="77777777" w:rsidR="00846C7B" w:rsidRDefault="00846C7B" w:rsidP="00846C7B">
      <w:pPr>
        <w:jc w:val="center"/>
        <w:rPr>
          <w:rFonts w:ascii="Times New Roman" w:hAnsi="Times New Roman"/>
          <w:b/>
        </w:rPr>
      </w:pPr>
    </w:p>
    <w:p w14:paraId="433855F3" w14:textId="77777777" w:rsidR="006D2257" w:rsidRPr="00846C7B" w:rsidRDefault="006D2257" w:rsidP="00137829">
      <w:pPr>
        <w:pStyle w:val="Akapitzlist"/>
        <w:rPr>
          <w:rFonts w:ascii="Times New Roman" w:hAnsi="Times New Roman"/>
          <w:b/>
        </w:rPr>
      </w:pPr>
      <w:r w:rsidRPr="00846C7B">
        <w:rPr>
          <w:rFonts w:ascii="Times New Roman" w:hAnsi="Times New Roman"/>
          <w:b/>
        </w:rPr>
        <w:t>Sposób tworzenia programu i przebieg konsultacji</w:t>
      </w:r>
    </w:p>
    <w:p w14:paraId="63461AD9" w14:textId="77777777" w:rsidR="006D2257" w:rsidRPr="00A52E91" w:rsidRDefault="006D2257" w:rsidP="006D2257">
      <w:pPr>
        <w:rPr>
          <w:rFonts w:ascii="Times New Roman" w:hAnsi="Times New Roman"/>
        </w:rPr>
      </w:pPr>
    </w:p>
    <w:p w14:paraId="1380F34A" w14:textId="77777777" w:rsidR="006D2257" w:rsidRPr="00846C7B" w:rsidRDefault="006D2257" w:rsidP="00347E03">
      <w:pPr>
        <w:pStyle w:val="Akapitzlist"/>
        <w:jc w:val="both"/>
        <w:rPr>
          <w:rFonts w:ascii="Times New Roman" w:hAnsi="Times New Roman"/>
        </w:rPr>
      </w:pPr>
      <w:r w:rsidRPr="00846C7B">
        <w:rPr>
          <w:rFonts w:ascii="Times New Roman" w:hAnsi="Times New Roman"/>
        </w:rPr>
        <w:t xml:space="preserve">Wieloletni program współpracy samorządu województwa kujawsko – pomorskiego </w:t>
      </w:r>
      <w:r w:rsidRPr="00846C7B">
        <w:rPr>
          <w:rFonts w:ascii="Times New Roman" w:hAnsi="Times New Roman"/>
        </w:rPr>
        <w:br/>
        <w:t>z organizacjami pozarządowymi na lata 2021-2025 powstał z inicjatywy Biura Współpracy z Organizacjami Pozarządowymi w Wydziale Polityki Społecznej Departamentu Spraw Społecznych Urzędu Marszałkowskiego Województwa Kujawsko-Pomorskiego.</w:t>
      </w:r>
      <w:r w:rsidR="00F858CD">
        <w:rPr>
          <w:rFonts w:ascii="Times New Roman" w:hAnsi="Times New Roman"/>
        </w:rPr>
        <w:t xml:space="preserve"> </w:t>
      </w:r>
      <w:r w:rsidRPr="00846C7B">
        <w:rPr>
          <w:rFonts w:ascii="Times New Roman" w:hAnsi="Times New Roman"/>
        </w:rPr>
        <w:t>W 201</w:t>
      </w:r>
      <w:r w:rsidR="005C1989">
        <w:rPr>
          <w:rFonts w:ascii="Times New Roman" w:hAnsi="Times New Roman"/>
        </w:rPr>
        <w:t>9</w:t>
      </w:r>
      <w:r w:rsidRPr="00846C7B">
        <w:rPr>
          <w:rFonts w:ascii="Times New Roman" w:hAnsi="Times New Roman"/>
        </w:rPr>
        <w:t xml:space="preserve"> roku Biuro Współpracy z Organizacjami Pozarządowymi zleciło w ramach otwartego konkursu ofert badanie potencjału trzeciego s</w:t>
      </w:r>
      <w:r w:rsidR="002712B1">
        <w:rPr>
          <w:rFonts w:ascii="Times New Roman" w:hAnsi="Times New Roman"/>
        </w:rPr>
        <w:t xml:space="preserve">ektora i sytuacji wolontariatu </w:t>
      </w:r>
      <w:r w:rsidRPr="00846C7B">
        <w:rPr>
          <w:rFonts w:ascii="Times New Roman" w:hAnsi="Times New Roman"/>
        </w:rPr>
        <w:t>w województwie kujawsko-pomorskim, którego wyniki stanowiły punkt wyjścia do prac nad wieloletnim programem.</w:t>
      </w:r>
      <w:r w:rsidR="00F858CD">
        <w:rPr>
          <w:rFonts w:ascii="Times New Roman" w:hAnsi="Times New Roman"/>
        </w:rPr>
        <w:t xml:space="preserve"> </w:t>
      </w:r>
      <w:r w:rsidR="002712B1">
        <w:rPr>
          <w:rFonts w:ascii="Times New Roman" w:hAnsi="Times New Roman"/>
        </w:rPr>
        <w:br/>
      </w:r>
      <w:r w:rsidRPr="00846C7B">
        <w:rPr>
          <w:rFonts w:ascii="Times New Roman" w:hAnsi="Times New Roman"/>
        </w:rPr>
        <w:t xml:space="preserve">W czerwcu 2020 roku powstał wstępny harmonogram prac nad wieloletnim programem, który był aktualizowany w miarę potrzeb. Na przełomie miesiąca lipca </w:t>
      </w:r>
      <w:r w:rsidR="003869E0">
        <w:rPr>
          <w:rFonts w:ascii="Times New Roman" w:hAnsi="Times New Roman"/>
        </w:rPr>
        <w:br/>
      </w:r>
      <w:r w:rsidRPr="00846C7B">
        <w:rPr>
          <w:rFonts w:ascii="Times New Roman" w:hAnsi="Times New Roman"/>
        </w:rPr>
        <w:t>i sierpnia 2020 r. odbyły</w:t>
      </w:r>
      <w:r w:rsidR="00387A38">
        <w:rPr>
          <w:rFonts w:ascii="Times New Roman" w:hAnsi="Times New Roman"/>
        </w:rPr>
        <w:t xml:space="preserve"> się wybory do składu „Zespołu </w:t>
      </w:r>
      <w:r w:rsidRPr="00846C7B">
        <w:rPr>
          <w:rFonts w:ascii="Times New Roman" w:hAnsi="Times New Roman"/>
        </w:rPr>
        <w:t>ds. opracowania „Wieloletniego programu współpracy samorządu Województwa kujawsko-pomorskiego z organizacjami pozarządowymi na lata 2021-2025”. Zespół docelowo składał się z 20 osób, w tym 10 osób reprezentujących III sektor (5 osób wybranych z przedstawicieli Sejmiku NGO) i (5 osób wybranych w wolnych wyborach) oraz z 10 przedstawicieli Urzędu Marszałkowskiego – praktyków reprezentujących komórki ściśle związane z realizacją zadań w oparciu o ustawę o działalności pożytku publicznego i o w</w:t>
      </w:r>
      <w:r w:rsidR="002712B1">
        <w:rPr>
          <w:rFonts w:ascii="Times New Roman" w:hAnsi="Times New Roman"/>
        </w:rPr>
        <w:t xml:space="preserve">olontariacie, jak również osób </w:t>
      </w:r>
      <w:r w:rsidRPr="00846C7B">
        <w:rPr>
          <w:rFonts w:ascii="Times New Roman" w:hAnsi="Times New Roman"/>
        </w:rPr>
        <w:t>z głosem doradczym.</w:t>
      </w:r>
      <w:r w:rsidR="00F858CD">
        <w:rPr>
          <w:rFonts w:ascii="Times New Roman" w:hAnsi="Times New Roman"/>
        </w:rPr>
        <w:t xml:space="preserve"> </w:t>
      </w:r>
      <w:r w:rsidRPr="00846C7B">
        <w:rPr>
          <w:rFonts w:ascii="Times New Roman" w:hAnsi="Times New Roman"/>
        </w:rPr>
        <w:t xml:space="preserve">We wrześniu 2020 r. odbyło się dwudniowe spotkanie warsztatowe, podczas którego powstała wizja programu na rok 2025, oraz </w:t>
      </w:r>
      <w:r w:rsidR="009C2165" w:rsidRPr="00846C7B">
        <w:rPr>
          <w:rFonts w:ascii="Times New Roman" w:hAnsi="Times New Roman"/>
        </w:rPr>
        <w:t xml:space="preserve">informacja na temat stanu </w:t>
      </w:r>
      <w:r w:rsidRPr="00846C7B">
        <w:rPr>
          <w:rFonts w:ascii="Times New Roman" w:hAnsi="Times New Roman"/>
        </w:rPr>
        <w:t xml:space="preserve">współpracy sektora pozarządowego z samorządem województwa kujawsko-pomorskiego, zawierająca także przeprowadzoną podczas warsztatów analizę SWOT. Zespół dokonał </w:t>
      </w:r>
      <w:r w:rsidRPr="00846C7B">
        <w:rPr>
          <w:rFonts w:ascii="Times New Roman" w:hAnsi="Times New Roman"/>
        </w:rPr>
        <w:lastRenderedPageBreak/>
        <w:t xml:space="preserve">podsumowania dotychczasowej współpracy między sektorami i tym samym ustalił, </w:t>
      </w:r>
      <w:r w:rsidR="003869E0">
        <w:rPr>
          <w:rFonts w:ascii="Times New Roman" w:hAnsi="Times New Roman"/>
        </w:rPr>
        <w:br/>
      </w:r>
      <w:r w:rsidRPr="00846C7B">
        <w:rPr>
          <w:rFonts w:ascii="Times New Roman" w:hAnsi="Times New Roman"/>
        </w:rPr>
        <w:t>w jakim kierunku powinny zmierzać zapisy programowe. Podczas spotkania wypracowano również cel</w:t>
      </w:r>
      <w:r w:rsidR="009C2165" w:rsidRPr="00846C7B">
        <w:rPr>
          <w:rFonts w:ascii="Times New Roman" w:hAnsi="Times New Roman"/>
        </w:rPr>
        <w:t>e</w:t>
      </w:r>
      <w:r w:rsidRPr="00846C7B">
        <w:rPr>
          <w:rFonts w:ascii="Times New Roman" w:hAnsi="Times New Roman"/>
        </w:rPr>
        <w:t>, w oparciu o które realizowane będą działania programowe, będące konsekwencją założonych celów.</w:t>
      </w:r>
      <w:r w:rsidR="00F858CD">
        <w:rPr>
          <w:rFonts w:ascii="Times New Roman" w:hAnsi="Times New Roman"/>
        </w:rPr>
        <w:t xml:space="preserve"> </w:t>
      </w:r>
      <w:r w:rsidRPr="00846C7B">
        <w:rPr>
          <w:rFonts w:ascii="Times New Roman" w:hAnsi="Times New Roman"/>
        </w:rPr>
        <w:t xml:space="preserve">Na przełomie października </w:t>
      </w:r>
      <w:r w:rsidR="003869E0">
        <w:rPr>
          <w:rFonts w:ascii="Times New Roman" w:hAnsi="Times New Roman"/>
        </w:rPr>
        <w:br/>
      </w:r>
      <w:r w:rsidRPr="00846C7B">
        <w:rPr>
          <w:rFonts w:ascii="Times New Roman" w:hAnsi="Times New Roman"/>
        </w:rPr>
        <w:t xml:space="preserve">i listopada 2020 r. odbyły się kolejne trzy spotkania o charakterze warsztatowym </w:t>
      </w:r>
      <w:r w:rsidR="003869E0">
        <w:rPr>
          <w:rFonts w:ascii="Times New Roman" w:hAnsi="Times New Roman"/>
        </w:rPr>
        <w:br/>
      </w:r>
      <w:r w:rsidRPr="00846C7B">
        <w:rPr>
          <w:rFonts w:ascii="Times New Roman" w:hAnsi="Times New Roman"/>
        </w:rPr>
        <w:t xml:space="preserve">(w związku z szerzącą się epidemią COVID-19 odbyły się w formie on-line), podczas których m.in. przeanalizowano dokumenty strategiczne województwa. Wypracowano również działania służące realizacji założonych wcześniej celów, oraz określono </w:t>
      </w:r>
      <w:r w:rsidR="00F51587">
        <w:rPr>
          <w:rFonts w:ascii="Times New Roman" w:hAnsi="Times New Roman"/>
        </w:rPr>
        <w:br/>
      </w:r>
      <w:r w:rsidRPr="00846C7B">
        <w:rPr>
          <w:rFonts w:ascii="Times New Roman" w:hAnsi="Times New Roman"/>
        </w:rPr>
        <w:t>w zgodności ze strategią rozwoju województwa priorytetowe obszary zadań publicznych. Kolejnym etapem było przygotowanie ostatecznej wersji projektu wieloletniego programu.</w:t>
      </w:r>
      <w:r w:rsidR="00613BC7">
        <w:rPr>
          <w:rFonts w:ascii="Times New Roman" w:hAnsi="Times New Roman"/>
        </w:rPr>
        <w:t xml:space="preserve"> </w:t>
      </w:r>
      <w:r w:rsidRPr="00846C7B">
        <w:rPr>
          <w:rFonts w:ascii="Times New Roman" w:hAnsi="Times New Roman"/>
        </w:rPr>
        <w:t xml:space="preserve">W styczniu 2021 r. projekt wieloletniego programu został poddany konsultacjom społecznym, poprzez zamieszczenie projektu dokumentu na stronach internetowych Urzędu Marszałkowskiego, portalu </w:t>
      </w:r>
      <w:hyperlink r:id="rId18" w:history="1">
        <w:r w:rsidRPr="00846C7B">
          <w:rPr>
            <w:rStyle w:val="Hipercze"/>
            <w:rFonts w:ascii="Times New Roman" w:hAnsi="Times New Roman"/>
          </w:rPr>
          <w:t>ngo.kujawsko-pomorskie.pl</w:t>
        </w:r>
      </w:hyperlink>
      <w:r w:rsidRPr="00846C7B">
        <w:rPr>
          <w:rFonts w:ascii="Times New Roman" w:hAnsi="Times New Roman"/>
        </w:rPr>
        <w:t>, na portalu stacjakonsultacja.pl, tj. w systemie konsultacji prowadzonym przez Kujawsko-Pomorska Federację Organizacji Pozarządowych, oraz przesłany drogą mailową do delegatów (i ich zastępców) Sejmiku Organizacji Pozarządowych Województwa Kujawsko-Pomorskiego, członków Rady Działalności Pożytku Publicznego Województwa Kujawsko-Pomorskiego oraz organizacji pozarządowych znajdujących się w bazie prow</w:t>
      </w:r>
      <w:r w:rsidR="001E77BA">
        <w:rPr>
          <w:rFonts w:ascii="Times New Roman" w:hAnsi="Times New Roman"/>
        </w:rPr>
        <w:t xml:space="preserve">adzonej przez Biuro Współpracy </w:t>
      </w:r>
      <w:r w:rsidRPr="00846C7B">
        <w:rPr>
          <w:rFonts w:ascii="Times New Roman" w:hAnsi="Times New Roman"/>
        </w:rPr>
        <w:t>z Organizacjami Pozarządowymi (ok 1600 podmiotów).</w:t>
      </w:r>
      <w:r w:rsidR="00846C7B">
        <w:rPr>
          <w:rFonts w:ascii="Times New Roman" w:hAnsi="Times New Roman"/>
        </w:rPr>
        <w:t xml:space="preserve"> </w:t>
      </w:r>
      <w:r w:rsidRPr="00846C7B">
        <w:rPr>
          <w:rFonts w:ascii="Times New Roman" w:hAnsi="Times New Roman"/>
        </w:rPr>
        <w:t xml:space="preserve">Wyniki konsultacji przedstawione zostały </w:t>
      </w:r>
      <w:r w:rsidR="001E77BA">
        <w:rPr>
          <w:rFonts w:ascii="Times New Roman" w:hAnsi="Times New Roman"/>
        </w:rPr>
        <w:br/>
      </w:r>
      <w:r w:rsidRPr="00846C7B">
        <w:rPr>
          <w:rFonts w:ascii="Times New Roman" w:hAnsi="Times New Roman"/>
        </w:rPr>
        <w:t>w raporcie za</w:t>
      </w:r>
      <w:r w:rsidR="002712B1">
        <w:rPr>
          <w:rFonts w:ascii="Times New Roman" w:hAnsi="Times New Roman"/>
        </w:rPr>
        <w:t xml:space="preserve">wierającym wszystkie zgłoszone </w:t>
      </w:r>
      <w:r w:rsidRPr="00846C7B">
        <w:rPr>
          <w:rFonts w:ascii="Times New Roman" w:hAnsi="Times New Roman"/>
        </w:rPr>
        <w:t>w procesie uwagi, z uzasadnieniem tych nieprzyjętych. Raport zos</w:t>
      </w:r>
      <w:r w:rsidR="009C2165" w:rsidRPr="00846C7B">
        <w:rPr>
          <w:rFonts w:ascii="Times New Roman" w:hAnsi="Times New Roman"/>
        </w:rPr>
        <w:t>tał zamieszczony na stronach internetowych województwa</w:t>
      </w:r>
      <w:r w:rsidR="0099030E" w:rsidRPr="00846C7B">
        <w:rPr>
          <w:rFonts w:ascii="Times New Roman" w:hAnsi="Times New Roman"/>
        </w:rPr>
        <w:t>,</w:t>
      </w:r>
      <w:r w:rsidR="009C2165" w:rsidRPr="00846C7B">
        <w:rPr>
          <w:rFonts w:ascii="Times New Roman" w:hAnsi="Times New Roman"/>
        </w:rPr>
        <w:t xml:space="preserve"> w tym na portalu dedykowanym organizacjom pozarządowym.</w:t>
      </w:r>
      <w:r w:rsidR="00846C7B">
        <w:rPr>
          <w:rFonts w:ascii="Times New Roman" w:hAnsi="Times New Roman"/>
        </w:rPr>
        <w:t xml:space="preserve"> </w:t>
      </w:r>
      <w:r w:rsidRPr="00846C7B">
        <w:rPr>
          <w:rFonts w:ascii="Times New Roman" w:hAnsi="Times New Roman"/>
        </w:rPr>
        <w:t xml:space="preserve">Po zakończeniu konsultacji sporządzony został projekt wieloletniego programu uwzględniający część zmian zaproponowanych podczas konsultacji. </w:t>
      </w:r>
      <w:r w:rsidR="002712B1">
        <w:rPr>
          <w:rFonts w:ascii="Times New Roman" w:hAnsi="Times New Roman"/>
        </w:rPr>
        <w:t xml:space="preserve">Dokument zgodnie </w:t>
      </w:r>
      <w:r w:rsidR="0099030E" w:rsidRPr="00846C7B">
        <w:rPr>
          <w:rFonts w:ascii="Times New Roman" w:hAnsi="Times New Roman"/>
        </w:rPr>
        <w:t>z zaleceniami Rady Działalności Pożytku Publicznego został poddany ponownym konsultacjom w sposób opisany wyżej. Po zakończeniu procesu konsultacji sporządzono sprawozdanie zawierające zgłoszone uwagi, z uzasadnieniem dotyczącym części nieprzyjętych sugestii i opinii. Uwzględniając głos środowiska pozarządowego sporządzony został ostateczny projekt dokumentu i skierowany pod obrady Zarządu Województwa.</w:t>
      </w:r>
      <w:r w:rsidR="00846C7B">
        <w:rPr>
          <w:rFonts w:ascii="Times New Roman" w:hAnsi="Times New Roman"/>
        </w:rPr>
        <w:t xml:space="preserve"> </w:t>
      </w:r>
      <w:r w:rsidR="001E77BA" w:rsidRPr="00846C7B">
        <w:rPr>
          <w:rFonts w:ascii="Times New Roman" w:hAnsi="Times New Roman"/>
        </w:rPr>
        <w:t>Program został również zaopiniowany przez Radę Działalności Pożytku Publicznego Województwa Kujawsko-Pomorskiego.</w:t>
      </w:r>
      <w:r w:rsidR="001E77BA">
        <w:rPr>
          <w:rFonts w:ascii="Times New Roman" w:hAnsi="Times New Roman"/>
        </w:rPr>
        <w:t xml:space="preserve"> </w:t>
      </w:r>
      <w:r w:rsidRPr="00846C7B">
        <w:rPr>
          <w:rFonts w:ascii="Times New Roman" w:hAnsi="Times New Roman"/>
        </w:rPr>
        <w:t xml:space="preserve">Projekt zaakceptowany przez Zarząd Województwa, został </w:t>
      </w:r>
      <w:r w:rsidR="0099030E" w:rsidRPr="00846C7B">
        <w:rPr>
          <w:rFonts w:ascii="Times New Roman" w:hAnsi="Times New Roman"/>
        </w:rPr>
        <w:t>przekazany</w:t>
      </w:r>
      <w:r w:rsidRPr="00846C7B">
        <w:rPr>
          <w:rFonts w:ascii="Times New Roman" w:hAnsi="Times New Roman"/>
        </w:rPr>
        <w:t xml:space="preserve"> w pierwszej kolejności do Komisji Pracy, Pomocy Społecznej i Bezpieczeństwa Sejmiku Województwa Kujawsko-Pomorskiego a następnie po zaopiniowaniu przez komisję, przedłożony Sejmikowi Województwa Kujawsko-Pomorskiego, celem uchwalenia.</w:t>
      </w:r>
    </w:p>
    <w:p w14:paraId="55022C68" w14:textId="77777777" w:rsidR="006D2257" w:rsidRDefault="006D2257" w:rsidP="006D2257">
      <w:pPr>
        <w:jc w:val="both"/>
        <w:rPr>
          <w:rFonts w:ascii="Times New Roman" w:hAnsi="Times New Roman"/>
        </w:rPr>
      </w:pPr>
    </w:p>
    <w:p w14:paraId="4F6E7968" w14:textId="77777777" w:rsidR="006D2257" w:rsidRDefault="006D2257" w:rsidP="006D2257">
      <w:pPr>
        <w:jc w:val="both"/>
        <w:rPr>
          <w:rFonts w:ascii="Times New Roman" w:hAnsi="Times New Roman"/>
          <w:b/>
        </w:rPr>
      </w:pPr>
      <w:r w:rsidRPr="00DB29E4">
        <w:rPr>
          <w:rFonts w:ascii="Times New Roman" w:hAnsi="Times New Roman"/>
          <w:b/>
        </w:rPr>
        <w:t>Załączniki</w:t>
      </w:r>
      <w:r w:rsidR="00D126CF">
        <w:rPr>
          <w:rFonts w:ascii="Times New Roman" w:hAnsi="Times New Roman"/>
          <w:b/>
        </w:rPr>
        <w:t>:</w:t>
      </w:r>
    </w:p>
    <w:p w14:paraId="5C346CA3" w14:textId="77777777" w:rsidR="006D2257" w:rsidRDefault="006D2257" w:rsidP="006D2257">
      <w:pPr>
        <w:jc w:val="both"/>
        <w:rPr>
          <w:rFonts w:ascii="Times New Roman" w:hAnsi="Times New Roman"/>
          <w:b/>
        </w:rPr>
      </w:pPr>
    </w:p>
    <w:p w14:paraId="62388B98" w14:textId="77777777" w:rsidR="006D2257" w:rsidRPr="000A4B2B" w:rsidRDefault="006D2257" w:rsidP="006D2257">
      <w:pPr>
        <w:jc w:val="both"/>
        <w:rPr>
          <w:rFonts w:ascii="Times New Roman" w:hAnsi="Times New Roman" w:cs="Times New Roman"/>
        </w:rPr>
      </w:pPr>
      <w:r w:rsidRPr="000A4B2B">
        <w:rPr>
          <w:rFonts w:ascii="Times New Roman" w:hAnsi="Times New Roman" w:cs="Times New Roman"/>
        </w:rPr>
        <w:t xml:space="preserve">Skład zespołu opracowującego projekt </w:t>
      </w:r>
      <w:r w:rsidRPr="000A4B2B">
        <w:rPr>
          <w:rFonts w:ascii="Times New Roman" w:hAnsi="Times New Roman" w:cs="Times New Roman"/>
          <w:i/>
        </w:rPr>
        <w:t>Wieloletniego programu</w:t>
      </w:r>
      <w:r w:rsidRPr="000A4B2B">
        <w:rPr>
          <w:rFonts w:ascii="Times New Roman" w:hAnsi="Times New Roman" w:cs="Times New Roman"/>
        </w:rPr>
        <w:t xml:space="preserve"> </w:t>
      </w:r>
      <w:r w:rsidRPr="000A4B2B">
        <w:rPr>
          <w:rFonts w:ascii="Times New Roman" w:hAnsi="Times New Roman" w:cs="Times New Roman"/>
          <w:i/>
        </w:rPr>
        <w:t>współpracy samorządu województwa kujawsko-pomorskiego z organizacjami pozarządowymi na lata 2021-2025</w:t>
      </w:r>
      <w:r w:rsidRPr="000A4B2B">
        <w:rPr>
          <w:rFonts w:ascii="Times New Roman" w:hAnsi="Times New Roman" w:cs="Times New Roman"/>
        </w:rPr>
        <w:t>.</w:t>
      </w:r>
    </w:p>
    <w:p w14:paraId="2E503304" w14:textId="77777777" w:rsidR="006D2257" w:rsidRPr="000A4B2B" w:rsidRDefault="006D2257" w:rsidP="006D2257">
      <w:pPr>
        <w:jc w:val="both"/>
        <w:rPr>
          <w:rFonts w:ascii="Times New Roman" w:hAnsi="Times New Roman" w:cs="Times New Roman"/>
          <w:b/>
        </w:rPr>
      </w:pPr>
    </w:p>
    <w:p w14:paraId="55C1F067" w14:textId="77777777" w:rsidR="0017264C" w:rsidRDefault="0017264C"/>
    <w:sectPr w:rsidR="0017264C" w:rsidSect="00BF4DE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8C62" w14:textId="77777777" w:rsidR="00434E10" w:rsidRDefault="00434E10" w:rsidP="006D2257">
      <w:r>
        <w:separator/>
      </w:r>
    </w:p>
  </w:endnote>
  <w:endnote w:type="continuationSeparator" w:id="0">
    <w:p w14:paraId="64E0C48C" w14:textId="77777777" w:rsidR="00434E10" w:rsidRDefault="00434E10" w:rsidP="006D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A1CE" w14:textId="77777777" w:rsidR="00434E10" w:rsidRDefault="00434E10" w:rsidP="006D2257">
      <w:r>
        <w:separator/>
      </w:r>
    </w:p>
  </w:footnote>
  <w:footnote w:type="continuationSeparator" w:id="0">
    <w:p w14:paraId="6DF636A7" w14:textId="77777777" w:rsidR="00434E10" w:rsidRDefault="00434E10" w:rsidP="006D2257">
      <w:r>
        <w:continuationSeparator/>
      </w:r>
    </w:p>
  </w:footnote>
  <w:footnote w:id="1">
    <w:p w14:paraId="4CD7FEC3" w14:textId="77777777" w:rsidR="00C47B46" w:rsidRPr="00D40277" w:rsidRDefault="00C47B46" w:rsidP="006D2257">
      <w:pPr>
        <w:jc w:val="both"/>
        <w:rPr>
          <w:rFonts w:ascii="Times New Roman" w:eastAsia="Times New Roman" w:hAnsi="Times New Roman" w:cs="Times New Roman"/>
          <w:sz w:val="18"/>
          <w:szCs w:val="18"/>
          <w:lang w:eastAsia="pl-PL"/>
        </w:rPr>
      </w:pPr>
      <w:r w:rsidRPr="00C617BB">
        <w:rPr>
          <w:rStyle w:val="Odwoanieprzypisudolnego"/>
          <w:sz w:val="18"/>
          <w:szCs w:val="18"/>
        </w:rPr>
        <w:footnoteRef/>
      </w:r>
      <w:r w:rsidRPr="00C617BB">
        <w:rPr>
          <w:sz w:val="18"/>
          <w:szCs w:val="18"/>
        </w:rPr>
        <w:t xml:space="preserve"> </w:t>
      </w:r>
      <w:r>
        <w:rPr>
          <w:rFonts w:ascii="Times New Roman" w:eastAsia="Times New Roman" w:hAnsi="Times New Roman" w:cs="Times New Roman"/>
          <w:sz w:val="18"/>
          <w:szCs w:val="18"/>
          <w:lang w:eastAsia="pl-PL"/>
        </w:rPr>
        <w:t>D</w:t>
      </w:r>
      <w:r w:rsidRPr="00C617BB">
        <w:rPr>
          <w:rFonts w:ascii="Times New Roman" w:eastAsia="Times New Roman" w:hAnsi="Times New Roman" w:cs="Times New Roman"/>
          <w:sz w:val="18"/>
          <w:szCs w:val="18"/>
          <w:lang w:eastAsia="pl-PL"/>
        </w:rPr>
        <w:t>ane zostały opracowane na podstawie Banku Danych Lokalnych GUS www.bdl.stat.gov.pl [dostępne 01.09.2019]</w:t>
      </w:r>
      <w:r>
        <w:rPr>
          <w:rFonts w:ascii="Times New Roman" w:eastAsia="Times New Roman" w:hAnsi="Times New Roman" w:cs="Times New Roman"/>
          <w:sz w:val="18"/>
          <w:szCs w:val="18"/>
          <w:lang w:eastAsia="pl-PL"/>
        </w:rPr>
        <w:t xml:space="preserve"> </w:t>
      </w:r>
      <w:r w:rsidRPr="002707D8">
        <w:rPr>
          <w:rFonts w:ascii="Times New Roman" w:eastAsia="Times New Roman" w:hAnsi="Times New Roman" w:cs="Times New Roman"/>
          <w:sz w:val="18"/>
          <w:szCs w:val="18"/>
          <w:lang w:eastAsia="pl-PL"/>
        </w:rPr>
        <w:t>oraz</w:t>
      </w:r>
      <w:r w:rsidRPr="00C812C3">
        <w:rPr>
          <w:rFonts w:ascii="Times New Roman" w:eastAsia="Times New Roman" w:hAnsi="Times New Roman" w:cs="Times New Roman"/>
          <w:color w:val="FF0000"/>
          <w:sz w:val="18"/>
          <w:szCs w:val="18"/>
          <w:lang w:eastAsia="pl-PL"/>
        </w:rPr>
        <w:t xml:space="preserve"> </w:t>
      </w:r>
      <w:r w:rsidRPr="00D40277">
        <w:rPr>
          <w:rFonts w:ascii="Times New Roman" w:hAnsi="Times New Roman" w:cs="Times New Roman"/>
          <w:i/>
          <w:sz w:val="18"/>
          <w:szCs w:val="18"/>
          <w:lang w:eastAsia="pl-PL"/>
        </w:rPr>
        <w:t>Badania kondycji trzeciego sektora oraz sytuacji wolontariatu w województwie kujawsko-pomorskim</w:t>
      </w:r>
      <w:r w:rsidRPr="00D40277">
        <w:rPr>
          <w:rFonts w:ascii="Times New Roman" w:hAnsi="Times New Roman" w:cs="Times New Roman"/>
          <w:sz w:val="18"/>
          <w:szCs w:val="18"/>
          <w:lang w:eastAsia="pl-PL"/>
        </w:rPr>
        <w:t>, Stowarzyszenie Kujawsko-Pomorski Ośrodek Wsparcia Inicjatyw Pozarządowych „TŁOK”, Toruń 2019.</w:t>
      </w:r>
    </w:p>
    <w:p w14:paraId="15556472" w14:textId="77777777" w:rsidR="00C47B46" w:rsidRDefault="00C47B46" w:rsidP="006D2257">
      <w:pPr>
        <w:pStyle w:val="Tekstprzypisudolnego"/>
        <w:jc w:val="both"/>
      </w:pPr>
    </w:p>
  </w:footnote>
  <w:footnote w:id="2">
    <w:p w14:paraId="07FB2895" w14:textId="77777777" w:rsidR="00C47B46" w:rsidRPr="00D40277" w:rsidRDefault="00C47B46" w:rsidP="006D2257">
      <w:pPr>
        <w:pStyle w:val="Tekstprzypisudolnego"/>
        <w:rPr>
          <w:rFonts w:ascii="Times New Roman" w:hAnsi="Times New Roman"/>
          <w:sz w:val="18"/>
          <w:szCs w:val="18"/>
        </w:rPr>
      </w:pPr>
      <w:r w:rsidRPr="00D40277">
        <w:rPr>
          <w:rStyle w:val="Odwoanieprzypisudolnego"/>
          <w:rFonts w:ascii="Times New Roman" w:hAnsi="Times New Roman"/>
          <w:sz w:val="18"/>
          <w:szCs w:val="18"/>
        </w:rPr>
        <w:footnoteRef/>
      </w:r>
      <w:r w:rsidRPr="00D40277">
        <w:rPr>
          <w:rFonts w:ascii="Times New Roman" w:hAnsi="Times New Roman"/>
          <w:sz w:val="18"/>
          <w:szCs w:val="18"/>
        </w:rPr>
        <w:t xml:space="preserve"> Materiał wypracowany przez zespół autorski opracowujący projekt </w:t>
      </w:r>
      <w:r w:rsidRPr="00D40277">
        <w:rPr>
          <w:rFonts w:ascii="Times New Roman" w:hAnsi="Times New Roman"/>
          <w:i/>
          <w:sz w:val="18"/>
          <w:szCs w:val="18"/>
        </w:rPr>
        <w:t>Wieloletniego programu współpracy samorządu województwa kujawsko-pomorskiego z organizacjami</w:t>
      </w:r>
      <w:r w:rsidRPr="00D40277">
        <w:rPr>
          <w:rFonts w:ascii="Times New Roman" w:hAnsi="Times New Roman"/>
          <w:sz w:val="18"/>
          <w:szCs w:val="18"/>
        </w:rPr>
        <w:t xml:space="preserve"> </w:t>
      </w:r>
      <w:r w:rsidRPr="00D40277">
        <w:rPr>
          <w:rFonts w:ascii="Times New Roman" w:hAnsi="Times New Roman"/>
          <w:i/>
          <w:sz w:val="18"/>
          <w:szCs w:val="18"/>
        </w:rPr>
        <w:t>pozarządowymi na lata 2021-2025</w:t>
      </w:r>
    </w:p>
  </w:footnote>
  <w:footnote w:id="3">
    <w:p w14:paraId="49509453" w14:textId="77777777" w:rsidR="00C47B46" w:rsidRPr="00632AD2" w:rsidRDefault="00C47B46" w:rsidP="006D2257">
      <w:pPr>
        <w:pStyle w:val="Tekstprzypisudolnego"/>
        <w:jc w:val="both"/>
        <w:rPr>
          <w:rFonts w:ascii="Times New Roman" w:hAnsi="Times New Roman"/>
          <w:sz w:val="18"/>
          <w:szCs w:val="18"/>
        </w:rPr>
      </w:pPr>
      <w:r w:rsidRPr="00632AD2">
        <w:rPr>
          <w:rStyle w:val="Odwoanieprzypisudolnego"/>
          <w:rFonts w:ascii="Times New Roman" w:hAnsi="Times New Roman"/>
          <w:sz w:val="18"/>
          <w:szCs w:val="18"/>
        </w:rPr>
        <w:footnoteRef/>
      </w:r>
      <w:r>
        <w:rPr>
          <w:rFonts w:ascii="Times New Roman" w:hAnsi="Times New Roman"/>
          <w:sz w:val="18"/>
          <w:szCs w:val="18"/>
        </w:rPr>
        <w:t xml:space="preserve"> Kwota niniejsza zawiera</w:t>
      </w:r>
      <w:r w:rsidRPr="00632AD2">
        <w:rPr>
          <w:rFonts w:ascii="Times New Roman" w:hAnsi="Times New Roman"/>
          <w:sz w:val="18"/>
          <w:szCs w:val="18"/>
        </w:rPr>
        <w:t xml:space="preserve"> 200 tyś ze środków Państwowego Funduszu Rehabilitacji Osób Niepełnosprawnych.</w:t>
      </w:r>
    </w:p>
  </w:footnote>
  <w:footnote w:id="4">
    <w:p w14:paraId="335716D6" w14:textId="77777777" w:rsidR="00C47B46" w:rsidRPr="005A32CD" w:rsidRDefault="00C47B46" w:rsidP="006D2257">
      <w:pPr>
        <w:pStyle w:val="footnotedescription"/>
        <w:ind w:left="0"/>
        <w:jc w:val="both"/>
        <w:rPr>
          <w:sz w:val="18"/>
          <w:szCs w:val="18"/>
        </w:rPr>
      </w:pPr>
      <w:r w:rsidRPr="00632AD2">
        <w:rPr>
          <w:rStyle w:val="Odwoanieprzypisudolnego"/>
          <w:sz w:val="18"/>
          <w:szCs w:val="18"/>
        </w:rPr>
        <w:footnoteRef/>
      </w:r>
      <w:r w:rsidRPr="00632AD2">
        <w:rPr>
          <w:sz w:val="18"/>
          <w:szCs w:val="18"/>
        </w:rPr>
        <w:t xml:space="preserve">Środki z Budżetu Województwa na rzecz Wodnego Ochotniczego Pogotowia Ratunkowego przekazywane w oparciu </w:t>
      </w:r>
      <w:r w:rsidRPr="00632AD2">
        <w:rPr>
          <w:sz w:val="18"/>
          <w:szCs w:val="18"/>
        </w:rPr>
        <w:br/>
        <w:t>o ustawę Prawo zamówień publicznych.</w:t>
      </w:r>
    </w:p>
  </w:footnote>
  <w:footnote w:id="5">
    <w:p w14:paraId="2F13CBB0" w14:textId="77777777" w:rsidR="00C47B46" w:rsidRPr="005A32CD" w:rsidRDefault="00C47B46" w:rsidP="006D2257">
      <w:pPr>
        <w:pStyle w:val="Tekstprzypisudolnego"/>
        <w:jc w:val="both"/>
        <w:rPr>
          <w:rFonts w:ascii="Times New Roman" w:hAnsi="Times New Roman"/>
          <w:sz w:val="18"/>
          <w:szCs w:val="18"/>
        </w:rPr>
      </w:pPr>
      <w:r w:rsidRPr="005A32CD">
        <w:rPr>
          <w:rStyle w:val="Odwoanieprzypisudolnego"/>
          <w:sz w:val="18"/>
          <w:szCs w:val="18"/>
        </w:rPr>
        <w:footnoteRef/>
      </w:r>
      <w:r w:rsidRPr="005A32CD">
        <w:rPr>
          <w:sz w:val="18"/>
          <w:szCs w:val="18"/>
        </w:rPr>
        <w:t xml:space="preserve"> </w:t>
      </w:r>
      <w:r w:rsidRPr="005A32CD">
        <w:rPr>
          <w:rFonts w:ascii="Times New Roman" w:hAnsi="Times New Roman"/>
          <w:sz w:val="18"/>
          <w:szCs w:val="18"/>
        </w:rPr>
        <w:t>Wysokość kwoty uzależniona jest od wysokości dotacji przyznanej przez Budżet Państwa</w:t>
      </w:r>
      <w:r>
        <w:rPr>
          <w:rFonts w:ascii="Times New Roman" w:hAnsi="Times New Roman"/>
          <w:sz w:val="18"/>
          <w:szCs w:val="18"/>
        </w:rPr>
        <w:t>.</w:t>
      </w:r>
    </w:p>
  </w:footnote>
  <w:footnote w:id="6">
    <w:p w14:paraId="2579DE67" w14:textId="77777777" w:rsidR="00C47B46" w:rsidRPr="00632AD2" w:rsidRDefault="00C47B46" w:rsidP="006D2257">
      <w:pPr>
        <w:pStyle w:val="Tekstprzypisudolnego"/>
        <w:jc w:val="both"/>
        <w:rPr>
          <w:rFonts w:ascii="Times New Roman" w:hAnsi="Times New Roman"/>
          <w:strike/>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Wskaźniki statystyczne mają charakter pomocniczy. Nie służą bezpośrednio mierzeniu współpracy, jednak dają obraz aktywności obywatelskiej na terenie województwa. </w:t>
      </w:r>
    </w:p>
  </w:footnote>
  <w:footnote w:id="7">
    <w:p w14:paraId="4F55E97D" w14:textId="77777777" w:rsidR="00C47B46" w:rsidRPr="00632AD2" w:rsidRDefault="00C47B46" w:rsidP="006D2257">
      <w:pPr>
        <w:pStyle w:val="Tekstprzypisudolnego"/>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Wartość przekazana organizacjom pożytku pub</w:t>
      </w:r>
      <w:r>
        <w:rPr>
          <w:rFonts w:ascii="Times New Roman" w:hAnsi="Times New Roman"/>
          <w:sz w:val="18"/>
          <w:szCs w:val="18"/>
        </w:rPr>
        <w:t>licznego w ramach 1% za rok 2019 r. w roku 2020</w:t>
      </w:r>
      <w:r w:rsidRPr="00632AD2">
        <w:rPr>
          <w:rFonts w:ascii="Times New Roman" w:hAnsi="Times New Roman"/>
          <w:sz w:val="18"/>
          <w:szCs w:val="18"/>
        </w:rPr>
        <w:t>.</w:t>
      </w:r>
    </w:p>
  </w:footnote>
  <w:footnote w:id="8">
    <w:p w14:paraId="2DEB329C" w14:textId="77777777" w:rsidR="00C47B46" w:rsidRPr="00632AD2" w:rsidRDefault="00C47B46" w:rsidP="006D2257">
      <w:pPr>
        <w:pStyle w:val="Tekstprzypisudolnego"/>
        <w:rPr>
          <w:rFonts w:ascii="Times New Roman" w:hAnsi="Times New Roman"/>
          <w:sz w:val="18"/>
          <w:szCs w:val="18"/>
        </w:rPr>
      </w:pPr>
      <w:r w:rsidRPr="00632AD2">
        <w:rPr>
          <w:rStyle w:val="Odwoanieprzypisudolnego"/>
          <w:rFonts w:ascii="Times New Roman" w:hAnsi="Times New Roman"/>
          <w:sz w:val="18"/>
          <w:szCs w:val="18"/>
        </w:rPr>
        <w:footnoteRef/>
      </w:r>
      <w:r>
        <w:rPr>
          <w:rFonts w:ascii="Times New Roman" w:hAnsi="Times New Roman"/>
          <w:sz w:val="18"/>
          <w:szCs w:val="18"/>
        </w:rPr>
        <w:t>. W tym kwota 231 600</w:t>
      </w:r>
      <w:r w:rsidRPr="00632AD2">
        <w:rPr>
          <w:rFonts w:ascii="Times New Roman" w:hAnsi="Times New Roman"/>
          <w:sz w:val="18"/>
          <w:szCs w:val="18"/>
        </w:rPr>
        <w:t>,00 zł stanowi środki Państwowego Funduszu Rehabilitacji</w:t>
      </w:r>
      <w:r>
        <w:rPr>
          <w:rFonts w:ascii="Times New Roman" w:hAnsi="Times New Roman"/>
          <w:sz w:val="18"/>
          <w:szCs w:val="18"/>
        </w:rPr>
        <w:t xml:space="preserve"> Osób Niepełnosprawnych oraz 430 000</w:t>
      </w:r>
      <w:r w:rsidRPr="00632AD2">
        <w:rPr>
          <w:rFonts w:ascii="Times New Roman" w:hAnsi="Times New Roman"/>
          <w:sz w:val="18"/>
          <w:szCs w:val="18"/>
        </w:rPr>
        <w:t>,00 zł stanowią środki z Budżetu Państwa.</w:t>
      </w:r>
    </w:p>
  </w:footnote>
  <w:footnote w:id="9">
    <w:p w14:paraId="3301481D" w14:textId="77777777" w:rsidR="00C47B46" w:rsidRPr="001D08FF" w:rsidRDefault="00C47B46" w:rsidP="006D2257">
      <w:pPr>
        <w:pStyle w:val="Tekstprzypisudolnego"/>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W tym kwota </w:t>
      </w:r>
      <w:r>
        <w:rPr>
          <w:rFonts w:ascii="Times New Roman" w:hAnsi="Times New Roman"/>
          <w:sz w:val="18"/>
          <w:szCs w:val="18"/>
        </w:rPr>
        <w:t>231 600,</w:t>
      </w:r>
      <w:r w:rsidRPr="00632AD2">
        <w:rPr>
          <w:rFonts w:ascii="Times New Roman" w:hAnsi="Times New Roman"/>
          <w:color w:val="000000"/>
          <w:sz w:val="18"/>
          <w:szCs w:val="18"/>
        </w:rPr>
        <w:t>00</w:t>
      </w:r>
      <w:r w:rsidRPr="00632AD2">
        <w:rPr>
          <w:rFonts w:ascii="Times New Roman" w:hAnsi="Times New Roman"/>
          <w:sz w:val="18"/>
          <w:szCs w:val="18"/>
        </w:rPr>
        <w:t xml:space="preserve"> zł stanowi środki Państwowego Funduszu Rehabilitacji Osób Niepełnosprawnych natomiast kwota </w:t>
      </w:r>
      <w:r>
        <w:rPr>
          <w:rFonts w:ascii="Times New Roman" w:hAnsi="Times New Roman"/>
          <w:sz w:val="18"/>
          <w:szCs w:val="18"/>
        </w:rPr>
        <w:t>430 000</w:t>
      </w:r>
      <w:r w:rsidRPr="00632AD2">
        <w:rPr>
          <w:rFonts w:ascii="Times New Roman" w:hAnsi="Times New Roman"/>
          <w:color w:val="000000"/>
          <w:sz w:val="18"/>
          <w:szCs w:val="18"/>
        </w:rPr>
        <w:t>,00</w:t>
      </w:r>
      <w:r w:rsidRPr="00632AD2">
        <w:rPr>
          <w:rFonts w:ascii="Times New Roman" w:hAnsi="Times New Roman"/>
          <w:sz w:val="18"/>
          <w:szCs w:val="18"/>
        </w:rPr>
        <w:t xml:space="preserve"> zł pochodzi z dotacji z budżetu państwa.</w:t>
      </w:r>
    </w:p>
  </w:footnote>
  <w:footnote w:id="10">
    <w:p w14:paraId="53385846" w14:textId="77777777" w:rsidR="00C47B46" w:rsidRPr="00632AD2" w:rsidRDefault="00C47B46" w:rsidP="006D2257">
      <w:pPr>
        <w:pStyle w:val="Tekstprzypisudolnego"/>
        <w:jc w:val="both"/>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Obejmuje: zlecanie zadań na podstawie ustawy o działalności pożytku publicznego i o wolontariacie, zlecanie zadań na podstawie innych przepisów niż ustawa o działalności pożytku publicznego i o wolontariacie oraz wysokość środków finansowych przeznaczonych na zadanie budżetowe pn. „Współpraca województwa z organizacjami pozarządowymi” (w tym dotacja z budżetu państwa i PFRON).</w:t>
      </w:r>
    </w:p>
  </w:footnote>
  <w:footnote w:id="11">
    <w:p w14:paraId="339F6A2B" w14:textId="77777777" w:rsidR="00C47B46" w:rsidRPr="001D08FF" w:rsidRDefault="00C47B46" w:rsidP="006D2257">
      <w:pPr>
        <w:pStyle w:val="Tekstprzypisudolnego"/>
        <w:jc w:val="both"/>
        <w:rPr>
          <w:rFonts w:ascii="Times New Roman" w:hAnsi="Times New Roman"/>
          <w:sz w:val="18"/>
          <w:szCs w:val="18"/>
        </w:rPr>
      </w:pPr>
      <w:r w:rsidRPr="00632AD2">
        <w:rPr>
          <w:rStyle w:val="Odwoanieprzypisudolnego"/>
          <w:rFonts w:ascii="Times New Roman" w:hAnsi="Times New Roman"/>
          <w:sz w:val="18"/>
          <w:szCs w:val="18"/>
        </w:rPr>
        <w:footnoteRef/>
      </w:r>
      <w:r w:rsidRPr="00632AD2">
        <w:rPr>
          <w:rFonts w:ascii="Times New Roman" w:hAnsi="Times New Roman"/>
          <w:sz w:val="18"/>
          <w:szCs w:val="18"/>
        </w:rPr>
        <w:t xml:space="preserve"> Do obliczenia wskaźnika przyjęto liczbę ludności w</w:t>
      </w:r>
      <w:r>
        <w:rPr>
          <w:rFonts w:ascii="Times New Roman" w:hAnsi="Times New Roman"/>
          <w:sz w:val="18"/>
          <w:szCs w:val="18"/>
        </w:rPr>
        <w:t xml:space="preserve">g danych GUS na dzień 30.06.2020 r., która wynosi </w:t>
      </w:r>
      <w:r>
        <w:rPr>
          <w:rFonts w:ascii="Times New Roman" w:hAnsi="Times New Roman"/>
          <w:sz w:val="18"/>
          <w:szCs w:val="18"/>
        </w:rPr>
        <w:br/>
        <w:t>2 069 273</w:t>
      </w:r>
      <w:r w:rsidRPr="00632AD2">
        <w:rPr>
          <w:rFonts w:ascii="Times New Roman" w:hAnsi="Times New Roman"/>
          <w:sz w:val="18"/>
          <w:szCs w:val="18"/>
        </w:rPr>
        <w:t xml:space="preserve"> osób.</w:t>
      </w:r>
    </w:p>
  </w:footnote>
  <w:footnote w:id="12">
    <w:p w14:paraId="05B8CD50" w14:textId="77777777" w:rsidR="00C47B46" w:rsidRPr="00D40277" w:rsidRDefault="00C47B46" w:rsidP="00F85BB9">
      <w:pPr>
        <w:pStyle w:val="Tekstprzypisudolnego"/>
        <w:rPr>
          <w:rFonts w:ascii="Times New Roman" w:hAnsi="Times New Roman"/>
          <w:sz w:val="18"/>
          <w:szCs w:val="18"/>
        </w:rPr>
      </w:pPr>
      <w:r w:rsidRPr="00D40277">
        <w:rPr>
          <w:rStyle w:val="Odwoanieprzypisudolnego"/>
        </w:rPr>
        <w:footnoteRef/>
      </w:r>
      <w:r w:rsidRPr="00D40277">
        <w:t xml:space="preserve"> </w:t>
      </w:r>
      <w:r w:rsidRPr="00D40277">
        <w:rPr>
          <w:rFonts w:ascii="Times New Roman" w:hAnsi="Times New Roman"/>
          <w:sz w:val="18"/>
          <w:szCs w:val="18"/>
        </w:rPr>
        <w:t xml:space="preserve">Strategia rozwoju województwa kujawsko-pomorskiego do 2030 – Strategia Przyśpieszenia 2030+, załącznik do uchwały nr XXVIII/399/20 Sejmiku Województwa Kujawsko-Pomorskiego z dnia 21 grudnia 2020 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A1B"/>
    <w:multiLevelType w:val="hybridMultilevel"/>
    <w:tmpl w:val="BE765AF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0708F"/>
    <w:multiLevelType w:val="hybridMultilevel"/>
    <w:tmpl w:val="F0080734"/>
    <w:lvl w:ilvl="0" w:tplc="B64403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B2B77"/>
    <w:multiLevelType w:val="hybridMultilevel"/>
    <w:tmpl w:val="606C7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A51BB"/>
    <w:multiLevelType w:val="hybridMultilevel"/>
    <w:tmpl w:val="581A5818"/>
    <w:lvl w:ilvl="0" w:tplc="65C0F0AA">
      <w:start w:val="1"/>
      <w:numFmt w:val="decimal"/>
      <w:lvlText w:val="%1."/>
      <w:lvlJc w:val="left"/>
      <w:pPr>
        <w:ind w:left="838" w:hanging="360"/>
      </w:pPr>
      <w:rPr>
        <w:rFonts w:hint="default"/>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4" w15:restartNumberingAfterBreak="0">
    <w:nsid w:val="0B945CB5"/>
    <w:multiLevelType w:val="multilevel"/>
    <w:tmpl w:val="A7F278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C6E0192"/>
    <w:multiLevelType w:val="hybridMultilevel"/>
    <w:tmpl w:val="796C9532"/>
    <w:lvl w:ilvl="0" w:tplc="0BC628DA">
      <w:start w:val="1"/>
      <w:numFmt w:val="decimal"/>
      <w:lvlText w:val="%1."/>
      <w:lvlJc w:val="left"/>
      <w:pPr>
        <w:ind w:left="350" w:hanging="360"/>
      </w:pPr>
      <w:rPr>
        <w:rFonts w:hint="default"/>
        <w:color w:val="auto"/>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6" w15:restartNumberingAfterBreak="0">
    <w:nsid w:val="11B917DD"/>
    <w:multiLevelType w:val="hybridMultilevel"/>
    <w:tmpl w:val="BBDEC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F96759"/>
    <w:multiLevelType w:val="hybridMultilevel"/>
    <w:tmpl w:val="1A64C426"/>
    <w:lvl w:ilvl="0" w:tplc="D7AA53BE">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77224"/>
    <w:multiLevelType w:val="hybridMultilevel"/>
    <w:tmpl w:val="68808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F13009"/>
    <w:multiLevelType w:val="hybridMultilevel"/>
    <w:tmpl w:val="A4447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918B1"/>
    <w:multiLevelType w:val="hybridMultilevel"/>
    <w:tmpl w:val="606C7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E96D7E"/>
    <w:multiLevelType w:val="hybridMultilevel"/>
    <w:tmpl w:val="0EBEF1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25518B"/>
    <w:multiLevelType w:val="hybridMultilevel"/>
    <w:tmpl w:val="24A2C11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9E0460"/>
    <w:multiLevelType w:val="hybridMultilevel"/>
    <w:tmpl w:val="81CE1CF8"/>
    <w:lvl w:ilvl="0" w:tplc="04150011">
      <w:start w:val="1"/>
      <w:numFmt w:val="decimal"/>
      <w:lvlText w:val="%1)"/>
      <w:lvlJc w:val="left"/>
      <w:pPr>
        <w:ind w:left="1440"/>
      </w:pPr>
      <w:rPr>
        <w:b w:val="0"/>
        <w:i w:val="0"/>
        <w:strike w:val="0"/>
        <w:dstrike w:val="0"/>
        <w:color w:val="000000"/>
        <w:sz w:val="24"/>
        <w:szCs w:val="24"/>
        <w:u w:val="none" w:color="000000"/>
        <w:bdr w:val="none" w:sz="0" w:space="0" w:color="auto"/>
        <w:shd w:val="clear" w:color="auto" w:fill="auto"/>
        <w:vertAlign w:val="baseline"/>
      </w:rPr>
    </w:lvl>
    <w:lvl w:ilvl="1" w:tplc="7030676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CACC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A5FC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0A6A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A4D9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DEF8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0F8A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E891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C90591"/>
    <w:multiLevelType w:val="hybridMultilevel"/>
    <w:tmpl w:val="B5FC1D3E"/>
    <w:lvl w:ilvl="0" w:tplc="8CB45E9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A1755F"/>
    <w:multiLevelType w:val="hybridMultilevel"/>
    <w:tmpl w:val="F6D6F4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942CCD"/>
    <w:multiLevelType w:val="hybridMultilevel"/>
    <w:tmpl w:val="BC6CF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FA61D4"/>
    <w:multiLevelType w:val="hybridMultilevel"/>
    <w:tmpl w:val="606C74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105F82"/>
    <w:multiLevelType w:val="hybridMultilevel"/>
    <w:tmpl w:val="9C260830"/>
    <w:lvl w:ilvl="0" w:tplc="D1C8A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B546BD"/>
    <w:multiLevelType w:val="hybridMultilevel"/>
    <w:tmpl w:val="79E0FD30"/>
    <w:lvl w:ilvl="0" w:tplc="813EB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1763BB"/>
    <w:multiLevelType w:val="hybridMultilevel"/>
    <w:tmpl w:val="6AEC3E08"/>
    <w:lvl w:ilvl="0" w:tplc="C1BAB93A">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C73BB4"/>
    <w:multiLevelType w:val="hybridMultilevel"/>
    <w:tmpl w:val="E9C8571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27C5A79"/>
    <w:multiLevelType w:val="hybridMultilevel"/>
    <w:tmpl w:val="4EDE0EA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4D320BF"/>
    <w:multiLevelType w:val="hybridMultilevel"/>
    <w:tmpl w:val="6130FC40"/>
    <w:lvl w:ilvl="0" w:tplc="0415000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4409F2"/>
    <w:multiLevelType w:val="hybridMultilevel"/>
    <w:tmpl w:val="4788B1AC"/>
    <w:lvl w:ilvl="0" w:tplc="0415000F">
      <w:start w:val="1"/>
      <w:numFmt w:val="decimal"/>
      <w:lvlText w:val="%1."/>
      <w:lvlJc w:val="left"/>
      <w:pPr>
        <w:ind w:left="360"/>
      </w:pPr>
      <w:rPr>
        <w:rFonts w:hint="default"/>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D48E01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80F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87E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389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A99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0E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ECF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3F2FEE"/>
    <w:multiLevelType w:val="hybridMultilevel"/>
    <w:tmpl w:val="72DCD522"/>
    <w:lvl w:ilvl="0" w:tplc="04150011">
      <w:start w:val="1"/>
      <w:numFmt w:val="decimal"/>
      <w:lvlText w:val="%1)"/>
      <w:lvlJc w:val="left"/>
      <w:pPr>
        <w:ind w:left="1401"/>
      </w:pPr>
      <w:rPr>
        <w:b w:val="0"/>
        <w:i w:val="0"/>
        <w:strike w:val="0"/>
        <w:dstrike w:val="0"/>
        <w:color w:val="000000"/>
        <w:sz w:val="24"/>
        <w:szCs w:val="24"/>
        <w:u w:val="none" w:color="000000"/>
        <w:bdr w:val="none" w:sz="0" w:space="0" w:color="auto"/>
        <w:shd w:val="clear" w:color="auto" w:fill="auto"/>
        <w:vertAlign w:val="baseline"/>
      </w:rPr>
    </w:lvl>
    <w:lvl w:ilvl="1" w:tplc="60F29B4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1A252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C660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046B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ED62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ABE4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6E195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817D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9CE1E28"/>
    <w:multiLevelType w:val="hybridMultilevel"/>
    <w:tmpl w:val="9AF087FA"/>
    <w:lvl w:ilvl="0" w:tplc="04150011">
      <w:start w:val="1"/>
      <w:numFmt w:val="decimal"/>
      <w:lvlText w:val="%1)"/>
      <w:lvlJc w:val="left"/>
      <w:pPr>
        <w:ind w:left="1428"/>
      </w:pPr>
      <w:rPr>
        <w:b w:val="0"/>
        <w:i w:val="0"/>
        <w:strike w:val="0"/>
        <w:dstrike w:val="0"/>
        <w:color w:val="000000"/>
        <w:sz w:val="24"/>
        <w:szCs w:val="24"/>
        <w:u w:val="none" w:color="000000"/>
        <w:bdr w:val="none" w:sz="0" w:space="0" w:color="auto"/>
        <w:shd w:val="clear" w:color="auto" w:fill="auto"/>
        <w:vertAlign w:val="baseline"/>
      </w:rPr>
    </w:lvl>
    <w:lvl w:ilvl="1" w:tplc="F1807438">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E6D704">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EE3CC">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829D4">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4B6F6">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6AF0A">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8A2AE">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2657A">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A1E244E"/>
    <w:multiLevelType w:val="hybridMultilevel"/>
    <w:tmpl w:val="020A73AE"/>
    <w:lvl w:ilvl="0" w:tplc="B1F21190">
      <w:start w:val="1"/>
      <w:numFmt w:val="decimal"/>
      <w:lvlText w:val="%1)"/>
      <w:lvlJc w:val="left"/>
      <w:pPr>
        <w:ind w:left="370" w:hanging="360"/>
      </w:pPr>
      <w:rPr>
        <w:rFonts w:eastAsia="Times New Roman"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8" w15:restartNumberingAfterBreak="0">
    <w:nsid w:val="4FA06359"/>
    <w:multiLevelType w:val="hybridMultilevel"/>
    <w:tmpl w:val="333CEC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F244B0"/>
    <w:multiLevelType w:val="multilevel"/>
    <w:tmpl w:val="96BC38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44062B7"/>
    <w:multiLevelType w:val="hybridMultilevel"/>
    <w:tmpl w:val="CABC0712"/>
    <w:lvl w:ilvl="0" w:tplc="98568C48">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D016E0">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21A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048B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A29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AE8D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666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E44D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065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5707B74"/>
    <w:multiLevelType w:val="hybridMultilevel"/>
    <w:tmpl w:val="FCB8E6DC"/>
    <w:lvl w:ilvl="0" w:tplc="86EEF1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8C3B8E"/>
    <w:multiLevelType w:val="hybridMultilevel"/>
    <w:tmpl w:val="E62E37F2"/>
    <w:lvl w:ilvl="0" w:tplc="0BC628DA">
      <w:start w:val="1"/>
      <w:numFmt w:val="decimal"/>
      <w:lvlText w:val="%1."/>
      <w:lvlJc w:val="left"/>
      <w:pPr>
        <w:ind w:left="350" w:hanging="360"/>
      </w:pPr>
      <w:rPr>
        <w:rFonts w:hint="default"/>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33" w15:restartNumberingAfterBreak="0">
    <w:nsid w:val="5EC03AEE"/>
    <w:multiLevelType w:val="hybridMultilevel"/>
    <w:tmpl w:val="5194F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3F1317"/>
    <w:multiLevelType w:val="hybridMultilevel"/>
    <w:tmpl w:val="5BC057F0"/>
    <w:lvl w:ilvl="0" w:tplc="0415000F">
      <w:start w:val="1"/>
      <w:numFmt w:val="decimal"/>
      <w:lvlText w:val="%1."/>
      <w:lvlJc w:val="left"/>
      <w:pPr>
        <w:ind w:left="350" w:hanging="360"/>
      </w:pPr>
      <w:rPr>
        <w:rFonts w:hint="default"/>
        <w:color w:val="auto"/>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35" w15:restartNumberingAfterBreak="0">
    <w:nsid w:val="612C2676"/>
    <w:multiLevelType w:val="hybridMultilevel"/>
    <w:tmpl w:val="8084D4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5D65BB"/>
    <w:multiLevelType w:val="hybridMultilevel"/>
    <w:tmpl w:val="9DAAEC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330017"/>
    <w:multiLevelType w:val="hybridMultilevel"/>
    <w:tmpl w:val="6D0CD27A"/>
    <w:lvl w:ilvl="0" w:tplc="2C644E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BC3789"/>
    <w:multiLevelType w:val="hybridMultilevel"/>
    <w:tmpl w:val="9474AAFC"/>
    <w:lvl w:ilvl="0" w:tplc="04150011">
      <w:start w:val="1"/>
      <w:numFmt w:val="decimal"/>
      <w:lvlText w:val="%1)"/>
      <w:lvlJc w:val="left"/>
      <w:pPr>
        <w:ind w:left="350" w:hanging="360"/>
      </w:pPr>
      <w:rPr>
        <w:rFonts w:hint="default"/>
        <w:color w:val="auto"/>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39" w15:restartNumberingAfterBreak="0">
    <w:nsid w:val="71E0762D"/>
    <w:multiLevelType w:val="hybridMultilevel"/>
    <w:tmpl w:val="B9404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5B1A5F"/>
    <w:multiLevelType w:val="hybridMultilevel"/>
    <w:tmpl w:val="E1587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C96F51"/>
    <w:multiLevelType w:val="hybridMultilevel"/>
    <w:tmpl w:val="1AD0EE64"/>
    <w:lvl w:ilvl="0" w:tplc="0415000F">
      <w:start w:val="1"/>
      <w:numFmt w:val="decimal"/>
      <w:lvlText w:val="%1."/>
      <w:lvlJc w:val="left"/>
      <w:pPr>
        <w:ind w:left="242"/>
      </w:pPr>
      <w:rPr>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705"/>
      </w:pPr>
      <w:rPr>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1260"/>
      </w:pPr>
      <w:rPr>
        <w:rFonts w:hint="default"/>
        <w:b w:val="0"/>
        <w:i w:val="0"/>
        <w:strike w:val="0"/>
        <w:dstrike w:val="0"/>
        <w:color w:val="000000"/>
        <w:sz w:val="24"/>
        <w:szCs w:val="24"/>
        <w:u w:val="none" w:color="000000"/>
        <w:bdr w:val="none" w:sz="0" w:space="0" w:color="auto"/>
        <w:shd w:val="clear" w:color="auto" w:fill="auto"/>
        <w:vertAlign w:val="baseline"/>
      </w:rPr>
    </w:lvl>
    <w:lvl w:ilvl="3" w:tplc="A9083AE4">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4FD78">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383EBA">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C967A">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89A8C">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A4CE8">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BA53ECA"/>
    <w:multiLevelType w:val="hybridMultilevel"/>
    <w:tmpl w:val="DABCE5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8A1919"/>
    <w:multiLevelType w:val="hybridMultilevel"/>
    <w:tmpl w:val="8232353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4"/>
  </w:num>
  <w:num w:numId="4">
    <w:abstractNumId w:val="26"/>
  </w:num>
  <w:num w:numId="5">
    <w:abstractNumId w:val="25"/>
  </w:num>
  <w:num w:numId="6">
    <w:abstractNumId w:val="13"/>
  </w:num>
  <w:num w:numId="7">
    <w:abstractNumId w:val="29"/>
  </w:num>
  <w:num w:numId="8">
    <w:abstractNumId w:val="41"/>
  </w:num>
  <w:num w:numId="9">
    <w:abstractNumId w:val="30"/>
  </w:num>
  <w:num w:numId="10">
    <w:abstractNumId w:val="23"/>
  </w:num>
  <w:num w:numId="11">
    <w:abstractNumId w:val="2"/>
  </w:num>
  <w:num w:numId="12">
    <w:abstractNumId w:val="10"/>
  </w:num>
  <w:num w:numId="13">
    <w:abstractNumId w:val="43"/>
  </w:num>
  <w:num w:numId="14">
    <w:abstractNumId w:val="40"/>
  </w:num>
  <w:num w:numId="15">
    <w:abstractNumId w:val="33"/>
  </w:num>
  <w:num w:numId="16">
    <w:abstractNumId w:val="7"/>
  </w:num>
  <w:num w:numId="17">
    <w:abstractNumId w:val="21"/>
  </w:num>
  <w:num w:numId="18">
    <w:abstractNumId w:val="38"/>
  </w:num>
  <w:num w:numId="19">
    <w:abstractNumId w:val="6"/>
  </w:num>
  <w:num w:numId="20">
    <w:abstractNumId w:val="5"/>
  </w:num>
  <w:num w:numId="21">
    <w:abstractNumId w:val="11"/>
  </w:num>
  <w:num w:numId="22">
    <w:abstractNumId w:val="28"/>
  </w:num>
  <w:num w:numId="23">
    <w:abstractNumId w:val="9"/>
  </w:num>
  <w:num w:numId="24">
    <w:abstractNumId w:val="42"/>
  </w:num>
  <w:num w:numId="25">
    <w:abstractNumId w:val="19"/>
  </w:num>
  <w:num w:numId="26">
    <w:abstractNumId w:val="31"/>
  </w:num>
  <w:num w:numId="27">
    <w:abstractNumId w:val="37"/>
  </w:num>
  <w:num w:numId="28">
    <w:abstractNumId w:val="0"/>
  </w:num>
  <w:num w:numId="29">
    <w:abstractNumId w:val="32"/>
  </w:num>
  <w:num w:numId="30">
    <w:abstractNumId w:val="36"/>
  </w:num>
  <w:num w:numId="31">
    <w:abstractNumId w:val="34"/>
  </w:num>
  <w:num w:numId="32">
    <w:abstractNumId w:val="3"/>
  </w:num>
  <w:num w:numId="33">
    <w:abstractNumId w:val="1"/>
  </w:num>
  <w:num w:numId="34">
    <w:abstractNumId w:val="27"/>
  </w:num>
  <w:num w:numId="35">
    <w:abstractNumId w:val="8"/>
  </w:num>
  <w:num w:numId="36">
    <w:abstractNumId w:val="20"/>
  </w:num>
  <w:num w:numId="37">
    <w:abstractNumId w:val="12"/>
  </w:num>
  <w:num w:numId="38">
    <w:abstractNumId w:val="39"/>
  </w:num>
  <w:num w:numId="39">
    <w:abstractNumId w:val="16"/>
  </w:num>
  <w:num w:numId="40">
    <w:abstractNumId w:val="35"/>
  </w:num>
  <w:num w:numId="41">
    <w:abstractNumId w:val="22"/>
  </w:num>
  <w:num w:numId="42">
    <w:abstractNumId w:val="18"/>
  </w:num>
  <w:num w:numId="43">
    <w:abstractNumId w:val="1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F9"/>
    <w:rsid w:val="000070C1"/>
    <w:rsid w:val="0001361C"/>
    <w:rsid w:val="00027F03"/>
    <w:rsid w:val="0003037D"/>
    <w:rsid w:val="000313CE"/>
    <w:rsid w:val="00062A2D"/>
    <w:rsid w:val="000A4B2B"/>
    <w:rsid w:val="000E1695"/>
    <w:rsid w:val="000E1B68"/>
    <w:rsid w:val="000E674D"/>
    <w:rsid w:val="000F7098"/>
    <w:rsid w:val="00100219"/>
    <w:rsid w:val="00137829"/>
    <w:rsid w:val="00170FA9"/>
    <w:rsid w:val="0017264C"/>
    <w:rsid w:val="00176F7C"/>
    <w:rsid w:val="001801AE"/>
    <w:rsid w:val="001B647A"/>
    <w:rsid w:val="001C777A"/>
    <w:rsid w:val="001E77BA"/>
    <w:rsid w:val="001F2FAA"/>
    <w:rsid w:val="001F7E32"/>
    <w:rsid w:val="00217D35"/>
    <w:rsid w:val="00223EC9"/>
    <w:rsid w:val="002478DA"/>
    <w:rsid w:val="00255FF3"/>
    <w:rsid w:val="002707D8"/>
    <w:rsid w:val="002712B1"/>
    <w:rsid w:val="0027584A"/>
    <w:rsid w:val="002A33A5"/>
    <w:rsid w:val="002C1A95"/>
    <w:rsid w:val="003340C5"/>
    <w:rsid w:val="00347E03"/>
    <w:rsid w:val="003841B8"/>
    <w:rsid w:val="003869E0"/>
    <w:rsid w:val="00387A38"/>
    <w:rsid w:val="003A3F6B"/>
    <w:rsid w:val="003C2B11"/>
    <w:rsid w:val="0042101B"/>
    <w:rsid w:val="00434E10"/>
    <w:rsid w:val="00450891"/>
    <w:rsid w:val="004635CC"/>
    <w:rsid w:val="004971E3"/>
    <w:rsid w:val="004A1DAA"/>
    <w:rsid w:val="004A23DB"/>
    <w:rsid w:val="004F573A"/>
    <w:rsid w:val="00532F11"/>
    <w:rsid w:val="00543B6C"/>
    <w:rsid w:val="005600E9"/>
    <w:rsid w:val="00575F24"/>
    <w:rsid w:val="005811C2"/>
    <w:rsid w:val="00581385"/>
    <w:rsid w:val="005951FA"/>
    <w:rsid w:val="005A2101"/>
    <w:rsid w:val="005A562D"/>
    <w:rsid w:val="005C1989"/>
    <w:rsid w:val="005C732E"/>
    <w:rsid w:val="0060424F"/>
    <w:rsid w:val="00613BC7"/>
    <w:rsid w:val="00627038"/>
    <w:rsid w:val="00634ABB"/>
    <w:rsid w:val="0065624A"/>
    <w:rsid w:val="00666858"/>
    <w:rsid w:val="006964A8"/>
    <w:rsid w:val="006A329C"/>
    <w:rsid w:val="006A6692"/>
    <w:rsid w:val="006C5F96"/>
    <w:rsid w:val="006D2257"/>
    <w:rsid w:val="006D4BB3"/>
    <w:rsid w:val="007004D4"/>
    <w:rsid w:val="007175BF"/>
    <w:rsid w:val="00745213"/>
    <w:rsid w:val="00780EAF"/>
    <w:rsid w:val="00793AF6"/>
    <w:rsid w:val="007C537B"/>
    <w:rsid w:val="007F07A7"/>
    <w:rsid w:val="00846C7B"/>
    <w:rsid w:val="0086159D"/>
    <w:rsid w:val="00861D9F"/>
    <w:rsid w:val="00891441"/>
    <w:rsid w:val="00964C4F"/>
    <w:rsid w:val="00981C80"/>
    <w:rsid w:val="0099030E"/>
    <w:rsid w:val="009B62C2"/>
    <w:rsid w:val="009B7A37"/>
    <w:rsid w:val="009C2165"/>
    <w:rsid w:val="009D260D"/>
    <w:rsid w:val="009D7CFD"/>
    <w:rsid w:val="00A1582F"/>
    <w:rsid w:val="00A449BF"/>
    <w:rsid w:val="00A50638"/>
    <w:rsid w:val="00AC0888"/>
    <w:rsid w:val="00AC544E"/>
    <w:rsid w:val="00AC578E"/>
    <w:rsid w:val="00B22042"/>
    <w:rsid w:val="00B318DC"/>
    <w:rsid w:val="00B42332"/>
    <w:rsid w:val="00B640AC"/>
    <w:rsid w:val="00BD63A9"/>
    <w:rsid w:val="00BF4DEA"/>
    <w:rsid w:val="00C47B46"/>
    <w:rsid w:val="00CF5042"/>
    <w:rsid w:val="00D126CF"/>
    <w:rsid w:val="00D134C0"/>
    <w:rsid w:val="00D319F3"/>
    <w:rsid w:val="00D3241E"/>
    <w:rsid w:val="00D40277"/>
    <w:rsid w:val="00D575F9"/>
    <w:rsid w:val="00D62685"/>
    <w:rsid w:val="00DB3577"/>
    <w:rsid w:val="00DB39D9"/>
    <w:rsid w:val="00DD2EA2"/>
    <w:rsid w:val="00DD68C7"/>
    <w:rsid w:val="00E1329A"/>
    <w:rsid w:val="00E219AA"/>
    <w:rsid w:val="00E21BD7"/>
    <w:rsid w:val="00EE1855"/>
    <w:rsid w:val="00F01F66"/>
    <w:rsid w:val="00F17553"/>
    <w:rsid w:val="00F51587"/>
    <w:rsid w:val="00F56D68"/>
    <w:rsid w:val="00F858CD"/>
    <w:rsid w:val="00F85BB9"/>
    <w:rsid w:val="00F87F13"/>
    <w:rsid w:val="00FB5C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6CE1"/>
  <w15:docId w15:val="{7ECA6DC9-3FDE-49FB-9A1C-4D79D1BB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257"/>
    <w:pPr>
      <w:spacing w:after="0" w:line="240" w:lineRule="auto"/>
    </w:pPr>
    <w:rPr>
      <w:sz w:val="24"/>
      <w:szCs w:val="24"/>
    </w:rPr>
  </w:style>
  <w:style w:type="paragraph" w:styleId="Nagwek1">
    <w:name w:val="heading 1"/>
    <w:next w:val="Normalny"/>
    <w:link w:val="Nagwek1Znak"/>
    <w:uiPriority w:val="9"/>
    <w:unhideWhenUsed/>
    <w:qFormat/>
    <w:rsid w:val="006D2257"/>
    <w:pPr>
      <w:keepNext/>
      <w:keepLines/>
      <w:spacing w:after="15" w:line="249" w:lineRule="auto"/>
      <w:ind w:left="488" w:hanging="10"/>
      <w:jc w:val="both"/>
      <w:outlineLvl w:val="0"/>
    </w:pPr>
    <w:rPr>
      <w:rFonts w:ascii="Times New Roman" w:eastAsia="Times New Roman" w:hAnsi="Times New Roman" w:cs="Times New Roman"/>
      <w:b/>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2257"/>
    <w:rPr>
      <w:rFonts w:ascii="Times New Roman" w:eastAsia="Times New Roman" w:hAnsi="Times New Roman" w:cs="Times New Roman"/>
      <w:b/>
      <w:color w:val="000000"/>
      <w:sz w:val="24"/>
      <w:lang w:eastAsia="pl-PL"/>
    </w:rPr>
  </w:style>
  <w:style w:type="table" w:styleId="Tabela-Siatka">
    <w:name w:val="Table Grid"/>
    <w:basedOn w:val="Standardowy"/>
    <w:uiPriority w:val="39"/>
    <w:rsid w:val="006D225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D2257"/>
    <w:pPr>
      <w:ind w:left="720"/>
      <w:contextualSpacing/>
    </w:pPr>
  </w:style>
  <w:style w:type="paragraph" w:styleId="Tekstprzypisudolnego">
    <w:name w:val="footnote text"/>
    <w:basedOn w:val="Normalny"/>
    <w:link w:val="TekstprzypisudolnegoZnak"/>
    <w:unhideWhenUsed/>
    <w:rsid w:val="006D2257"/>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6D2257"/>
    <w:rPr>
      <w:rFonts w:ascii="Calibri" w:eastAsia="Calibri" w:hAnsi="Calibri" w:cs="Times New Roman"/>
      <w:sz w:val="20"/>
      <w:szCs w:val="20"/>
    </w:rPr>
  </w:style>
  <w:style w:type="character" w:styleId="Odwoanieprzypisudolnego">
    <w:name w:val="footnote reference"/>
    <w:basedOn w:val="Domylnaczcionkaakapitu"/>
    <w:unhideWhenUsed/>
    <w:rsid w:val="006D2257"/>
    <w:rPr>
      <w:vertAlign w:val="superscript"/>
    </w:rPr>
  </w:style>
  <w:style w:type="paragraph" w:customStyle="1" w:styleId="footnotedescription">
    <w:name w:val="footnote description"/>
    <w:next w:val="Normalny"/>
    <w:link w:val="footnotedescriptionChar"/>
    <w:hidden/>
    <w:rsid w:val="006D2257"/>
    <w:pPr>
      <w:spacing w:after="0" w:line="259" w:lineRule="auto"/>
      <w:ind w:left="120"/>
    </w:pPr>
    <w:rPr>
      <w:rFonts w:ascii="Times New Roman" w:eastAsia="Times New Roman" w:hAnsi="Times New Roman" w:cs="Times New Roman"/>
      <w:color w:val="000000"/>
      <w:lang w:eastAsia="pl-PL"/>
    </w:rPr>
  </w:style>
  <w:style w:type="character" w:customStyle="1" w:styleId="footnotedescriptionChar">
    <w:name w:val="footnote description Char"/>
    <w:link w:val="footnotedescription"/>
    <w:rsid w:val="006D2257"/>
    <w:rPr>
      <w:rFonts w:ascii="Times New Roman" w:eastAsia="Times New Roman" w:hAnsi="Times New Roman" w:cs="Times New Roman"/>
      <w:color w:val="000000"/>
      <w:lang w:eastAsia="pl-PL"/>
    </w:rPr>
  </w:style>
  <w:style w:type="paragraph" w:styleId="NormalnyWeb">
    <w:name w:val="Normal (Web)"/>
    <w:basedOn w:val="Normalny"/>
    <w:uiPriority w:val="99"/>
    <w:unhideWhenUsed/>
    <w:rsid w:val="006D2257"/>
    <w:pPr>
      <w:spacing w:before="100" w:beforeAutospacing="1" w:after="100" w:afterAutospacing="1"/>
    </w:pPr>
    <w:rPr>
      <w:rFonts w:ascii="Times New Roman" w:eastAsia="Times New Roman" w:hAnsi="Times New Roman" w:cs="Times New Roman"/>
      <w:lang w:eastAsia="pl-PL"/>
    </w:rPr>
  </w:style>
  <w:style w:type="paragraph" w:styleId="Tekstdymka">
    <w:name w:val="Balloon Text"/>
    <w:basedOn w:val="Normalny"/>
    <w:link w:val="TekstdymkaZnak"/>
    <w:uiPriority w:val="99"/>
    <w:semiHidden/>
    <w:unhideWhenUsed/>
    <w:rsid w:val="006D2257"/>
    <w:rPr>
      <w:rFonts w:ascii="Tahoma" w:hAnsi="Tahoma" w:cs="Tahoma"/>
      <w:sz w:val="16"/>
      <w:szCs w:val="16"/>
    </w:rPr>
  </w:style>
  <w:style w:type="character" w:customStyle="1" w:styleId="TekstdymkaZnak">
    <w:name w:val="Tekst dymka Znak"/>
    <w:basedOn w:val="Domylnaczcionkaakapitu"/>
    <w:link w:val="Tekstdymka"/>
    <w:uiPriority w:val="99"/>
    <w:semiHidden/>
    <w:rsid w:val="006D2257"/>
    <w:rPr>
      <w:rFonts w:ascii="Tahoma" w:hAnsi="Tahoma" w:cs="Tahoma"/>
      <w:sz w:val="16"/>
      <w:szCs w:val="16"/>
    </w:rPr>
  </w:style>
  <w:style w:type="character" w:styleId="Hipercze">
    <w:name w:val="Hyperlink"/>
    <w:basedOn w:val="Domylnaczcionkaakapitu"/>
    <w:uiPriority w:val="99"/>
    <w:unhideWhenUsed/>
    <w:rsid w:val="006D2257"/>
    <w:rPr>
      <w:color w:val="0563C1"/>
      <w:u w:val="single"/>
    </w:rPr>
  </w:style>
  <w:style w:type="character" w:styleId="Odwoaniedokomentarza">
    <w:name w:val="annotation reference"/>
    <w:basedOn w:val="Domylnaczcionkaakapitu"/>
    <w:uiPriority w:val="99"/>
    <w:semiHidden/>
    <w:unhideWhenUsed/>
    <w:rsid w:val="006D2257"/>
    <w:rPr>
      <w:sz w:val="16"/>
      <w:szCs w:val="16"/>
    </w:rPr>
  </w:style>
  <w:style w:type="paragraph" w:styleId="Tekstkomentarza">
    <w:name w:val="annotation text"/>
    <w:basedOn w:val="Normalny"/>
    <w:link w:val="TekstkomentarzaZnak"/>
    <w:uiPriority w:val="99"/>
    <w:semiHidden/>
    <w:unhideWhenUsed/>
    <w:rsid w:val="006D2257"/>
    <w:rPr>
      <w:sz w:val="20"/>
      <w:szCs w:val="20"/>
    </w:rPr>
  </w:style>
  <w:style w:type="character" w:customStyle="1" w:styleId="TekstkomentarzaZnak">
    <w:name w:val="Tekst komentarza Znak"/>
    <w:basedOn w:val="Domylnaczcionkaakapitu"/>
    <w:link w:val="Tekstkomentarza"/>
    <w:uiPriority w:val="99"/>
    <w:semiHidden/>
    <w:rsid w:val="006D2257"/>
    <w:rPr>
      <w:sz w:val="20"/>
      <w:szCs w:val="20"/>
    </w:rPr>
  </w:style>
  <w:style w:type="paragraph" w:styleId="Tematkomentarza">
    <w:name w:val="annotation subject"/>
    <w:basedOn w:val="Tekstkomentarza"/>
    <w:next w:val="Tekstkomentarza"/>
    <w:link w:val="TematkomentarzaZnak"/>
    <w:uiPriority w:val="99"/>
    <w:semiHidden/>
    <w:unhideWhenUsed/>
    <w:rsid w:val="006D2257"/>
    <w:rPr>
      <w:b/>
      <w:bCs/>
    </w:rPr>
  </w:style>
  <w:style w:type="character" w:customStyle="1" w:styleId="TematkomentarzaZnak">
    <w:name w:val="Temat komentarza Znak"/>
    <w:basedOn w:val="TekstkomentarzaZnak"/>
    <w:link w:val="Tematkomentarza"/>
    <w:uiPriority w:val="99"/>
    <w:semiHidden/>
    <w:rsid w:val="006D2257"/>
    <w:rPr>
      <w:b/>
      <w:bCs/>
      <w:sz w:val="20"/>
      <w:szCs w:val="20"/>
    </w:rPr>
  </w:style>
  <w:style w:type="character" w:customStyle="1" w:styleId="markedcontent">
    <w:name w:val="markedcontent"/>
    <w:basedOn w:val="Domylnaczcionkaakapitu"/>
    <w:rsid w:val="00AC578E"/>
  </w:style>
  <w:style w:type="paragraph" w:styleId="Nagwek">
    <w:name w:val="header"/>
    <w:basedOn w:val="Normalny"/>
    <w:link w:val="NagwekZnak"/>
    <w:uiPriority w:val="99"/>
    <w:unhideWhenUsed/>
    <w:rsid w:val="007175BF"/>
    <w:pPr>
      <w:tabs>
        <w:tab w:val="center" w:pos="4536"/>
        <w:tab w:val="right" w:pos="9072"/>
      </w:tabs>
    </w:pPr>
  </w:style>
  <w:style w:type="character" w:customStyle="1" w:styleId="NagwekZnak">
    <w:name w:val="Nagłówek Znak"/>
    <w:basedOn w:val="Domylnaczcionkaakapitu"/>
    <w:link w:val="Nagwek"/>
    <w:uiPriority w:val="99"/>
    <w:rsid w:val="007175BF"/>
    <w:rPr>
      <w:sz w:val="24"/>
      <w:szCs w:val="24"/>
    </w:rPr>
  </w:style>
  <w:style w:type="paragraph" w:styleId="Stopka">
    <w:name w:val="footer"/>
    <w:basedOn w:val="Normalny"/>
    <w:link w:val="StopkaZnak"/>
    <w:uiPriority w:val="99"/>
    <w:unhideWhenUsed/>
    <w:rsid w:val="007175BF"/>
    <w:pPr>
      <w:tabs>
        <w:tab w:val="center" w:pos="4536"/>
        <w:tab w:val="right" w:pos="9072"/>
      </w:tabs>
    </w:pPr>
  </w:style>
  <w:style w:type="character" w:customStyle="1" w:styleId="StopkaZnak">
    <w:name w:val="Stopka Znak"/>
    <w:basedOn w:val="Domylnaczcionkaakapitu"/>
    <w:link w:val="Stopka"/>
    <w:uiPriority w:val="99"/>
    <w:rsid w:val="007175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ngo.kujawsko-pomor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Forma prawna </a:t>
            </a:r>
          </a:p>
          <a:p>
            <a:pPr>
              <a:defRPr sz="1600" b="1" i="0" u="none" strike="noStrike" kern="1200" cap="all" baseline="0">
                <a:solidFill>
                  <a:schemeClr val="tx1">
                    <a:lumMod val="65000"/>
                    <a:lumOff val="35000"/>
                  </a:schemeClr>
                </a:solidFill>
                <a:latin typeface="+mn-lt"/>
                <a:ea typeface="+mn-ea"/>
                <a:cs typeface="+mn-cs"/>
              </a:defRPr>
            </a:pPr>
            <a:r>
              <a:rPr lang="en-US"/>
              <a:t>organizacji</a:t>
            </a:r>
          </a:p>
        </c:rich>
      </c:tx>
      <c:layout>
        <c:manualLayout>
          <c:xMode val="edge"/>
          <c:yMode val="edge"/>
          <c:x val="0.66563648293963251"/>
          <c:y val="4.3787737739679089E-2"/>
        </c:manualLayout>
      </c:layout>
      <c:overlay val="0"/>
      <c:spPr>
        <a:noFill/>
        <a:ln>
          <a:noFill/>
        </a:ln>
        <a:effectLst/>
      </c:spPr>
    </c:title>
    <c:autoTitleDeleted val="0"/>
    <c:plotArea>
      <c:layout/>
      <c:pieChart>
        <c:varyColors val="1"/>
        <c:ser>
          <c:idx val="0"/>
          <c:order val="0"/>
          <c:tx>
            <c:strRef>
              <c:f>Arkusz1!$B$1</c:f>
              <c:strCache>
                <c:ptCount val="1"/>
                <c:pt idx="0">
                  <c:v>Liczba</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1AB-FC4E-9967-B9AD72DFE6B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D1AB-FC4E-9967-B9AD72DFE6B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1AB-FC4E-9967-B9AD72DFE6B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1AB-FC4E-9967-B9AD72DFE6B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D1AB-FC4E-9967-B9AD72DFE6B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5-D1AB-FC4E-9967-B9AD72DFE6B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4-D1AB-FC4E-9967-B9AD72DFE6B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3-D1AB-FC4E-9967-B9AD72DFE6B0}"/>
                </c:ext>
              </c:extLst>
            </c:dLbl>
            <c:dLbl>
              <c:idx val="3"/>
              <c:layout>
                <c:manualLayout>
                  <c:x val="2.3148148148148147E-3"/>
                  <c:y val="-7.792372194439223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1AB-FC4E-9967-B9AD72DFE6B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2-D1AB-FC4E-9967-B9AD72DFE6B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Arkusz1!$A$2:$A$6</c:f>
              <c:strCache>
                <c:ptCount val="5"/>
                <c:pt idx="0">
                  <c:v>Stowarzyszenie rejestrowe</c:v>
                </c:pt>
                <c:pt idx="1">
                  <c:v>Fundacje</c:v>
                </c:pt>
                <c:pt idx="2">
                  <c:v>Stowarzyszenie zwykłe</c:v>
                </c:pt>
                <c:pt idx="3">
                  <c:v>Związek stowarzyszeń</c:v>
                </c:pt>
                <c:pt idx="4">
                  <c:v>Inne</c:v>
                </c:pt>
              </c:strCache>
            </c:strRef>
          </c:cat>
          <c:val>
            <c:numRef>
              <c:f>Arkusz1!$B$2:$B$6</c:f>
              <c:numCache>
                <c:formatCode>0%</c:formatCode>
                <c:ptCount val="5"/>
                <c:pt idx="0">
                  <c:v>0.82</c:v>
                </c:pt>
                <c:pt idx="1">
                  <c:v>0.09</c:v>
                </c:pt>
                <c:pt idx="2">
                  <c:v>7.0000000000000007E-2</c:v>
                </c:pt>
                <c:pt idx="3">
                  <c:v>0.01</c:v>
                </c:pt>
                <c:pt idx="4">
                  <c:v>0.02</c:v>
                </c:pt>
              </c:numCache>
            </c:numRef>
          </c:val>
          <c:extLst>
            <c:ext xmlns:c16="http://schemas.microsoft.com/office/drawing/2014/chart" uri="{C3380CC4-5D6E-409C-BE32-E72D297353CC}">
              <c16:uniqueId val="{00000000-D1AB-FC4E-9967-B9AD72DFE6B0}"/>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pl-PL"/>
              <a:t>Założyciele organizacji</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pl-PL"/>
        </a:p>
      </c:txPr>
    </c:title>
    <c:autoTitleDeleted val="0"/>
    <c:plotArea>
      <c:layout>
        <c:manualLayout>
          <c:layoutTarget val="inner"/>
          <c:xMode val="edge"/>
          <c:yMode val="edge"/>
          <c:x val="0.11090176564554206"/>
          <c:y val="0.1575609756097561"/>
          <c:w val="0.84279449808450779"/>
          <c:h val="0.50809071122207283"/>
        </c:manualLayout>
      </c:layout>
      <c:barChart>
        <c:barDir val="col"/>
        <c:grouping val="clustered"/>
        <c:varyColors val="0"/>
        <c:ser>
          <c:idx val="0"/>
          <c:order val="0"/>
          <c:tx>
            <c:strRef>
              <c:f>Arkusz1!$B$1</c:f>
              <c:strCache>
                <c:ptCount val="1"/>
                <c:pt idx="0">
                  <c:v>założyciele organizacji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Arkusz1!$A$2:$A$7</c:f>
              <c:strCache>
                <c:ptCount val="6"/>
                <c:pt idx="0">
                  <c:v>osoby indywidualne</c:v>
                </c:pt>
                <c:pt idx="1">
                  <c:v>samorządy</c:v>
                </c:pt>
                <c:pt idx="2">
                  <c:v>inna krajowa organizacja pozarządowa</c:v>
                </c:pt>
                <c:pt idx="3">
                  <c:v>firma/przedsiębiorstwo prywatne </c:v>
                </c:pt>
                <c:pt idx="4">
                  <c:v>instytucja publiczna</c:v>
                </c:pt>
                <c:pt idx="5">
                  <c:v>inne </c:v>
                </c:pt>
              </c:strCache>
            </c:strRef>
          </c:cat>
          <c:val>
            <c:numRef>
              <c:f>Arkusz1!$B$2:$B$7</c:f>
              <c:numCache>
                <c:formatCode>0.00%</c:formatCode>
                <c:ptCount val="6"/>
                <c:pt idx="0">
                  <c:v>0.93079999999999996</c:v>
                </c:pt>
                <c:pt idx="1">
                  <c:v>0.1077</c:v>
                </c:pt>
                <c:pt idx="2">
                  <c:v>8.4500000000000006E-2</c:v>
                </c:pt>
                <c:pt idx="3">
                  <c:v>5.3800000000000001E-2</c:v>
                </c:pt>
                <c:pt idx="4">
                  <c:v>2.3099999999999999E-2</c:v>
                </c:pt>
                <c:pt idx="5">
                  <c:v>7.7000000000000002E-3</c:v>
                </c:pt>
              </c:numCache>
            </c:numRef>
          </c:val>
          <c:extLst>
            <c:ext xmlns:c16="http://schemas.microsoft.com/office/drawing/2014/chart" uri="{C3380CC4-5D6E-409C-BE32-E72D297353CC}">
              <c16:uniqueId val="{00000000-7C2B-4C4B-B261-BAAC7D797261}"/>
            </c:ext>
          </c:extLst>
        </c:ser>
        <c:dLbls>
          <c:dLblPos val="inEnd"/>
          <c:showLegendKey val="0"/>
          <c:showVal val="1"/>
          <c:showCatName val="0"/>
          <c:showSerName val="0"/>
          <c:showPercent val="0"/>
          <c:showBubbleSize val="0"/>
        </c:dLbls>
        <c:gapWidth val="267"/>
        <c:overlap val="-43"/>
        <c:axId val="399214616"/>
        <c:axId val="495263512"/>
      </c:barChart>
      <c:catAx>
        <c:axId val="3992146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900000" spcFirstLastPara="1" vertOverflow="ellipsis"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pl-PL"/>
          </a:p>
        </c:txPr>
        <c:crossAx val="495263512"/>
        <c:crosses val="autoZero"/>
        <c:auto val="1"/>
        <c:lblAlgn val="ctr"/>
        <c:lblOffset val="100"/>
        <c:noMultiLvlLbl val="0"/>
      </c:catAx>
      <c:valAx>
        <c:axId val="495263512"/>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crossAx val="39921461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Wiek organizacji</a:t>
            </a:r>
          </a:p>
        </c:rich>
      </c:tx>
      <c:overlay val="0"/>
      <c:spPr>
        <a:noFill/>
        <a:ln>
          <a:noFill/>
        </a:ln>
        <a:effectLst/>
      </c:spPr>
    </c:title>
    <c:autoTitleDeleted val="0"/>
    <c:plotArea>
      <c:layout/>
      <c:barChart>
        <c:barDir val="col"/>
        <c:grouping val="clustered"/>
        <c:varyColors val="0"/>
        <c:ser>
          <c:idx val="0"/>
          <c:order val="0"/>
          <c:tx>
            <c:strRef>
              <c:f>Arkusz1!$B$1</c:f>
              <c:strCache>
                <c:ptCount val="1"/>
                <c:pt idx="0">
                  <c:v>Wiek organizacji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Arkusz1!$A$2:$A$6</c:f>
              <c:strCache>
                <c:ptCount val="5"/>
                <c:pt idx="0">
                  <c:v>do 5 lat</c:v>
                </c:pt>
                <c:pt idx="1">
                  <c:v>od 6 do 10 lat</c:v>
                </c:pt>
                <c:pt idx="2">
                  <c:v>od 11 do 15 lat</c:v>
                </c:pt>
                <c:pt idx="3">
                  <c:v>od 16 do 20 lat</c:v>
                </c:pt>
                <c:pt idx="4">
                  <c:v>powyżej 20 lat</c:v>
                </c:pt>
              </c:strCache>
            </c:strRef>
          </c:cat>
          <c:val>
            <c:numRef>
              <c:f>Arkusz1!$B$2:$B$6</c:f>
              <c:numCache>
                <c:formatCode>0.00%</c:formatCode>
                <c:ptCount val="5"/>
                <c:pt idx="0">
                  <c:v>0.2462</c:v>
                </c:pt>
                <c:pt idx="1">
                  <c:v>0.1077</c:v>
                </c:pt>
                <c:pt idx="2">
                  <c:v>0.23080000000000001</c:v>
                </c:pt>
                <c:pt idx="3">
                  <c:v>0.16919999999999999</c:v>
                </c:pt>
                <c:pt idx="4">
                  <c:v>0.2462</c:v>
                </c:pt>
              </c:numCache>
            </c:numRef>
          </c:val>
          <c:extLst>
            <c:ext xmlns:c16="http://schemas.microsoft.com/office/drawing/2014/chart" uri="{C3380CC4-5D6E-409C-BE32-E72D297353CC}">
              <c16:uniqueId val="{00000000-7C2B-4C4B-B261-BAAC7D797261}"/>
            </c:ext>
          </c:extLst>
        </c:ser>
        <c:dLbls>
          <c:dLblPos val="inEnd"/>
          <c:showLegendKey val="0"/>
          <c:showVal val="1"/>
          <c:showCatName val="0"/>
          <c:showSerName val="0"/>
          <c:showPercent val="0"/>
          <c:showBubbleSize val="0"/>
        </c:dLbls>
        <c:gapWidth val="65"/>
        <c:axId val="495264296"/>
        <c:axId val="495264688"/>
      </c:barChart>
      <c:catAx>
        <c:axId val="4952642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495264688"/>
        <c:crosses val="autoZero"/>
        <c:auto val="1"/>
        <c:lblAlgn val="ctr"/>
        <c:lblOffset val="100"/>
        <c:noMultiLvlLbl val="0"/>
      </c:catAx>
      <c:valAx>
        <c:axId val="4952646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49526429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Obszar działania organizacji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Arkusz1!$A$2:$A$7</c:f>
              <c:strCache>
                <c:ptCount val="6"/>
                <c:pt idx="0">
                  <c:v>Gminy/powiatu</c:v>
                </c:pt>
                <c:pt idx="1">
                  <c:v>Wojewdztwa, regionu</c:v>
                </c:pt>
                <c:pt idx="2">
                  <c:v>Całego kraju</c:v>
                </c:pt>
                <c:pt idx="3">
                  <c:v>Najbliższego sąsiedztwa (wsi, dzielnicy, osiedla)</c:v>
                </c:pt>
                <c:pt idx="4">
                  <c:v>Innych krajów</c:v>
                </c:pt>
                <c:pt idx="5">
                  <c:v>Inaczej wyodrębnionego terytorium</c:v>
                </c:pt>
              </c:strCache>
            </c:strRef>
          </c:cat>
          <c:val>
            <c:numRef>
              <c:f>Arkusz1!$B$2:$B$7</c:f>
              <c:numCache>
                <c:formatCode>0.00%</c:formatCode>
                <c:ptCount val="6"/>
                <c:pt idx="0">
                  <c:v>0.63849999999999996</c:v>
                </c:pt>
                <c:pt idx="1">
                  <c:v>0.39229999999999998</c:v>
                </c:pt>
                <c:pt idx="2" formatCode="0%">
                  <c:v>0.3</c:v>
                </c:pt>
                <c:pt idx="3">
                  <c:v>0.26150000000000001</c:v>
                </c:pt>
                <c:pt idx="4">
                  <c:v>6.1499999999999999E-2</c:v>
                </c:pt>
                <c:pt idx="5">
                  <c:v>5.3800000000000001E-2</c:v>
                </c:pt>
              </c:numCache>
            </c:numRef>
          </c:val>
          <c:extLst>
            <c:ext xmlns:c16="http://schemas.microsoft.com/office/drawing/2014/chart" uri="{C3380CC4-5D6E-409C-BE32-E72D297353CC}">
              <c16:uniqueId val="{00000000-8924-5946-B925-C7C065AE0431}"/>
            </c:ext>
          </c:extLst>
        </c:ser>
        <c:dLbls>
          <c:dLblPos val="inEnd"/>
          <c:showLegendKey val="0"/>
          <c:showVal val="1"/>
          <c:showCatName val="0"/>
          <c:showSerName val="0"/>
          <c:showPercent val="0"/>
          <c:showBubbleSize val="0"/>
        </c:dLbls>
        <c:gapWidth val="65"/>
        <c:axId val="495265080"/>
        <c:axId val="495262336"/>
      </c:barChart>
      <c:catAx>
        <c:axId val="4952650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495262336"/>
        <c:crosses val="autoZero"/>
        <c:auto val="1"/>
        <c:lblAlgn val="ctr"/>
        <c:lblOffset val="100"/>
        <c:noMultiLvlLbl val="0"/>
      </c:catAx>
      <c:valAx>
        <c:axId val="49526233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49526508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Pola działalności</a:t>
            </a:r>
          </a:p>
        </c:rich>
      </c:tx>
      <c:layout>
        <c:manualLayout>
          <c:xMode val="edge"/>
          <c:yMode val="edge"/>
          <c:x val="0.36973953776611257"/>
          <c:y val="1.7301038062283738E-2"/>
        </c:manualLayout>
      </c:layout>
      <c:overlay val="0"/>
      <c:spPr>
        <a:noFill/>
        <a:ln>
          <a:noFill/>
        </a:ln>
        <a:effectLst/>
      </c:spPr>
    </c:title>
    <c:autoTitleDeleted val="0"/>
    <c:plotArea>
      <c:layout/>
      <c:barChart>
        <c:barDir val="bar"/>
        <c:grouping val="clustered"/>
        <c:varyColors val="0"/>
        <c:ser>
          <c:idx val="0"/>
          <c:order val="0"/>
          <c:tx>
            <c:strRef>
              <c:f>Arkusz1!$B$1</c:f>
              <c:strCache>
                <c:ptCount val="1"/>
                <c:pt idx="0">
                  <c:v>Główne pole działalności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Arkusz1!$A$2:$A$17</c:f>
              <c:strCache>
                <c:ptCount val="16"/>
                <c:pt idx="0">
                  <c:v>Działalność międzynarodowa, pomoc rozwojowa</c:v>
                </c:pt>
                <c:pt idx="1">
                  <c:v>Religia</c:v>
                </c:pt>
                <c:pt idx="2">
                  <c:v>Sprawy zawodowe, pracownicze, branżowe</c:v>
                </c:pt>
                <c:pt idx="3">
                  <c:v>Badania naukowe, działalność badawczo-rozwojowa</c:v>
                </c:pt>
                <c:pt idx="4">
                  <c:v>Prawo i jego ochrona, prawa człowieka, działalność na rzecz równouprawnienia, działalność polityczna</c:v>
                </c:pt>
                <c:pt idx="5">
                  <c:v>Ratownictwo, bezpieczeństwo, obronność</c:v>
                </c:pt>
                <c:pt idx="6">
                  <c:v>Ochrona środowiska, ekologia</c:v>
                </c:pt>
                <c:pt idx="7">
                  <c:v>Wsparcie dla instytucji, organizacji pozarządowych </c:v>
                </c:pt>
                <c:pt idx="8">
                  <c:v>Rynek pracy, zatrudnienie, aktywizacja zawodowa</c:v>
                </c:pt>
                <c:pt idx="9">
                  <c:v>Pozostała działalność</c:v>
                </c:pt>
                <c:pt idx="10">
                  <c:v>Ochrona zdrowia</c:v>
                </c:pt>
                <c:pt idx="11">
                  <c:v>Edukacja i wychowanie</c:v>
                </c:pt>
                <c:pt idx="12">
                  <c:v>Usługi socjalne, pomoc społeczna</c:v>
                </c:pt>
                <c:pt idx="13">
                  <c:v>Rozwój loklany w wymiarze społecznym i ekonomicznym</c:v>
                </c:pt>
                <c:pt idx="14">
                  <c:v>Kultura i sztuka</c:v>
                </c:pt>
                <c:pt idx="15">
                  <c:v>Sport, turystyka, rekreacja, hobby</c:v>
                </c:pt>
              </c:strCache>
            </c:strRef>
          </c:cat>
          <c:val>
            <c:numRef>
              <c:f>Arkusz1!$B$2:$B$17</c:f>
              <c:numCache>
                <c:formatCode>General</c:formatCode>
                <c:ptCount val="16"/>
                <c:pt idx="0">
                  <c:v>0</c:v>
                </c:pt>
                <c:pt idx="1">
                  <c:v>0</c:v>
                </c:pt>
                <c:pt idx="2">
                  <c:v>0</c:v>
                </c:pt>
                <c:pt idx="3" formatCode="0.00%">
                  <c:v>7.7000000000000002E-3</c:v>
                </c:pt>
                <c:pt idx="4" formatCode="0.00%">
                  <c:v>1.54E-2</c:v>
                </c:pt>
                <c:pt idx="5" formatCode="0.00%">
                  <c:v>2.3099999999999999E-2</c:v>
                </c:pt>
                <c:pt idx="6" formatCode="0.00%">
                  <c:v>2.3099999999999999E-2</c:v>
                </c:pt>
                <c:pt idx="7" formatCode="0.00%">
                  <c:v>3.0800000000000001E-2</c:v>
                </c:pt>
                <c:pt idx="8" formatCode="0.00%">
                  <c:v>5.3800000000000001E-2</c:v>
                </c:pt>
                <c:pt idx="9" formatCode="0.00%">
                  <c:v>5.3800000000000001E-2</c:v>
                </c:pt>
                <c:pt idx="10" formatCode="0.00%">
                  <c:v>6.9199999999999998E-2</c:v>
                </c:pt>
                <c:pt idx="11" formatCode="0.00%">
                  <c:v>8.4599999999999995E-2</c:v>
                </c:pt>
                <c:pt idx="12" formatCode="0.00%">
                  <c:v>8.4599999999999995E-2</c:v>
                </c:pt>
                <c:pt idx="13" formatCode="0%">
                  <c:v>0.1</c:v>
                </c:pt>
                <c:pt idx="14" formatCode="0.00%">
                  <c:v>0.15379999999999999</c:v>
                </c:pt>
                <c:pt idx="15" formatCode="0%">
                  <c:v>0.3</c:v>
                </c:pt>
              </c:numCache>
            </c:numRef>
          </c:val>
          <c:extLst>
            <c:ext xmlns:c16="http://schemas.microsoft.com/office/drawing/2014/chart" uri="{C3380CC4-5D6E-409C-BE32-E72D297353CC}">
              <c16:uniqueId val="{00000000-1430-FA4B-BF76-49DBED4BE13B}"/>
            </c:ext>
          </c:extLst>
        </c:ser>
        <c:ser>
          <c:idx val="1"/>
          <c:order val="1"/>
          <c:tx>
            <c:strRef>
              <c:f>Arkusz1!$C$1</c:f>
              <c:strCache>
                <c:ptCount val="1"/>
                <c:pt idx="0">
                  <c:v>Wszystkie Pola działalności</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Arkusz1!$A$2:$A$17</c:f>
              <c:strCache>
                <c:ptCount val="16"/>
                <c:pt idx="0">
                  <c:v>Działalność międzynarodowa, pomoc rozwojowa</c:v>
                </c:pt>
                <c:pt idx="1">
                  <c:v>Religia</c:v>
                </c:pt>
                <c:pt idx="2">
                  <c:v>Sprawy zawodowe, pracownicze, branżowe</c:v>
                </c:pt>
                <c:pt idx="3">
                  <c:v>Badania naukowe, działalność badawczo-rozwojowa</c:v>
                </c:pt>
                <c:pt idx="4">
                  <c:v>Prawo i jego ochrona, prawa człowieka, działalność na rzecz równouprawnienia, działalność polityczna</c:v>
                </c:pt>
                <c:pt idx="5">
                  <c:v>Ratownictwo, bezpieczeństwo, obronność</c:v>
                </c:pt>
                <c:pt idx="6">
                  <c:v>Ochrona środowiska, ekologia</c:v>
                </c:pt>
                <c:pt idx="7">
                  <c:v>Wsparcie dla instytucji, organizacji pozarządowych </c:v>
                </c:pt>
                <c:pt idx="8">
                  <c:v>Rynek pracy, zatrudnienie, aktywizacja zawodowa</c:v>
                </c:pt>
                <c:pt idx="9">
                  <c:v>Pozostała działalność</c:v>
                </c:pt>
                <c:pt idx="10">
                  <c:v>Ochrona zdrowia</c:v>
                </c:pt>
                <c:pt idx="11">
                  <c:v>Edukacja i wychowanie</c:v>
                </c:pt>
                <c:pt idx="12">
                  <c:v>Usługi socjalne, pomoc społeczna</c:v>
                </c:pt>
                <c:pt idx="13">
                  <c:v>Rozwój loklany w wymiarze społecznym i ekonomicznym</c:v>
                </c:pt>
                <c:pt idx="14">
                  <c:v>Kultura i sztuka</c:v>
                </c:pt>
                <c:pt idx="15">
                  <c:v>Sport, turystyka, rekreacja, hobby</c:v>
                </c:pt>
              </c:strCache>
            </c:strRef>
          </c:cat>
          <c:val>
            <c:numRef>
              <c:f>Arkusz1!$C$2:$C$17</c:f>
              <c:numCache>
                <c:formatCode>0.00%</c:formatCode>
                <c:ptCount val="16"/>
                <c:pt idx="0">
                  <c:v>2.3099999999999999E-2</c:v>
                </c:pt>
                <c:pt idx="1">
                  <c:v>7.7000000000000002E-3</c:v>
                </c:pt>
                <c:pt idx="2">
                  <c:v>1.54E-2</c:v>
                </c:pt>
                <c:pt idx="3">
                  <c:v>5.3800000000000001E-2</c:v>
                </c:pt>
                <c:pt idx="4">
                  <c:v>3.85E-2</c:v>
                </c:pt>
                <c:pt idx="5">
                  <c:v>5.3800000000000001E-2</c:v>
                </c:pt>
                <c:pt idx="6">
                  <c:v>0.1923</c:v>
                </c:pt>
                <c:pt idx="7">
                  <c:v>0.15379999999999999</c:v>
                </c:pt>
                <c:pt idx="8">
                  <c:v>0.1462</c:v>
                </c:pt>
                <c:pt idx="9">
                  <c:v>0.1077</c:v>
                </c:pt>
                <c:pt idx="10" formatCode="0%">
                  <c:v>0.2</c:v>
                </c:pt>
                <c:pt idx="11">
                  <c:v>0.47689999999999999</c:v>
                </c:pt>
                <c:pt idx="12">
                  <c:v>0.2077</c:v>
                </c:pt>
                <c:pt idx="13">
                  <c:v>0.26919999999999999</c:v>
                </c:pt>
                <c:pt idx="14">
                  <c:v>0.3846</c:v>
                </c:pt>
                <c:pt idx="15">
                  <c:v>0.55379999999999996</c:v>
                </c:pt>
              </c:numCache>
            </c:numRef>
          </c:val>
          <c:extLst>
            <c:ext xmlns:c16="http://schemas.microsoft.com/office/drawing/2014/chart" uri="{C3380CC4-5D6E-409C-BE32-E72D297353CC}">
              <c16:uniqueId val="{00000001-1430-FA4B-BF76-49DBED4BE13B}"/>
            </c:ext>
          </c:extLst>
        </c:ser>
        <c:dLbls>
          <c:showLegendKey val="0"/>
          <c:showVal val="0"/>
          <c:showCatName val="0"/>
          <c:showSerName val="0"/>
          <c:showPercent val="0"/>
          <c:showBubbleSize val="0"/>
        </c:dLbls>
        <c:gapWidth val="76"/>
        <c:axId val="495265864"/>
        <c:axId val="495713440"/>
      </c:barChart>
      <c:catAx>
        <c:axId val="49526586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495713440"/>
        <c:crosses val="autoZero"/>
        <c:auto val="1"/>
        <c:lblAlgn val="ctr"/>
        <c:lblOffset val="100"/>
        <c:noMultiLvlLbl val="0"/>
      </c:catAx>
      <c:valAx>
        <c:axId val="49571344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4952658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Praca odpłatna w 12 ostatnich miesiącach</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Arkusz1!$A$2:$A$4</c:f>
              <c:strCache>
                <c:ptCount val="3"/>
                <c:pt idx="0">
                  <c:v>Na rzecz organizacji stale i regularnie (co najmniej raz w tygodniu) pracowały odpłatnie osoby, które jednak nie były zatrudnione na umowę o pracę (ale np. na powtarzalne umowy zlecenia, umowy o dzieło lub osoby prowadzące własną działalność gospodarczą)</c:v>
                </c:pt>
                <c:pt idx="1">
                  <c:v>Organizacja posiadała stałych współpracowników, któ- rym od czasu do czasu (kilka-kilkanaście razy w ciągu
roku) zlecała odpłatnie jakieś działania (np. w formie
umowy zlecenia, umowy o dzieło lub innych umów)</c:v>
                </c:pt>
                <c:pt idx="2">
                  <c:v>Organizacja od czasu do czasu zlecała odpłatnie jakieś działania osobom, które jednak nie współpracują z organizacją regularnie (tylko np. na jednorazowe umowy o dzieło, zlecenia lub inne umowy)</c:v>
                </c:pt>
              </c:strCache>
            </c:strRef>
          </c:cat>
          <c:val>
            <c:numRef>
              <c:f>Arkusz1!$B$2:$B$4</c:f>
              <c:numCache>
                <c:formatCode>0.00%</c:formatCode>
                <c:ptCount val="3"/>
                <c:pt idx="0">
                  <c:v>0.2462</c:v>
                </c:pt>
                <c:pt idx="1">
                  <c:v>0.34620000000000001</c:v>
                </c:pt>
                <c:pt idx="2">
                  <c:v>0.53849999999999998</c:v>
                </c:pt>
              </c:numCache>
            </c:numRef>
          </c:val>
          <c:extLst>
            <c:ext xmlns:c16="http://schemas.microsoft.com/office/drawing/2014/chart" uri="{C3380CC4-5D6E-409C-BE32-E72D297353CC}">
              <c16:uniqueId val="{00000000-1684-4C4D-9B60-122410DB2670}"/>
            </c:ext>
          </c:extLst>
        </c:ser>
        <c:dLbls>
          <c:dLblPos val="inEnd"/>
          <c:showLegendKey val="0"/>
          <c:showVal val="1"/>
          <c:showCatName val="0"/>
          <c:showSerName val="0"/>
          <c:showPercent val="0"/>
          <c:showBubbleSize val="0"/>
        </c:dLbls>
        <c:gapWidth val="65"/>
        <c:axId val="495711480"/>
        <c:axId val="495714616"/>
      </c:barChart>
      <c:catAx>
        <c:axId val="4957114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pl-PL"/>
          </a:p>
        </c:txPr>
        <c:crossAx val="495714616"/>
        <c:crosses val="autoZero"/>
        <c:auto val="1"/>
        <c:lblAlgn val="ctr"/>
        <c:lblOffset val="100"/>
        <c:noMultiLvlLbl val="0"/>
      </c:catAx>
      <c:valAx>
        <c:axId val="49571461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49571148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Opłaty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Arkusz1!$A$2:$A$8</c:f>
              <c:strCache>
                <c:ptCount val="7"/>
                <c:pt idx="0">
                  <c:v>Pobieramy opłaty od członków, które w praktyce są odpłatnością za usługi</c:v>
                </c:pt>
                <c:pt idx="1">
                  <c:v>Podopieczni, beneficjenci, odbiorcy płacą za usługi (w całości lub w części)</c:v>
                </c:pt>
                <c:pt idx="2">
                  <c:v>Wykonujemy usługi, sprzedajemy produkty na zamówienie</c:v>
                </c:pt>
                <c:pt idx="3">
                  <c:v>Inne</c:v>
                </c:pt>
                <c:pt idx="4">
                  <c:v>Przyjmujemy opłaty w innej formie</c:v>
                </c:pt>
                <c:pt idx="5">
                  <c:v>Sprzedajemy "cegiełki" lub przyjmujemy darowizny, w praktyce będące odpłatnością za usługi/produkty</c:v>
                </c:pt>
                <c:pt idx="6">
                  <c:v>Sprzedajemy lub licytujemy wytwory naszych działań lub ofiarowane przedmioty</c:v>
                </c:pt>
              </c:strCache>
            </c:strRef>
          </c:cat>
          <c:val>
            <c:numRef>
              <c:f>Arkusz1!$B$2:$B$8</c:f>
              <c:numCache>
                <c:formatCode>0%</c:formatCode>
                <c:ptCount val="7"/>
                <c:pt idx="0" formatCode="0.00%">
                  <c:v>0.31540000000000001</c:v>
                </c:pt>
                <c:pt idx="1">
                  <c:v>0.2</c:v>
                </c:pt>
                <c:pt idx="2" formatCode="0.00%">
                  <c:v>0.1308</c:v>
                </c:pt>
                <c:pt idx="3" formatCode="0.00%">
                  <c:v>6.9199999999999998E-2</c:v>
                </c:pt>
                <c:pt idx="4" formatCode="0.00%">
                  <c:v>6.9199999999999998E-2</c:v>
                </c:pt>
                <c:pt idx="5" formatCode="0.00%">
                  <c:v>6.1499999999999999E-2</c:v>
                </c:pt>
                <c:pt idx="6" formatCode="0.00%">
                  <c:v>4.6199999999999998E-2</c:v>
                </c:pt>
              </c:numCache>
            </c:numRef>
          </c:val>
          <c:extLst>
            <c:ext xmlns:c16="http://schemas.microsoft.com/office/drawing/2014/chart" uri="{C3380CC4-5D6E-409C-BE32-E72D297353CC}">
              <c16:uniqueId val="{00000000-7CFF-EC4A-A079-FDA454593977}"/>
            </c:ext>
          </c:extLst>
        </c:ser>
        <c:dLbls>
          <c:dLblPos val="inEnd"/>
          <c:showLegendKey val="0"/>
          <c:showVal val="1"/>
          <c:showCatName val="0"/>
          <c:showSerName val="0"/>
          <c:showPercent val="0"/>
          <c:showBubbleSize val="0"/>
        </c:dLbls>
        <c:gapWidth val="65"/>
        <c:axId val="495715008"/>
        <c:axId val="495712656"/>
      </c:barChart>
      <c:catAx>
        <c:axId val="4957150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495712656"/>
        <c:crosses val="autoZero"/>
        <c:auto val="1"/>
        <c:lblAlgn val="ctr"/>
        <c:lblOffset val="100"/>
        <c:noMultiLvlLbl val="0"/>
      </c:catAx>
      <c:valAx>
        <c:axId val="49571265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4957150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Powody kontaktu z UMWK-P</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Arkusz1!$A$2:$A$8</c:f>
              <c:strCache>
                <c:ptCount val="7"/>
                <c:pt idx="0">
                  <c:v>Inne</c:v>
                </c:pt>
                <c:pt idx="1">
                  <c:v>Konsultacje społeczne</c:v>
                </c:pt>
                <c:pt idx="2">
                  <c:v>Doradztwo</c:v>
                </c:pt>
                <c:pt idx="3">
                  <c:v>Realizacja projektów UE</c:v>
                </c:pt>
                <c:pt idx="4">
                  <c:v>Szkolenia</c:v>
                </c:pt>
                <c:pt idx="5">
                  <c:v>Realizacja zadań w ramach konkursów</c:v>
                </c:pt>
                <c:pt idx="6">
                  <c:v>Uzyskiwanie podstawowych informacji</c:v>
                </c:pt>
              </c:strCache>
            </c:strRef>
          </c:cat>
          <c:val>
            <c:numRef>
              <c:f>Arkusz1!$B$2:$B$8</c:f>
              <c:numCache>
                <c:formatCode>0.00%</c:formatCode>
                <c:ptCount val="7"/>
                <c:pt idx="0">
                  <c:v>0.1111</c:v>
                </c:pt>
                <c:pt idx="1">
                  <c:v>0.1444</c:v>
                </c:pt>
                <c:pt idx="2">
                  <c:v>0.21110000000000001</c:v>
                </c:pt>
                <c:pt idx="3" formatCode="0%">
                  <c:v>0.3</c:v>
                </c:pt>
                <c:pt idx="4">
                  <c:v>0.32219999999999999</c:v>
                </c:pt>
                <c:pt idx="5">
                  <c:v>0.4778</c:v>
                </c:pt>
                <c:pt idx="6">
                  <c:v>0.5222</c:v>
                </c:pt>
              </c:numCache>
            </c:numRef>
          </c:val>
          <c:extLst>
            <c:ext xmlns:c16="http://schemas.microsoft.com/office/drawing/2014/chart" uri="{C3380CC4-5D6E-409C-BE32-E72D297353CC}">
              <c16:uniqueId val="{00000000-7F99-1A42-926F-3504354EEE4A}"/>
            </c:ext>
          </c:extLst>
        </c:ser>
        <c:dLbls>
          <c:dLblPos val="inEnd"/>
          <c:showLegendKey val="0"/>
          <c:showVal val="1"/>
          <c:showCatName val="0"/>
          <c:showSerName val="0"/>
          <c:showPercent val="0"/>
          <c:showBubbleSize val="0"/>
        </c:dLbls>
        <c:gapWidth val="65"/>
        <c:axId val="495713048"/>
        <c:axId val="495711872"/>
      </c:barChart>
      <c:catAx>
        <c:axId val="4957130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495711872"/>
        <c:crosses val="autoZero"/>
        <c:auto val="1"/>
        <c:lblAlgn val="ctr"/>
        <c:lblOffset val="100"/>
        <c:noMultiLvlLbl val="0"/>
      </c:catAx>
      <c:valAx>
        <c:axId val="49571187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4957130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4BAB6-9921-4660-AE6A-F54E7FE7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6928</Words>
  <Characters>41572</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p.niedzialkowski</dc:creator>
  <cp:keywords/>
  <dc:description/>
  <cp:lastModifiedBy>Anna Sobierajska</cp:lastModifiedBy>
  <cp:revision>2</cp:revision>
  <cp:lastPrinted>2021-10-18T09:47:00Z</cp:lastPrinted>
  <dcterms:created xsi:type="dcterms:W3CDTF">2021-10-27T11:46:00Z</dcterms:created>
  <dcterms:modified xsi:type="dcterms:W3CDTF">2021-10-27T11:46:00Z</dcterms:modified>
</cp:coreProperties>
</file>