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E610" w14:textId="77777777" w:rsidR="00F95F59" w:rsidRDefault="00F95F59" w:rsidP="009032C1">
      <w:pPr>
        <w:spacing w:after="0" w:line="240" w:lineRule="auto"/>
      </w:pPr>
    </w:p>
    <w:p w14:paraId="2BDEBE71" w14:textId="36285843" w:rsidR="002B2E0C" w:rsidRDefault="009032C1" w:rsidP="009032C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255">
        <w:tab/>
      </w:r>
      <w:r w:rsidR="003D1255">
        <w:tab/>
      </w:r>
      <w:r w:rsidR="00DA48C7">
        <w:t xml:space="preserve">  </w:t>
      </w:r>
      <w:r w:rsidR="003D1255">
        <w:tab/>
      </w:r>
      <w:r>
        <w:t xml:space="preserve">Toruń, </w:t>
      </w:r>
      <w:r w:rsidR="007E122E">
        <w:t>2</w:t>
      </w:r>
      <w:r w:rsidR="00A468F3">
        <w:t>4</w:t>
      </w:r>
      <w:r>
        <w:t xml:space="preserve"> </w:t>
      </w:r>
      <w:r w:rsidR="00B07AD6">
        <w:t>czerwca</w:t>
      </w:r>
      <w:r>
        <w:t xml:space="preserve"> 2021 r.</w:t>
      </w:r>
    </w:p>
    <w:p w14:paraId="79531EB2" w14:textId="10517D95" w:rsidR="003D1255" w:rsidRDefault="003D1255" w:rsidP="003D12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Zamawiający: </w:t>
      </w:r>
    </w:p>
    <w:p w14:paraId="04CD9D23" w14:textId="77777777" w:rsidR="003D1255" w:rsidRDefault="003D1255" w:rsidP="003D12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Województwo Kujawsko-Pomorskie </w:t>
      </w:r>
    </w:p>
    <w:p w14:paraId="5F11EE9A" w14:textId="77777777" w:rsidR="003D1255" w:rsidRDefault="003D1255" w:rsidP="003D12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Plac Teatralny 2 </w:t>
      </w:r>
    </w:p>
    <w:p w14:paraId="4DFB6E33" w14:textId="46548417" w:rsidR="003D1255" w:rsidRDefault="003D1255" w:rsidP="003D12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87-100 Toruń </w:t>
      </w:r>
    </w:p>
    <w:p w14:paraId="335C45BE" w14:textId="75EC4643" w:rsidR="00054EC9" w:rsidRDefault="00054EC9" w:rsidP="003D1255">
      <w:pPr>
        <w:pStyle w:val="Default"/>
        <w:rPr>
          <w:sz w:val="22"/>
          <w:szCs w:val="22"/>
        </w:rPr>
      </w:pPr>
    </w:p>
    <w:p w14:paraId="04507A0B" w14:textId="77777777" w:rsidR="00054EC9" w:rsidRDefault="00054EC9" w:rsidP="003D1255">
      <w:pPr>
        <w:pStyle w:val="Default"/>
        <w:rPr>
          <w:sz w:val="22"/>
          <w:szCs w:val="22"/>
        </w:rPr>
      </w:pPr>
    </w:p>
    <w:p w14:paraId="41BF75B7" w14:textId="77777777" w:rsidR="00F95F59" w:rsidRDefault="00F95F59" w:rsidP="003D1255">
      <w:pPr>
        <w:pStyle w:val="Default"/>
        <w:jc w:val="center"/>
        <w:rPr>
          <w:b/>
          <w:bCs/>
          <w:sz w:val="21"/>
          <w:szCs w:val="21"/>
        </w:rPr>
      </w:pPr>
    </w:p>
    <w:p w14:paraId="15E5A90A" w14:textId="1E66BBA9" w:rsidR="00A7288D" w:rsidRDefault="00A7288D" w:rsidP="00A7288D">
      <w:pPr>
        <w:pStyle w:val="Default"/>
        <w:jc w:val="center"/>
        <w:rPr>
          <w:b/>
          <w:bCs/>
          <w:sz w:val="21"/>
          <w:szCs w:val="21"/>
        </w:rPr>
      </w:pPr>
      <w:bookmarkStart w:id="0" w:name="_Hlk75424645"/>
      <w:r>
        <w:rPr>
          <w:b/>
          <w:bCs/>
          <w:sz w:val="21"/>
          <w:szCs w:val="21"/>
        </w:rPr>
        <w:t xml:space="preserve">SZACOWANIE WARTOŚCI ZAMÓWIENIA </w:t>
      </w:r>
    </w:p>
    <w:p w14:paraId="6639F6B1" w14:textId="77777777" w:rsidR="00054EC9" w:rsidRDefault="00054EC9" w:rsidP="00A7288D">
      <w:pPr>
        <w:pStyle w:val="Default"/>
        <w:jc w:val="center"/>
        <w:rPr>
          <w:b/>
          <w:bCs/>
          <w:sz w:val="21"/>
          <w:szCs w:val="21"/>
        </w:rPr>
      </w:pPr>
    </w:p>
    <w:p w14:paraId="26929B1C" w14:textId="77777777" w:rsidR="00A7288D" w:rsidRDefault="00A7288D" w:rsidP="00A7288D">
      <w:pPr>
        <w:pStyle w:val="Default"/>
        <w:jc w:val="center"/>
        <w:rPr>
          <w:sz w:val="21"/>
          <w:szCs w:val="21"/>
        </w:rPr>
      </w:pPr>
    </w:p>
    <w:p w14:paraId="615536AB" w14:textId="4064C169" w:rsidR="00A7288D" w:rsidRPr="00A7288D" w:rsidRDefault="00A7288D" w:rsidP="00A7288D">
      <w:pPr>
        <w:jc w:val="both"/>
      </w:pPr>
      <w:r>
        <w:rPr>
          <w:b/>
          <w:bCs/>
        </w:rPr>
        <w:t xml:space="preserve">Rozeznanie rynku w sprawie </w:t>
      </w:r>
      <w:r>
        <w:t>określenia szacunkowej wartości zamówienia na ś</w:t>
      </w:r>
      <w:r w:rsidRPr="00A7288D">
        <w:t>wiadczenie usług doradczych w zakresie technicznym dla zakupu 5 elektrycznych zespołów trakcyjnych do wykonywania  kolejowych połączeń regionalnych na terenie województwa kujawsko-pomorskiego</w:t>
      </w:r>
      <w:r>
        <w:t xml:space="preserve"> w ramach zadania budżetowego pn</w:t>
      </w:r>
      <w:r w:rsidRPr="00A7288D">
        <w:t>. „</w:t>
      </w:r>
      <w:r w:rsidRPr="00A7288D">
        <w:rPr>
          <w:rFonts w:eastAsia="Times New Roman" w:cs="Arial"/>
          <w:lang w:eastAsia="pl-PL" w:bidi="hi-IN"/>
        </w:rPr>
        <w:t>Zakup kolejowego taboru pasażerskiego</w:t>
      </w:r>
      <w:r>
        <w:rPr>
          <w:rFonts w:eastAsia="Times New Roman" w:cs="Arial"/>
          <w:lang w:eastAsia="pl-PL" w:bidi="hi-IN"/>
        </w:rPr>
        <w:t>”</w:t>
      </w:r>
      <w:r w:rsidRPr="00A7288D">
        <w:t>.</w:t>
      </w:r>
    </w:p>
    <w:p w14:paraId="08B3DF94" w14:textId="7D694A59" w:rsidR="00A7288D" w:rsidRDefault="00A7288D" w:rsidP="00EE13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Urząd Marszałkowski Województwa Kujawsko-Pomorskiego działając w imieniu Województwa Kujawsko-Pomorskiego, z siedzibą Plac Teatralny 2, 87-100 Toruń, zaprasza Państwa do określenia wartości zamówienia w postępowaniu </w:t>
      </w:r>
      <w:r w:rsidR="00EE13E0" w:rsidRPr="00EE13E0">
        <w:rPr>
          <w:sz w:val="22"/>
          <w:szCs w:val="22"/>
        </w:rPr>
        <w:t>o wartości poniżej 130 000 zł netto</w:t>
      </w:r>
      <w:r w:rsidR="00EE13E0">
        <w:rPr>
          <w:sz w:val="22"/>
          <w:szCs w:val="22"/>
        </w:rPr>
        <w:t>.</w:t>
      </w:r>
    </w:p>
    <w:p w14:paraId="4B5632B1" w14:textId="77777777" w:rsidR="004F0DCF" w:rsidRDefault="004F0DCF" w:rsidP="00EE13E0">
      <w:pPr>
        <w:pStyle w:val="Default"/>
        <w:jc w:val="both"/>
        <w:rPr>
          <w:rFonts w:eastAsia="Times New Roman" w:cs="Arial"/>
          <w:b/>
          <w:bCs/>
          <w:lang w:eastAsia="pl-PL" w:bidi="hi-IN"/>
        </w:rPr>
      </w:pPr>
    </w:p>
    <w:bookmarkEnd w:id="0"/>
    <w:p w14:paraId="57A7E3BB" w14:textId="77777777" w:rsidR="003D1255" w:rsidRDefault="003D1255" w:rsidP="002D611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Przedmiot zamówienia objęty szacowaniem wartości (zgodnie z art. 32 ust.1-3 ustawy Pzp): </w:t>
      </w:r>
    </w:p>
    <w:p w14:paraId="5ED86BE7" w14:textId="77777777" w:rsidR="003D1255" w:rsidRPr="003D1255" w:rsidRDefault="003D1255" w:rsidP="002D611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F1B0F3B" w14:textId="0C24257A" w:rsidR="00054EC9" w:rsidRDefault="00054EC9" w:rsidP="002D6112">
      <w:pPr>
        <w:pStyle w:val="Default"/>
        <w:spacing w:after="54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54EC9">
        <w:rPr>
          <w:rFonts w:asciiTheme="minorHAnsi" w:hAnsiTheme="minorHAnsi" w:cstheme="minorBidi"/>
          <w:color w:val="auto"/>
          <w:sz w:val="22"/>
          <w:szCs w:val="22"/>
        </w:rPr>
        <w:t xml:space="preserve">Świadczenie usług doradczych w zakresie technicznym dla  zakupu 5 elektrycznych zespołów trakcyjnych do wykonywania  kolejowych połączeń regionalnych na terenie województwa kujawsko-pomorskiego </w:t>
      </w:r>
    </w:p>
    <w:p w14:paraId="61BE6108" w14:textId="77777777" w:rsidR="00054EC9" w:rsidRDefault="00054EC9" w:rsidP="002D6112">
      <w:pPr>
        <w:pStyle w:val="Default"/>
        <w:spacing w:after="54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B0B8181" w14:textId="0A138FEC" w:rsidR="003D1255" w:rsidRDefault="003D1255" w:rsidP="002D6112">
      <w:pPr>
        <w:pStyle w:val="Default"/>
        <w:spacing w:after="54"/>
        <w:jc w:val="both"/>
        <w:rPr>
          <w:rFonts w:asciiTheme="minorHAnsi" w:hAnsiTheme="minorHAnsi"/>
          <w:b/>
          <w:bCs/>
          <w:sz w:val="22"/>
          <w:szCs w:val="22"/>
        </w:rPr>
      </w:pPr>
      <w:r w:rsidRPr="003D1255">
        <w:rPr>
          <w:rFonts w:asciiTheme="minorHAnsi" w:hAnsiTheme="minorHAnsi"/>
          <w:sz w:val="22"/>
          <w:szCs w:val="22"/>
        </w:rPr>
        <w:t xml:space="preserve">2. </w:t>
      </w:r>
      <w:r w:rsidRPr="003D1255">
        <w:rPr>
          <w:rFonts w:asciiTheme="minorHAnsi" w:hAnsiTheme="minorHAnsi"/>
          <w:b/>
          <w:bCs/>
          <w:sz w:val="22"/>
          <w:szCs w:val="22"/>
        </w:rPr>
        <w:t xml:space="preserve">Zamawiający wymaga, aby oszacowanie przedmiotu zamówienia, stanowiące przedmiot niniejszego zapytania ofertowego było dokonane zgodnie z wymogami ustawy Prawo zamówień publicznych z dnia z dnia 11 września 2019 r. (Dz. U. z 2019 i 2020 r. poz. 288, 1492, 1517, 2275, 2320). </w:t>
      </w:r>
    </w:p>
    <w:p w14:paraId="2B850137" w14:textId="77777777" w:rsidR="00054EC9" w:rsidRPr="003D1255" w:rsidRDefault="00054EC9" w:rsidP="002D6112">
      <w:pPr>
        <w:pStyle w:val="Default"/>
        <w:spacing w:after="54"/>
        <w:jc w:val="both"/>
        <w:rPr>
          <w:rFonts w:asciiTheme="minorHAnsi" w:hAnsiTheme="minorHAnsi"/>
          <w:sz w:val="22"/>
          <w:szCs w:val="22"/>
        </w:rPr>
      </w:pPr>
    </w:p>
    <w:p w14:paraId="2373F6A6" w14:textId="092B22C4" w:rsidR="003D1255" w:rsidRDefault="003D1255" w:rsidP="002D6112">
      <w:pPr>
        <w:pStyle w:val="Default"/>
        <w:spacing w:after="54"/>
        <w:jc w:val="both"/>
        <w:rPr>
          <w:rFonts w:asciiTheme="minorHAnsi" w:hAnsiTheme="minorHAnsi"/>
          <w:sz w:val="22"/>
          <w:szCs w:val="22"/>
        </w:rPr>
      </w:pPr>
      <w:r w:rsidRPr="003D1255">
        <w:rPr>
          <w:rFonts w:asciiTheme="minorHAnsi" w:hAnsiTheme="minorHAnsi"/>
          <w:sz w:val="22"/>
          <w:szCs w:val="22"/>
        </w:rPr>
        <w:t xml:space="preserve">3. Zamawiający prosi o podanie informacji – szacowanej wartości zamówienia (kwota brutto), przewidywanym terminie realizacji zamówienia oraz nazwie Wykonawcy, do dnia </w:t>
      </w:r>
      <w:r w:rsidR="00DA48C7">
        <w:rPr>
          <w:rFonts w:asciiTheme="minorHAnsi" w:hAnsiTheme="minorHAnsi"/>
          <w:b/>
          <w:bCs/>
          <w:sz w:val="22"/>
          <w:szCs w:val="22"/>
        </w:rPr>
        <w:t>0</w:t>
      </w:r>
      <w:r w:rsidR="004F0DCF">
        <w:rPr>
          <w:rFonts w:asciiTheme="minorHAnsi" w:hAnsiTheme="minorHAnsi"/>
          <w:b/>
          <w:bCs/>
          <w:sz w:val="22"/>
          <w:szCs w:val="22"/>
        </w:rPr>
        <w:t>2</w:t>
      </w:r>
      <w:r w:rsidRPr="003D1255">
        <w:rPr>
          <w:rFonts w:asciiTheme="minorHAnsi" w:hAnsiTheme="minorHAnsi"/>
          <w:b/>
          <w:bCs/>
          <w:sz w:val="22"/>
          <w:szCs w:val="22"/>
        </w:rPr>
        <w:t>.0</w:t>
      </w:r>
      <w:r w:rsidR="00DA48C7">
        <w:rPr>
          <w:rFonts w:asciiTheme="minorHAnsi" w:hAnsiTheme="minorHAnsi"/>
          <w:b/>
          <w:bCs/>
          <w:sz w:val="22"/>
          <w:szCs w:val="22"/>
        </w:rPr>
        <w:t>7</w:t>
      </w:r>
      <w:r w:rsidRPr="003D1255">
        <w:rPr>
          <w:rFonts w:asciiTheme="minorHAnsi" w:hAnsiTheme="minorHAnsi"/>
          <w:b/>
          <w:bCs/>
          <w:sz w:val="22"/>
          <w:szCs w:val="22"/>
        </w:rPr>
        <w:t xml:space="preserve">.2021 r. </w:t>
      </w:r>
      <w:r w:rsidR="006B0F21">
        <w:rPr>
          <w:rFonts w:asciiTheme="minorHAnsi" w:hAnsiTheme="minorHAnsi"/>
          <w:b/>
          <w:bCs/>
          <w:sz w:val="22"/>
          <w:szCs w:val="22"/>
        </w:rPr>
        <w:t xml:space="preserve">               </w:t>
      </w:r>
      <w:r w:rsidRPr="003D1255">
        <w:rPr>
          <w:rFonts w:asciiTheme="minorHAnsi" w:hAnsiTheme="minorHAnsi"/>
          <w:b/>
          <w:bCs/>
          <w:sz w:val="22"/>
          <w:szCs w:val="22"/>
        </w:rPr>
        <w:t xml:space="preserve">do godz. 10:00 </w:t>
      </w:r>
      <w:r w:rsidRPr="003D1255">
        <w:rPr>
          <w:rFonts w:asciiTheme="minorHAnsi" w:hAnsiTheme="minorHAnsi"/>
          <w:sz w:val="22"/>
          <w:szCs w:val="22"/>
        </w:rPr>
        <w:t xml:space="preserve">na adres e-mail: </w:t>
      </w:r>
      <w:hyperlink r:id="rId8" w:history="1">
        <w:r w:rsidR="006B0F21" w:rsidRPr="00F16AB9">
          <w:rPr>
            <w:rStyle w:val="Hipercze"/>
            <w:rFonts w:asciiTheme="minorHAnsi" w:hAnsiTheme="minorHAnsi"/>
            <w:sz w:val="22"/>
            <w:szCs w:val="22"/>
          </w:rPr>
          <w:t>tr.sekretariat@kujawsko-pomorskie.pl</w:t>
        </w:r>
      </w:hyperlink>
      <w:r w:rsidR="006B0F21">
        <w:rPr>
          <w:rFonts w:asciiTheme="minorHAnsi" w:hAnsiTheme="minorHAnsi"/>
          <w:sz w:val="22"/>
          <w:szCs w:val="22"/>
        </w:rPr>
        <w:t xml:space="preserve"> </w:t>
      </w:r>
      <w:r w:rsidRPr="003D1255">
        <w:rPr>
          <w:rFonts w:asciiTheme="minorHAnsi" w:hAnsiTheme="minorHAnsi"/>
          <w:sz w:val="22"/>
          <w:szCs w:val="22"/>
        </w:rPr>
        <w:t xml:space="preserve"> </w:t>
      </w:r>
    </w:p>
    <w:p w14:paraId="3B94E622" w14:textId="77777777" w:rsidR="00DA48C7" w:rsidRPr="003D1255" w:rsidRDefault="00DA48C7" w:rsidP="002D6112">
      <w:pPr>
        <w:pStyle w:val="Default"/>
        <w:spacing w:after="54"/>
        <w:jc w:val="both"/>
        <w:rPr>
          <w:rFonts w:asciiTheme="minorHAnsi" w:hAnsiTheme="minorHAnsi"/>
          <w:sz w:val="22"/>
          <w:szCs w:val="22"/>
        </w:rPr>
      </w:pPr>
    </w:p>
    <w:p w14:paraId="32CA0E67" w14:textId="5A4D8905" w:rsidR="003D1255" w:rsidRDefault="003D1255" w:rsidP="002D6112">
      <w:pPr>
        <w:pStyle w:val="Default"/>
        <w:spacing w:after="54"/>
        <w:jc w:val="both"/>
        <w:rPr>
          <w:rFonts w:asciiTheme="minorHAnsi" w:hAnsiTheme="minorHAnsi"/>
          <w:sz w:val="22"/>
          <w:szCs w:val="22"/>
        </w:rPr>
      </w:pPr>
      <w:r w:rsidRPr="003D1255">
        <w:rPr>
          <w:rFonts w:asciiTheme="minorHAnsi" w:hAnsiTheme="minorHAnsi"/>
          <w:sz w:val="22"/>
          <w:szCs w:val="22"/>
        </w:rPr>
        <w:t xml:space="preserve">4. Osobą wyznaczoną do kontaktu z Wykonawcami w sprawach merytorycznych jest </w:t>
      </w:r>
      <w:r w:rsidR="006B0F21">
        <w:rPr>
          <w:rFonts w:asciiTheme="minorHAnsi" w:hAnsiTheme="minorHAnsi"/>
          <w:sz w:val="22"/>
          <w:szCs w:val="22"/>
        </w:rPr>
        <w:t xml:space="preserve">p. </w:t>
      </w:r>
      <w:r w:rsidRPr="003D1255">
        <w:rPr>
          <w:rFonts w:asciiTheme="minorHAnsi" w:hAnsiTheme="minorHAnsi"/>
          <w:sz w:val="22"/>
          <w:szCs w:val="22"/>
        </w:rPr>
        <w:t xml:space="preserve">Agnieszka Gołębiowska , tel. 56 62 18 </w:t>
      </w:r>
      <w:r w:rsidR="00943779">
        <w:rPr>
          <w:rFonts w:asciiTheme="minorHAnsi" w:hAnsiTheme="minorHAnsi"/>
          <w:sz w:val="22"/>
          <w:szCs w:val="22"/>
        </w:rPr>
        <w:t>636</w:t>
      </w:r>
      <w:r w:rsidRPr="003D1255">
        <w:rPr>
          <w:rFonts w:asciiTheme="minorHAnsi" w:hAnsiTheme="minorHAnsi"/>
          <w:sz w:val="22"/>
          <w:szCs w:val="22"/>
        </w:rPr>
        <w:t xml:space="preserve">. </w:t>
      </w:r>
    </w:p>
    <w:p w14:paraId="6B8E6732" w14:textId="77777777" w:rsidR="00DA48C7" w:rsidRPr="003D1255" w:rsidRDefault="00DA48C7" w:rsidP="002D6112">
      <w:pPr>
        <w:pStyle w:val="Default"/>
        <w:spacing w:after="54"/>
        <w:jc w:val="both"/>
        <w:rPr>
          <w:rFonts w:asciiTheme="minorHAnsi" w:hAnsiTheme="minorHAnsi"/>
          <w:sz w:val="22"/>
          <w:szCs w:val="22"/>
        </w:rPr>
      </w:pPr>
    </w:p>
    <w:p w14:paraId="0C9765EE" w14:textId="77777777" w:rsidR="003D1255" w:rsidRPr="003D1255" w:rsidRDefault="003D1255" w:rsidP="002D61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D1255">
        <w:rPr>
          <w:rFonts w:asciiTheme="minorHAnsi" w:hAnsiTheme="minorHAnsi"/>
          <w:sz w:val="22"/>
          <w:szCs w:val="22"/>
        </w:rPr>
        <w:t xml:space="preserve">5. W przypadku jakichkolwiek pozostałych pytań uprzejmie prosimy o przesyłanie ich drogą elektroniczną na </w:t>
      </w:r>
      <w:r w:rsidR="00943779">
        <w:rPr>
          <w:rFonts w:asciiTheme="minorHAnsi" w:hAnsiTheme="minorHAnsi"/>
          <w:sz w:val="22"/>
          <w:szCs w:val="22"/>
        </w:rPr>
        <w:t xml:space="preserve">adres </w:t>
      </w:r>
      <w:hyperlink r:id="rId9" w:history="1">
        <w:r w:rsidR="006B0F21" w:rsidRPr="00F16AB9">
          <w:rPr>
            <w:rStyle w:val="Hipercze"/>
          </w:rPr>
          <w:t>a.golebiowska@kujawsko-pomorskie.pl</w:t>
        </w:r>
      </w:hyperlink>
      <w:r w:rsidR="006B0F21">
        <w:t xml:space="preserve"> </w:t>
      </w:r>
    </w:p>
    <w:p w14:paraId="272E0D24" w14:textId="77777777" w:rsidR="003D1255" w:rsidRPr="003D1255" w:rsidRDefault="003D1255" w:rsidP="002D6112">
      <w:pPr>
        <w:jc w:val="both"/>
        <w:rPr>
          <w:b/>
        </w:rPr>
      </w:pPr>
      <w:r w:rsidRPr="003D1255">
        <w:rPr>
          <w:b/>
        </w:rPr>
        <w:br w:type="page"/>
      </w:r>
    </w:p>
    <w:p w14:paraId="2CBAE1F7" w14:textId="77777777" w:rsidR="00F95F59" w:rsidRDefault="00F95F59" w:rsidP="002D6112">
      <w:pPr>
        <w:jc w:val="both"/>
        <w:rPr>
          <w:b/>
          <w:sz w:val="28"/>
          <w:szCs w:val="28"/>
        </w:rPr>
      </w:pPr>
    </w:p>
    <w:p w14:paraId="187B89F0" w14:textId="77777777" w:rsidR="009032C1" w:rsidRPr="003D1255" w:rsidRDefault="003D1255" w:rsidP="002D6112">
      <w:pPr>
        <w:jc w:val="both"/>
        <w:rPr>
          <w:b/>
          <w:sz w:val="28"/>
          <w:szCs w:val="28"/>
        </w:rPr>
      </w:pPr>
      <w:r w:rsidRPr="003D1255">
        <w:rPr>
          <w:b/>
          <w:sz w:val="28"/>
          <w:szCs w:val="28"/>
        </w:rPr>
        <w:t xml:space="preserve">Opis Przedmiotu Zamówienia </w:t>
      </w:r>
    </w:p>
    <w:p w14:paraId="5667816C" w14:textId="77777777" w:rsidR="009032C1" w:rsidRPr="003D1255" w:rsidRDefault="009032C1" w:rsidP="002D6112">
      <w:pPr>
        <w:pStyle w:val="Akapitzlist"/>
        <w:numPr>
          <w:ilvl w:val="0"/>
          <w:numId w:val="3"/>
        </w:numPr>
        <w:jc w:val="both"/>
        <w:rPr>
          <w:b/>
        </w:rPr>
      </w:pPr>
      <w:r w:rsidRPr="003D1255">
        <w:rPr>
          <w:b/>
        </w:rPr>
        <w:t xml:space="preserve">Przedmiot zamówienia: </w:t>
      </w:r>
    </w:p>
    <w:p w14:paraId="5BDCDFC7" w14:textId="065C0C00" w:rsidR="009032C1" w:rsidRDefault="00DA48C7" w:rsidP="004F0DCF">
      <w:pPr>
        <w:spacing w:after="360"/>
        <w:jc w:val="both"/>
      </w:pPr>
      <w:r w:rsidRPr="00DA48C7">
        <w:t>Świadczenie usług doradczych w zakresie technicznym dla zakupu 5 elektrycznych zespołów trakcyjnych do wykonywania  kolejowych połączeń regionalnych na terenie województwa kujawsko-pomorskiego</w:t>
      </w:r>
      <w:r w:rsidR="00556DC2" w:rsidRPr="00DA48C7">
        <w:t>.</w:t>
      </w:r>
    </w:p>
    <w:p w14:paraId="417AB06B" w14:textId="011A3984" w:rsidR="00DA48C7" w:rsidRDefault="00DA48C7" w:rsidP="004F0DCF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 xml:space="preserve">Szacujący powinien przedstawić ofertę w dwóch wariantach: </w:t>
      </w:r>
    </w:p>
    <w:p w14:paraId="1ACEC6A6" w14:textId="32C66B96" w:rsidR="00DA48C7" w:rsidRPr="00DA48C7" w:rsidRDefault="00DA48C7" w:rsidP="00DA48C7">
      <w:pPr>
        <w:widowControl w:val="0"/>
        <w:autoSpaceDE w:val="0"/>
        <w:autoSpaceDN w:val="0"/>
        <w:adjustRightInd w:val="0"/>
        <w:spacing w:after="60"/>
        <w:ind w:left="567" w:hanging="360"/>
        <w:jc w:val="both"/>
        <w:rPr>
          <w:rFonts w:ascii="Calibri" w:eastAsia="Times New Roman" w:hAnsi="Calibri" w:cs="Arial"/>
          <w:b/>
          <w:bCs/>
          <w:lang w:eastAsia="pl-PL" w:bidi="hi-IN"/>
        </w:rPr>
      </w:pPr>
      <w:r>
        <w:rPr>
          <w:rFonts w:ascii="Calibri" w:eastAsia="Times New Roman" w:hAnsi="Calibri" w:cs="Arial"/>
          <w:b/>
          <w:bCs/>
          <w:lang w:eastAsia="pl-PL" w:bidi="hi-IN"/>
        </w:rPr>
        <w:t>W</w:t>
      </w:r>
      <w:r w:rsidRPr="00DA48C7">
        <w:rPr>
          <w:rFonts w:ascii="Calibri" w:eastAsia="Times New Roman" w:hAnsi="Calibri" w:cs="Arial"/>
          <w:b/>
          <w:bCs/>
          <w:lang w:eastAsia="pl-PL" w:bidi="hi-IN"/>
        </w:rPr>
        <w:t xml:space="preserve">ariant I: </w:t>
      </w:r>
    </w:p>
    <w:p w14:paraId="09A7969D" w14:textId="67E9AD5C" w:rsidR="00DA48C7" w:rsidRPr="00DA48C7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 xml:space="preserve">1. opracowanie opisu przedmiotu zamówienia dla  zakupu 5 elektrycznych zespołów trakcyjnych </w:t>
      </w:r>
      <w:r w:rsidR="009924ED">
        <w:rPr>
          <w:rFonts w:ascii="Calibri" w:eastAsia="Times New Roman" w:hAnsi="Calibri" w:cs="Arial"/>
          <w:lang w:eastAsia="pl-PL" w:bidi="hi-IN"/>
        </w:rPr>
        <w:br/>
      </w:r>
      <w:r w:rsidRPr="00DA48C7">
        <w:rPr>
          <w:rFonts w:ascii="Calibri" w:eastAsia="Times New Roman" w:hAnsi="Calibri" w:cs="Arial"/>
          <w:lang w:eastAsia="pl-PL" w:bidi="hi-IN"/>
        </w:rPr>
        <w:t>do wykonywania kolejowych połączeń regionalnych na terenie województwa kujawsko-pomorskiego, OPZ powinien zawierać zestawienie obowiązujących norm dla pożądanego typu taboru;</w:t>
      </w:r>
    </w:p>
    <w:p w14:paraId="7D49C35F" w14:textId="77777777" w:rsidR="00DA48C7" w:rsidRPr="00DA48C7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>2. wskazanie obowiązków (technicznych) dostawcy w treści umowy;</w:t>
      </w:r>
    </w:p>
    <w:p w14:paraId="11D91883" w14:textId="0AAC9750" w:rsidR="00DA48C7" w:rsidRPr="00DA48C7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 xml:space="preserve">3. udzielanie odpowiedzi na pytania potencjalnych dostawców w trakcie trwania postępowania </w:t>
      </w:r>
      <w:r w:rsidR="009924ED">
        <w:rPr>
          <w:rFonts w:ascii="Calibri" w:eastAsia="Times New Roman" w:hAnsi="Calibri" w:cs="Arial"/>
          <w:lang w:eastAsia="pl-PL" w:bidi="hi-IN"/>
        </w:rPr>
        <w:br/>
      </w:r>
      <w:r w:rsidRPr="00DA48C7">
        <w:rPr>
          <w:rFonts w:ascii="Calibri" w:eastAsia="Times New Roman" w:hAnsi="Calibri" w:cs="Arial"/>
          <w:lang w:eastAsia="pl-PL" w:bidi="hi-IN"/>
        </w:rPr>
        <w:t>o udzielenie zamówienia;</w:t>
      </w:r>
    </w:p>
    <w:p w14:paraId="508E1CF3" w14:textId="043516E4" w:rsidR="00DA48C7" w:rsidRDefault="00DA48C7" w:rsidP="004F0DCF">
      <w:pPr>
        <w:widowControl w:val="0"/>
        <w:autoSpaceDE w:val="0"/>
        <w:autoSpaceDN w:val="0"/>
        <w:adjustRightInd w:val="0"/>
        <w:spacing w:after="24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 xml:space="preserve">4. współpraca z Zamawiającym do czasu zawarcia umowy z </w:t>
      </w:r>
      <w:r w:rsidR="00B45B27">
        <w:rPr>
          <w:rFonts w:ascii="Calibri" w:eastAsia="Times New Roman" w:hAnsi="Calibri" w:cs="Arial"/>
          <w:lang w:eastAsia="pl-PL" w:bidi="hi-IN"/>
        </w:rPr>
        <w:t>D</w:t>
      </w:r>
      <w:r w:rsidRPr="00DA48C7">
        <w:rPr>
          <w:rFonts w:ascii="Calibri" w:eastAsia="Times New Roman" w:hAnsi="Calibri" w:cs="Arial"/>
          <w:lang w:eastAsia="pl-PL" w:bidi="hi-IN"/>
        </w:rPr>
        <w:t>ostawcą</w:t>
      </w:r>
      <w:r>
        <w:rPr>
          <w:rFonts w:ascii="Calibri" w:eastAsia="Times New Roman" w:hAnsi="Calibri" w:cs="Arial"/>
          <w:lang w:eastAsia="pl-PL" w:bidi="hi-IN"/>
        </w:rPr>
        <w:t>.</w:t>
      </w:r>
    </w:p>
    <w:p w14:paraId="76F97B6D" w14:textId="77777777" w:rsidR="00DA48C7" w:rsidRPr="00DA48C7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b/>
          <w:bCs/>
          <w:lang w:eastAsia="pl-PL" w:bidi="hi-IN"/>
        </w:rPr>
      </w:pPr>
      <w:r w:rsidRPr="00DA48C7">
        <w:rPr>
          <w:rFonts w:ascii="Calibri" w:eastAsia="Times New Roman" w:hAnsi="Calibri" w:cs="Arial"/>
          <w:b/>
          <w:bCs/>
          <w:lang w:eastAsia="pl-PL" w:bidi="hi-IN"/>
        </w:rPr>
        <w:t xml:space="preserve">wariant II: </w:t>
      </w:r>
    </w:p>
    <w:p w14:paraId="256E5D38" w14:textId="3D5BE3C2" w:rsidR="004F0DCF" w:rsidRPr="004F0DCF" w:rsidRDefault="004F0DCF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b/>
          <w:bCs/>
          <w:lang w:eastAsia="pl-PL" w:bidi="hi-IN"/>
        </w:rPr>
      </w:pPr>
      <w:r w:rsidRPr="004F0DCF">
        <w:rPr>
          <w:rFonts w:ascii="Calibri" w:eastAsia="Times New Roman" w:hAnsi="Calibri" w:cs="Arial"/>
          <w:b/>
          <w:bCs/>
          <w:lang w:eastAsia="pl-PL" w:bidi="hi-IN"/>
        </w:rPr>
        <w:t>I etap</w:t>
      </w:r>
    </w:p>
    <w:p w14:paraId="5C010D0A" w14:textId="1A359954" w:rsidR="00DA48C7" w:rsidRPr="00DA48C7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 xml:space="preserve">1. opracowanie opisu przedmiotu zamówienia dla  zakupu 5 elektrycznych zespołów trakcyjnych </w:t>
      </w:r>
      <w:r w:rsidR="009924ED">
        <w:rPr>
          <w:rFonts w:ascii="Calibri" w:eastAsia="Times New Roman" w:hAnsi="Calibri" w:cs="Arial"/>
          <w:lang w:eastAsia="pl-PL" w:bidi="hi-IN"/>
        </w:rPr>
        <w:br/>
      </w:r>
      <w:r w:rsidRPr="00DA48C7">
        <w:rPr>
          <w:rFonts w:ascii="Calibri" w:eastAsia="Times New Roman" w:hAnsi="Calibri" w:cs="Arial"/>
          <w:lang w:eastAsia="pl-PL" w:bidi="hi-IN"/>
        </w:rPr>
        <w:t>do wykonywania  kolejowych połączeń regionalnych na terenie województwa kujawsko-pomorskiego, OPZ powinien zawierać zestawienie obowiązujących norm dla pożądanego typu taboru;</w:t>
      </w:r>
    </w:p>
    <w:p w14:paraId="2F5E2FFF" w14:textId="45A034B1" w:rsidR="00DA48C7" w:rsidRPr="00DA48C7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 xml:space="preserve">2. wskazanie obowiązków (technicznych) </w:t>
      </w:r>
      <w:r w:rsidR="00084E34">
        <w:rPr>
          <w:rFonts w:ascii="Calibri" w:eastAsia="Times New Roman" w:hAnsi="Calibri" w:cs="Arial"/>
          <w:lang w:eastAsia="pl-PL" w:bidi="hi-IN"/>
        </w:rPr>
        <w:t>D</w:t>
      </w:r>
      <w:r w:rsidRPr="00DA48C7">
        <w:rPr>
          <w:rFonts w:ascii="Calibri" w:eastAsia="Times New Roman" w:hAnsi="Calibri" w:cs="Arial"/>
          <w:lang w:eastAsia="pl-PL" w:bidi="hi-IN"/>
        </w:rPr>
        <w:t>ostawcy w treści umowy;</w:t>
      </w:r>
    </w:p>
    <w:p w14:paraId="4B640AAD" w14:textId="0BE440BD" w:rsidR="00DA48C7" w:rsidRPr="00DA48C7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 xml:space="preserve">3. udzielanie odpowiedzi na pytania potencjalnych </w:t>
      </w:r>
      <w:r w:rsidR="00084E34">
        <w:rPr>
          <w:rFonts w:ascii="Calibri" w:eastAsia="Times New Roman" w:hAnsi="Calibri" w:cs="Arial"/>
          <w:lang w:eastAsia="pl-PL" w:bidi="hi-IN"/>
        </w:rPr>
        <w:t>D</w:t>
      </w:r>
      <w:r w:rsidRPr="00DA48C7">
        <w:rPr>
          <w:rFonts w:ascii="Calibri" w:eastAsia="Times New Roman" w:hAnsi="Calibri" w:cs="Arial"/>
          <w:lang w:eastAsia="pl-PL" w:bidi="hi-IN"/>
        </w:rPr>
        <w:t xml:space="preserve">ostawców w trakcie trwania postępowania </w:t>
      </w:r>
      <w:r w:rsidR="009924ED">
        <w:rPr>
          <w:rFonts w:ascii="Calibri" w:eastAsia="Times New Roman" w:hAnsi="Calibri" w:cs="Arial"/>
          <w:lang w:eastAsia="pl-PL" w:bidi="hi-IN"/>
        </w:rPr>
        <w:br/>
      </w:r>
      <w:r w:rsidRPr="00DA48C7">
        <w:rPr>
          <w:rFonts w:ascii="Calibri" w:eastAsia="Times New Roman" w:hAnsi="Calibri" w:cs="Arial"/>
          <w:lang w:eastAsia="pl-PL" w:bidi="hi-IN"/>
        </w:rPr>
        <w:t>o udzielenie zamówienia;</w:t>
      </w:r>
    </w:p>
    <w:p w14:paraId="57FA5BCC" w14:textId="4481E247" w:rsidR="00DA48C7" w:rsidRPr="00915E80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DA48C7">
        <w:rPr>
          <w:rFonts w:ascii="Calibri" w:eastAsia="Times New Roman" w:hAnsi="Calibri" w:cs="Arial"/>
          <w:lang w:eastAsia="pl-PL" w:bidi="hi-IN"/>
        </w:rPr>
        <w:t>4</w:t>
      </w:r>
      <w:r w:rsidRPr="00915E80">
        <w:rPr>
          <w:rFonts w:ascii="Calibri" w:eastAsia="Times New Roman" w:hAnsi="Calibri" w:cs="Arial"/>
          <w:lang w:eastAsia="pl-PL" w:bidi="hi-IN"/>
        </w:rPr>
        <w:t xml:space="preserve">. współpraca z Zamawiającym </w:t>
      </w:r>
      <w:r w:rsidR="00B45B27" w:rsidRPr="00915E80">
        <w:rPr>
          <w:rFonts w:ascii="Calibri" w:eastAsia="Times New Roman" w:hAnsi="Calibri" w:cs="Arial"/>
          <w:lang w:eastAsia="pl-PL" w:bidi="hi-IN"/>
        </w:rPr>
        <w:t>do momentu odbioru pojazdów</w:t>
      </w:r>
      <w:r w:rsidRPr="00915E80">
        <w:rPr>
          <w:rFonts w:ascii="Calibri" w:eastAsia="Times New Roman" w:hAnsi="Calibri" w:cs="Arial"/>
          <w:lang w:eastAsia="pl-PL" w:bidi="hi-IN"/>
        </w:rPr>
        <w:t>;</w:t>
      </w:r>
    </w:p>
    <w:p w14:paraId="133A6A8C" w14:textId="03F937D0" w:rsidR="004F0DCF" w:rsidRPr="00915E80" w:rsidRDefault="004F0DCF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b/>
          <w:bCs/>
          <w:lang w:eastAsia="pl-PL" w:bidi="hi-IN"/>
        </w:rPr>
      </w:pPr>
      <w:r w:rsidRPr="00915E80">
        <w:rPr>
          <w:rFonts w:ascii="Calibri" w:eastAsia="Times New Roman" w:hAnsi="Calibri" w:cs="Arial"/>
          <w:b/>
          <w:bCs/>
          <w:lang w:eastAsia="pl-PL" w:bidi="hi-IN"/>
        </w:rPr>
        <w:t>II etap</w:t>
      </w:r>
    </w:p>
    <w:p w14:paraId="3AA08FDB" w14:textId="77777777" w:rsidR="00DA48C7" w:rsidRPr="00915E80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915E80">
        <w:rPr>
          <w:rFonts w:ascii="Calibri" w:eastAsia="Times New Roman" w:hAnsi="Calibri" w:cs="Arial"/>
          <w:lang w:eastAsia="pl-PL" w:bidi="hi-IN"/>
        </w:rPr>
        <w:t xml:space="preserve">5. nadzór nad realizacją zamówienia zgodnie z opracowanym OPZ i SIWZ oraz umową; </w:t>
      </w:r>
    </w:p>
    <w:p w14:paraId="3CBB89DE" w14:textId="1375626E" w:rsidR="00DA48C7" w:rsidRPr="00915E80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915E80">
        <w:rPr>
          <w:rFonts w:ascii="Calibri" w:eastAsia="Times New Roman" w:hAnsi="Calibri" w:cs="Arial"/>
          <w:lang w:eastAsia="pl-PL" w:bidi="hi-IN"/>
        </w:rPr>
        <w:t xml:space="preserve">6 uzgodnienie z </w:t>
      </w:r>
      <w:r w:rsidR="00084E34" w:rsidRPr="00915E80">
        <w:rPr>
          <w:rFonts w:ascii="Calibri" w:eastAsia="Times New Roman" w:hAnsi="Calibri" w:cs="Arial"/>
          <w:lang w:eastAsia="pl-PL" w:bidi="hi-IN"/>
        </w:rPr>
        <w:t>Dostawcą</w:t>
      </w:r>
      <w:r w:rsidRPr="00915E80">
        <w:rPr>
          <w:rFonts w:ascii="Calibri" w:eastAsia="Times New Roman" w:hAnsi="Calibri" w:cs="Arial"/>
          <w:lang w:eastAsia="pl-PL" w:bidi="hi-IN"/>
        </w:rPr>
        <w:t xml:space="preserve"> i </w:t>
      </w:r>
      <w:r w:rsidR="00084E34" w:rsidRPr="00915E80">
        <w:rPr>
          <w:rFonts w:ascii="Calibri" w:eastAsia="Times New Roman" w:hAnsi="Calibri" w:cs="Arial"/>
          <w:lang w:eastAsia="pl-PL" w:bidi="hi-IN"/>
        </w:rPr>
        <w:t>O</w:t>
      </w:r>
      <w:r w:rsidRPr="00915E80">
        <w:rPr>
          <w:rFonts w:ascii="Calibri" w:eastAsia="Times New Roman" w:hAnsi="Calibri" w:cs="Arial"/>
          <w:lang w:eastAsia="pl-PL" w:bidi="hi-IN"/>
        </w:rPr>
        <w:t>peratorem kolejowym oraz Zamawiający</w:t>
      </w:r>
      <w:r w:rsidR="00084E34" w:rsidRPr="00915E80">
        <w:rPr>
          <w:rFonts w:ascii="Calibri" w:eastAsia="Times New Roman" w:hAnsi="Calibri" w:cs="Arial"/>
          <w:lang w:eastAsia="pl-PL" w:bidi="hi-IN"/>
        </w:rPr>
        <w:t>m</w:t>
      </w:r>
      <w:r w:rsidRPr="00915E80">
        <w:rPr>
          <w:rFonts w:ascii="Calibri" w:eastAsia="Times New Roman" w:hAnsi="Calibri" w:cs="Arial"/>
          <w:lang w:eastAsia="pl-PL" w:bidi="hi-IN"/>
        </w:rPr>
        <w:t xml:space="preserve"> zasad ujętych </w:t>
      </w:r>
      <w:r w:rsidR="00084E34" w:rsidRPr="00915E80">
        <w:rPr>
          <w:rFonts w:ascii="Calibri" w:eastAsia="Times New Roman" w:hAnsi="Calibri" w:cs="Arial"/>
          <w:lang w:eastAsia="pl-PL" w:bidi="hi-IN"/>
        </w:rPr>
        <w:br/>
      </w:r>
      <w:r w:rsidRPr="00915E80">
        <w:rPr>
          <w:rFonts w:ascii="Calibri" w:eastAsia="Times New Roman" w:hAnsi="Calibri" w:cs="Arial"/>
          <w:lang w:eastAsia="pl-PL" w:bidi="hi-IN"/>
        </w:rPr>
        <w:t>w Dokumentacji System</w:t>
      </w:r>
      <w:r w:rsidR="00084E34" w:rsidRPr="00915E80">
        <w:rPr>
          <w:rFonts w:ascii="Calibri" w:eastAsia="Times New Roman" w:hAnsi="Calibri" w:cs="Arial"/>
          <w:lang w:eastAsia="pl-PL" w:bidi="hi-IN"/>
        </w:rPr>
        <w:t>u</w:t>
      </w:r>
      <w:r w:rsidRPr="00915E80">
        <w:rPr>
          <w:rFonts w:ascii="Calibri" w:eastAsia="Times New Roman" w:hAnsi="Calibri" w:cs="Arial"/>
          <w:lang w:eastAsia="pl-PL" w:bidi="hi-IN"/>
        </w:rPr>
        <w:t xml:space="preserve"> Utrzymania dostarczanego  taboru</w:t>
      </w:r>
      <w:r w:rsidR="00084E34" w:rsidRPr="00915E80">
        <w:rPr>
          <w:rFonts w:ascii="Calibri" w:eastAsia="Times New Roman" w:hAnsi="Calibri" w:cs="Arial"/>
          <w:lang w:eastAsia="pl-PL" w:bidi="hi-IN"/>
        </w:rPr>
        <w:t>;</w:t>
      </w:r>
      <w:r w:rsidRPr="00915E80">
        <w:rPr>
          <w:rFonts w:ascii="Calibri" w:eastAsia="Times New Roman" w:hAnsi="Calibri" w:cs="Arial"/>
          <w:lang w:eastAsia="pl-PL" w:bidi="hi-IN"/>
        </w:rPr>
        <w:t xml:space="preserve"> </w:t>
      </w:r>
    </w:p>
    <w:p w14:paraId="01A4E42A" w14:textId="3D710CCC" w:rsidR="00DA48C7" w:rsidRDefault="00DA48C7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  <w:r w:rsidRPr="00915E80">
        <w:rPr>
          <w:rFonts w:ascii="Calibri" w:eastAsia="Times New Roman" w:hAnsi="Calibri" w:cs="Arial"/>
          <w:lang w:eastAsia="pl-PL" w:bidi="hi-IN"/>
        </w:rPr>
        <w:t xml:space="preserve">7. dokonanie </w:t>
      </w:r>
      <w:r w:rsidR="00B45B27" w:rsidRPr="00915E80">
        <w:rPr>
          <w:rFonts w:ascii="Calibri" w:eastAsia="Times New Roman" w:hAnsi="Calibri" w:cs="Arial"/>
          <w:lang w:eastAsia="pl-PL" w:bidi="hi-IN"/>
        </w:rPr>
        <w:t>(</w:t>
      </w:r>
      <w:r w:rsidRPr="00915E80">
        <w:rPr>
          <w:rFonts w:ascii="Calibri" w:eastAsia="Times New Roman" w:hAnsi="Calibri" w:cs="Arial"/>
          <w:lang w:eastAsia="pl-PL" w:bidi="hi-IN"/>
        </w:rPr>
        <w:t xml:space="preserve">w imieniu </w:t>
      </w:r>
      <w:r w:rsidR="00084E34" w:rsidRPr="00915E80">
        <w:rPr>
          <w:rFonts w:ascii="Calibri" w:eastAsia="Times New Roman" w:hAnsi="Calibri" w:cs="Arial"/>
          <w:lang w:eastAsia="pl-PL" w:bidi="hi-IN"/>
        </w:rPr>
        <w:t>Z</w:t>
      </w:r>
      <w:r w:rsidRPr="00915E80">
        <w:rPr>
          <w:rFonts w:ascii="Calibri" w:eastAsia="Times New Roman" w:hAnsi="Calibri" w:cs="Arial"/>
          <w:lang w:eastAsia="pl-PL" w:bidi="hi-IN"/>
        </w:rPr>
        <w:t>amawiającego</w:t>
      </w:r>
      <w:r w:rsidR="00B45B27" w:rsidRPr="00915E80">
        <w:rPr>
          <w:rFonts w:ascii="Calibri" w:eastAsia="Times New Roman" w:hAnsi="Calibri" w:cs="Arial"/>
          <w:lang w:eastAsia="pl-PL" w:bidi="hi-IN"/>
        </w:rPr>
        <w:t>) czynności</w:t>
      </w:r>
      <w:r w:rsidRPr="00915E80">
        <w:rPr>
          <w:rFonts w:ascii="Calibri" w:eastAsia="Times New Roman" w:hAnsi="Calibri" w:cs="Arial"/>
          <w:lang w:eastAsia="pl-PL" w:bidi="hi-IN"/>
        </w:rPr>
        <w:t xml:space="preserve"> związanych z odbiorem zamówionego taboru.</w:t>
      </w:r>
      <w:r w:rsidRPr="00DA48C7">
        <w:rPr>
          <w:rFonts w:ascii="Calibri" w:eastAsia="Times New Roman" w:hAnsi="Calibri" w:cs="Arial"/>
          <w:lang w:eastAsia="pl-PL" w:bidi="hi-IN"/>
        </w:rPr>
        <w:t xml:space="preserve"> </w:t>
      </w:r>
    </w:p>
    <w:p w14:paraId="24E36656" w14:textId="2CFAC985" w:rsidR="004F0DCF" w:rsidRDefault="004F0DCF" w:rsidP="004F0DCF">
      <w:pPr>
        <w:widowControl w:val="0"/>
        <w:autoSpaceDE w:val="0"/>
        <w:autoSpaceDN w:val="0"/>
        <w:adjustRightInd w:val="0"/>
        <w:spacing w:after="60"/>
        <w:ind w:left="426" w:hanging="219"/>
        <w:jc w:val="both"/>
        <w:rPr>
          <w:rFonts w:ascii="Calibri" w:eastAsia="Times New Roman" w:hAnsi="Calibri" w:cs="Arial"/>
          <w:lang w:eastAsia="pl-PL" w:bidi="hi-IN"/>
        </w:rPr>
      </w:pPr>
    </w:p>
    <w:p w14:paraId="2C11B34F" w14:textId="44D36F74" w:rsidR="004F0DCF" w:rsidRPr="004F0DCF" w:rsidRDefault="004F0DCF" w:rsidP="004F0DC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="Calibri" w:eastAsia="Times New Roman" w:hAnsi="Calibri" w:cs="Arial"/>
          <w:b/>
          <w:bCs/>
          <w:lang w:eastAsia="pl-PL" w:bidi="hi-IN"/>
        </w:rPr>
      </w:pPr>
      <w:r w:rsidRPr="004F0DCF">
        <w:rPr>
          <w:rFonts w:ascii="Calibri" w:eastAsia="Times New Roman" w:hAnsi="Calibri" w:cs="Arial"/>
          <w:b/>
          <w:bCs/>
          <w:lang w:eastAsia="pl-PL" w:bidi="hi-IN"/>
        </w:rPr>
        <w:t>Forma zapłaty:</w:t>
      </w:r>
    </w:p>
    <w:p w14:paraId="7E679B31" w14:textId="2758B410" w:rsidR="004F0DCF" w:rsidRPr="004F0DCF" w:rsidRDefault="004F0DCF" w:rsidP="004F0DCF">
      <w:pPr>
        <w:widowControl w:val="0"/>
        <w:autoSpaceDE w:val="0"/>
        <w:autoSpaceDN w:val="0"/>
        <w:adjustRightInd w:val="0"/>
        <w:spacing w:after="60"/>
        <w:jc w:val="both"/>
        <w:rPr>
          <w:rFonts w:ascii="Calibri" w:eastAsia="Times New Roman" w:hAnsi="Calibri" w:cs="Arial"/>
          <w:lang w:eastAsia="pl-PL" w:bidi="hi-IN"/>
        </w:rPr>
      </w:pPr>
      <w:r>
        <w:rPr>
          <w:rFonts w:ascii="Calibri" w:eastAsia="Times New Roman" w:hAnsi="Calibri" w:cs="Arial"/>
          <w:lang w:eastAsia="pl-PL" w:bidi="hi-IN"/>
        </w:rPr>
        <w:t xml:space="preserve">Zarówno w pierwszy jak i drugim wariancie przewidywane jest </w:t>
      </w:r>
      <w:r w:rsidR="00084E34">
        <w:rPr>
          <w:rFonts w:ascii="Calibri" w:eastAsia="Times New Roman" w:hAnsi="Calibri" w:cs="Arial"/>
          <w:lang w:eastAsia="pl-PL" w:bidi="hi-IN"/>
        </w:rPr>
        <w:t xml:space="preserve">wynagrodzenie </w:t>
      </w:r>
      <w:r>
        <w:rPr>
          <w:rFonts w:ascii="Calibri" w:eastAsia="Times New Roman" w:hAnsi="Calibri" w:cs="Arial"/>
          <w:lang w:eastAsia="pl-PL" w:bidi="hi-IN"/>
        </w:rPr>
        <w:t xml:space="preserve">częściowe </w:t>
      </w:r>
      <w:r w:rsidR="00084E34">
        <w:rPr>
          <w:rFonts w:ascii="Calibri" w:eastAsia="Times New Roman" w:hAnsi="Calibri" w:cs="Arial"/>
          <w:lang w:eastAsia="pl-PL" w:bidi="hi-IN"/>
        </w:rPr>
        <w:br/>
        <w:t>(</w:t>
      </w:r>
      <w:r>
        <w:rPr>
          <w:rFonts w:ascii="Calibri" w:eastAsia="Times New Roman" w:hAnsi="Calibri" w:cs="Arial"/>
          <w:lang w:eastAsia="pl-PL" w:bidi="hi-IN"/>
        </w:rPr>
        <w:t>za zrealizowane zadania</w:t>
      </w:r>
      <w:r w:rsidR="00084E34">
        <w:rPr>
          <w:rFonts w:ascii="Calibri" w:eastAsia="Times New Roman" w:hAnsi="Calibri" w:cs="Arial"/>
          <w:lang w:eastAsia="pl-PL" w:bidi="hi-IN"/>
        </w:rPr>
        <w:t>)</w:t>
      </w:r>
      <w:r>
        <w:rPr>
          <w:rFonts w:ascii="Calibri" w:eastAsia="Times New Roman" w:hAnsi="Calibri" w:cs="Arial"/>
          <w:lang w:eastAsia="pl-PL" w:bidi="hi-IN"/>
        </w:rPr>
        <w:t>.</w:t>
      </w:r>
    </w:p>
    <w:sectPr w:rsidR="004F0DCF" w:rsidRPr="004F0DCF" w:rsidSect="002B2E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EF03" w14:textId="77777777" w:rsidR="00C93D26" w:rsidRDefault="00C93D26" w:rsidP="00DD0009">
      <w:pPr>
        <w:spacing w:after="0" w:line="240" w:lineRule="auto"/>
      </w:pPr>
      <w:r>
        <w:separator/>
      </w:r>
    </w:p>
  </w:endnote>
  <w:endnote w:type="continuationSeparator" w:id="0">
    <w:p w14:paraId="44EDD2F6" w14:textId="77777777" w:rsidR="00C93D26" w:rsidRDefault="00C93D26" w:rsidP="00DD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030E" w14:textId="77777777" w:rsidR="00C93D26" w:rsidRDefault="00C93D26" w:rsidP="00DD0009">
      <w:pPr>
        <w:spacing w:after="0" w:line="240" w:lineRule="auto"/>
      </w:pPr>
      <w:r>
        <w:separator/>
      </w:r>
    </w:p>
  </w:footnote>
  <w:footnote w:type="continuationSeparator" w:id="0">
    <w:p w14:paraId="5818C62A" w14:textId="77777777" w:rsidR="00C93D26" w:rsidRDefault="00C93D26" w:rsidP="00DD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6077" w14:textId="77777777" w:rsidR="00DD0009" w:rsidRDefault="00C81EC5">
    <w:pPr>
      <w:pStyle w:val="Nagwek"/>
    </w:pPr>
    <w:r>
      <w:rPr>
        <w:noProof/>
        <w:lang w:eastAsia="pl-PL"/>
      </w:rPr>
      <w:drawing>
        <wp:inline distT="0" distB="0" distL="0" distR="0" wp14:anchorId="2447FEAC" wp14:editId="7901E0A0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C27"/>
    <w:multiLevelType w:val="hybridMultilevel"/>
    <w:tmpl w:val="6BA6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4C3F"/>
    <w:multiLevelType w:val="hybridMultilevel"/>
    <w:tmpl w:val="CF78DF2E"/>
    <w:lvl w:ilvl="0" w:tplc="F59A94BE">
      <w:start w:val="1"/>
      <w:numFmt w:val="decimal"/>
      <w:pStyle w:val="Punktator1"/>
      <w:lvlText w:val="%1)"/>
      <w:lvlJc w:val="left"/>
      <w:pPr>
        <w:ind w:left="5039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CED6E11"/>
    <w:multiLevelType w:val="multilevel"/>
    <w:tmpl w:val="776A9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77119B"/>
    <w:multiLevelType w:val="hybridMultilevel"/>
    <w:tmpl w:val="11A2C8E4"/>
    <w:lvl w:ilvl="0" w:tplc="B7C222D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2FEF274D"/>
    <w:multiLevelType w:val="hybridMultilevel"/>
    <w:tmpl w:val="601A3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655BB"/>
    <w:multiLevelType w:val="multilevel"/>
    <w:tmpl w:val="5A447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F9D2BB5"/>
    <w:multiLevelType w:val="hybridMultilevel"/>
    <w:tmpl w:val="0BFABBF8"/>
    <w:lvl w:ilvl="0" w:tplc="B68C90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01F6B"/>
    <w:multiLevelType w:val="multilevel"/>
    <w:tmpl w:val="81003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0701237"/>
    <w:multiLevelType w:val="hybridMultilevel"/>
    <w:tmpl w:val="10A02504"/>
    <w:lvl w:ilvl="0" w:tplc="7DC09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CA28B9"/>
    <w:multiLevelType w:val="hybridMultilevel"/>
    <w:tmpl w:val="4D46F5EC"/>
    <w:lvl w:ilvl="0" w:tplc="B68C90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44CF9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09AE"/>
    <w:multiLevelType w:val="hybridMultilevel"/>
    <w:tmpl w:val="EFCE5B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114612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9AF54"/>
    <w:multiLevelType w:val="hybridMultilevel"/>
    <w:tmpl w:val="B91C180C"/>
    <w:lvl w:ilvl="0" w:tplc="F49820F2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F4018B"/>
    <w:multiLevelType w:val="multilevel"/>
    <w:tmpl w:val="AFCE0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B958C7"/>
    <w:multiLevelType w:val="hybridMultilevel"/>
    <w:tmpl w:val="C0D2F25C"/>
    <w:lvl w:ilvl="0" w:tplc="014AAF5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C1"/>
    <w:rsid w:val="00035C0C"/>
    <w:rsid w:val="00054EC9"/>
    <w:rsid w:val="00084E34"/>
    <w:rsid w:val="000D62EA"/>
    <w:rsid w:val="00106EDA"/>
    <w:rsid w:val="0013189F"/>
    <w:rsid w:val="001D0B29"/>
    <w:rsid w:val="00204FCB"/>
    <w:rsid w:val="0022512A"/>
    <w:rsid w:val="00233D99"/>
    <w:rsid w:val="00296C03"/>
    <w:rsid w:val="002A7135"/>
    <w:rsid w:val="002B2E0C"/>
    <w:rsid w:val="002C71E5"/>
    <w:rsid w:val="002D6112"/>
    <w:rsid w:val="0034465E"/>
    <w:rsid w:val="00372905"/>
    <w:rsid w:val="003A52D1"/>
    <w:rsid w:val="003C7100"/>
    <w:rsid w:val="003D1255"/>
    <w:rsid w:val="00441F9F"/>
    <w:rsid w:val="004E7675"/>
    <w:rsid w:val="004F0DCF"/>
    <w:rsid w:val="00505F15"/>
    <w:rsid w:val="00545740"/>
    <w:rsid w:val="0055056A"/>
    <w:rsid w:val="00556DC2"/>
    <w:rsid w:val="005954EF"/>
    <w:rsid w:val="005B50AB"/>
    <w:rsid w:val="005F05C3"/>
    <w:rsid w:val="006278F2"/>
    <w:rsid w:val="006B0F21"/>
    <w:rsid w:val="00716FEF"/>
    <w:rsid w:val="00785CC4"/>
    <w:rsid w:val="007865C0"/>
    <w:rsid w:val="007B61DD"/>
    <w:rsid w:val="007E122E"/>
    <w:rsid w:val="007F12D6"/>
    <w:rsid w:val="008140C3"/>
    <w:rsid w:val="00893A4F"/>
    <w:rsid w:val="008A08EA"/>
    <w:rsid w:val="008F5164"/>
    <w:rsid w:val="00900821"/>
    <w:rsid w:val="009032C1"/>
    <w:rsid w:val="00915E80"/>
    <w:rsid w:val="00924506"/>
    <w:rsid w:val="00934370"/>
    <w:rsid w:val="00943779"/>
    <w:rsid w:val="00957599"/>
    <w:rsid w:val="00974878"/>
    <w:rsid w:val="009771D4"/>
    <w:rsid w:val="009924ED"/>
    <w:rsid w:val="009B06FF"/>
    <w:rsid w:val="00A468F3"/>
    <w:rsid w:val="00A7288D"/>
    <w:rsid w:val="00B07AD6"/>
    <w:rsid w:val="00B45B27"/>
    <w:rsid w:val="00BF1335"/>
    <w:rsid w:val="00C250D9"/>
    <w:rsid w:val="00C41173"/>
    <w:rsid w:val="00C81EC5"/>
    <w:rsid w:val="00C84553"/>
    <w:rsid w:val="00C93D26"/>
    <w:rsid w:val="00CC7031"/>
    <w:rsid w:val="00CF5200"/>
    <w:rsid w:val="00D93D9C"/>
    <w:rsid w:val="00DA48C7"/>
    <w:rsid w:val="00DB6366"/>
    <w:rsid w:val="00DC3205"/>
    <w:rsid w:val="00DD0009"/>
    <w:rsid w:val="00DF0BBF"/>
    <w:rsid w:val="00DF4537"/>
    <w:rsid w:val="00E467F1"/>
    <w:rsid w:val="00E55243"/>
    <w:rsid w:val="00E822CA"/>
    <w:rsid w:val="00ED0E61"/>
    <w:rsid w:val="00EE13E0"/>
    <w:rsid w:val="00F80892"/>
    <w:rsid w:val="00F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3B80"/>
  <w15:docId w15:val="{8324D3F5-B1DE-43DE-A178-E6BF4F05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F9F"/>
    <w:pPr>
      <w:ind w:left="720"/>
      <w:contextualSpacing/>
    </w:pPr>
  </w:style>
  <w:style w:type="paragraph" w:customStyle="1" w:styleId="Punktator1">
    <w:name w:val="Punktator 1)"/>
    <w:basedOn w:val="Normalny"/>
    <w:link w:val="Punktator1Znak"/>
    <w:qFormat/>
    <w:rsid w:val="00C84553"/>
    <w:pPr>
      <w:widowControl w:val="0"/>
      <w:numPr>
        <w:numId w:val="5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link w:val="Punktator1"/>
    <w:rsid w:val="00C84553"/>
    <w:rPr>
      <w:rFonts w:ascii="Arial" w:eastAsia="Times New Roman" w:hAnsi="Arial" w:cs="Arial"/>
      <w:lang w:eastAsia="pl-PL" w:bidi="hi-IN"/>
    </w:rPr>
  </w:style>
  <w:style w:type="paragraph" w:customStyle="1" w:styleId="Default">
    <w:name w:val="Default"/>
    <w:rsid w:val="00DF0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37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0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009"/>
  </w:style>
  <w:style w:type="paragraph" w:styleId="Stopka">
    <w:name w:val="footer"/>
    <w:basedOn w:val="Normalny"/>
    <w:link w:val="StopkaZnak"/>
    <w:uiPriority w:val="99"/>
    <w:unhideWhenUsed/>
    <w:rsid w:val="00DD0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009"/>
  </w:style>
  <w:style w:type="paragraph" w:styleId="Tekstdymka">
    <w:name w:val="Balloon Text"/>
    <w:basedOn w:val="Normalny"/>
    <w:link w:val="TekstdymkaZnak"/>
    <w:uiPriority w:val="99"/>
    <w:semiHidden/>
    <w:unhideWhenUsed/>
    <w:rsid w:val="006B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.sekretariat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golebiowska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931CC-60CC-4FAB-B08D-2DE85299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a.golebiowska</dc:creator>
  <cp:keywords/>
  <dc:description/>
  <cp:lastModifiedBy>Iwona Dolot</cp:lastModifiedBy>
  <cp:revision>7</cp:revision>
  <cp:lastPrinted>2021-06-24T10:00:00Z</cp:lastPrinted>
  <dcterms:created xsi:type="dcterms:W3CDTF">2021-06-24T08:23:00Z</dcterms:created>
  <dcterms:modified xsi:type="dcterms:W3CDTF">2021-06-24T11:50:00Z</dcterms:modified>
</cp:coreProperties>
</file>