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3C8" w14:textId="6AD8E086" w:rsidR="00CB2B24" w:rsidRDefault="00CB2B24" w:rsidP="000176A6">
      <w:pPr>
        <w:pStyle w:val="Default"/>
        <w:rPr>
          <w:b/>
          <w:bCs/>
          <w:sz w:val="22"/>
          <w:szCs w:val="22"/>
        </w:rPr>
      </w:pPr>
    </w:p>
    <w:p w14:paraId="1D2A5856" w14:textId="77777777" w:rsidR="00DE30C0" w:rsidRDefault="00DE30C0" w:rsidP="000176A6">
      <w:pPr>
        <w:pStyle w:val="Default"/>
        <w:rPr>
          <w:b/>
          <w:bCs/>
          <w:sz w:val="22"/>
          <w:szCs w:val="22"/>
        </w:rPr>
      </w:pPr>
    </w:p>
    <w:p w14:paraId="6D15E8C9" w14:textId="2B90139F" w:rsidR="000176A6" w:rsidRDefault="000176A6" w:rsidP="000176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Zamawiający: </w:t>
      </w:r>
      <w:r w:rsidR="00CB2B24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CB2B24">
        <w:t>Toruń, 2</w:t>
      </w:r>
      <w:r w:rsidR="00CB2B24">
        <w:t>1</w:t>
      </w:r>
      <w:r w:rsidR="00CB2B24">
        <w:t xml:space="preserve"> czerwca 2021 r</w:t>
      </w:r>
    </w:p>
    <w:p w14:paraId="7C9046B3" w14:textId="77777777" w:rsidR="000176A6" w:rsidRDefault="000176A6" w:rsidP="00017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Województwo Kujawsko-Pomorskie </w:t>
      </w:r>
    </w:p>
    <w:p w14:paraId="45F53F95" w14:textId="77777777" w:rsidR="000176A6" w:rsidRDefault="000176A6" w:rsidP="00017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 Teatralny 2 </w:t>
      </w:r>
    </w:p>
    <w:p w14:paraId="6C950906" w14:textId="77777777" w:rsidR="000176A6" w:rsidRDefault="000176A6" w:rsidP="000176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87-100 Toruń </w:t>
      </w:r>
    </w:p>
    <w:p w14:paraId="2C88197A" w14:textId="77777777" w:rsidR="000176A6" w:rsidRDefault="000176A6" w:rsidP="000176A6">
      <w:pPr>
        <w:pStyle w:val="Default"/>
        <w:jc w:val="center"/>
        <w:rPr>
          <w:b/>
          <w:bCs/>
          <w:sz w:val="21"/>
          <w:szCs w:val="21"/>
        </w:rPr>
      </w:pPr>
    </w:p>
    <w:p w14:paraId="7C461F2E" w14:textId="77777777" w:rsidR="000176A6" w:rsidRDefault="000176A6" w:rsidP="000176A6">
      <w:pPr>
        <w:pStyle w:val="Default"/>
        <w:jc w:val="center"/>
        <w:rPr>
          <w:b/>
          <w:bCs/>
          <w:sz w:val="21"/>
          <w:szCs w:val="21"/>
        </w:rPr>
      </w:pPr>
    </w:p>
    <w:p w14:paraId="29271AF4" w14:textId="77777777" w:rsidR="000176A6" w:rsidRDefault="000176A6" w:rsidP="000176A6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SZACOWANIE WARTOŚCI ZAMÓWIENIA </w:t>
      </w:r>
    </w:p>
    <w:p w14:paraId="5C41C434" w14:textId="77777777" w:rsidR="000176A6" w:rsidRDefault="000176A6" w:rsidP="000176A6">
      <w:pPr>
        <w:pStyle w:val="Default"/>
        <w:jc w:val="center"/>
        <w:rPr>
          <w:sz w:val="21"/>
          <w:szCs w:val="21"/>
        </w:rPr>
      </w:pPr>
    </w:p>
    <w:p w14:paraId="6210D641" w14:textId="14285887" w:rsidR="000176A6" w:rsidRPr="00371202" w:rsidRDefault="000176A6" w:rsidP="000176A6">
      <w:r>
        <w:rPr>
          <w:b/>
          <w:bCs/>
        </w:rPr>
        <w:t xml:space="preserve">Rozeznanie rynku w sprawie </w:t>
      </w:r>
      <w:r>
        <w:t xml:space="preserve">określenia szacunkowej wartości zamówienia na opracowanie opisu przedmiotu zamówienia w zakresie technicznym na opracowanie dokumentacji przedprojektowej               </w:t>
      </w:r>
      <w:r w:rsidR="00E4704D">
        <w:t xml:space="preserve"> </w:t>
      </w:r>
      <w:r>
        <w:t xml:space="preserve"> oraz świadczenie usług doradczych w zakresie technicznym </w:t>
      </w:r>
      <w:r w:rsidRPr="00371202">
        <w:t>dla przygotowania do realizacji projektu współfinansowanego z środków Regionalnego Programu Operacyjnego „Budowa linii kolejowej na odcinku Port Lotniczy Bydgoszcz – Solec Kujawski – etap I</w:t>
      </w:r>
      <w:r w:rsidR="00E4704D" w:rsidRPr="00371202">
        <w:t>I</w:t>
      </w:r>
      <w:r w:rsidRPr="00371202">
        <w:t>”.</w:t>
      </w:r>
    </w:p>
    <w:p w14:paraId="3AF873E0" w14:textId="77777777" w:rsidR="000176A6" w:rsidRPr="00371202" w:rsidRDefault="000176A6" w:rsidP="000176A6">
      <w:pPr>
        <w:pStyle w:val="Default"/>
        <w:rPr>
          <w:sz w:val="22"/>
          <w:szCs w:val="22"/>
        </w:rPr>
      </w:pPr>
      <w:r w:rsidRPr="00371202">
        <w:rPr>
          <w:sz w:val="22"/>
          <w:szCs w:val="22"/>
        </w:rPr>
        <w:t xml:space="preserve">Urząd Marszałkowski Województwa Kujawsko-Pomorskiego działając w imieniu Województwa Kujawsko-Pomorskiego, z siedzibą Plac Teatralny 2, 87-100 Toruń, zaprasza Państwa do określenia wartości zamówienia w postępowaniu o wartości poniżej 130 000 zł netto, </w:t>
      </w:r>
    </w:p>
    <w:p w14:paraId="6882204E" w14:textId="77777777" w:rsidR="000176A6" w:rsidRPr="00371202" w:rsidRDefault="000176A6" w:rsidP="000176A6">
      <w:pPr>
        <w:pStyle w:val="Default"/>
        <w:rPr>
          <w:sz w:val="22"/>
          <w:szCs w:val="22"/>
        </w:rPr>
      </w:pPr>
    </w:p>
    <w:p w14:paraId="631E388F" w14:textId="77777777" w:rsidR="000176A6" w:rsidRPr="00371202" w:rsidRDefault="000176A6" w:rsidP="000176A6">
      <w:pPr>
        <w:pStyle w:val="Default"/>
        <w:rPr>
          <w:sz w:val="22"/>
          <w:szCs w:val="22"/>
        </w:rPr>
      </w:pPr>
      <w:r w:rsidRPr="00371202">
        <w:rPr>
          <w:sz w:val="22"/>
          <w:szCs w:val="22"/>
        </w:rPr>
        <w:t xml:space="preserve">1. </w:t>
      </w:r>
      <w:r w:rsidRPr="00371202">
        <w:rPr>
          <w:b/>
          <w:bCs/>
          <w:sz w:val="22"/>
          <w:szCs w:val="22"/>
        </w:rPr>
        <w:t xml:space="preserve">Przedmiot zamówienia objęty szacowaniem wartości (zgodnie z art. 32 ust.1-3 ustawy </w:t>
      </w:r>
      <w:proofErr w:type="spellStart"/>
      <w:r w:rsidRPr="00371202">
        <w:rPr>
          <w:b/>
          <w:bCs/>
          <w:sz w:val="22"/>
          <w:szCs w:val="22"/>
        </w:rPr>
        <w:t>Pzp</w:t>
      </w:r>
      <w:proofErr w:type="spellEnd"/>
      <w:r w:rsidRPr="00371202">
        <w:rPr>
          <w:b/>
          <w:bCs/>
          <w:sz w:val="22"/>
          <w:szCs w:val="22"/>
        </w:rPr>
        <w:t xml:space="preserve">): </w:t>
      </w:r>
    </w:p>
    <w:p w14:paraId="196CB931" w14:textId="77777777" w:rsidR="000176A6" w:rsidRPr="00371202" w:rsidRDefault="000176A6" w:rsidP="000176A6">
      <w:pPr>
        <w:pStyle w:val="Default"/>
        <w:rPr>
          <w:rFonts w:asciiTheme="minorHAnsi" w:hAnsiTheme="minorHAnsi"/>
          <w:sz w:val="22"/>
          <w:szCs w:val="22"/>
        </w:rPr>
      </w:pPr>
    </w:p>
    <w:p w14:paraId="7B094E36" w14:textId="07E55EB4" w:rsidR="00E4704D" w:rsidRDefault="00E4704D" w:rsidP="000176A6">
      <w:pPr>
        <w:pStyle w:val="Default"/>
        <w:spacing w:after="54"/>
      </w:pPr>
      <w:r w:rsidRPr="00371202">
        <w:t>opracowanie opisu przedmiotu zamówienia w zakresie technicznym na opracowanie dokumentacji przedprojektowej</w:t>
      </w:r>
      <w:r w:rsidR="00E41CE6" w:rsidRPr="00371202">
        <w:t xml:space="preserve"> </w:t>
      </w:r>
      <w:r w:rsidRPr="00371202">
        <w:t>oraz świadczenie usług doradczych w zakresie technicznym dla przygotowania do realizacji projektu współfinansowanego z środków Regionalnego Programu Operacyjnego „Budowa linii kolejowej na odcinku</w:t>
      </w:r>
      <w:r>
        <w:t xml:space="preserve"> Trzciniec – Port Lotniczy Bydgoszcz – Solec Kujawski – etap II”</w:t>
      </w:r>
    </w:p>
    <w:p w14:paraId="2F0A5D69" w14:textId="77777777" w:rsidR="000176A6" w:rsidRPr="003D1255" w:rsidRDefault="000176A6" w:rsidP="000176A6">
      <w:pPr>
        <w:pStyle w:val="Default"/>
        <w:spacing w:after="54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2. 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Zamawiający wymaga, aby oszacowanie przedmiotu zamówienia, stanowiące przedmiot niniejszego zapytania ofertowego było dokonane zgodnie z wymogami ustawy Prawo zamówień publicznych z dnia z dnia 11 września 2019 r. (Dz. U. z 2019 i 2020 r. poz. 288, 1492, 1517, 2275, 2320). </w:t>
      </w:r>
    </w:p>
    <w:p w14:paraId="3BAE5F49" w14:textId="77777777" w:rsidR="000176A6" w:rsidRPr="003D1255" w:rsidRDefault="000176A6" w:rsidP="000176A6">
      <w:pPr>
        <w:pStyle w:val="Default"/>
        <w:spacing w:after="54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3. Zamawiający prosi o podanie informacji – szacowanej wartości zamówienia (kwota brutto), przewidywanym terminie realizacji zamówienia oraz nazwie Wykonawcy, do dnia </w:t>
      </w:r>
      <w:r w:rsidR="00E60EC9">
        <w:rPr>
          <w:rFonts w:asciiTheme="minorHAnsi" w:hAnsiTheme="minorHAnsi"/>
          <w:b/>
          <w:bCs/>
          <w:sz w:val="22"/>
          <w:szCs w:val="22"/>
        </w:rPr>
        <w:t>28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.06.2021 r.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do godz. 10:00 </w:t>
      </w:r>
      <w:r w:rsidRPr="003D1255">
        <w:rPr>
          <w:rFonts w:asciiTheme="minorHAnsi" w:hAnsiTheme="minorHAnsi"/>
          <w:sz w:val="22"/>
          <w:szCs w:val="22"/>
        </w:rPr>
        <w:t xml:space="preserve">na adres e-mail: </w:t>
      </w:r>
      <w:hyperlink r:id="rId7" w:history="1">
        <w:r w:rsidRPr="00F16AB9">
          <w:rPr>
            <w:rStyle w:val="Hipercze"/>
            <w:rFonts w:asciiTheme="minorHAnsi" w:hAnsiTheme="minorHAnsi"/>
            <w:sz w:val="22"/>
            <w:szCs w:val="22"/>
          </w:rPr>
          <w:t>tr.sekretariat@kujawsko-pomorskie.pl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 w:rsidRPr="003D1255">
        <w:rPr>
          <w:rFonts w:asciiTheme="minorHAnsi" w:hAnsiTheme="minorHAnsi"/>
          <w:sz w:val="22"/>
          <w:szCs w:val="22"/>
        </w:rPr>
        <w:t xml:space="preserve"> </w:t>
      </w:r>
    </w:p>
    <w:p w14:paraId="2B8A3AB4" w14:textId="77777777" w:rsidR="000176A6" w:rsidRPr="003D1255" w:rsidRDefault="000176A6" w:rsidP="000176A6">
      <w:pPr>
        <w:pStyle w:val="Default"/>
        <w:spacing w:after="54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4. Osobą wyznaczoną do kontaktu z Wykonawcami w sprawach merytorycznych jest </w:t>
      </w:r>
      <w:r>
        <w:rPr>
          <w:rFonts w:asciiTheme="minorHAnsi" w:hAnsiTheme="minorHAnsi"/>
          <w:sz w:val="22"/>
          <w:szCs w:val="22"/>
        </w:rPr>
        <w:t xml:space="preserve">p. </w:t>
      </w:r>
      <w:r w:rsidRPr="003D1255">
        <w:rPr>
          <w:rFonts w:asciiTheme="minorHAnsi" w:hAnsiTheme="minorHAnsi"/>
          <w:sz w:val="22"/>
          <w:szCs w:val="22"/>
        </w:rPr>
        <w:t xml:space="preserve">Agnieszka Gołębiowska , tel. 56 62 18 </w:t>
      </w:r>
      <w:r>
        <w:rPr>
          <w:rFonts w:asciiTheme="minorHAnsi" w:hAnsiTheme="minorHAnsi"/>
          <w:sz w:val="22"/>
          <w:szCs w:val="22"/>
        </w:rPr>
        <w:t>636</w:t>
      </w:r>
      <w:r w:rsidRPr="003D1255">
        <w:rPr>
          <w:rFonts w:asciiTheme="minorHAnsi" w:hAnsiTheme="minorHAnsi"/>
          <w:sz w:val="22"/>
          <w:szCs w:val="22"/>
        </w:rPr>
        <w:t xml:space="preserve">. </w:t>
      </w:r>
    </w:p>
    <w:p w14:paraId="70FAD44B" w14:textId="77777777" w:rsidR="000176A6" w:rsidRPr="003D1255" w:rsidRDefault="000176A6" w:rsidP="000176A6">
      <w:pPr>
        <w:pStyle w:val="Default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5. W przypadku jakichkolwiek pozostałych pytań uprzejmie prosimy o przesyłanie ich drogą elektroniczną na </w:t>
      </w:r>
      <w:r>
        <w:rPr>
          <w:rFonts w:asciiTheme="minorHAnsi" w:hAnsiTheme="minorHAnsi"/>
          <w:sz w:val="22"/>
          <w:szCs w:val="22"/>
        </w:rPr>
        <w:t xml:space="preserve">adres </w:t>
      </w:r>
      <w:hyperlink r:id="rId8" w:history="1">
        <w:r w:rsidRPr="00F16AB9">
          <w:rPr>
            <w:rStyle w:val="Hipercze"/>
          </w:rPr>
          <w:t>a.golebiowska@kujawsko-pomorskie.pl</w:t>
        </w:r>
      </w:hyperlink>
      <w:r>
        <w:t xml:space="preserve"> </w:t>
      </w:r>
    </w:p>
    <w:p w14:paraId="61AF3755" w14:textId="77777777" w:rsidR="000176A6" w:rsidRPr="003D1255" w:rsidRDefault="000176A6" w:rsidP="000176A6">
      <w:pPr>
        <w:rPr>
          <w:b/>
        </w:rPr>
      </w:pPr>
      <w:r w:rsidRPr="003D1255">
        <w:rPr>
          <w:b/>
        </w:rPr>
        <w:br w:type="page"/>
      </w:r>
    </w:p>
    <w:p w14:paraId="26E0BFAE" w14:textId="77777777" w:rsidR="00CB2B24" w:rsidRDefault="00CB2B24" w:rsidP="000176A6">
      <w:pPr>
        <w:jc w:val="center"/>
        <w:rPr>
          <w:b/>
          <w:sz w:val="28"/>
          <w:szCs w:val="28"/>
        </w:rPr>
      </w:pPr>
    </w:p>
    <w:p w14:paraId="586BFFED" w14:textId="172639CD" w:rsidR="000176A6" w:rsidRDefault="000176A6" w:rsidP="000176A6">
      <w:pPr>
        <w:jc w:val="center"/>
        <w:rPr>
          <w:b/>
          <w:sz w:val="28"/>
          <w:szCs w:val="28"/>
        </w:rPr>
      </w:pPr>
      <w:r w:rsidRPr="003D1255">
        <w:rPr>
          <w:b/>
          <w:sz w:val="28"/>
          <w:szCs w:val="28"/>
        </w:rPr>
        <w:t xml:space="preserve">Opis Przedmiotu Zamówienia </w:t>
      </w:r>
    </w:p>
    <w:p w14:paraId="30841ACE" w14:textId="77777777" w:rsidR="00CB2B24" w:rsidRPr="003D1255" w:rsidRDefault="00CB2B24" w:rsidP="000176A6">
      <w:pPr>
        <w:jc w:val="center"/>
        <w:rPr>
          <w:b/>
          <w:sz w:val="28"/>
          <w:szCs w:val="28"/>
        </w:rPr>
      </w:pPr>
    </w:p>
    <w:p w14:paraId="42460F79" w14:textId="77777777" w:rsidR="000176A6" w:rsidRPr="003D1255" w:rsidRDefault="000176A6" w:rsidP="000176A6">
      <w:pPr>
        <w:pStyle w:val="Akapitzlist"/>
        <w:numPr>
          <w:ilvl w:val="0"/>
          <w:numId w:val="1"/>
        </w:numPr>
        <w:rPr>
          <w:b/>
        </w:rPr>
      </w:pPr>
      <w:r w:rsidRPr="003D1255">
        <w:rPr>
          <w:b/>
        </w:rPr>
        <w:t xml:space="preserve">Przedmiot zamówienia: </w:t>
      </w:r>
    </w:p>
    <w:p w14:paraId="14CC6FC6" w14:textId="039AAC51" w:rsidR="00E4704D" w:rsidRDefault="00E4704D" w:rsidP="00E4704D">
      <w:r>
        <w:t xml:space="preserve">Opracowanie opisu przedmiotu zamówienia w zakresie technicznym na opracowanie dokumentacji przedprojektowej  oraz świadczenie usług doradczych w zakresie technicznym dla przygotowania do realizacji projektu współfinansowanego z środków Regionalnego Programu Operacyjnego „Budowa linii kolejowej na odcinku Port Lotniczy Bydgoszcz – Solec Kujawski – etap II” </w:t>
      </w:r>
    </w:p>
    <w:p w14:paraId="01E8B81B" w14:textId="77777777" w:rsidR="000176A6" w:rsidRPr="003D1255" w:rsidRDefault="000176A6" w:rsidP="00E4704D">
      <w:r w:rsidRPr="003D1255">
        <w:t xml:space="preserve">KOD CPV </w:t>
      </w:r>
      <w:r w:rsidR="00E4704D">
        <w:t xml:space="preserve"> </w:t>
      </w:r>
      <w:r w:rsidRPr="003D1255">
        <w:t xml:space="preserve">71242000-6 – Przygotowanie przedsięwzięcia i projektu, oszacowanie kosztów </w:t>
      </w:r>
    </w:p>
    <w:p w14:paraId="57EB87A0" w14:textId="77777777" w:rsidR="000176A6" w:rsidRPr="003D1255" w:rsidRDefault="000176A6" w:rsidP="000176A6">
      <w:pPr>
        <w:rPr>
          <w:b/>
        </w:rPr>
      </w:pPr>
      <w:r w:rsidRPr="003D1255">
        <w:rPr>
          <w:b/>
        </w:rPr>
        <w:t>1.2 Etap I - Opracowanie opisu przedmiotu zamówienia na opracowanie dokumentacji projektowej.</w:t>
      </w:r>
    </w:p>
    <w:p w14:paraId="01BED83A" w14:textId="77777777" w:rsidR="000176A6" w:rsidRPr="003D1255" w:rsidRDefault="000176A6" w:rsidP="000176A6">
      <w:r w:rsidRPr="003D1255">
        <w:t xml:space="preserve">Zamawiający od 2011 roku dysponuje Studium Techniczno –Ekonomiczno - Środowiskowym dla zadania „Budowa połączenia kolejowego Bydgoszcz Główna – Port Lotniczy w Bydgoszczy” jako element podprojektu III Szybkiej Kolei Metropolitalnej w bydgosko-toruńskim obszarze metropolitalnym </w:t>
      </w:r>
      <w:proofErr w:type="spellStart"/>
      <w:r w:rsidRPr="003D1255">
        <w:t>BiT</w:t>
      </w:r>
      <w:proofErr w:type="spellEnd"/>
      <w:r w:rsidRPr="003D1255">
        <w:t xml:space="preserve">-City oraz integracja systemów transportu miejskiego” . W celu opracowania opisu przedmiotu zamówienia wykonawca zobowiązany będzie do: </w:t>
      </w:r>
    </w:p>
    <w:p w14:paraId="1179DE0C" w14:textId="77777777" w:rsidR="000F2E90" w:rsidRDefault="000F2E90" w:rsidP="000176A6">
      <w:pPr>
        <w:pStyle w:val="Akapitzlist"/>
        <w:numPr>
          <w:ilvl w:val="0"/>
          <w:numId w:val="2"/>
        </w:numPr>
      </w:pPr>
      <w:r>
        <w:t xml:space="preserve">określenia  stanu istniejącej infrastruktury transportu kolejowego w zakresie niezbędnym do opisu  planowanego przedsięwzięcia; </w:t>
      </w:r>
    </w:p>
    <w:p w14:paraId="0B4835F3" w14:textId="77777777" w:rsidR="000176A6" w:rsidRPr="003D1255" w:rsidRDefault="000176A6" w:rsidP="000176A6">
      <w:pPr>
        <w:pStyle w:val="Akapitzlist"/>
        <w:numPr>
          <w:ilvl w:val="0"/>
          <w:numId w:val="2"/>
        </w:numPr>
      </w:pPr>
      <w:r w:rsidRPr="003D1255">
        <w:t>opracowania części technicznej OPZ wraz ze ws</w:t>
      </w:r>
      <w:r>
        <w:t>kazaniem obowiązków W</w:t>
      </w:r>
      <w:r w:rsidRPr="003D1255">
        <w:t xml:space="preserve">ykonawcy dokumentacji </w:t>
      </w:r>
      <w:r w:rsidR="00E4704D">
        <w:t>przed</w:t>
      </w:r>
      <w:r w:rsidRPr="003D1255">
        <w:t>projektowej dotyczących</w:t>
      </w:r>
      <w:r w:rsidR="003D648D">
        <w:t xml:space="preserve"> w szczególności</w:t>
      </w:r>
      <w:r w:rsidRPr="003D1255">
        <w:t xml:space="preserve">: </w:t>
      </w:r>
    </w:p>
    <w:p w14:paraId="6C4A6F9C" w14:textId="77777777" w:rsidR="000176A6" w:rsidRDefault="007249E9" w:rsidP="007249E9">
      <w:pPr>
        <w:pStyle w:val="Punktator1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rozeznania warunków gruntowo-wodnych -  założenia do opracowań geologiczno-inżynierskich;</w:t>
      </w:r>
    </w:p>
    <w:p w14:paraId="7EA8A6AF" w14:textId="77777777" w:rsidR="007249E9" w:rsidRDefault="007249E9" w:rsidP="007249E9">
      <w:pPr>
        <w:pStyle w:val="Punktator1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inwentaryzacji obiektów inżynieryjnych i budowlanych;</w:t>
      </w:r>
    </w:p>
    <w:p w14:paraId="270F80E3" w14:textId="77777777" w:rsidR="007249E9" w:rsidRDefault="007249E9" w:rsidP="007249E9">
      <w:pPr>
        <w:pStyle w:val="Punktator1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zakresu Kon</w:t>
      </w:r>
      <w:r w:rsidR="000F2E90">
        <w:rPr>
          <w:rFonts w:asciiTheme="minorHAnsi" w:hAnsiTheme="minorHAnsi"/>
        </w:rPr>
        <w:t xml:space="preserve">cepcji Programowo-Przestrzennej; </w:t>
      </w:r>
    </w:p>
    <w:p w14:paraId="18D03AF1" w14:textId="77777777" w:rsidR="000F2E90" w:rsidRPr="003D1255" w:rsidRDefault="00CD6C43" w:rsidP="007249E9">
      <w:pPr>
        <w:pStyle w:val="Punktator1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wymaganych urządzeń i instalacji w zakresie niezbędnym dla dokonania porównania  kosztów poszczególnych wariantów; </w:t>
      </w:r>
    </w:p>
    <w:p w14:paraId="0771E50E" w14:textId="77777777" w:rsidR="000176A6" w:rsidRPr="003D1255" w:rsidRDefault="000176A6" w:rsidP="000176A6">
      <w:pPr>
        <w:pStyle w:val="Akapitzlist"/>
        <w:rPr>
          <w:color w:val="FF0000"/>
        </w:rPr>
      </w:pPr>
    </w:p>
    <w:p w14:paraId="376CF1B9" w14:textId="77777777" w:rsidR="000176A6" w:rsidRPr="003D1255" w:rsidRDefault="000176A6" w:rsidP="000176A6">
      <w:pPr>
        <w:pStyle w:val="Akapitzlist"/>
        <w:numPr>
          <w:ilvl w:val="1"/>
          <w:numId w:val="5"/>
        </w:numPr>
        <w:rPr>
          <w:b/>
        </w:rPr>
      </w:pPr>
      <w:r w:rsidRPr="003D1255">
        <w:rPr>
          <w:b/>
        </w:rPr>
        <w:t xml:space="preserve">Etap II -  w ramach usług doradczych Wykonawca będzie zobowiązany do współudziału w następujących czynnościach wykonywanych przez Zamawiającego: </w:t>
      </w:r>
    </w:p>
    <w:p w14:paraId="6982236A" w14:textId="77777777" w:rsidR="000176A6" w:rsidRPr="003D1255" w:rsidRDefault="000176A6" w:rsidP="000176A6">
      <w:pPr>
        <w:pStyle w:val="Punktator1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a) </w:t>
      </w:r>
      <w:r w:rsidRPr="003D1255">
        <w:rPr>
          <w:rFonts w:asciiTheme="minorHAnsi" w:hAnsiTheme="minorHAnsi"/>
        </w:rPr>
        <w:t xml:space="preserve">oceny bieżących postępów prac wykonywanych przez Wykonawcę w oparciu o przekazane raporty i kopie dokumentów do weryfikacji; </w:t>
      </w:r>
    </w:p>
    <w:p w14:paraId="40959836" w14:textId="77777777" w:rsidR="000176A6" w:rsidRDefault="000176A6" w:rsidP="007249E9">
      <w:pPr>
        <w:pStyle w:val="Punktator1"/>
        <w:numPr>
          <w:ilvl w:val="0"/>
          <w:numId w:val="6"/>
        </w:numPr>
        <w:rPr>
          <w:rFonts w:asciiTheme="minorHAnsi" w:hAnsiTheme="minorHAnsi"/>
        </w:rPr>
      </w:pPr>
      <w:r w:rsidRPr="003D1255">
        <w:rPr>
          <w:rFonts w:asciiTheme="minorHAnsi" w:hAnsiTheme="minorHAnsi"/>
        </w:rPr>
        <w:t>oceny przekazanej przez Wykonawcę dokumentacji projektowej</w:t>
      </w:r>
      <w:r>
        <w:rPr>
          <w:rFonts w:asciiTheme="minorHAnsi" w:hAnsiTheme="minorHAnsi"/>
        </w:rPr>
        <w:t>.</w:t>
      </w:r>
    </w:p>
    <w:p w14:paraId="45FD2F60" w14:textId="77777777" w:rsidR="000176A6" w:rsidRDefault="000176A6" w:rsidP="007249E9">
      <w:pPr>
        <w:pStyle w:val="Punktator1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uczestniczenia na prośbę Zamawiającego w spotkaniach z udziałem z Wykonawcy dokumentacji. </w:t>
      </w:r>
    </w:p>
    <w:p w14:paraId="1D0F54F6" w14:textId="77777777" w:rsidR="00062E3A" w:rsidRDefault="00062E3A"/>
    <w:sectPr w:rsidR="00062E3A" w:rsidSect="00062E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909" w14:textId="77777777" w:rsidR="00B93EE2" w:rsidRDefault="00B93EE2" w:rsidP="000F2E90">
      <w:pPr>
        <w:spacing w:after="0" w:line="240" w:lineRule="auto"/>
      </w:pPr>
      <w:r>
        <w:separator/>
      </w:r>
    </w:p>
  </w:endnote>
  <w:endnote w:type="continuationSeparator" w:id="0">
    <w:p w14:paraId="176E244A" w14:textId="77777777" w:rsidR="00B93EE2" w:rsidRDefault="00B93EE2" w:rsidP="000F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08F2" w14:textId="77777777" w:rsidR="00B93EE2" w:rsidRDefault="00B93EE2" w:rsidP="000F2E90">
      <w:pPr>
        <w:spacing w:after="0" w:line="240" w:lineRule="auto"/>
      </w:pPr>
      <w:r>
        <w:separator/>
      </w:r>
    </w:p>
  </w:footnote>
  <w:footnote w:type="continuationSeparator" w:id="0">
    <w:p w14:paraId="7BC790BD" w14:textId="77777777" w:rsidR="00B93EE2" w:rsidRDefault="00B93EE2" w:rsidP="000F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D6E8" w14:textId="07370EB9" w:rsidR="00CB2B24" w:rsidRDefault="00CB2B24">
    <w:pPr>
      <w:pStyle w:val="Nagwek"/>
    </w:pPr>
    <w:r>
      <w:rPr>
        <w:noProof/>
        <w:lang w:eastAsia="pl-PL"/>
      </w:rPr>
      <w:drawing>
        <wp:inline distT="0" distB="0" distL="0" distR="0" wp14:anchorId="663C8740" wp14:editId="6D0D2EA5">
          <wp:extent cx="5760720" cy="60953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4C3F"/>
    <w:multiLevelType w:val="hybridMultilevel"/>
    <w:tmpl w:val="CF78DF2E"/>
    <w:lvl w:ilvl="0" w:tplc="F59A94BE">
      <w:start w:val="1"/>
      <w:numFmt w:val="decimal"/>
      <w:pStyle w:val="Punktator1"/>
      <w:lvlText w:val="%1)"/>
      <w:lvlJc w:val="left"/>
      <w:pPr>
        <w:ind w:left="5039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CED6E11"/>
    <w:multiLevelType w:val="multilevel"/>
    <w:tmpl w:val="776A9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427266"/>
    <w:multiLevelType w:val="hybridMultilevel"/>
    <w:tmpl w:val="85C674D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55BB"/>
    <w:multiLevelType w:val="multilevel"/>
    <w:tmpl w:val="5A447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CA28B9"/>
    <w:multiLevelType w:val="hybridMultilevel"/>
    <w:tmpl w:val="4D46F5EC"/>
    <w:lvl w:ilvl="0" w:tplc="B68C90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44CF9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09AE"/>
    <w:multiLevelType w:val="hybridMultilevel"/>
    <w:tmpl w:val="EFCE5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114612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6"/>
    <w:rsid w:val="000176A6"/>
    <w:rsid w:val="00062E3A"/>
    <w:rsid w:val="000F2E90"/>
    <w:rsid w:val="00371202"/>
    <w:rsid w:val="003D648D"/>
    <w:rsid w:val="004870CA"/>
    <w:rsid w:val="00591DFE"/>
    <w:rsid w:val="007249E9"/>
    <w:rsid w:val="009B61D4"/>
    <w:rsid w:val="00B93EE2"/>
    <w:rsid w:val="00CB2B24"/>
    <w:rsid w:val="00CD6C43"/>
    <w:rsid w:val="00DE30C0"/>
    <w:rsid w:val="00E41CE6"/>
    <w:rsid w:val="00E4704D"/>
    <w:rsid w:val="00E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FAE"/>
  <w15:docId w15:val="{53D6E43F-CC50-48D1-AFEB-5F8E594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6A6"/>
    <w:pPr>
      <w:ind w:left="720"/>
      <w:contextualSpacing/>
    </w:pPr>
  </w:style>
  <w:style w:type="paragraph" w:customStyle="1" w:styleId="Punktator1">
    <w:name w:val="Punktator 1)"/>
    <w:basedOn w:val="Normalny"/>
    <w:link w:val="Punktator1Znak"/>
    <w:qFormat/>
    <w:rsid w:val="000176A6"/>
    <w:pPr>
      <w:widowControl w:val="0"/>
      <w:numPr>
        <w:numId w:val="3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link w:val="Punktator1"/>
    <w:rsid w:val="000176A6"/>
    <w:rPr>
      <w:rFonts w:ascii="Arial" w:eastAsia="Times New Roman" w:hAnsi="Arial" w:cs="Arial"/>
      <w:lang w:eastAsia="pl-PL" w:bidi="hi-IN"/>
    </w:rPr>
  </w:style>
  <w:style w:type="paragraph" w:customStyle="1" w:styleId="Default">
    <w:name w:val="Default"/>
    <w:rsid w:val="00017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76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E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B24"/>
  </w:style>
  <w:style w:type="paragraph" w:styleId="Stopka">
    <w:name w:val="footer"/>
    <w:basedOn w:val="Normalny"/>
    <w:link w:val="StopkaZnak"/>
    <w:uiPriority w:val="99"/>
    <w:unhideWhenUsed/>
    <w:rsid w:val="00CB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lebiowska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.sekretariat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a.golebiowska</dc:creator>
  <cp:keywords/>
  <dc:description/>
  <cp:lastModifiedBy>Iwona Dolot</cp:lastModifiedBy>
  <cp:revision>2</cp:revision>
  <dcterms:created xsi:type="dcterms:W3CDTF">2021-06-21T11:28:00Z</dcterms:created>
  <dcterms:modified xsi:type="dcterms:W3CDTF">2021-06-21T11:28:00Z</dcterms:modified>
</cp:coreProperties>
</file>