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21" w:rsidRPr="00FB7021" w:rsidRDefault="00942D74" w:rsidP="00FB7021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 w:val="32"/>
          <w:szCs w:val="32"/>
          <w:lang w:eastAsia="pl-PL"/>
        </w:rPr>
        <w:tab/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Załącznik do </w:t>
      </w:r>
      <w:r w:rsidR="003E414B">
        <w:rPr>
          <w:rFonts w:eastAsia="Times New Roman" w:cs="Times New Roman"/>
          <w:sz w:val="20"/>
          <w:szCs w:val="20"/>
          <w:lang w:eastAsia="pl-PL"/>
        </w:rPr>
        <w:t xml:space="preserve">zasad </w:t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naboru wniosków na dofinansowanie </w:t>
      </w:r>
    </w:p>
    <w:p w:rsidR="00FB7021" w:rsidRDefault="00FB7021" w:rsidP="00FB7021">
      <w:pPr>
        <w:spacing w:after="0" w:line="240" w:lineRule="auto"/>
        <w:ind w:left="424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zadań inwestycyjnych </w:t>
      </w:r>
      <w:r>
        <w:rPr>
          <w:rFonts w:eastAsia="Times New Roman" w:cs="Times New Roman"/>
          <w:sz w:val="20"/>
          <w:szCs w:val="20"/>
          <w:lang w:eastAsia="pl-PL"/>
        </w:rPr>
        <w:t>pn.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 „</w:t>
      </w:r>
      <w:r>
        <w:rPr>
          <w:rFonts w:eastAsia="Times New Roman" w:cs="Times New Roman"/>
          <w:sz w:val="20"/>
          <w:szCs w:val="20"/>
          <w:lang w:eastAsia="pl-PL"/>
        </w:rPr>
        <w:t xml:space="preserve">Kujawsko-Pomorska Mała       </w:t>
      </w:r>
    </w:p>
    <w:p w:rsidR="00FB7021" w:rsidRDefault="0005324E" w:rsidP="0005324E">
      <w:pPr>
        <w:spacing w:after="0" w:line="240" w:lineRule="auto"/>
        <w:ind w:left="4956" w:firstLine="708"/>
        <w:rPr>
          <w:b/>
          <w:sz w:val="32"/>
          <w:szCs w:val="32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B7021">
        <w:rPr>
          <w:rFonts w:eastAsia="Times New Roman" w:cs="Times New Roman"/>
          <w:sz w:val="20"/>
          <w:szCs w:val="20"/>
          <w:lang w:eastAsia="pl-PL"/>
        </w:rPr>
        <w:t>Infrastruktura Sportowa</w:t>
      </w:r>
      <w:r>
        <w:rPr>
          <w:rFonts w:eastAsia="Times New Roman" w:cs="Times New Roman"/>
          <w:sz w:val="20"/>
          <w:szCs w:val="20"/>
          <w:lang w:eastAsia="pl-PL"/>
        </w:rPr>
        <w:t xml:space="preserve"> – Edycja 2021”</w:t>
      </w:r>
    </w:p>
    <w:p w:rsidR="00FB7021" w:rsidRDefault="00FB7021" w:rsidP="00C1193A">
      <w:pPr>
        <w:jc w:val="center"/>
        <w:rPr>
          <w:b/>
          <w:sz w:val="32"/>
          <w:szCs w:val="32"/>
        </w:rPr>
      </w:pPr>
    </w:p>
    <w:p w:rsidR="00C1193A" w:rsidRPr="00FB7021" w:rsidRDefault="002D228E" w:rsidP="00FB7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24544B">
        <w:rPr>
          <w:b/>
          <w:sz w:val="32"/>
          <w:szCs w:val="32"/>
        </w:rPr>
        <w:t>dofinansowanie</w:t>
      </w:r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624"/>
        <w:gridCol w:w="1585"/>
        <w:gridCol w:w="1517"/>
        <w:gridCol w:w="1520"/>
        <w:gridCol w:w="1510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C1193A" w:rsidRPr="00B9170F" w:rsidRDefault="00C1193A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24E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44B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789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0A21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3A7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2019-03-11T09:55:00Z</cp:lastPrinted>
  <dcterms:created xsi:type="dcterms:W3CDTF">2021-03-25T11:19:00Z</dcterms:created>
  <dcterms:modified xsi:type="dcterms:W3CDTF">2021-03-25T11:19:00Z</dcterms:modified>
</cp:coreProperties>
</file>