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92" w:rsidRDefault="00D64C92" w:rsidP="00872936">
      <w:pPr>
        <w:spacing w:line="23" w:lineRule="atLeast"/>
        <w:rPr>
          <w:b/>
        </w:rPr>
      </w:pPr>
    </w:p>
    <w:p w:rsidR="00D64C92" w:rsidRDefault="00D64C92">
      <w:pPr>
        <w:spacing w:line="23" w:lineRule="atLeast"/>
        <w:jc w:val="center"/>
        <w:rPr>
          <w:b/>
        </w:rPr>
      </w:pPr>
    </w:p>
    <w:p w:rsidR="00D64C92" w:rsidRDefault="00130DB0">
      <w:pPr>
        <w:spacing w:line="23" w:lineRule="atLeast"/>
        <w:jc w:val="center"/>
        <w:rPr>
          <w:b/>
        </w:rPr>
      </w:pPr>
      <w:r>
        <w:rPr>
          <w:b/>
        </w:rPr>
        <w:t xml:space="preserve">UCHWAŁA NR </w:t>
      </w:r>
      <w:r w:rsidR="00872936">
        <w:rPr>
          <w:b/>
        </w:rPr>
        <w:t>41/1692/</w:t>
      </w:r>
      <w:r>
        <w:rPr>
          <w:b/>
        </w:rPr>
        <w:t>20</w:t>
      </w:r>
    </w:p>
    <w:p w:rsidR="00D64C92" w:rsidRDefault="00130DB0">
      <w:pPr>
        <w:spacing w:line="23" w:lineRule="atLeast"/>
        <w:jc w:val="center"/>
        <w:rPr>
          <w:b/>
        </w:rPr>
      </w:pPr>
      <w:r>
        <w:rPr>
          <w:b/>
        </w:rPr>
        <w:t>ZARZĄDU WOJEWÓDZTWA KUJAWSKO-POMORSKIEGO</w:t>
      </w:r>
    </w:p>
    <w:p w:rsidR="00D64C92" w:rsidRDefault="00130DB0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872936">
        <w:rPr>
          <w:b/>
        </w:rPr>
        <w:t>15 października</w:t>
      </w:r>
      <w:r>
        <w:rPr>
          <w:b/>
        </w:rPr>
        <w:t xml:space="preserve"> 2020 r.                         </w:t>
      </w:r>
    </w:p>
    <w:p w:rsidR="00D64C92" w:rsidRDefault="00D64C92">
      <w:pPr>
        <w:tabs>
          <w:tab w:val="left" w:pos="709"/>
        </w:tabs>
        <w:spacing w:line="23" w:lineRule="atLeast"/>
        <w:rPr>
          <w:b/>
        </w:rPr>
      </w:pPr>
    </w:p>
    <w:p w:rsidR="00D64C92" w:rsidRDefault="00130DB0">
      <w:pPr>
        <w:pStyle w:val="Tekstpodstawowy"/>
        <w:jc w:val="both"/>
        <w:rPr>
          <w:b/>
        </w:rPr>
      </w:pPr>
      <w:r>
        <w:rPr>
          <w:b/>
        </w:rPr>
        <w:t>w sprawie przyjęcia informacji o stanie realizacji zadań oświatowych za rok szkolny 2019/2020</w:t>
      </w:r>
      <w:bookmarkStart w:id="0" w:name="_GoBack"/>
      <w:bookmarkEnd w:id="0"/>
    </w:p>
    <w:p w:rsidR="00D64C92" w:rsidRDefault="00D64C92">
      <w:pPr>
        <w:pStyle w:val="Tekstpodstawowy2"/>
        <w:spacing w:line="240" w:lineRule="auto"/>
        <w:ind w:firstLine="709"/>
        <w:jc w:val="both"/>
      </w:pPr>
    </w:p>
    <w:p w:rsidR="00D64C92" w:rsidRDefault="00130DB0">
      <w:pPr>
        <w:pStyle w:val="Tekstpodstawowy2"/>
        <w:spacing w:line="240" w:lineRule="auto"/>
        <w:jc w:val="both"/>
      </w:pPr>
      <w:r>
        <w:t xml:space="preserve">Na podstawie art. 11 ust. 7 ustawy z dnia 14 grudnia 2016 r. Prawo oświatowe </w:t>
      </w:r>
      <w:r>
        <w:br/>
        <w:t>(Dz. U. z 2020 r. poz. 910 i 1378), uchwala się, co następuje:</w:t>
      </w:r>
    </w:p>
    <w:p w:rsidR="00D64C92" w:rsidRDefault="00D64C92">
      <w:pPr>
        <w:pStyle w:val="Tekstpodstawowy2"/>
        <w:spacing w:line="240" w:lineRule="auto"/>
        <w:jc w:val="both"/>
      </w:pPr>
    </w:p>
    <w:p w:rsidR="00D64C92" w:rsidRDefault="00130DB0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</w:pPr>
      <w:r>
        <w:t>1. Przyjmuje się informację o stanie realizacji zadań oświatowych za rok szkolny 2019/2020, w tym o wynikach egzaminów oraz nadzoru pedagogicznego, stanowiącą załącznik do niniejszej uchwały.</w:t>
      </w:r>
    </w:p>
    <w:p w:rsidR="00D64C92" w:rsidRDefault="00130DB0">
      <w:pPr>
        <w:widowControl w:val="0"/>
        <w:ind w:firstLine="708"/>
        <w:jc w:val="both"/>
      </w:pPr>
      <w:r>
        <w:t xml:space="preserve">      2. Informacja, o której mowa w ust. 1, zostanie przedstawiona Sejmikowi Województwa Kujawsko-Pomorskiego  w terminie </w:t>
      </w:r>
      <w:r w:rsidRPr="00D41C47">
        <w:t xml:space="preserve">do dnia </w:t>
      </w:r>
      <w:r>
        <w:t>31 października 2020 r.</w:t>
      </w:r>
    </w:p>
    <w:p w:rsidR="00D64C92" w:rsidRDefault="00D64C92">
      <w:pPr>
        <w:widowControl w:val="0"/>
        <w:ind w:firstLine="708"/>
        <w:jc w:val="both"/>
      </w:pPr>
    </w:p>
    <w:p w:rsidR="00D64C92" w:rsidRDefault="00130DB0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Wykonanie uchwały powierza się Marszałkowi Województwa Kujawsko-Pomorskiego. </w:t>
      </w:r>
    </w:p>
    <w:p w:rsidR="00D64C92" w:rsidRDefault="00D64C92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D64C92" w:rsidRDefault="00130DB0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Uchwała wchodzi w życie z dniem podjęcia.</w:t>
      </w:r>
    </w:p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/>
    <w:p w:rsidR="00D64C92" w:rsidRDefault="00D64C92">
      <w:pPr>
        <w:pStyle w:val="Tekstpodstawowy3"/>
        <w:rPr>
          <w:sz w:val="24"/>
          <w:szCs w:val="24"/>
        </w:rPr>
      </w:pPr>
    </w:p>
    <w:p w:rsidR="00D64C92" w:rsidRDefault="00D64C92">
      <w:pPr>
        <w:pStyle w:val="Tekstpodstawowy3"/>
        <w:rPr>
          <w:b/>
          <w:sz w:val="24"/>
          <w:szCs w:val="24"/>
        </w:rPr>
      </w:pPr>
    </w:p>
    <w:p w:rsidR="00872936" w:rsidRDefault="00872936">
      <w:pPr>
        <w:pStyle w:val="Tekstpodstawowy3"/>
        <w:rPr>
          <w:b/>
          <w:sz w:val="24"/>
          <w:szCs w:val="24"/>
        </w:rPr>
      </w:pPr>
    </w:p>
    <w:p w:rsidR="00872936" w:rsidRDefault="00872936">
      <w:pPr>
        <w:pStyle w:val="Tekstpodstawowy3"/>
        <w:rPr>
          <w:b/>
          <w:sz w:val="24"/>
          <w:szCs w:val="24"/>
        </w:rPr>
      </w:pPr>
    </w:p>
    <w:p w:rsidR="00872936" w:rsidRDefault="00872936">
      <w:pPr>
        <w:pStyle w:val="Tekstpodstawowy3"/>
        <w:rPr>
          <w:b/>
          <w:sz w:val="24"/>
          <w:szCs w:val="24"/>
        </w:rPr>
      </w:pPr>
    </w:p>
    <w:p w:rsidR="00D64C92" w:rsidRDefault="00D64C92">
      <w:pPr>
        <w:pStyle w:val="Tekstpodstawowy3"/>
        <w:jc w:val="center"/>
        <w:rPr>
          <w:b/>
          <w:sz w:val="24"/>
          <w:szCs w:val="24"/>
        </w:rPr>
      </w:pPr>
    </w:p>
    <w:p w:rsidR="00D64C92" w:rsidRDefault="00130DB0">
      <w:pPr>
        <w:pStyle w:val="Tekstpodstawowy3"/>
        <w:jc w:val="center"/>
      </w:pPr>
      <w:r>
        <w:rPr>
          <w:b/>
          <w:sz w:val="24"/>
          <w:szCs w:val="24"/>
        </w:rPr>
        <w:lastRenderedPageBreak/>
        <w:t>UZASADNIENIE</w:t>
      </w:r>
    </w:p>
    <w:p w:rsidR="00D64C92" w:rsidRDefault="00D64C92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64C92" w:rsidRDefault="00130DB0">
      <w:pPr>
        <w:pStyle w:val="Tekstpodstawowy3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D64C92" w:rsidRDefault="00130DB0">
      <w:pPr>
        <w:pStyle w:val="Tekstpodstawowy"/>
        <w:spacing w:after="0"/>
        <w:ind w:left="360"/>
        <w:jc w:val="both"/>
      </w:pPr>
      <w:r>
        <w:t>Przedmiotem niniejszej uchwały jest przyjęcie przez Zarząd Województwa Kujawsko-Pomorskiego Informacji o stanie realizacji zadań oświatowych za rok szkolny 2019/2020, w tym o wynikach egzaminów oraz nadzoru pedagogicznego.</w:t>
      </w:r>
    </w:p>
    <w:p w:rsidR="00D64C92" w:rsidRDefault="00D64C92">
      <w:pPr>
        <w:pStyle w:val="Tekstpodstawowy"/>
        <w:spacing w:after="0"/>
        <w:jc w:val="both"/>
      </w:pPr>
    </w:p>
    <w:p w:rsidR="00D64C92" w:rsidRDefault="00130DB0">
      <w:pPr>
        <w:pStyle w:val="Akapitzlist"/>
        <w:numPr>
          <w:ilvl w:val="0"/>
          <w:numId w:val="2"/>
        </w:numPr>
        <w:autoSpaceDE w:val="0"/>
        <w:rPr>
          <w:b/>
          <w:bCs/>
        </w:rPr>
      </w:pPr>
      <w:r>
        <w:rPr>
          <w:b/>
          <w:bCs/>
        </w:rPr>
        <w:t>Omówienie podstawy prawnej:</w:t>
      </w:r>
    </w:p>
    <w:p w:rsidR="00D64C92" w:rsidRDefault="00130DB0">
      <w:pPr>
        <w:pStyle w:val="Tekstpodstawowy"/>
        <w:spacing w:after="0"/>
        <w:ind w:left="360"/>
        <w:jc w:val="both"/>
      </w:pPr>
      <w:r>
        <w:t xml:space="preserve">Art. 11 ust. 7 ustawy z dnia 14 grudnia 2016 r. Prawo oświatowe (Dz. U. z 2020 r. poz. 910 i 1378), nakłada na organ wykonawczy jednostki samorządu terytorialnego </w:t>
      </w:r>
      <w:r>
        <w:br/>
        <w:t xml:space="preserve">w terminie do dnia 31 października, obowiązek przedstawienia informacji o stanie realizacji zadań oświatowych tej jednostki za poprzedni rok szkolny, w tym o wynikach egzaminów oraz nadzoru pedagogicznego w szkołach tych typów, których prowadzenie należy do zadań własnych jednostki samorządu terytorialnego, organowi stanowiącemu jednostki samorządu terytorialnego. </w:t>
      </w:r>
    </w:p>
    <w:p w:rsidR="00D64C92" w:rsidRDefault="00D64C92">
      <w:pPr>
        <w:pStyle w:val="Tekstpodstawowy"/>
        <w:spacing w:after="0"/>
        <w:ind w:left="360"/>
        <w:jc w:val="both"/>
      </w:pPr>
    </w:p>
    <w:p w:rsidR="00D64C92" w:rsidRDefault="00130DB0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D64C92" w:rsidRDefault="00130DB0">
      <w:pPr>
        <w:pStyle w:val="Tekstpodstawowy"/>
        <w:spacing w:after="0"/>
        <w:ind w:firstLine="708"/>
        <w:jc w:val="both"/>
      </w:pPr>
      <w:r>
        <w:t>Nie dotyczy</w:t>
      </w:r>
    </w:p>
    <w:p w:rsidR="00D64C92" w:rsidRDefault="00D64C92">
      <w:pPr>
        <w:pStyle w:val="Tekstpodstawowy"/>
        <w:spacing w:after="0"/>
        <w:ind w:firstLine="708"/>
        <w:jc w:val="both"/>
      </w:pPr>
    </w:p>
    <w:p w:rsidR="00D64C92" w:rsidRDefault="00130DB0">
      <w:pPr>
        <w:pStyle w:val="Akapitzlist"/>
        <w:numPr>
          <w:ilvl w:val="0"/>
          <w:numId w:val="2"/>
        </w:numPr>
        <w:autoSpaceDE w:val="0"/>
        <w:rPr>
          <w:b/>
          <w:bCs/>
        </w:rPr>
      </w:pPr>
      <w:r>
        <w:rPr>
          <w:b/>
          <w:bCs/>
        </w:rPr>
        <w:t>Uzasadnienie merytoryczne:</w:t>
      </w:r>
    </w:p>
    <w:p w:rsidR="00D64C92" w:rsidRDefault="00130DB0">
      <w:pPr>
        <w:autoSpaceDE w:val="0"/>
        <w:ind w:left="426" w:firstLine="282"/>
        <w:jc w:val="both"/>
      </w:pPr>
      <w:r>
        <w:t xml:space="preserve">Informacja o stanie realizacji zadań oświatowych za rok szkolny 2019/2020, w tym </w:t>
      </w:r>
      <w:r>
        <w:br/>
        <w:t>o wynikach egzaminów oraz nadzoru pedagogicznego w szkołach i placówkach oświatowych, dla których organem prowadzącym jest Samorząd Województwa Kujawsko-Pomorskiego</w:t>
      </w:r>
      <w:r>
        <w:rPr>
          <w:b/>
          <w:i/>
        </w:rPr>
        <w:t xml:space="preserve"> </w:t>
      </w:r>
      <w:r>
        <w:t xml:space="preserve">jest zawarta w załączniku. Jest ona przygotowana na podstawie zebranych informacji opracowanych przez dyrektorów poszczególnych szkół i placówek oświatowych oraz Systemu Informacji Oświatowej i zawiera następujące zagadnienia: stan </w:t>
      </w:r>
      <w:r w:rsidR="0095489E">
        <w:t>organizacji</w:t>
      </w:r>
      <w:r>
        <w:t xml:space="preserve"> szkół i placówek oświatowych, dla których organem prowadzącym jest Samorząd Województwa, dane dotyczące kadry nauczycielskiej i pracowników administracji i obsługi, awansu zawodowego oraz nagród otrzymanych przez nauczycieli, dane dotyczące uczniów i słuchaczy, bibliotek, wyniki egzaminów, wyniki nadzoru pedagogicznego, osiągnięcia uczniów oraz informacje o projektach europejskich i innych zadaniach realizowanych i nadzorowanych w zakresie edukacji.</w:t>
      </w:r>
    </w:p>
    <w:p w:rsidR="00D64C92" w:rsidRDefault="00D64C92">
      <w:pPr>
        <w:autoSpaceDE w:val="0"/>
        <w:ind w:left="426" w:firstLine="282"/>
        <w:jc w:val="both"/>
      </w:pPr>
    </w:p>
    <w:p w:rsidR="00D64C92" w:rsidRDefault="00130DB0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Ocena skutków regulacji:</w:t>
      </w:r>
    </w:p>
    <w:p w:rsidR="00D64C92" w:rsidRDefault="00130DB0">
      <w:pPr>
        <w:pStyle w:val="Tekstpodstawowy"/>
        <w:spacing w:after="0"/>
        <w:ind w:left="426" w:firstLine="283"/>
        <w:jc w:val="both"/>
      </w:pPr>
      <w:r>
        <w:t>Nie dotyczy.</w:t>
      </w:r>
    </w:p>
    <w:p w:rsidR="00D64C92" w:rsidRDefault="00D64C92">
      <w:pPr>
        <w:rPr>
          <w:color w:val="FF0000"/>
        </w:rPr>
      </w:pPr>
    </w:p>
    <w:p w:rsidR="00D64C92" w:rsidRDefault="00D64C92">
      <w:pPr>
        <w:rPr>
          <w:color w:val="FF0000"/>
        </w:rPr>
      </w:pPr>
    </w:p>
    <w:p w:rsidR="00D64C92" w:rsidRDefault="00D64C92">
      <w:pPr>
        <w:jc w:val="both"/>
        <w:rPr>
          <w:sz w:val="20"/>
          <w:szCs w:val="20"/>
        </w:rPr>
      </w:pPr>
    </w:p>
    <w:p w:rsidR="00D64C92" w:rsidRDefault="00D64C92"/>
    <w:sectPr w:rsidR="00D64C92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38" w:rsidRDefault="00130DB0">
      <w:r>
        <w:separator/>
      </w:r>
    </w:p>
  </w:endnote>
  <w:endnote w:type="continuationSeparator" w:id="0">
    <w:p w:rsidR="00CA6138" w:rsidRDefault="0013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CE" w:rsidRDefault="00872936">
    <w:pPr>
      <w:pStyle w:val="Stopka"/>
    </w:pPr>
  </w:p>
  <w:p w:rsidR="00E828CE" w:rsidRDefault="008729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38" w:rsidRDefault="00130DB0">
      <w:r>
        <w:rPr>
          <w:color w:val="000000"/>
        </w:rPr>
        <w:separator/>
      </w:r>
    </w:p>
  </w:footnote>
  <w:footnote w:type="continuationSeparator" w:id="0">
    <w:p w:rsidR="00CA6138" w:rsidRDefault="0013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CE" w:rsidRDefault="00872936">
    <w:pPr>
      <w:pStyle w:val="Bezodstpw"/>
      <w:jc w:val="right"/>
      <w:rPr>
        <w:rFonts w:ascii="Times New Roman" w:hAnsi="Times New Roman"/>
        <w:b/>
        <w:sz w:val="16"/>
      </w:rPr>
    </w:pPr>
  </w:p>
  <w:p w:rsidR="00E828CE" w:rsidRDefault="00872936">
    <w:pPr>
      <w:pStyle w:val="Nagwek"/>
      <w:rPr>
        <w:sz w:val="20"/>
      </w:rPr>
    </w:pPr>
  </w:p>
  <w:p w:rsidR="00E828CE" w:rsidRDefault="00872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9DE"/>
    <w:multiLevelType w:val="multilevel"/>
    <w:tmpl w:val="A7F84D56"/>
    <w:lvl w:ilvl="0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19B6BB2"/>
    <w:multiLevelType w:val="multilevel"/>
    <w:tmpl w:val="97645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D64C92"/>
    <w:rsid w:val="00130DB0"/>
    <w:rsid w:val="00872936"/>
    <w:rsid w:val="0095489E"/>
    <w:rsid w:val="00CA6138"/>
    <w:rsid w:val="00D41C47"/>
    <w:rsid w:val="00D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Sztandarski</dc:creator>
  <cp:lastModifiedBy>Anna Szpak</cp:lastModifiedBy>
  <cp:revision>5</cp:revision>
  <cp:lastPrinted>2020-09-22T09:33:00Z</cp:lastPrinted>
  <dcterms:created xsi:type="dcterms:W3CDTF">2020-09-22T05:43:00Z</dcterms:created>
  <dcterms:modified xsi:type="dcterms:W3CDTF">2020-10-15T12:56:00Z</dcterms:modified>
</cp:coreProperties>
</file>