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3E" w:rsidRPr="00BF734D" w:rsidRDefault="00BF734D" w:rsidP="0057435A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F734D">
        <w:rPr>
          <w:rFonts w:ascii="Times New Roman" w:hAnsi="Times New Roman" w:cs="Times New Roman"/>
        </w:rPr>
        <w:t xml:space="preserve">Szanowni Państwo, </w:t>
      </w:r>
    </w:p>
    <w:p w:rsidR="00BF734D" w:rsidRPr="00BF734D" w:rsidRDefault="00BF734D" w:rsidP="0057435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F734D">
        <w:rPr>
          <w:rFonts w:ascii="Times New Roman" w:hAnsi="Times New Roman" w:cs="Times New Roman"/>
        </w:rPr>
        <w:t>W związku z ogłoszeniem naboru na Partnerów projektu „Kujawsko-Pomorskie – rozwój poprzez kulturę 2020”</w:t>
      </w:r>
      <w:r w:rsidR="0057435A">
        <w:rPr>
          <w:rFonts w:ascii="Times New Roman" w:hAnsi="Times New Roman" w:cs="Times New Roman"/>
        </w:rPr>
        <w:t xml:space="preserve"> informujemy, że wzór umowy partnerskiej dostępny w dokumentacji jest wzorem ramowym. Dla każdego z Partnerów </w:t>
      </w:r>
      <w:bookmarkStart w:id="0" w:name="_GoBack"/>
      <w:bookmarkEnd w:id="0"/>
      <w:r w:rsidR="0057435A">
        <w:rPr>
          <w:rFonts w:ascii="Times New Roman" w:hAnsi="Times New Roman" w:cs="Times New Roman"/>
        </w:rPr>
        <w:t>umowa partnerska będzie konsultowana indywidualnie, tak żeby zawierała formy promocji dopasowane do specyfiki konkretnej imprezy kulturalnej.</w:t>
      </w:r>
    </w:p>
    <w:sectPr w:rsidR="00BF734D" w:rsidRPr="00BF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B6"/>
    <w:rsid w:val="0057435A"/>
    <w:rsid w:val="008B343E"/>
    <w:rsid w:val="009E78DF"/>
    <w:rsid w:val="00A137B6"/>
    <w:rsid w:val="00B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7FCF8-EBFA-48A8-A7F7-26241C2D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Dybowska</dc:creator>
  <cp:keywords/>
  <dc:description/>
  <cp:lastModifiedBy>Małgorzata Dybowska</cp:lastModifiedBy>
  <cp:revision>3</cp:revision>
  <dcterms:created xsi:type="dcterms:W3CDTF">2020-06-23T13:22:00Z</dcterms:created>
  <dcterms:modified xsi:type="dcterms:W3CDTF">2020-06-23T13:45:00Z</dcterms:modified>
</cp:coreProperties>
</file>