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90" w:rsidRPr="00024874" w:rsidRDefault="00024874" w:rsidP="00024874">
      <w:pPr>
        <w:pStyle w:val="Tytu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CB4E89">
        <w:rPr>
          <w:sz w:val="18"/>
          <w:szCs w:val="18"/>
        </w:rPr>
        <w:t xml:space="preserve">                                        </w:t>
      </w:r>
      <w:r w:rsidR="00B5710A">
        <w:rPr>
          <w:sz w:val="18"/>
          <w:szCs w:val="18"/>
        </w:rPr>
        <w:t>Załącznik</w:t>
      </w:r>
      <w:r w:rsidR="005B3080">
        <w:rPr>
          <w:sz w:val="18"/>
          <w:szCs w:val="18"/>
        </w:rPr>
        <w:t xml:space="preserve"> nr 1</w:t>
      </w:r>
      <w:bookmarkStart w:id="0" w:name="_GoBack"/>
      <w:bookmarkEnd w:id="0"/>
      <w:r w:rsidR="00B5710A">
        <w:rPr>
          <w:sz w:val="18"/>
          <w:szCs w:val="18"/>
        </w:rPr>
        <w:t xml:space="preserve"> </w:t>
      </w:r>
    </w:p>
    <w:p w:rsidR="002C4090" w:rsidRPr="00024874" w:rsidRDefault="002C4090" w:rsidP="00CB4E89">
      <w:pPr>
        <w:pStyle w:val="Tytu"/>
        <w:jc w:val="left"/>
        <w:rPr>
          <w:b w:val="0"/>
          <w:sz w:val="18"/>
          <w:szCs w:val="18"/>
        </w:rPr>
      </w:pPr>
      <w:r w:rsidRPr="00024874">
        <w:rPr>
          <w:b w:val="0"/>
          <w:sz w:val="18"/>
          <w:szCs w:val="18"/>
        </w:rPr>
        <w:t xml:space="preserve">                                                   </w:t>
      </w:r>
      <w:r w:rsidR="00024874" w:rsidRPr="00024874">
        <w:rPr>
          <w:b w:val="0"/>
          <w:sz w:val="18"/>
          <w:szCs w:val="18"/>
        </w:rPr>
        <w:t xml:space="preserve">            </w:t>
      </w:r>
      <w:r w:rsidR="00024874">
        <w:rPr>
          <w:b w:val="0"/>
          <w:sz w:val="18"/>
          <w:szCs w:val="18"/>
        </w:rPr>
        <w:t xml:space="preserve">                 </w:t>
      </w:r>
      <w:r w:rsidR="00CB4E89">
        <w:rPr>
          <w:b w:val="0"/>
          <w:sz w:val="18"/>
          <w:szCs w:val="18"/>
        </w:rPr>
        <w:t xml:space="preserve">             </w:t>
      </w:r>
      <w:r w:rsidR="00644B41">
        <w:rPr>
          <w:b w:val="0"/>
          <w:sz w:val="18"/>
          <w:szCs w:val="18"/>
        </w:rPr>
        <w:t xml:space="preserve">                               </w:t>
      </w:r>
      <w:r w:rsidRPr="00024874">
        <w:rPr>
          <w:b w:val="0"/>
          <w:sz w:val="18"/>
          <w:szCs w:val="18"/>
        </w:rPr>
        <w:t xml:space="preserve">do uchwały Nr </w:t>
      </w:r>
      <w:r w:rsidR="001D49C3">
        <w:rPr>
          <w:b w:val="0"/>
          <w:sz w:val="18"/>
          <w:szCs w:val="18"/>
        </w:rPr>
        <w:t>15</w:t>
      </w:r>
      <w:r w:rsidR="004C2817">
        <w:rPr>
          <w:b w:val="0"/>
          <w:sz w:val="18"/>
          <w:szCs w:val="18"/>
        </w:rPr>
        <w:t>/</w:t>
      </w:r>
      <w:r w:rsidR="001D49C3">
        <w:rPr>
          <w:b w:val="0"/>
          <w:sz w:val="18"/>
          <w:szCs w:val="18"/>
        </w:rPr>
        <w:t>593</w:t>
      </w:r>
      <w:r w:rsidR="00C7051B">
        <w:rPr>
          <w:b w:val="0"/>
          <w:sz w:val="18"/>
          <w:szCs w:val="18"/>
        </w:rPr>
        <w:t>/</w:t>
      </w:r>
      <w:r w:rsidR="00EF5560">
        <w:rPr>
          <w:b w:val="0"/>
          <w:sz w:val="18"/>
          <w:szCs w:val="18"/>
        </w:rPr>
        <w:t>20</w:t>
      </w:r>
    </w:p>
    <w:p w:rsidR="002C4090" w:rsidRPr="00024874" w:rsidRDefault="00024874" w:rsidP="002C4090">
      <w:pPr>
        <w:pStyle w:val="Tytu"/>
        <w:ind w:left="4956"/>
        <w:rPr>
          <w:b w:val="0"/>
          <w:sz w:val="18"/>
          <w:szCs w:val="18"/>
        </w:rPr>
      </w:pPr>
      <w:r w:rsidRPr="00024874">
        <w:rPr>
          <w:b w:val="0"/>
          <w:sz w:val="18"/>
          <w:szCs w:val="18"/>
        </w:rPr>
        <w:t xml:space="preserve">     </w:t>
      </w:r>
      <w:r w:rsidR="00062D77">
        <w:rPr>
          <w:b w:val="0"/>
          <w:sz w:val="18"/>
          <w:szCs w:val="18"/>
        </w:rPr>
        <w:t xml:space="preserve">     </w:t>
      </w:r>
      <w:r w:rsidR="002C4090" w:rsidRPr="00024874">
        <w:rPr>
          <w:b w:val="0"/>
          <w:sz w:val="18"/>
          <w:szCs w:val="18"/>
        </w:rPr>
        <w:t>Zarządu Województwa Kujawsko</w:t>
      </w:r>
      <w:r w:rsidR="00447B07" w:rsidRPr="00024874">
        <w:rPr>
          <w:b w:val="0"/>
          <w:sz w:val="18"/>
          <w:szCs w:val="18"/>
        </w:rPr>
        <w:t>-</w:t>
      </w:r>
      <w:r w:rsidR="002C4090" w:rsidRPr="00024874">
        <w:rPr>
          <w:b w:val="0"/>
          <w:sz w:val="18"/>
          <w:szCs w:val="18"/>
        </w:rPr>
        <w:t xml:space="preserve">Pomorskiego </w:t>
      </w:r>
    </w:p>
    <w:p w:rsidR="002C4090" w:rsidRPr="00024874" w:rsidRDefault="00024874" w:rsidP="00024874">
      <w:pPr>
        <w:pStyle w:val="Tytu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</w:t>
      </w:r>
      <w:r w:rsidR="00773B84" w:rsidRPr="00024874">
        <w:rPr>
          <w:b w:val="0"/>
          <w:sz w:val="18"/>
          <w:szCs w:val="18"/>
        </w:rPr>
        <w:t xml:space="preserve">                                          </w:t>
      </w:r>
      <w:r>
        <w:rPr>
          <w:b w:val="0"/>
          <w:sz w:val="18"/>
          <w:szCs w:val="18"/>
        </w:rPr>
        <w:t xml:space="preserve">    </w:t>
      </w:r>
      <w:r w:rsidR="00CB4E89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 xml:space="preserve"> </w:t>
      </w:r>
      <w:r w:rsidR="002C4090" w:rsidRPr="00024874">
        <w:rPr>
          <w:b w:val="0"/>
          <w:sz w:val="18"/>
          <w:szCs w:val="18"/>
        </w:rPr>
        <w:t>z dnia</w:t>
      </w:r>
      <w:r w:rsidR="00105451">
        <w:rPr>
          <w:b w:val="0"/>
          <w:sz w:val="18"/>
          <w:szCs w:val="18"/>
        </w:rPr>
        <w:t xml:space="preserve"> </w:t>
      </w:r>
      <w:r w:rsidR="001D49C3">
        <w:rPr>
          <w:b w:val="0"/>
          <w:sz w:val="18"/>
          <w:szCs w:val="18"/>
        </w:rPr>
        <w:t xml:space="preserve">22 kwietnia </w:t>
      </w:r>
      <w:r w:rsidR="00EF5560">
        <w:rPr>
          <w:b w:val="0"/>
          <w:sz w:val="18"/>
          <w:szCs w:val="18"/>
        </w:rPr>
        <w:t>2020</w:t>
      </w:r>
      <w:r w:rsidR="00105451">
        <w:rPr>
          <w:b w:val="0"/>
          <w:sz w:val="18"/>
          <w:szCs w:val="18"/>
        </w:rPr>
        <w:t xml:space="preserve"> r. </w:t>
      </w:r>
    </w:p>
    <w:p w:rsidR="003457B7" w:rsidRPr="00157AE0" w:rsidRDefault="003457B7" w:rsidP="003457B7">
      <w:pPr>
        <w:pStyle w:val="Tytu"/>
        <w:ind w:left="7080" w:firstLine="708"/>
        <w:jc w:val="left"/>
        <w:rPr>
          <w:sz w:val="24"/>
        </w:rPr>
      </w:pPr>
    </w:p>
    <w:p w:rsidR="004F4EB7" w:rsidRPr="00157AE0" w:rsidRDefault="004F4EB7" w:rsidP="004F4EB7">
      <w:pPr>
        <w:pStyle w:val="Tytu"/>
        <w:rPr>
          <w:sz w:val="24"/>
        </w:rPr>
      </w:pPr>
    </w:p>
    <w:p w:rsidR="002C4090" w:rsidRPr="00157AE0" w:rsidRDefault="002C4090" w:rsidP="004F4EB7">
      <w:pPr>
        <w:pStyle w:val="Tytu"/>
        <w:rPr>
          <w:sz w:val="24"/>
        </w:rPr>
      </w:pPr>
      <w:r w:rsidRPr="00157AE0">
        <w:rPr>
          <w:sz w:val="24"/>
        </w:rPr>
        <w:t xml:space="preserve">ZARZĄD WOJEWÓDZTWA </w:t>
      </w:r>
      <w:proofErr w:type="spellStart"/>
      <w:r w:rsidRPr="00157AE0">
        <w:rPr>
          <w:sz w:val="24"/>
        </w:rPr>
        <w:t>KUJAWSKO-POMORSKIEGO</w:t>
      </w:r>
      <w:proofErr w:type="spellEnd"/>
      <w:r w:rsidRPr="00157AE0">
        <w:rPr>
          <w:sz w:val="24"/>
        </w:rPr>
        <w:t>,</w:t>
      </w:r>
    </w:p>
    <w:p w:rsidR="002C4090" w:rsidRPr="00157AE0" w:rsidRDefault="002C4090" w:rsidP="004F4EB7">
      <w:pPr>
        <w:jc w:val="center"/>
      </w:pPr>
      <w:r w:rsidRPr="00157AE0">
        <w:t>działając na pod</w:t>
      </w:r>
      <w:r w:rsidR="007D129C">
        <w:t>stawie art. 11 ust. 2 i art. 13,</w:t>
      </w:r>
      <w:r w:rsidR="007D129C" w:rsidRPr="00C3591A">
        <w:t>14,16,17,18</w:t>
      </w:r>
      <w:r w:rsidR="007D129C" w:rsidRPr="00004315">
        <w:t xml:space="preserve"> </w:t>
      </w:r>
      <w:r w:rsidRPr="00157AE0">
        <w:t xml:space="preserve">ustawy z dnia 24 kwietnia 2003 r. </w:t>
      </w:r>
      <w:r w:rsidRPr="00157AE0">
        <w:br/>
        <w:t>o działalności pożytku publicznego i o wolontariacie (</w:t>
      </w:r>
      <w:r w:rsidR="000542FA" w:rsidRPr="00157AE0">
        <w:t>Dz. U. z 201</w:t>
      </w:r>
      <w:r w:rsidR="00C7051B">
        <w:t>9</w:t>
      </w:r>
      <w:r w:rsidR="000542FA" w:rsidRPr="00157AE0">
        <w:t xml:space="preserve"> r., poz. </w:t>
      </w:r>
      <w:r w:rsidR="00C7051B">
        <w:t>688</w:t>
      </w:r>
      <w:r w:rsidR="00C1605A">
        <w:t xml:space="preserve"> z późn. zm.</w:t>
      </w:r>
      <w:r w:rsidR="00782398">
        <w:t>)</w:t>
      </w:r>
    </w:p>
    <w:p w:rsidR="00217969" w:rsidRPr="00157AE0" w:rsidRDefault="00217969" w:rsidP="004F4EB7">
      <w:pPr>
        <w:pStyle w:val="Tekstpodstawowy"/>
        <w:jc w:val="center"/>
        <w:rPr>
          <w:b/>
          <w:sz w:val="24"/>
        </w:rPr>
      </w:pPr>
    </w:p>
    <w:p w:rsidR="002C4090" w:rsidRPr="00157AE0" w:rsidRDefault="00345FFA" w:rsidP="00217969">
      <w:pPr>
        <w:pStyle w:val="Tekstpodstawowy"/>
        <w:jc w:val="center"/>
        <w:rPr>
          <w:b/>
          <w:sz w:val="24"/>
        </w:rPr>
      </w:pPr>
      <w:r>
        <w:rPr>
          <w:b/>
          <w:sz w:val="24"/>
        </w:rPr>
        <w:t>ustala regulamin dla</w:t>
      </w:r>
      <w:r w:rsidR="002C4090" w:rsidRPr="00157AE0">
        <w:rPr>
          <w:b/>
          <w:sz w:val="24"/>
        </w:rPr>
        <w:t xml:space="preserve"> konkurs</w:t>
      </w:r>
      <w:r>
        <w:rPr>
          <w:b/>
          <w:sz w:val="24"/>
        </w:rPr>
        <w:t>u</w:t>
      </w:r>
      <w:r w:rsidR="002C4090" w:rsidRPr="00157AE0">
        <w:rPr>
          <w:b/>
          <w:sz w:val="24"/>
        </w:rPr>
        <w:t xml:space="preserve"> ofert nr</w:t>
      </w:r>
      <w:r w:rsidR="000542FA" w:rsidRPr="00157AE0">
        <w:rPr>
          <w:b/>
          <w:sz w:val="24"/>
        </w:rPr>
        <w:t xml:space="preserve"> </w:t>
      </w:r>
      <w:r w:rsidR="00C1605A">
        <w:rPr>
          <w:b/>
          <w:sz w:val="24"/>
        </w:rPr>
        <w:t xml:space="preserve"> </w:t>
      </w:r>
      <w:r w:rsidR="00062D77">
        <w:rPr>
          <w:b/>
          <w:sz w:val="24"/>
        </w:rPr>
        <w:t>2</w:t>
      </w:r>
      <w:r w:rsidR="00C1141E">
        <w:rPr>
          <w:b/>
          <w:sz w:val="24"/>
        </w:rPr>
        <w:t>5</w:t>
      </w:r>
      <w:r w:rsidR="00C7051B">
        <w:rPr>
          <w:b/>
          <w:sz w:val="24"/>
        </w:rPr>
        <w:t>/2020</w:t>
      </w:r>
    </w:p>
    <w:p w:rsidR="00ED0A12" w:rsidRDefault="00ED0A12" w:rsidP="00C1605A">
      <w:pPr>
        <w:pStyle w:val="Tytu"/>
        <w:rPr>
          <w:sz w:val="24"/>
        </w:rPr>
      </w:pPr>
      <w:r w:rsidRPr="000B6FCC">
        <w:rPr>
          <w:sz w:val="24"/>
        </w:rPr>
        <w:t xml:space="preserve">na wykonywanie zadań publicznych związanych z realizacją zadań Samorządu Województwa </w:t>
      </w:r>
      <w:r w:rsidR="00C7051B" w:rsidRPr="00C3591A">
        <w:rPr>
          <w:sz w:val="24"/>
        </w:rPr>
        <w:t>w 2020</w:t>
      </w:r>
      <w:r w:rsidRPr="00C3591A">
        <w:rPr>
          <w:sz w:val="24"/>
        </w:rPr>
        <w:t xml:space="preserve"> roku</w:t>
      </w:r>
      <w:r w:rsidR="00C3591A">
        <w:rPr>
          <w:sz w:val="24"/>
        </w:rPr>
        <w:t xml:space="preserve"> ze środków Państwowego Funduszu Rehabilitacji Osób Niepełnosprawnych</w:t>
      </w:r>
      <w:r>
        <w:rPr>
          <w:sz w:val="24"/>
        </w:rPr>
        <w:t xml:space="preserve"> </w:t>
      </w:r>
      <w:r w:rsidRPr="000B6FCC">
        <w:rPr>
          <w:sz w:val="24"/>
        </w:rPr>
        <w:t>w zakresie</w:t>
      </w:r>
      <w:r>
        <w:rPr>
          <w:sz w:val="24"/>
        </w:rPr>
        <w:t xml:space="preserve"> </w:t>
      </w:r>
      <w:r w:rsidR="00C3591A">
        <w:rPr>
          <w:sz w:val="24"/>
        </w:rPr>
        <w:t>działalności na rzecz osób niepełnosprawnych</w:t>
      </w:r>
      <w:r w:rsidR="00C1605A">
        <w:rPr>
          <w:sz w:val="24"/>
        </w:rPr>
        <w:t xml:space="preserve"> </w:t>
      </w:r>
      <w:r w:rsidR="00234548">
        <w:rPr>
          <w:sz w:val="24"/>
        </w:rPr>
        <w:br/>
      </w:r>
      <w:r w:rsidR="00C1605A">
        <w:rPr>
          <w:sz w:val="24"/>
        </w:rPr>
        <w:t>pod nazwą:</w:t>
      </w:r>
    </w:p>
    <w:p w:rsidR="00C3591A" w:rsidRPr="00C1605A" w:rsidRDefault="00C3591A" w:rsidP="00C1605A">
      <w:pPr>
        <w:pStyle w:val="Tytu"/>
        <w:rPr>
          <w:rFonts w:eastAsia="Gulim"/>
          <w:sz w:val="24"/>
        </w:rPr>
      </w:pPr>
      <w:r>
        <w:rPr>
          <w:sz w:val="24"/>
        </w:rPr>
        <w:t>„Rehabilitacja zawodowa i społeczna osób niepełnosprawnych</w:t>
      </w:r>
      <w:r w:rsidR="002613C6">
        <w:rPr>
          <w:sz w:val="24"/>
        </w:rPr>
        <w:t xml:space="preserve"> – </w:t>
      </w:r>
      <w:r w:rsidR="002613C6" w:rsidRPr="00BD48EB">
        <w:rPr>
          <w:sz w:val="24"/>
        </w:rPr>
        <w:t>edycja II</w:t>
      </w:r>
      <w:r>
        <w:rPr>
          <w:sz w:val="24"/>
        </w:rPr>
        <w:t>”</w:t>
      </w:r>
    </w:p>
    <w:p w:rsidR="00AF2859" w:rsidRPr="00857164" w:rsidRDefault="00AF2859" w:rsidP="002C4090">
      <w:pPr>
        <w:pStyle w:val="Tytu"/>
        <w:rPr>
          <w:sz w:val="24"/>
        </w:rPr>
      </w:pP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 xml:space="preserve">R E G U L A M I N </w:t>
      </w: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 xml:space="preserve">otwartego konkursu ofert nr </w:t>
      </w:r>
      <w:r w:rsidR="002613C6">
        <w:rPr>
          <w:sz w:val="24"/>
        </w:rPr>
        <w:t>2</w:t>
      </w:r>
      <w:r w:rsidR="00C1141E">
        <w:rPr>
          <w:sz w:val="24"/>
        </w:rPr>
        <w:t>5</w:t>
      </w:r>
      <w:r w:rsidR="000542FA" w:rsidRPr="00157AE0">
        <w:rPr>
          <w:sz w:val="24"/>
        </w:rPr>
        <w:t>/</w:t>
      </w:r>
      <w:r w:rsidRPr="00157AE0">
        <w:rPr>
          <w:sz w:val="24"/>
        </w:rPr>
        <w:t>20</w:t>
      </w:r>
      <w:r w:rsidR="00C7051B">
        <w:rPr>
          <w:sz w:val="24"/>
        </w:rPr>
        <w:t>20</w:t>
      </w:r>
      <w:r w:rsidRPr="00157AE0">
        <w:rPr>
          <w:sz w:val="24"/>
        </w:rPr>
        <w:t xml:space="preserve"> </w:t>
      </w:r>
    </w:p>
    <w:p w:rsidR="002C4090" w:rsidRPr="00157AE0" w:rsidRDefault="002C4090" w:rsidP="002C4090">
      <w:pPr>
        <w:pStyle w:val="Tytu"/>
        <w:rPr>
          <w:sz w:val="24"/>
        </w:rPr>
      </w:pP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 xml:space="preserve">Rozdział </w:t>
      </w:r>
      <w:r w:rsidR="00CA5152">
        <w:rPr>
          <w:sz w:val="24"/>
        </w:rPr>
        <w:t>1</w:t>
      </w:r>
    </w:p>
    <w:p w:rsidR="002C409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>Rodzaje zadań objęte konkursem</w:t>
      </w:r>
    </w:p>
    <w:p w:rsidR="00C7051B" w:rsidRPr="00157AE0" w:rsidRDefault="00C7051B" w:rsidP="002C4090">
      <w:pPr>
        <w:pStyle w:val="Tytu"/>
        <w:rPr>
          <w:sz w:val="24"/>
        </w:rPr>
      </w:pPr>
    </w:p>
    <w:p w:rsidR="007D129C" w:rsidRPr="007D129C" w:rsidRDefault="00AB67BF" w:rsidP="00DE215B">
      <w:pPr>
        <w:pStyle w:val="Tytu"/>
        <w:tabs>
          <w:tab w:val="left" w:pos="284"/>
        </w:tabs>
        <w:ind w:left="284" w:hanging="284"/>
        <w:jc w:val="both"/>
        <w:rPr>
          <w:b w:val="0"/>
          <w:sz w:val="24"/>
        </w:rPr>
      </w:pPr>
      <w:r w:rsidRPr="00A74772">
        <w:rPr>
          <w:b w:val="0"/>
          <w:sz w:val="24"/>
        </w:rPr>
        <w:t>§1</w:t>
      </w:r>
      <w:r>
        <w:rPr>
          <w:b w:val="0"/>
          <w:sz w:val="24"/>
        </w:rPr>
        <w:t>.1</w:t>
      </w:r>
      <w:r w:rsidR="00921AF7">
        <w:rPr>
          <w:b w:val="0"/>
          <w:sz w:val="24"/>
        </w:rPr>
        <w:t xml:space="preserve"> </w:t>
      </w:r>
      <w:r w:rsidR="007D129C" w:rsidRPr="007D129C">
        <w:rPr>
          <w:b w:val="0"/>
          <w:sz w:val="24"/>
        </w:rPr>
        <w:t xml:space="preserve">Celem otwartego konkursu ofert nr </w:t>
      </w:r>
      <w:r w:rsidR="002613C6">
        <w:rPr>
          <w:b w:val="0"/>
          <w:sz w:val="24"/>
        </w:rPr>
        <w:t>2</w:t>
      </w:r>
      <w:r w:rsidR="00C1141E">
        <w:rPr>
          <w:b w:val="0"/>
          <w:sz w:val="24"/>
        </w:rPr>
        <w:t>5</w:t>
      </w:r>
      <w:r w:rsidR="00C7051B">
        <w:rPr>
          <w:b w:val="0"/>
          <w:sz w:val="24"/>
        </w:rPr>
        <w:t>/2020</w:t>
      </w:r>
      <w:r w:rsidR="007D129C" w:rsidRPr="007D129C">
        <w:rPr>
          <w:b w:val="0"/>
          <w:sz w:val="24"/>
        </w:rPr>
        <w:t xml:space="preserve"> na realizację zadań publicznych związanych z realizacją zadań samorządu województwa w zakresie </w:t>
      </w:r>
      <w:r w:rsidR="00C3591A">
        <w:rPr>
          <w:b w:val="0"/>
          <w:sz w:val="24"/>
        </w:rPr>
        <w:t xml:space="preserve">działalności na rzecz osób niepełnosprawnych </w:t>
      </w:r>
      <w:r w:rsidR="007D129C" w:rsidRPr="007D129C">
        <w:rPr>
          <w:b w:val="0"/>
          <w:sz w:val="24"/>
        </w:rPr>
        <w:t xml:space="preserve">jest </w:t>
      </w:r>
      <w:r w:rsidR="00C3591A">
        <w:rPr>
          <w:b w:val="0"/>
          <w:sz w:val="24"/>
        </w:rPr>
        <w:t>wyrównywanie szans osób niepełnosprawnych, przeciwdziałanie wykluczeniu społecznemu oraz zwiększenie ich aktywności zaw</w:t>
      </w:r>
      <w:r w:rsidR="00DE215B">
        <w:rPr>
          <w:b w:val="0"/>
          <w:sz w:val="24"/>
        </w:rPr>
        <w:t xml:space="preserve">odowej w województwie </w:t>
      </w:r>
      <w:proofErr w:type="spellStart"/>
      <w:r w:rsidR="00DE215B">
        <w:rPr>
          <w:b w:val="0"/>
          <w:sz w:val="24"/>
        </w:rPr>
        <w:t>kujawsko-</w:t>
      </w:r>
      <w:r w:rsidR="00D62664">
        <w:rPr>
          <w:b w:val="0"/>
          <w:sz w:val="24"/>
        </w:rPr>
        <w:t>pomorskim</w:t>
      </w:r>
      <w:proofErr w:type="spellEnd"/>
      <w:r w:rsidR="00D62664">
        <w:rPr>
          <w:b w:val="0"/>
          <w:sz w:val="24"/>
        </w:rPr>
        <w:t>. Cel ten ujęty został</w:t>
      </w:r>
      <w:r w:rsidR="00EA3307">
        <w:rPr>
          <w:b w:val="0"/>
          <w:sz w:val="24"/>
        </w:rPr>
        <w:t xml:space="preserve"> w wojewódzkim programie pn.</w:t>
      </w:r>
      <w:r w:rsidR="00C3591A">
        <w:rPr>
          <w:b w:val="0"/>
          <w:sz w:val="24"/>
        </w:rPr>
        <w:t>: „Równe szanse. Program działania na rzecz osób niepełnosprawnych do 2020 roku”</w:t>
      </w:r>
      <w:r w:rsidR="00D62664">
        <w:rPr>
          <w:b w:val="0"/>
          <w:sz w:val="24"/>
        </w:rPr>
        <w:t>, przyjętym</w:t>
      </w:r>
      <w:r w:rsidR="00C3591A">
        <w:rPr>
          <w:b w:val="0"/>
          <w:sz w:val="24"/>
        </w:rPr>
        <w:t xml:space="preserve"> uchwałą </w:t>
      </w:r>
      <w:r w:rsidR="00DE215B">
        <w:rPr>
          <w:b w:val="0"/>
          <w:sz w:val="24"/>
        </w:rPr>
        <w:br/>
      </w:r>
      <w:r w:rsidR="00C3591A">
        <w:rPr>
          <w:b w:val="0"/>
          <w:sz w:val="24"/>
        </w:rPr>
        <w:t>Nr 45/1376/12</w:t>
      </w:r>
      <w:r w:rsidR="005433D7">
        <w:rPr>
          <w:b w:val="0"/>
          <w:sz w:val="24"/>
        </w:rPr>
        <w:t xml:space="preserve"> Zarządu Województwa Kujawsko-</w:t>
      </w:r>
      <w:r w:rsidR="00C3591A">
        <w:rPr>
          <w:b w:val="0"/>
          <w:sz w:val="24"/>
        </w:rPr>
        <w:t>Pomorskiego z dnia 7 listopada 2012 r.</w:t>
      </w:r>
    </w:p>
    <w:p w:rsidR="007D129C" w:rsidRPr="007D129C" w:rsidRDefault="007D129C" w:rsidP="00AB67BF">
      <w:pPr>
        <w:pStyle w:val="Tytu"/>
        <w:ind w:left="426" w:hanging="426"/>
        <w:jc w:val="both"/>
        <w:rPr>
          <w:b w:val="0"/>
          <w:sz w:val="24"/>
        </w:rPr>
      </w:pPr>
    </w:p>
    <w:p w:rsidR="007D129C" w:rsidRDefault="00AB67BF" w:rsidP="008816B8">
      <w:pPr>
        <w:pStyle w:val="Tytu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="007D129C" w:rsidRPr="007D129C">
        <w:rPr>
          <w:b w:val="0"/>
          <w:sz w:val="24"/>
        </w:rPr>
        <w:t>W ramach otwarteg</w:t>
      </w:r>
      <w:r w:rsidR="00C7051B">
        <w:rPr>
          <w:b w:val="0"/>
          <w:sz w:val="24"/>
        </w:rPr>
        <w:t xml:space="preserve">o konkursu ofert nr </w:t>
      </w:r>
      <w:r w:rsidR="002613C6">
        <w:rPr>
          <w:b w:val="0"/>
          <w:sz w:val="24"/>
        </w:rPr>
        <w:t>2</w:t>
      </w:r>
      <w:r w:rsidR="00C1141E">
        <w:rPr>
          <w:b w:val="0"/>
          <w:sz w:val="24"/>
        </w:rPr>
        <w:t>5</w:t>
      </w:r>
      <w:r w:rsidR="00C7051B">
        <w:rPr>
          <w:b w:val="0"/>
          <w:sz w:val="24"/>
        </w:rPr>
        <w:t>/2020</w:t>
      </w:r>
      <w:r w:rsidR="007D129C" w:rsidRPr="007D129C">
        <w:rPr>
          <w:b w:val="0"/>
          <w:sz w:val="24"/>
        </w:rPr>
        <w:t xml:space="preserve"> przewiduje się dofinansowanie zadań </w:t>
      </w:r>
      <w:r w:rsidR="002C4159">
        <w:rPr>
          <w:b w:val="0"/>
          <w:sz w:val="24"/>
        </w:rPr>
        <w:t>jednorocznych</w:t>
      </w:r>
      <w:r w:rsidR="00D62664">
        <w:rPr>
          <w:b w:val="0"/>
          <w:sz w:val="24"/>
        </w:rPr>
        <w:t xml:space="preserve"> wskazanych w rozporządzeniu Ministra Pracy i Polityki Społecznej z dnia </w:t>
      </w:r>
      <w:r w:rsidR="005433D7">
        <w:rPr>
          <w:b w:val="0"/>
          <w:sz w:val="24"/>
        </w:rPr>
        <w:br/>
      </w:r>
      <w:r w:rsidR="00D62664">
        <w:rPr>
          <w:b w:val="0"/>
          <w:sz w:val="24"/>
        </w:rPr>
        <w:t>7 lutego 2008 r. w sprawie rodzajów zadań z zakresu rehabi</w:t>
      </w:r>
      <w:r w:rsidR="00BD48EB">
        <w:rPr>
          <w:b w:val="0"/>
          <w:sz w:val="24"/>
        </w:rPr>
        <w:t>litacji zawodowej i</w:t>
      </w:r>
      <w:r w:rsidR="00D62664">
        <w:rPr>
          <w:b w:val="0"/>
          <w:sz w:val="24"/>
        </w:rPr>
        <w:t xml:space="preserve"> społecznej osób niepełnosprawnych zlecanych fundacjom i organizacjom pozarządowym (Dz. U. </w:t>
      </w:r>
      <w:r w:rsidR="00D62664">
        <w:rPr>
          <w:b w:val="0"/>
          <w:sz w:val="24"/>
        </w:rPr>
        <w:br/>
      </w:r>
      <w:r w:rsidR="00D62664" w:rsidRPr="0013703E">
        <w:rPr>
          <w:b w:val="0"/>
          <w:sz w:val="24"/>
        </w:rPr>
        <w:t>z 2016 r. poz. 1945</w:t>
      </w:r>
      <w:r w:rsidR="00D62664">
        <w:rPr>
          <w:b w:val="0"/>
          <w:sz w:val="24"/>
        </w:rPr>
        <w:t>)</w:t>
      </w:r>
      <w:r w:rsidR="007D129C" w:rsidRPr="007D129C">
        <w:rPr>
          <w:b w:val="0"/>
          <w:sz w:val="24"/>
        </w:rPr>
        <w:t xml:space="preserve">: </w:t>
      </w:r>
    </w:p>
    <w:p w:rsidR="009003E5" w:rsidRDefault="009003E5" w:rsidP="008816B8">
      <w:pPr>
        <w:pStyle w:val="Tytu"/>
        <w:ind w:left="284"/>
        <w:jc w:val="both"/>
        <w:rPr>
          <w:b w:val="0"/>
          <w:sz w:val="24"/>
        </w:rPr>
      </w:pPr>
    </w:p>
    <w:p w:rsidR="00D62664" w:rsidRPr="002613C6" w:rsidRDefault="00D62664" w:rsidP="00D62664">
      <w:pPr>
        <w:pStyle w:val="Tytu"/>
        <w:numPr>
          <w:ilvl w:val="0"/>
          <w:numId w:val="23"/>
        </w:numPr>
        <w:jc w:val="both"/>
        <w:rPr>
          <w:sz w:val="24"/>
        </w:rPr>
      </w:pPr>
      <w:r w:rsidRPr="002613C6">
        <w:rPr>
          <w:sz w:val="24"/>
        </w:rPr>
        <w:t xml:space="preserve">§ 1 pkt 2 </w:t>
      </w:r>
      <w:r w:rsidR="009514D8" w:rsidRPr="002613C6">
        <w:rPr>
          <w:sz w:val="24"/>
        </w:rPr>
        <w:t xml:space="preserve">organizowanie i prowadzenie szkoleń, kursów, warsztatów dla osób </w:t>
      </w:r>
      <w:r w:rsidR="00B464C8" w:rsidRPr="002613C6">
        <w:rPr>
          <w:sz w:val="24"/>
        </w:rPr>
        <w:br/>
      </w:r>
      <w:r w:rsidR="009514D8" w:rsidRPr="002613C6">
        <w:rPr>
          <w:sz w:val="24"/>
        </w:rPr>
        <w:t>z niepełnosprawnością, grup środowiskowego wsparcia oraz zespołów aktywności społecznej dla osób niepełnosprawnych – aktywizujących zawodowo i społecznie te osoby;</w:t>
      </w:r>
    </w:p>
    <w:p w:rsidR="003C3957" w:rsidRDefault="003C3957" w:rsidP="003C3957">
      <w:pPr>
        <w:pStyle w:val="Tytu"/>
        <w:ind w:left="1080"/>
        <w:jc w:val="both"/>
        <w:rPr>
          <w:b w:val="0"/>
          <w:sz w:val="24"/>
        </w:rPr>
      </w:pPr>
    </w:p>
    <w:p w:rsidR="009514D8" w:rsidRPr="003C3957" w:rsidRDefault="009514D8" w:rsidP="009514D8">
      <w:pPr>
        <w:pStyle w:val="Tytu"/>
        <w:ind w:left="720"/>
        <w:jc w:val="both"/>
        <w:rPr>
          <w:b w:val="0"/>
          <w:sz w:val="24"/>
          <w:u w:val="single"/>
        </w:rPr>
      </w:pPr>
      <w:r w:rsidRPr="003C3957">
        <w:rPr>
          <w:b w:val="0"/>
          <w:sz w:val="24"/>
          <w:u w:val="single"/>
        </w:rPr>
        <w:t>Wytyczne do realizacji:</w:t>
      </w:r>
    </w:p>
    <w:p w:rsidR="009514D8" w:rsidRDefault="009514D8" w:rsidP="009514D8">
      <w:pPr>
        <w:pStyle w:val="Tytu"/>
        <w:numPr>
          <w:ilvl w:val="0"/>
          <w:numId w:val="24"/>
        </w:numPr>
        <w:jc w:val="both"/>
        <w:rPr>
          <w:b w:val="0"/>
          <w:sz w:val="24"/>
        </w:rPr>
      </w:pPr>
      <w:r>
        <w:rPr>
          <w:b w:val="0"/>
          <w:sz w:val="24"/>
        </w:rPr>
        <w:t>Adresaci: niepełnosprawni mieszkańcy, grupy środowiskowego wsparcia oraz zespoły aktywności społecznej dla osób niepełnos</w:t>
      </w:r>
      <w:r w:rsidR="005433D7">
        <w:rPr>
          <w:b w:val="0"/>
          <w:sz w:val="24"/>
        </w:rPr>
        <w:t xml:space="preserve">prawnych województwa </w:t>
      </w:r>
      <w:proofErr w:type="spellStart"/>
      <w:r w:rsidR="005433D7">
        <w:rPr>
          <w:b w:val="0"/>
          <w:sz w:val="24"/>
        </w:rPr>
        <w:t>kujawsko-</w:t>
      </w:r>
      <w:r>
        <w:rPr>
          <w:b w:val="0"/>
          <w:sz w:val="24"/>
        </w:rPr>
        <w:t>pomorskiego</w:t>
      </w:r>
      <w:proofErr w:type="spellEnd"/>
      <w:r>
        <w:rPr>
          <w:b w:val="0"/>
          <w:sz w:val="24"/>
        </w:rPr>
        <w:t>;</w:t>
      </w:r>
    </w:p>
    <w:p w:rsidR="009514D8" w:rsidRPr="009514D8" w:rsidRDefault="005433D7" w:rsidP="009514D8">
      <w:pPr>
        <w:pStyle w:val="Tytu"/>
        <w:numPr>
          <w:ilvl w:val="0"/>
          <w:numId w:val="24"/>
        </w:numPr>
        <w:jc w:val="both"/>
        <w:rPr>
          <w:b w:val="0"/>
          <w:sz w:val="24"/>
        </w:rPr>
      </w:pPr>
      <w:r>
        <w:rPr>
          <w:b w:val="0"/>
          <w:sz w:val="24"/>
        </w:rPr>
        <w:t>Obszar: województwo kujawsko-</w:t>
      </w:r>
      <w:r w:rsidR="009514D8">
        <w:rPr>
          <w:b w:val="0"/>
          <w:sz w:val="24"/>
        </w:rPr>
        <w:t>pomorskie;</w:t>
      </w:r>
    </w:p>
    <w:p w:rsidR="009514D8" w:rsidRPr="00F414DE" w:rsidRDefault="009514D8" w:rsidP="00F414DE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Cel: </w:t>
      </w:r>
      <w:r w:rsidR="0051358B">
        <w:rPr>
          <w:b w:val="0"/>
          <w:sz w:val="24"/>
        </w:rPr>
        <w:t>zdobycie nowych bądź podniesienie nabytych kwalifikacji</w:t>
      </w:r>
      <w:r w:rsidR="008A7E61">
        <w:rPr>
          <w:b w:val="0"/>
          <w:sz w:val="24"/>
        </w:rPr>
        <w:t xml:space="preserve">, </w:t>
      </w:r>
      <w:r w:rsidR="0051358B">
        <w:rPr>
          <w:b w:val="0"/>
          <w:sz w:val="24"/>
        </w:rPr>
        <w:t>umiejętności</w:t>
      </w:r>
      <w:r w:rsidR="00D65BFF">
        <w:rPr>
          <w:b w:val="0"/>
          <w:sz w:val="24"/>
        </w:rPr>
        <w:t xml:space="preserve"> przez osoby niepełnosprawne</w:t>
      </w:r>
      <w:r w:rsidR="0051358B">
        <w:rPr>
          <w:b w:val="0"/>
          <w:sz w:val="24"/>
        </w:rPr>
        <w:t xml:space="preserve">, </w:t>
      </w:r>
      <w:r>
        <w:rPr>
          <w:b w:val="0"/>
          <w:sz w:val="24"/>
        </w:rPr>
        <w:t xml:space="preserve">poprawa dostępu osób niepełnosprawnych </w:t>
      </w:r>
      <w:r w:rsidR="00D65BFF">
        <w:rPr>
          <w:b w:val="0"/>
          <w:sz w:val="24"/>
        </w:rPr>
        <w:br/>
      </w:r>
      <w:r>
        <w:rPr>
          <w:b w:val="0"/>
          <w:sz w:val="24"/>
        </w:rPr>
        <w:t>do różnego typu informacji</w:t>
      </w:r>
      <w:r w:rsidR="002D07F8">
        <w:rPr>
          <w:b w:val="0"/>
          <w:sz w:val="24"/>
        </w:rPr>
        <w:t>,</w:t>
      </w:r>
      <w:r>
        <w:rPr>
          <w:b w:val="0"/>
          <w:sz w:val="24"/>
        </w:rPr>
        <w:t xml:space="preserve"> w różnych wersjach, dostępnych dla osób </w:t>
      </w:r>
      <w:r w:rsidR="00D65BFF">
        <w:rPr>
          <w:b w:val="0"/>
          <w:sz w:val="24"/>
        </w:rPr>
        <w:br/>
      </w:r>
      <w:r>
        <w:rPr>
          <w:b w:val="0"/>
          <w:sz w:val="24"/>
        </w:rPr>
        <w:t>z różnymi dysfunkcjami organizmu (</w:t>
      </w:r>
      <w:r w:rsidR="00F414DE" w:rsidRPr="001150C2">
        <w:rPr>
          <w:b w:val="0"/>
          <w:sz w:val="24"/>
        </w:rPr>
        <w:t xml:space="preserve">stworzenie wersji materiałów drukowanych </w:t>
      </w:r>
      <w:r w:rsidR="00F414DE">
        <w:rPr>
          <w:b w:val="0"/>
          <w:sz w:val="24"/>
        </w:rPr>
        <w:t xml:space="preserve">w alfabecie </w:t>
      </w:r>
      <w:proofErr w:type="spellStart"/>
      <w:r w:rsidR="00F414DE">
        <w:rPr>
          <w:b w:val="0"/>
          <w:sz w:val="24"/>
        </w:rPr>
        <w:t>Braille’a</w:t>
      </w:r>
      <w:proofErr w:type="spellEnd"/>
      <w:r w:rsidR="00F414DE" w:rsidRPr="001150C2">
        <w:rPr>
          <w:b w:val="0"/>
          <w:sz w:val="24"/>
        </w:rPr>
        <w:t xml:space="preserve">, z powiększoną czcionką, w tłumaczeniu na </w:t>
      </w:r>
      <w:r w:rsidR="00F414DE" w:rsidRPr="001150C2">
        <w:rPr>
          <w:b w:val="0"/>
          <w:sz w:val="24"/>
        </w:rPr>
        <w:lastRenderedPageBreak/>
        <w:t xml:space="preserve">język łatwy, nagranie płyty </w:t>
      </w:r>
      <w:r w:rsidR="00F414DE" w:rsidRPr="00F414DE">
        <w:rPr>
          <w:b w:val="0"/>
          <w:sz w:val="24"/>
        </w:rPr>
        <w:t xml:space="preserve">z tłumaczeniem na język migowy, materiały </w:t>
      </w:r>
      <w:r w:rsidR="00F414DE">
        <w:rPr>
          <w:b w:val="0"/>
          <w:sz w:val="24"/>
        </w:rPr>
        <w:br/>
      </w:r>
      <w:r w:rsidR="00F414DE" w:rsidRPr="00F414DE">
        <w:rPr>
          <w:b w:val="0"/>
          <w:sz w:val="24"/>
        </w:rPr>
        <w:t>w innych wersjach alternatywnych np. audio, rysunki, symbole</w:t>
      </w:r>
      <w:r w:rsidRPr="00F414DE">
        <w:rPr>
          <w:b w:val="0"/>
          <w:sz w:val="24"/>
        </w:rPr>
        <w:t>);</w:t>
      </w:r>
    </w:p>
    <w:p w:rsidR="009514D8" w:rsidRDefault="009514D8" w:rsidP="0051358B">
      <w:pPr>
        <w:pStyle w:val="Tytu"/>
        <w:numPr>
          <w:ilvl w:val="0"/>
          <w:numId w:val="2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Rezultat: </w:t>
      </w:r>
      <w:r w:rsidR="0051358B">
        <w:rPr>
          <w:b w:val="0"/>
          <w:sz w:val="24"/>
        </w:rPr>
        <w:t>wzrost liczby osób</w:t>
      </w:r>
      <w:r w:rsidR="00D65BFF">
        <w:rPr>
          <w:b w:val="0"/>
          <w:sz w:val="24"/>
        </w:rPr>
        <w:t xml:space="preserve"> niepełnosprawnych</w:t>
      </w:r>
      <w:r w:rsidR="0051358B">
        <w:rPr>
          <w:b w:val="0"/>
          <w:sz w:val="24"/>
        </w:rPr>
        <w:t xml:space="preserve">, które nabyły bądź podniosły swoje kwalifikacje, umiejętności, </w:t>
      </w:r>
      <w:r>
        <w:rPr>
          <w:b w:val="0"/>
          <w:sz w:val="24"/>
        </w:rPr>
        <w:t>wzrost wiedzy i umie</w:t>
      </w:r>
      <w:r w:rsidR="00D65BFF">
        <w:rPr>
          <w:b w:val="0"/>
          <w:sz w:val="24"/>
        </w:rPr>
        <w:t xml:space="preserve">jętności osób niepełnosprawnych </w:t>
      </w:r>
      <w:r w:rsidR="0051358B">
        <w:rPr>
          <w:b w:val="0"/>
          <w:sz w:val="24"/>
        </w:rPr>
        <w:t xml:space="preserve">w </w:t>
      </w:r>
      <w:r>
        <w:rPr>
          <w:b w:val="0"/>
          <w:sz w:val="24"/>
        </w:rPr>
        <w:t xml:space="preserve">zakresie sposobu przezwyciężania </w:t>
      </w:r>
      <w:r w:rsidR="00B464C8">
        <w:rPr>
          <w:b w:val="0"/>
          <w:sz w:val="24"/>
        </w:rPr>
        <w:t>ograniczeń</w:t>
      </w:r>
      <w:r>
        <w:rPr>
          <w:b w:val="0"/>
          <w:sz w:val="24"/>
        </w:rPr>
        <w:t xml:space="preserve"> wynikających z niepełnosprawności</w:t>
      </w:r>
      <w:r w:rsidR="002F691B">
        <w:rPr>
          <w:b w:val="0"/>
          <w:sz w:val="24"/>
        </w:rPr>
        <w:t>;</w:t>
      </w:r>
    </w:p>
    <w:p w:rsidR="002F691B" w:rsidRDefault="00B464C8" w:rsidP="009514D8">
      <w:pPr>
        <w:pStyle w:val="Tytu"/>
        <w:numPr>
          <w:ilvl w:val="0"/>
          <w:numId w:val="2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wyklucza się organizowanie imprez kulturalnych, sportowych, turystycznych </w:t>
      </w:r>
      <w:r w:rsidR="00EA3307">
        <w:rPr>
          <w:b w:val="0"/>
          <w:sz w:val="24"/>
        </w:rPr>
        <w:br/>
      </w:r>
      <w:r>
        <w:rPr>
          <w:b w:val="0"/>
          <w:sz w:val="24"/>
        </w:rPr>
        <w:t>i rekreacyjnych.</w:t>
      </w:r>
    </w:p>
    <w:p w:rsidR="009003E5" w:rsidRDefault="009003E5" w:rsidP="009003E5">
      <w:pPr>
        <w:pStyle w:val="Tytu"/>
        <w:ind w:left="1440"/>
        <w:jc w:val="both"/>
        <w:rPr>
          <w:b w:val="0"/>
          <w:sz w:val="24"/>
        </w:rPr>
      </w:pPr>
    </w:p>
    <w:p w:rsidR="003C3957" w:rsidRPr="002613C6" w:rsidRDefault="00F674DF" w:rsidP="003C3957">
      <w:pPr>
        <w:pStyle w:val="Tytu"/>
        <w:numPr>
          <w:ilvl w:val="0"/>
          <w:numId w:val="23"/>
        </w:numPr>
        <w:jc w:val="both"/>
        <w:rPr>
          <w:sz w:val="24"/>
        </w:rPr>
      </w:pPr>
      <w:r w:rsidRPr="002613C6">
        <w:rPr>
          <w:sz w:val="24"/>
        </w:rPr>
        <w:t>§</w:t>
      </w:r>
      <w:r w:rsidR="00F407D7" w:rsidRPr="002613C6">
        <w:rPr>
          <w:sz w:val="24"/>
        </w:rPr>
        <w:t xml:space="preserve"> 1 pkt</w:t>
      </w:r>
      <w:r w:rsidR="003C3957" w:rsidRPr="002613C6">
        <w:rPr>
          <w:sz w:val="24"/>
        </w:rPr>
        <w:t xml:space="preserve"> 4 prowadzenie poradnictwa psychologicznego</w:t>
      </w:r>
      <w:r w:rsidR="005433D7" w:rsidRPr="002613C6">
        <w:rPr>
          <w:sz w:val="24"/>
        </w:rPr>
        <w:t>, społeczno-</w:t>
      </w:r>
      <w:r w:rsidR="007F2092" w:rsidRPr="002613C6">
        <w:rPr>
          <w:sz w:val="24"/>
        </w:rPr>
        <w:t>prawnego oraz udzielanie informacji na temat przysługujących uprawnień, dostępnych usług, sprzętu rehabilitacyjneg</w:t>
      </w:r>
      <w:r w:rsidR="009003E5">
        <w:rPr>
          <w:sz w:val="24"/>
        </w:rPr>
        <w:t xml:space="preserve">o i pomocy technicznej dla osób </w:t>
      </w:r>
      <w:r w:rsidR="007F2092" w:rsidRPr="002613C6">
        <w:rPr>
          <w:sz w:val="24"/>
        </w:rPr>
        <w:t>niepełnosprawnych;</w:t>
      </w:r>
      <w:r w:rsidR="00F407D7" w:rsidRPr="002613C6">
        <w:rPr>
          <w:sz w:val="24"/>
        </w:rPr>
        <w:t xml:space="preserve"> </w:t>
      </w:r>
    </w:p>
    <w:p w:rsidR="003C3957" w:rsidRPr="003C3957" w:rsidRDefault="003C3957" w:rsidP="003C3957">
      <w:pPr>
        <w:pStyle w:val="Tytu"/>
        <w:ind w:left="1080"/>
        <w:jc w:val="both"/>
        <w:rPr>
          <w:b w:val="0"/>
          <w:sz w:val="24"/>
        </w:rPr>
      </w:pPr>
    </w:p>
    <w:p w:rsidR="003C3957" w:rsidRPr="003C3957" w:rsidRDefault="003C3957" w:rsidP="003C3957">
      <w:pPr>
        <w:pStyle w:val="Tytu"/>
        <w:ind w:firstLine="708"/>
        <w:jc w:val="both"/>
        <w:rPr>
          <w:b w:val="0"/>
          <w:sz w:val="24"/>
          <w:u w:val="single"/>
        </w:rPr>
      </w:pPr>
      <w:r w:rsidRPr="003C3957">
        <w:rPr>
          <w:b w:val="0"/>
          <w:sz w:val="24"/>
          <w:u w:val="single"/>
        </w:rPr>
        <w:t>Wytyczne do realizacji:</w:t>
      </w:r>
    </w:p>
    <w:p w:rsidR="003C3957" w:rsidRDefault="00EA3307" w:rsidP="003C3957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Adresaci: niepełnosprawni mieszkańcy </w:t>
      </w:r>
      <w:r w:rsidR="005433D7">
        <w:rPr>
          <w:b w:val="0"/>
          <w:sz w:val="24"/>
        </w:rPr>
        <w:t xml:space="preserve">województwa </w:t>
      </w:r>
      <w:proofErr w:type="spellStart"/>
      <w:r w:rsidR="005433D7">
        <w:rPr>
          <w:b w:val="0"/>
          <w:sz w:val="24"/>
        </w:rPr>
        <w:t>kujawsko-</w:t>
      </w:r>
      <w:r w:rsidR="003C3957">
        <w:rPr>
          <w:b w:val="0"/>
          <w:sz w:val="24"/>
        </w:rPr>
        <w:t>pomorskiego</w:t>
      </w:r>
      <w:proofErr w:type="spellEnd"/>
      <w:r>
        <w:rPr>
          <w:b w:val="0"/>
          <w:sz w:val="24"/>
        </w:rPr>
        <w:t xml:space="preserve"> oraz ich opiekunowie</w:t>
      </w:r>
      <w:r w:rsidR="003C3957">
        <w:rPr>
          <w:b w:val="0"/>
          <w:sz w:val="24"/>
        </w:rPr>
        <w:t>;</w:t>
      </w:r>
    </w:p>
    <w:p w:rsidR="003C3957" w:rsidRPr="009514D8" w:rsidRDefault="005433D7" w:rsidP="003C3957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Obszar: województwo kujawsko-</w:t>
      </w:r>
      <w:r w:rsidR="003C3957">
        <w:rPr>
          <w:b w:val="0"/>
          <w:sz w:val="24"/>
        </w:rPr>
        <w:t>pomorskie;</w:t>
      </w:r>
    </w:p>
    <w:p w:rsidR="003C3957" w:rsidRPr="00813BD7" w:rsidRDefault="003C3957" w:rsidP="00813BD7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Cel: poprawa dostępu osób niepełnosprawnych do różnego typu informacji </w:t>
      </w:r>
      <w:r>
        <w:rPr>
          <w:b w:val="0"/>
          <w:sz w:val="24"/>
        </w:rPr>
        <w:br/>
        <w:t>w różnych wersjach, dostępnych dla osób z różnymi dysfunkcjami organizmu (</w:t>
      </w:r>
      <w:r w:rsidR="001150C2" w:rsidRPr="001150C2">
        <w:rPr>
          <w:b w:val="0"/>
          <w:sz w:val="24"/>
        </w:rPr>
        <w:t xml:space="preserve">stworzenie wersji materiałów drukowanych </w:t>
      </w:r>
      <w:r w:rsidR="001150C2">
        <w:rPr>
          <w:b w:val="0"/>
          <w:sz w:val="24"/>
        </w:rPr>
        <w:t xml:space="preserve">w alfabecie </w:t>
      </w:r>
      <w:proofErr w:type="spellStart"/>
      <w:r w:rsidR="001150C2">
        <w:rPr>
          <w:b w:val="0"/>
          <w:sz w:val="24"/>
        </w:rPr>
        <w:t>Braille’a</w:t>
      </w:r>
      <w:proofErr w:type="spellEnd"/>
      <w:r w:rsidR="001150C2" w:rsidRPr="001150C2">
        <w:rPr>
          <w:b w:val="0"/>
          <w:sz w:val="24"/>
        </w:rPr>
        <w:t xml:space="preserve">, </w:t>
      </w:r>
      <w:r w:rsidR="001150C2">
        <w:rPr>
          <w:b w:val="0"/>
          <w:sz w:val="24"/>
        </w:rPr>
        <w:br/>
      </w:r>
      <w:r w:rsidR="001150C2" w:rsidRPr="001150C2">
        <w:rPr>
          <w:b w:val="0"/>
          <w:sz w:val="24"/>
        </w:rPr>
        <w:t xml:space="preserve">z powiększoną czcionką, w tłumaczeniu na język łatwy, nagranie płyty </w:t>
      </w:r>
      <w:r w:rsidR="00813BD7">
        <w:rPr>
          <w:b w:val="0"/>
          <w:sz w:val="24"/>
        </w:rPr>
        <w:br/>
      </w:r>
      <w:r w:rsidR="001150C2" w:rsidRPr="00813BD7">
        <w:rPr>
          <w:b w:val="0"/>
          <w:sz w:val="24"/>
        </w:rPr>
        <w:t>z tłumaczeniem na język migowy, materiały w innych wersjach alternatywnych np. audio, rysunki, symbole</w:t>
      </w:r>
      <w:r w:rsidRPr="00813BD7">
        <w:rPr>
          <w:b w:val="0"/>
          <w:sz w:val="24"/>
        </w:rPr>
        <w:t>);</w:t>
      </w:r>
    </w:p>
    <w:p w:rsidR="003C3957" w:rsidRDefault="003C3957" w:rsidP="003C3957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Rezultat: wzrost wiedzy i umiejętności osób niepełnosprawnych w zakresie sposobu przezwyciężania ograniczeń wy</w:t>
      </w:r>
      <w:r w:rsidR="00D65BFF">
        <w:rPr>
          <w:b w:val="0"/>
          <w:sz w:val="24"/>
        </w:rPr>
        <w:t>nikających z niepełnosprawności,</w:t>
      </w:r>
      <w:r w:rsidR="00D86022">
        <w:rPr>
          <w:b w:val="0"/>
          <w:sz w:val="24"/>
        </w:rPr>
        <w:t xml:space="preserve"> przygotowanie katalogu dostępnych usług</w:t>
      </w:r>
      <w:r w:rsidR="0081410E">
        <w:rPr>
          <w:b w:val="0"/>
          <w:sz w:val="24"/>
        </w:rPr>
        <w:t xml:space="preserve"> </w:t>
      </w:r>
      <w:r w:rsidR="00CA1DC2">
        <w:rPr>
          <w:b w:val="0"/>
          <w:sz w:val="24"/>
        </w:rPr>
        <w:t>oraz wykazu pla</w:t>
      </w:r>
      <w:r w:rsidR="0081410E">
        <w:rPr>
          <w:b w:val="0"/>
          <w:sz w:val="24"/>
        </w:rPr>
        <w:t>cówek oferujących do wypożyczenia sprzęt rehabilitacyjny</w:t>
      </w:r>
      <w:r w:rsidR="00CA1DC2">
        <w:rPr>
          <w:b w:val="0"/>
          <w:sz w:val="24"/>
        </w:rPr>
        <w:t xml:space="preserve"> i pomoc techniczną dla osób niepełnosprawnych</w:t>
      </w:r>
      <w:r w:rsidR="00CB6D04">
        <w:rPr>
          <w:b w:val="0"/>
          <w:sz w:val="24"/>
        </w:rPr>
        <w:t>;</w:t>
      </w:r>
    </w:p>
    <w:p w:rsidR="003C3957" w:rsidRDefault="003C3957" w:rsidP="003C3957">
      <w:pPr>
        <w:pStyle w:val="Tytu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wyklucza się organizowanie imprez kulturalnych, sportowych, turystycznych </w:t>
      </w:r>
      <w:r w:rsidR="00EA3307">
        <w:rPr>
          <w:b w:val="0"/>
          <w:sz w:val="24"/>
        </w:rPr>
        <w:br/>
      </w:r>
      <w:r w:rsidR="00536C5C">
        <w:rPr>
          <w:b w:val="0"/>
          <w:sz w:val="24"/>
        </w:rPr>
        <w:t>i rekreacyjnych oraz porad prawnych</w:t>
      </w:r>
      <w:r w:rsidR="00213E60">
        <w:rPr>
          <w:b w:val="0"/>
          <w:sz w:val="24"/>
        </w:rPr>
        <w:t>, które można uzyskać bezpłatnie, zgodnie z ustawą z dnia 5 sierpnia 2015 r. o nieodpłatnej pomocy prawnej, nieodpłatnym poradnictwie obywatelskim oraz edukacji prawnej</w:t>
      </w:r>
      <w:r w:rsidR="0081410E">
        <w:rPr>
          <w:b w:val="0"/>
          <w:sz w:val="24"/>
        </w:rPr>
        <w:t xml:space="preserve"> (</w:t>
      </w:r>
      <w:proofErr w:type="spellStart"/>
      <w:r w:rsidR="0081410E">
        <w:rPr>
          <w:b w:val="0"/>
          <w:sz w:val="24"/>
        </w:rPr>
        <w:t>t.j</w:t>
      </w:r>
      <w:proofErr w:type="spellEnd"/>
      <w:r w:rsidR="0081410E">
        <w:rPr>
          <w:b w:val="0"/>
          <w:sz w:val="24"/>
        </w:rPr>
        <w:t>. Dz. U</w:t>
      </w:r>
      <w:r w:rsidR="00213E60">
        <w:rPr>
          <w:b w:val="0"/>
          <w:sz w:val="24"/>
        </w:rPr>
        <w:t>.</w:t>
      </w:r>
      <w:r w:rsidR="0081410E">
        <w:rPr>
          <w:b w:val="0"/>
          <w:sz w:val="24"/>
        </w:rPr>
        <w:t xml:space="preserve"> </w:t>
      </w:r>
      <w:r w:rsidR="0081410E">
        <w:rPr>
          <w:b w:val="0"/>
          <w:sz w:val="24"/>
        </w:rPr>
        <w:br/>
        <w:t>z 2019 poz. 294).</w:t>
      </w:r>
    </w:p>
    <w:p w:rsidR="00213E60" w:rsidRDefault="00213E60" w:rsidP="00213E60">
      <w:pPr>
        <w:pStyle w:val="Tytu"/>
        <w:ind w:left="1440"/>
        <w:jc w:val="both"/>
        <w:rPr>
          <w:b w:val="0"/>
          <w:sz w:val="24"/>
        </w:rPr>
      </w:pPr>
    </w:p>
    <w:p w:rsidR="00AB3810" w:rsidRPr="002613C6" w:rsidRDefault="00AB3810" w:rsidP="00AB3810">
      <w:pPr>
        <w:pStyle w:val="Tytu"/>
        <w:numPr>
          <w:ilvl w:val="0"/>
          <w:numId w:val="23"/>
        </w:numPr>
        <w:jc w:val="both"/>
        <w:rPr>
          <w:sz w:val="24"/>
        </w:rPr>
      </w:pPr>
      <w:r w:rsidRPr="002613C6">
        <w:rPr>
          <w:sz w:val="24"/>
        </w:rPr>
        <w:t>§</w:t>
      </w:r>
      <w:r w:rsidR="00333F20">
        <w:rPr>
          <w:sz w:val="24"/>
        </w:rPr>
        <w:t xml:space="preserve"> </w:t>
      </w:r>
      <w:r w:rsidRPr="002613C6">
        <w:rPr>
          <w:sz w:val="24"/>
        </w:rPr>
        <w:t>1 pkt 11 prowadzenie kampanii informacyjnych</w:t>
      </w:r>
      <w:r w:rsidR="0014164D" w:rsidRPr="002613C6">
        <w:rPr>
          <w:sz w:val="24"/>
        </w:rPr>
        <w:t xml:space="preserve"> na rzecz integracji osób niepełnosprawnych i przeciwdziałaniu ich dyskryminacji</w:t>
      </w:r>
      <w:r w:rsidR="00F61A73" w:rsidRPr="002613C6">
        <w:rPr>
          <w:sz w:val="24"/>
        </w:rPr>
        <w:t>;</w:t>
      </w:r>
      <w:r w:rsidRPr="002613C6">
        <w:rPr>
          <w:sz w:val="24"/>
        </w:rPr>
        <w:t xml:space="preserve"> </w:t>
      </w:r>
    </w:p>
    <w:p w:rsidR="00AB3810" w:rsidRDefault="00AB3810" w:rsidP="00AB3810">
      <w:pPr>
        <w:pStyle w:val="Tytu"/>
        <w:ind w:firstLine="708"/>
        <w:jc w:val="both"/>
        <w:rPr>
          <w:b w:val="0"/>
          <w:sz w:val="24"/>
          <w:u w:val="single"/>
        </w:rPr>
      </w:pPr>
    </w:p>
    <w:p w:rsidR="00AB3810" w:rsidRPr="003C3957" w:rsidRDefault="00AB3810" w:rsidP="00AB3810">
      <w:pPr>
        <w:pStyle w:val="Tytu"/>
        <w:ind w:firstLine="708"/>
        <w:jc w:val="both"/>
        <w:rPr>
          <w:b w:val="0"/>
          <w:sz w:val="24"/>
          <w:u w:val="single"/>
        </w:rPr>
      </w:pPr>
      <w:r w:rsidRPr="003C3957">
        <w:rPr>
          <w:b w:val="0"/>
          <w:sz w:val="24"/>
          <w:u w:val="single"/>
        </w:rPr>
        <w:t>Wytyczne do realizacji:</w:t>
      </w:r>
    </w:p>
    <w:p w:rsidR="00AB3810" w:rsidRDefault="00AB3810" w:rsidP="00813BD7">
      <w:pPr>
        <w:pStyle w:val="Tytu"/>
        <w:numPr>
          <w:ilvl w:val="0"/>
          <w:numId w:val="27"/>
        </w:numPr>
        <w:jc w:val="both"/>
        <w:rPr>
          <w:b w:val="0"/>
          <w:sz w:val="24"/>
        </w:rPr>
      </w:pPr>
      <w:r>
        <w:rPr>
          <w:b w:val="0"/>
          <w:sz w:val="24"/>
        </w:rPr>
        <w:t>Adresaci: mi</w:t>
      </w:r>
      <w:r w:rsidR="005433D7">
        <w:rPr>
          <w:b w:val="0"/>
          <w:sz w:val="24"/>
        </w:rPr>
        <w:t xml:space="preserve">eszkańcy województwa </w:t>
      </w:r>
      <w:proofErr w:type="spellStart"/>
      <w:r w:rsidR="005433D7">
        <w:rPr>
          <w:b w:val="0"/>
          <w:sz w:val="24"/>
        </w:rPr>
        <w:t>kujawsko-</w:t>
      </w:r>
      <w:r>
        <w:rPr>
          <w:b w:val="0"/>
          <w:sz w:val="24"/>
        </w:rPr>
        <w:t>pomorskiego</w:t>
      </w:r>
      <w:proofErr w:type="spellEnd"/>
      <w:r>
        <w:rPr>
          <w:b w:val="0"/>
          <w:sz w:val="24"/>
        </w:rPr>
        <w:t>;</w:t>
      </w:r>
    </w:p>
    <w:p w:rsidR="00AB3810" w:rsidRPr="009514D8" w:rsidRDefault="005433D7" w:rsidP="00813BD7">
      <w:pPr>
        <w:pStyle w:val="Tytu"/>
        <w:numPr>
          <w:ilvl w:val="0"/>
          <w:numId w:val="27"/>
        </w:numPr>
        <w:jc w:val="both"/>
        <w:rPr>
          <w:b w:val="0"/>
          <w:sz w:val="24"/>
        </w:rPr>
      </w:pPr>
      <w:r>
        <w:rPr>
          <w:b w:val="0"/>
          <w:sz w:val="24"/>
        </w:rPr>
        <w:t>Obszar: województwo kujawsko-</w:t>
      </w:r>
      <w:r w:rsidR="00AB3810">
        <w:rPr>
          <w:b w:val="0"/>
          <w:sz w:val="24"/>
        </w:rPr>
        <w:t>pomorskie;</w:t>
      </w:r>
    </w:p>
    <w:p w:rsidR="00AB3810" w:rsidRPr="001150C2" w:rsidRDefault="00AB3810" w:rsidP="00813BD7">
      <w:pPr>
        <w:pStyle w:val="Tytu"/>
        <w:numPr>
          <w:ilvl w:val="0"/>
          <w:numId w:val="27"/>
        </w:numPr>
        <w:tabs>
          <w:tab w:val="left" w:pos="2127"/>
          <w:tab w:val="left" w:pos="2410"/>
        </w:tabs>
        <w:jc w:val="both"/>
        <w:rPr>
          <w:b w:val="0"/>
          <w:sz w:val="24"/>
        </w:rPr>
      </w:pPr>
      <w:r w:rsidRPr="001150C2">
        <w:rPr>
          <w:b w:val="0"/>
          <w:sz w:val="24"/>
        </w:rPr>
        <w:t xml:space="preserve">Cel: budowanie    pozytywnych    postaw    społecznych    w    stosunku    </w:t>
      </w:r>
      <w:r w:rsidR="00EA3307" w:rsidRPr="001150C2">
        <w:rPr>
          <w:b w:val="0"/>
          <w:sz w:val="24"/>
        </w:rPr>
        <w:br/>
      </w:r>
      <w:r w:rsidR="00DE215B" w:rsidRPr="001150C2">
        <w:rPr>
          <w:b w:val="0"/>
          <w:sz w:val="24"/>
        </w:rPr>
        <w:t xml:space="preserve">do  </w:t>
      </w:r>
      <w:r w:rsidRPr="001150C2">
        <w:rPr>
          <w:b w:val="0"/>
          <w:sz w:val="24"/>
        </w:rPr>
        <w:t>osób niepełnosprawnych oraz pogłębienie wiedzy z zakresu ich potrzeb</w:t>
      </w:r>
      <w:r w:rsidR="00333F20" w:rsidRPr="001150C2">
        <w:rPr>
          <w:b w:val="0"/>
          <w:sz w:val="24"/>
        </w:rPr>
        <w:t xml:space="preserve">, </w:t>
      </w:r>
      <w:r w:rsidR="001150C2" w:rsidRPr="001150C2">
        <w:rPr>
          <w:b w:val="0"/>
          <w:sz w:val="24"/>
        </w:rPr>
        <w:t xml:space="preserve">stosowanie alternatywnych formy przygotowania materiałów (stworzenie wersji materiałów drukowanych </w:t>
      </w:r>
      <w:r w:rsidR="001150C2">
        <w:rPr>
          <w:b w:val="0"/>
          <w:sz w:val="24"/>
        </w:rPr>
        <w:t xml:space="preserve">w alfabecie </w:t>
      </w:r>
      <w:proofErr w:type="spellStart"/>
      <w:r w:rsidR="001150C2">
        <w:rPr>
          <w:b w:val="0"/>
          <w:sz w:val="24"/>
        </w:rPr>
        <w:t>Braille’a</w:t>
      </w:r>
      <w:proofErr w:type="spellEnd"/>
      <w:r w:rsidR="001150C2" w:rsidRPr="001150C2">
        <w:rPr>
          <w:b w:val="0"/>
          <w:sz w:val="24"/>
        </w:rPr>
        <w:t xml:space="preserve">, z powiększoną czcionką, w tłumaczeniu na język łatwy, nagranie płyty z tłumaczeniem na język migowy, materiały w innych wersjach alternatywnych </w:t>
      </w:r>
      <w:r w:rsidR="001150C2">
        <w:rPr>
          <w:b w:val="0"/>
          <w:sz w:val="24"/>
        </w:rPr>
        <w:t>np. audio, rysunki, symbole</w:t>
      </w:r>
      <w:r w:rsidR="001150C2" w:rsidRPr="001150C2">
        <w:rPr>
          <w:b w:val="0"/>
          <w:sz w:val="24"/>
        </w:rPr>
        <w:t>)</w:t>
      </w:r>
      <w:r w:rsidR="001150C2">
        <w:rPr>
          <w:b w:val="0"/>
          <w:sz w:val="24"/>
        </w:rPr>
        <w:t>, s</w:t>
      </w:r>
      <w:r w:rsidR="001150C2" w:rsidRPr="001150C2">
        <w:rPr>
          <w:b w:val="0"/>
          <w:sz w:val="24"/>
        </w:rPr>
        <w:t>tosowanie zróżnicowanych środków przekazu i kanałów komunikacji, w tym dostosowanych do ró</w:t>
      </w:r>
      <w:r w:rsidR="001150C2">
        <w:rPr>
          <w:b w:val="0"/>
          <w:sz w:val="24"/>
        </w:rPr>
        <w:t>żnych typów niepełnosprawności;</w:t>
      </w:r>
    </w:p>
    <w:p w:rsidR="00AB3810" w:rsidRPr="00AB3810" w:rsidRDefault="005433D7" w:rsidP="00813BD7">
      <w:pPr>
        <w:pStyle w:val="Tytu"/>
        <w:numPr>
          <w:ilvl w:val="0"/>
          <w:numId w:val="27"/>
        </w:numPr>
        <w:tabs>
          <w:tab w:val="left" w:pos="2127"/>
          <w:tab w:val="left" w:pos="2410"/>
        </w:tabs>
        <w:jc w:val="both"/>
        <w:rPr>
          <w:b w:val="0"/>
          <w:sz w:val="24"/>
        </w:rPr>
      </w:pPr>
      <w:r w:rsidRPr="0022254F">
        <w:rPr>
          <w:b w:val="0"/>
          <w:sz w:val="24"/>
        </w:rPr>
        <w:t>Rezultat:</w:t>
      </w:r>
      <w:r w:rsidRPr="0022254F">
        <w:rPr>
          <w:b w:val="0"/>
          <w:sz w:val="24"/>
        </w:rPr>
        <w:tab/>
      </w:r>
      <w:r w:rsidR="0081410E" w:rsidRPr="0022254F">
        <w:rPr>
          <w:b w:val="0"/>
          <w:sz w:val="24"/>
        </w:rPr>
        <w:t xml:space="preserve">liczba </w:t>
      </w:r>
      <w:r w:rsidR="0014164D" w:rsidRPr="0022254F">
        <w:rPr>
          <w:b w:val="0"/>
          <w:sz w:val="24"/>
        </w:rPr>
        <w:t>odbiorców</w:t>
      </w:r>
      <w:r w:rsidR="0081410E" w:rsidRPr="0022254F">
        <w:rPr>
          <w:b w:val="0"/>
          <w:sz w:val="24"/>
        </w:rPr>
        <w:t xml:space="preserve"> kampanii</w:t>
      </w:r>
      <w:r w:rsidR="0014164D" w:rsidRPr="0022254F">
        <w:rPr>
          <w:b w:val="0"/>
          <w:sz w:val="24"/>
        </w:rPr>
        <w:t xml:space="preserve">, liczba </w:t>
      </w:r>
      <w:r w:rsidR="0081410E" w:rsidRPr="0022254F">
        <w:rPr>
          <w:b w:val="0"/>
          <w:sz w:val="24"/>
        </w:rPr>
        <w:t>wyemitowanych spotów, liczba rozdystrybuowanych materiałów informacyjnych</w:t>
      </w:r>
      <w:r w:rsidR="00AB3810" w:rsidRPr="0022254F">
        <w:rPr>
          <w:b w:val="0"/>
          <w:sz w:val="24"/>
        </w:rPr>
        <w:t>;</w:t>
      </w:r>
    </w:p>
    <w:p w:rsidR="0014164D" w:rsidRDefault="00AB3810" w:rsidP="00813BD7">
      <w:pPr>
        <w:pStyle w:val="Tytu"/>
        <w:numPr>
          <w:ilvl w:val="0"/>
          <w:numId w:val="27"/>
        </w:numPr>
        <w:jc w:val="both"/>
        <w:rPr>
          <w:b w:val="0"/>
          <w:sz w:val="24"/>
        </w:rPr>
      </w:pPr>
      <w:r w:rsidRPr="00AB3810">
        <w:rPr>
          <w:b w:val="0"/>
          <w:sz w:val="24"/>
        </w:rPr>
        <w:lastRenderedPageBreak/>
        <w:t>Wyklucza się kampanie, które w latach poprzednich uzyskały dofinansowanie ze środków PFRON lub z budżetu województwa</w:t>
      </w:r>
      <w:r w:rsidR="001150C2">
        <w:rPr>
          <w:b w:val="0"/>
          <w:sz w:val="24"/>
        </w:rPr>
        <w:t>;</w:t>
      </w:r>
    </w:p>
    <w:p w:rsidR="001150C2" w:rsidRPr="00813BD7" w:rsidRDefault="001150C2" w:rsidP="00813BD7">
      <w:pPr>
        <w:pStyle w:val="Akapitzlist"/>
        <w:numPr>
          <w:ilvl w:val="0"/>
          <w:numId w:val="27"/>
        </w:numPr>
        <w:jc w:val="both"/>
      </w:pPr>
      <w:r w:rsidRPr="001150C2">
        <w:t xml:space="preserve">Opracowując materiały, należy zwrócić szczególną uwagę, aby prezentowane treści były zrozumiałe i dostępne dla osób z różnymi dysfunkcjami, np. teksty w postaci elektronicznej umożliwiające odczytanie przez osoby z różnymi rodzajami niepełnosprawności. </w:t>
      </w:r>
    </w:p>
    <w:p w:rsidR="002613C6" w:rsidRDefault="002613C6" w:rsidP="002613C6">
      <w:pPr>
        <w:pStyle w:val="Tytu"/>
        <w:ind w:left="1440"/>
        <w:jc w:val="both"/>
        <w:rPr>
          <w:b w:val="0"/>
          <w:sz w:val="24"/>
        </w:rPr>
      </w:pPr>
    </w:p>
    <w:p w:rsidR="002613C6" w:rsidRPr="002613C6" w:rsidRDefault="002613C6" w:rsidP="002613C6">
      <w:pPr>
        <w:pStyle w:val="Tytu"/>
        <w:numPr>
          <w:ilvl w:val="0"/>
          <w:numId w:val="23"/>
        </w:numPr>
        <w:jc w:val="both"/>
        <w:rPr>
          <w:sz w:val="24"/>
        </w:rPr>
      </w:pPr>
      <w:r w:rsidRPr="002613C6">
        <w:rPr>
          <w:sz w:val="24"/>
        </w:rPr>
        <w:t>§</w:t>
      </w:r>
      <w:r w:rsidR="00333F20">
        <w:rPr>
          <w:sz w:val="24"/>
        </w:rPr>
        <w:t xml:space="preserve"> </w:t>
      </w:r>
      <w:r w:rsidRPr="002613C6">
        <w:rPr>
          <w:sz w:val="24"/>
        </w:rPr>
        <w:t>1 pkt 13 świadczenie usług wspierających, które mają na celu umożliwienie lub wspomaganie niezależnego życia osób niepełnosprawnych, w szczególności usług asystencji osobistej;</w:t>
      </w:r>
    </w:p>
    <w:p w:rsidR="002613C6" w:rsidRDefault="002613C6" w:rsidP="002613C6">
      <w:pPr>
        <w:pStyle w:val="Tytu"/>
        <w:jc w:val="both"/>
        <w:rPr>
          <w:b w:val="0"/>
          <w:sz w:val="24"/>
        </w:rPr>
      </w:pPr>
    </w:p>
    <w:p w:rsidR="002613C6" w:rsidRPr="000548C1" w:rsidRDefault="002613C6" w:rsidP="002613C6">
      <w:pPr>
        <w:pStyle w:val="Tytu"/>
        <w:ind w:left="709"/>
        <w:jc w:val="both"/>
        <w:rPr>
          <w:b w:val="0"/>
          <w:sz w:val="24"/>
          <w:u w:val="single"/>
        </w:rPr>
      </w:pPr>
      <w:r w:rsidRPr="000548C1">
        <w:rPr>
          <w:b w:val="0"/>
          <w:sz w:val="24"/>
          <w:u w:val="single"/>
        </w:rPr>
        <w:t>Wytyczne do realizacji zadania:</w:t>
      </w:r>
    </w:p>
    <w:p w:rsidR="002613C6" w:rsidRDefault="002613C6" w:rsidP="002613C6">
      <w:pPr>
        <w:pStyle w:val="Tytu"/>
        <w:numPr>
          <w:ilvl w:val="0"/>
          <w:numId w:val="33"/>
        </w:numPr>
        <w:ind w:left="1418"/>
        <w:jc w:val="both"/>
        <w:rPr>
          <w:b w:val="0"/>
          <w:sz w:val="24"/>
        </w:rPr>
      </w:pPr>
      <w:r>
        <w:rPr>
          <w:b w:val="0"/>
          <w:sz w:val="24"/>
        </w:rPr>
        <w:t>Adresaci:</w:t>
      </w:r>
      <w:r w:rsidR="009003E5">
        <w:rPr>
          <w:b w:val="0"/>
          <w:sz w:val="24"/>
        </w:rPr>
        <w:t xml:space="preserve"> mieszkańcy województwa </w:t>
      </w:r>
      <w:proofErr w:type="spellStart"/>
      <w:r w:rsidR="009003E5">
        <w:rPr>
          <w:b w:val="0"/>
          <w:sz w:val="24"/>
        </w:rPr>
        <w:t>kujawsko-p</w:t>
      </w:r>
      <w:r>
        <w:rPr>
          <w:b w:val="0"/>
          <w:sz w:val="24"/>
        </w:rPr>
        <w:t>omorskiego</w:t>
      </w:r>
      <w:proofErr w:type="spellEnd"/>
    </w:p>
    <w:p w:rsidR="002613C6" w:rsidRDefault="009003E5" w:rsidP="002613C6">
      <w:pPr>
        <w:pStyle w:val="Tytu"/>
        <w:numPr>
          <w:ilvl w:val="0"/>
          <w:numId w:val="33"/>
        </w:numPr>
        <w:ind w:left="1418"/>
        <w:jc w:val="both"/>
        <w:rPr>
          <w:b w:val="0"/>
          <w:sz w:val="24"/>
        </w:rPr>
      </w:pPr>
      <w:r>
        <w:rPr>
          <w:b w:val="0"/>
          <w:sz w:val="24"/>
        </w:rPr>
        <w:t>Obszar: województwo k</w:t>
      </w:r>
      <w:r w:rsidR="002613C6">
        <w:rPr>
          <w:b w:val="0"/>
          <w:sz w:val="24"/>
        </w:rPr>
        <w:t>ujawsko-</w:t>
      </w:r>
      <w:r>
        <w:rPr>
          <w:b w:val="0"/>
          <w:sz w:val="24"/>
        </w:rPr>
        <w:t>p</w:t>
      </w:r>
      <w:r w:rsidR="002613C6">
        <w:rPr>
          <w:b w:val="0"/>
          <w:sz w:val="24"/>
        </w:rPr>
        <w:t>omorskie</w:t>
      </w:r>
    </w:p>
    <w:p w:rsidR="002613C6" w:rsidRDefault="002613C6" w:rsidP="002613C6">
      <w:pPr>
        <w:pStyle w:val="Tytu"/>
        <w:numPr>
          <w:ilvl w:val="0"/>
          <w:numId w:val="33"/>
        </w:numPr>
        <w:ind w:left="1418"/>
        <w:jc w:val="both"/>
        <w:rPr>
          <w:b w:val="0"/>
          <w:sz w:val="24"/>
        </w:rPr>
      </w:pPr>
      <w:r>
        <w:rPr>
          <w:b w:val="0"/>
          <w:sz w:val="24"/>
        </w:rPr>
        <w:t xml:space="preserve">Cel: usprawnianie i wspieranie osób niepełnosprawnych w funkcjonowaniu </w:t>
      </w:r>
      <w:r>
        <w:rPr>
          <w:b w:val="0"/>
          <w:sz w:val="24"/>
        </w:rPr>
        <w:br/>
        <w:t>w różnych rolach, potrzebach, środowiskach</w:t>
      </w:r>
    </w:p>
    <w:p w:rsidR="002613C6" w:rsidRPr="002613C6" w:rsidRDefault="002613C6" w:rsidP="002613C6">
      <w:pPr>
        <w:pStyle w:val="Tytu"/>
        <w:numPr>
          <w:ilvl w:val="0"/>
          <w:numId w:val="33"/>
        </w:numPr>
        <w:ind w:left="1418"/>
        <w:jc w:val="both"/>
        <w:rPr>
          <w:b w:val="0"/>
          <w:sz w:val="24"/>
        </w:rPr>
      </w:pPr>
      <w:r>
        <w:rPr>
          <w:b w:val="0"/>
          <w:sz w:val="24"/>
        </w:rPr>
        <w:t xml:space="preserve">Rezultat: przeciwdziałanie wykluczeniu społecznemu, zwiększenie aktywności życiowej i zaradności osobistej, zwiększanie aktywności zawodowej osoby </w:t>
      </w:r>
      <w:r>
        <w:rPr>
          <w:b w:val="0"/>
          <w:sz w:val="24"/>
        </w:rPr>
        <w:br/>
        <w:t>z niepełnosprawnością</w:t>
      </w:r>
    </w:p>
    <w:p w:rsidR="007D129C" w:rsidRPr="00DE215B" w:rsidRDefault="00AB3810" w:rsidP="0014164D">
      <w:pPr>
        <w:pStyle w:val="Tytu"/>
        <w:ind w:left="1440"/>
        <w:jc w:val="both"/>
        <w:rPr>
          <w:b w:val="0"/>
          <w:sz w:val="24"/>
        </w:rPr>
      </w:pPr>
      <w:r w:rsidRPr="00AB3810">
        <w:rPr>
          <w:b w:val="0"/>
          <w:sz w:val="24"/>
        </w:rPr>
        <w:t xml:space="preserve"> </w:t>
      </w:r>
    </w:p>
    <w:p w:rsidR="007D129C" w:rsidRPr="00BA3D2A" w:rsidRDefault="008816B8" w:rsidP="00F61A73">
      <w:pPr>
        <w:pStyle w:val="Tytu"/>
        <w:tabs>
          <w:tab w:val="left" w:pos="567"/>
        </w:tabs>
        <w:ind w:left="284"/>
        <w:jc w:val="both"/>
        <w:rPr>
          <w:sz w:val="24"/>
          <w:u w:val="single"/>
        </w:rPr>
      </w:pPr>
      <w:r>
        <w:rPr>
          <w:b w:val="0"/>
          <w:sz w:val="24"/>
        </w:rPr>
        <w:t>3.</w:t>
      </w:r>
      <w:r w:rsidR="00F61A73">
        <w:rPr>
          <w:b w:val="0"/>
          <w:sz w:val="24"/>
        </w:rPr>
        <w:tab/>
      </w:r>
      <w:r w:rsidR="007D129C" w:rsidRPr="007D129C">
        <w:rPr>
          <w:b w:val="0"/>
          <w:sz w:val="24"/>
        </w:rPr>
        <w:t>W ramach otwart</w:t>
      </w:r>
      <w:r w:rsidR="00741D43">
        <w:rPr>
          <w:b w:val="0"/>
          <w:sz w:val="24"/>
        </w:rPr>
        <w:t xml:space="preserve">ego konkursu ofert nr </w:t>
      </w:r>
      <w:r w:rsidR="002613C6">
        <w:rPr>
          <w:b w:val="0"/>
          <w:sz w:val="24"/>
        </w:rPr>
        <w:t>2</w:t>
      </w:r>
      <w:r w:rsidR="00C1141E">
        <w:rPr>
          <w:b w:val="0"/>
          <w:sz w:val="24"/>
        </w:rPr>
        <w:t>5</w:t>
      </w:r>
      <w:r w:rsidR="00741D43">
        <w:rPr>
          <w:b w:val="0"/>
          <w:sz w:val="24"/>
        </w:rPr>
        <w:t>/2020</w:t>
      </w:r>
      <w:r w:rsidR="007D129C" w:rsidRPr="007D129C">
        <w:rPr>
          <w:b w:val="0"/>
          <w:sz w:val="24"/>
        </w:rPr>
        <w:t xml:space="preserve"> </w:t>
      </w:r>
      <w:r w:rsidR="00BA3D2A" w:rsidRPr="00BA3D2A">
        <w:rPr>
          <w:b w:val="0"/>
          <w:sz w:val="24"/>
        </w:rPr>
        <w:t>możliwe jest wsparcie zadań publicznych wyłącznie o znaczeniu regionalnym.  Oferent  zobowiązany  jest  zapewnić  równy  dostęp  do  udziału  w  zadaniu uczestnikom   zamieszkującym</w:t>
      </w:r>
      <w:r w:rsidR="005433D7">
        <w:rPr>
          <w:b w:val="0"/>
          <w:sz w:val="24"/>
        </w:rPr>
        <w:t xml:space="preserve">   na   terenie co   najmniej 2 </w:t>
      </w:r>
      <w:r w:rsidR="00BA3D2A" w:rsidRPr="00BA3D2A">
        <w:rPr>
          <w:b w:val="0"/>
          <w:sz w:val="24"/>
        </w:rPr>
        <w:t xml:space="preserve">powiatów  województwa </w:t>
      </w:r>
      <w:proofErr w:type="spellStart"/>
      <w:r w:rsidR="00BA3D2A" w:rsidRPr="00BA3D2A">
        <w:rPr>
          <w:b w:val="0"/>
          <w:sz w:val="24"/>
        </w:rPr>
        <w:t>kujawsko-pomorskiego</w:t>
      </w:r>
      <w:proofErr w:type="spellEnd"/>
      <w:r w:rsidR="00BA3D2A" w:rsidRPr="00BA3D2A">
        <w:rPr>
          <w:b w:val="0"/>
          <w:sz w:val="24"/>
        </w:rPr>
        <w:t>.   Of</w:t>
      </w:r>
      <w:r w:rsidR="005433D7">
        <w:rPr>
          <w:b w:val="0"/>
          <w:sz w:val="24"/>
        </w:rPr>
        <w:t xml:space="preserve">erty   zawierające   projekty o </w:t>
      </w:r>
      <w:r w:rsidR="00BA3D2A" w:rsidRPr="00BA3D2A">
        <w:rPr>
          <w:b w:val="0"/>
          <w:sz w:val="24"/>
        </w:rPr>
        <w:t>charakterze   lokalnym   (np. obejmujące zasięgiem tylko 1 powiat), jako niezgodne z celami i założeniami konkursu, nie będą</w:t>
      </w:r>
      <w:r w:rsidR="00F61A73">
        <w:rPr>
          <w:b w:val="0"/>
          <w:sz w:val="24"/>
        </w:rPr>
        <w:t xml:space="preserve"> podlegały ocenie merytorycznej</w:t>
      </w:r>
      <w:r w:rsidR="00CA1DC2">
        <w:rPr>
          <w:b w:val="0"/>
          <w:sz w:val="24"/>
        </w:rPr>
        <w:t>.</w:t>
      </w:r>
      <w:r w:rsidR="007D129C" w:rsidRPr="00BA3D2A">
        <w:rPr>
          <w:b w:val="0"/>
          <w:sz w:val="24"/>
        </w:rPr>
        <w:t xml:space="preserve"> </w:t>
      </w:r>
    </w:p>
    <w:p w:rsidR="007D129C" w:rsidRPr="007D129C" w:rsidRDefault="007D129C" w:rsidP="007D129C">
      <w:pPr>
        <w:pStyle w:val="Tytu"/>
        <w:ind w:left="708"/>
        <w:jc w:val="both"/>
        <w:rPr>
          <w:b w:val="0"/>
          <w:sz w:val="24"/>
        </w:rPr>
      </w:pPr>
    </w:p>
    <w:p w:rsidR="00753116" w:rsidRDefault="00AB67BF" w:rsidP="00CA1DC2">
      <w:pPr>
        <w:pStyle w:val="Tytu"/>
        <w:ind w:left="284"/>
        <w:jc w:val="both"/>
        <w:rPr>
          <w:sz w:val="24"/>
          <w:u w:val="single"/>
        </w:rPr>
      </w:pPr>
      <w:r>
        <w:rPr>
          <w:b w:val="0"/>
          <w:sz w:val="24"/>
        </w:rPr>
        <w:t>4</w:t>
      </w:r>
      <w:r w:rsidRPr="005C11AB">
        <w:rPr>
          <w:b w:val="0"/>
          <w:sz w:val="24"/>
        </w:rPr>
        <w:t xml:space="preserve">. </w:t>
      </w:r>
      <w:r w:rsidR="007D129C" w:rsidRPr="005C11AB">
        <w:rPr>
          <w:b w:val="0"/>
          <w:sz w:val="24"/>
        </w:rPr>
        <w:t>Z otwa</w:t>
      </w:r>
      <w:r w:rsidR="00741D43" w:rsidRPr="005C11AB">
        <w:rPr>
          <w:b w:val="0"/>
          <w:sz w:val="24"/>
        </w:rPr>
        <w:t xml:space="preserve">rtego konkursu ofert nr </w:t>
      </w:r>
      <w:r w:rsidR="002613C6">
        <w:rPr>
          <w:b w:val="0"/>
          <w:sz w:val="24"/>
        </w:rPr>
        <w:t>2</w:t>
      </w:r>
      <w:r w:rsidR="00C1141E">
        <w:rPr>
          <w:b w:val="0"/>
          <w:sz w:val="24"/>
        </w:rPr>
        <w:t>5</w:t>
      </w:r>
      <w:r w:rsidR="00741D43" w:rsidRPr="005C11AB">
        <w:rPr>
          <w:b w:val="0"/>
          <w:sz w:val="24"/>
        </w:rPr>
        <w:t>/2020</w:t>
      </w:r>
      <w:r w:rsidR="007D129C" w:rsidRPr="005C11AB">
        <w:rPr>
          <w:b w:val="0"/>
          <w:sz w:val="24"/>
        </w:rPr>
        <w:t xml:space="preserve"> wyłączone są i </w:t>
      </w:r>
      <w:r w:rsidR="007D129C" w:rsidRPr="005C11AB">
        <w:rPr>
          <w:sz w:val="24"/>
          <w:u w:val="single"/>
        </w:rPr>
        <w:t>nie będą podlegały ocenie</w:t>
      </w:r>
      <w:r w:rsidR="007D129C" w:rsidRPr="005C11AB">
        <w:rPr>
          <w:b w:val="0"/>
          <w:sz w:val="24"/>
        </w:rPr>
        <w:t xml:space="preserve"> merytorycznej, jako niezgodne z celami i założeniami konkursu i w związku z tym niespełniające wymogów f</w:t>
      </w:r>
      <w:r w:rsidR="008816B8">
        <w:rPr>
          <w:b w:val="0"/>
          <w:sz w:val="24"/>
        </w:rPr>
        <w:t xml:space="preserve">ormalnych konkursu, </w:t>
      </w:r>
      <w:r w:rsidR="007D129C" w:rsidRPr="005C11AB">
        <w:rPr>
          <w:b w:val="0"/>
          <w:sz w:val="24"/>
        </w:rPr>
        <w:t>rodzaje zadań</w:t>
      </w:r>
      <w:r w:rsidR="005C11AB" w:rsidRPr="005C11AB">
        <w:rPr>
          <w:b w:val="0"/>
          <w:sz w:val="22"/>
          <w:szCs w:val="22"/>
        </w:rPr>
        <w:t xml:space="preserve"> </w:t>
      </w:r>
      <w:r w:rsidR="008816B8">
        <w:rPr>
          <w:b w:val="0"/>
          <w:sz w:val="24"/>
        </w:rPr>
        <w:t xml:space="preserve">niebędące </w:t>
      </w:r>
      <w:r w:rsidR="005C11AB" w:rsidRPr="008816B8">
        <w:rPr>
          <w:b w:val="0"/>
          <w:sz w:val="24"/>
        </w:rPr>
        <w:t xml:space="preserve">dokładną odpowiedzią na rodzaje zadań </w:t>
      </w:r>
      <w:r w:rsidR="00BA3D2A" w:rsidRPr="008816B8">
        <w:rPr>
          <w:b w:val="0"/>
          <w:sz w:val="24"/>
        </w:rPr>
        <w:t>ogłoszone w ust. 2 pkt 1-4</w:t>
      </w:r>
      <w:r w:rsidR="00410B4E">
        <w:rPr>
          <w:b w:val="0"/>
          <w:sz w:val="24"/>
        </w:rPr>
        <w:t xml:space="preserve"> tj. imprezy kulturalne, sportowe, turystyczne i</w:t>
      </w:r>
      <w:r w:rsidR="00753116">
        <w:rPr>
          <w:b w:val="0"/>
          <w:sz w:val="24"/>
        </w:rPr>
        <w:t xml:space="preserve"> rekreacyjne oraz porady prawne, </w:t>
      </w:r>
      <w:r w:rsidR="00CA1DC2">
        <w:rPr>
          <w:b w:val="0"/>
          <w:sz w:val="24"/>
        </w:rPr>
        <w:t xml:space="preserve">realizowane </w:t>
      </w:r>
      <w:r w:rsidR="00753116">
        <w:rPr>
          <w:b w:val="0"/>
          <w:sz w:val="24"/>
        </w:rPr>
        <w:t>zgodnie z ustawą</w:t>
      </w:r>
      <w:r w:rsidR="00753116" w:rsidRPr="00753116">
        <w:rPr>
          <w:b w:val="0"/>
          <w:sz w:val="24"/>
        </w:rPr>
        <w:t xml:space="preserve"> </w:t>
      </w:r>
      <w:r w:rsidR="00753116">
        <w:rPr>
          <w:b w:val="0"/>
          <w:sz w:val="24"/>
        </w:rPr>
        <w:t xml:space="preserve">z dnia </w:t>
      </w:r>
      <w:r w:rsidR="00CA1DC2">
        <w:rPr>
          <w:b w:val="0"/>
          <w:sz w:val="24"/>
        </w:rPr>
        <w:br/>
      </w:r>
      <w:r w:rsidR="00753116">
        <w:rPr>
          <w:b w:val="0"/>
          <w:sz w:val="24"/>
        </w:rPr>
        <w:t>5 sierpnia 2015 r. o nieodpłatnej pomocy prawnej, nieodpłatnym poradnictwie obywatelskim oraz edukacji prawnej (</w:t>
      </w:r>
      <w:proofErr w:type="spellStart"/>
      <w:r w:rsidR="00753116">
        <w:rPr>
          <w:b w:val="0"/>
          <w:sz w:val="24"/>
        </w:rPr>
        <w:t>t.j</w:t>
      </w:r>
      <w:proofErr w:type="spellEnd"/>
      <w:r w:rsidR="00753116">
        <w:rPr>
          <w:b w:val="0"/>
          <w:sz w:val="24"/>
        </w:rPr>
        <w:t>. Dz. U. z 2019 poz. 294</w:t>
      </w:r>
      <w:r w:rsidR="00753116" w:rsidRPr="00BD48EB">
        <w:rPr>
          <w:b w:val="0"/>
          <w:sz w:val="24"/>
        </w:rPr>
        <w:t>).</w:t>
      </w:r>
      <w:r w:rsidR="00114AF7" w:rsidRPr="00BD48EB">
        <w:rPr>
          <w:b w:val="0"/>
          <w:sz w:val="24"/>
        </w:rPr>
        <w:t xml:space="preserve"> </w:t>
      </w:r>
      <w:r w:rsidR="00114AF7" w:rsidRPr="00BD48EB">
        <w:rPr>
          <w:sz w:val="24"/>
          <w:u w:val="single"/>
        </w:rPr>
        <w:t xml:space="preserve">Ponadto z udziału </w:t>
      </w:r>
      <w:r w:rsidR="001B0832" w:rsidRPr="00BD48EB">
        <w:rPr>
          <w:sz w:val="24"/>
          <w:u w:val="single"/>
        </w:rPr>
        <w:br/>
      </w:r>
      <w:r w:rsidR="00114AF7" w:rsidRPr="00BD48EB">
        <w:rPr>
          <w:sz w:val="24"/>
          <w:u w:val="single"/>
        </w:rPr>
        <w:t>w otwartym konkursie ofert wyłączone są organizacje, które otrzymały dofinansowanie w ramach otwartego konkursu ofert nr 15/2020.</w:t>
      </w:r>
    </w:p>
    <w:p w:rsidR="00821F5D" w:rsidRPr="002613C6" w:rsidRDefault="00821F5D" w:rsidP="00114AF7">
      <w:pPr>
        <w:pStyle w:val="Tytu"/>
        <w:jc w:val="both"/>
        <w:rPr>
          <w:b w:val="0"/>
          <w:sz w:val="24"/>
        </w:rPr>
      </w:pPr>
    </w:p>
    <w:p w:rsidR="008816B8" w:rsidRDefault="008816B8" w:rsidP="002C4090">
      <w:pPr>
        <w:pStyle w:val="Tytu"/>
        <w:rPr>
          <w:sz w:val="24"/>
        </w:rPr>
      </w:pP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 xml:space="preserve">Rozdział </w:t>
      </w:r>
      <w:r w:rsidR="00CA5152">
        <w:rPr>
          <w:sz w:val="24"/>
        </w:rPr>
        <w:t>2</w:t>
      </w:r>
      <w:r w:rsidRPr="00157AE0">
        <w:rPr>
          <w:sz w:val="24"/>
        </w:rPr>
        <w:t xml:space="preserve"> </w:t>
      </w: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ab/>
        <w:t xml:space="preserve">Wysokość środków publicznych przeznaczonych na realizację zadania </w:t>
      </w:r>
    </w:p>
    <w:p w:rsidR="00092B81" w:rsidRPr="00157AE0" w:rsidRDefault="00092B81" w:rsidP="00092B81">
      <w:pPr>
        <w:pStyle w:val="Tekstpodstawowy"/>
        <w:widowControl w:val="0"/>
        <w:ind w:left="720"/>
        <w:rPr>
          <w:b/>
          <w:bCs/>
          <w:sz w:val="24"/>
        </w:rPr>
      </w:pPr>
      <w:r>
        <w:rPr>
          <w:sz w:val="24"/>
        </w:rPr>
        <w:t xml:space="preserve">  </w:t>
      </w:r>
    </w:p>
    <w:p w:rsidR="00952A3A" w:rsidRPr="00740846" w:rsidRDefault="00092B81" w:rsidP="00F61A73">
      <w:pPr>
        <w:pStyle w:val="Tytu"/>
        <w:tabs>
          <w:tab w:val="left" w:pos="284"/>
        </w:tabs>
        <w:ind w:left="284" w:hanging="284"/>
        <w:jc w:val="both"/>
        <w:rPr>
          <w:b w:val="0"/>
          <w:sz w:val="24"/>
        </w:rPr>
      </w:pPr>
      <w:r w:rsidRPr="00F554F6">
        <w:rPr>
          <w:b w:val="0"/>
          <w:sz w:val="24"/>
        </w:rPr>
        <w:t>§</w:t>
      </w:r>
      <w:r w:rsidR="00A55445" w:rsidRPr="00F554F6">
        <w:rPr>
          <w:b w:val="0"/>
          <w:sz w:val="24"/>
        </w:rPr>
        <w:t>2</w:t>
      </w:r>
      <w:r w:rsidR="008653D6" w:rsidRPr="00F554F6">
        <w:rPr>
          <w:b w:val="0"/>
          <w:sz w:val="24"/>
        </w:rPr>
        <w:t>.</w:t>
      </w:r>
      <w:r w:rsidR="00962F60">
        <w:rPr>
          <w:b w:val="0"/>
          <w:sz w:val="24"/>
        </w:rPr>
        <w:t>1.</w:t>
      </w:r>
      <w:r w:rsidR="00731644">
        <w:rPr>
          <w:b w:val="0"/>
          <w:sz w:val="24"/>
        </w:rPr>
        <w:t>Na realizację zadania</w:t>
      </w:r>
      <w:r w:rsidR="00952A3A" w:rsidRPr="00F554F6">
        <w:rPr>
          <w:b w:val="0"/>
          <w:sz w:val="24"/>
        </w:rPr>
        <w:t xml:space="preserve"> planuje się przeznaczyć kwotę do wysokości </w:t>
      </w:r>
      <w:r w:rsidR="00731644">
        <w:rPr>
          <w:b w:val="0"/>
          <w:sz w:val="24"/>
        </w:rPr>
        <w:t>1</w:t>
      </w:r>
      <w:r w:rsidR="008816B8">
        <w:rPr>
          <w:b w:val="0"/>
          <w:sz w:val="24"/>
        </w:rPr>
        <w:t xml:space="preserve">00 </w:t>
      </w:r>
      <w:r w:rsidR="00D15536">
        <w:rPr>
          <w:b w:val="0"/>
          <w:sz w:val="24"/>
        </w:rPr>
        <w:t xml:space="preserve">000,00 zł. </w:t>
      </w:r>
      <w:r w:rsidR="00952A3A" w:rsidRPr="00F554F6">
        <w:rPr>
          <w:b w:val="0"/>
          <w:sz w:val="24"/>
        </w:rPr>
        <w:t>Kwota ta może ulec zmniejszeniu w przypadku</w:t>
      </w:r>
      <w:r w:rsidR="00F554F6" w:rsidRPr="00F554F6">
        <w:rPr>
          <w:b w:val="0"/>
          <w:sz w:val="24"/>
        </w:rPr>
        <w:t xml:space="preserve">, </w:t>
      </w:r>
      <w:r w:rsidR="00952A3A" w:rsidRPr="00F554F6">
        <w:rPr>
          <w:b w:val="0"/>
          <w:sz w:val="24"/>
        </w:rPr>
        <w:t xml:space="preserve">gdy złożone oferty nie uzyskają akceptacji Zarządu Województwa Kujawsko-Pomorskiego lub zaistnieje konieczność zmniejszenia </w:t>
      </w:r>
      <w:r w:rsidR="00731644">
        <w:rPr>
          <w:b w:val="0"/>
          <w:sz w:val="24"/>
        </w:rPr>
        <w:t xml:space="preserve">tej kwoty </w:t>
      </w:r>
      <w:r w:rsidR="00952A3A" w:rsidRPr="00F554F6">
        <w:rPr>
          <w:b w:val="0"/>
          <w:sz w:val="24"/>
        </w:rPr>
        <w:t>w części przeznaczonej na realizację zadania z  ważnych przyczyn, niemożliwych do przewidzenia w dniu ogłaszania konkursu.</w:t>
      </w:r>
      <w:r w:rsidR="00F554F6" w:rsidRPr="00F554F6">
        <w:rPr>
          <w:b w:val="0"/>
          <w:sz w:val="24"/>
        </w:rPr>
        <w:t xml:space="preserve"> </w:t>
      </w:r>
      <w:r w:rsidR="00D15536">
        <w:rPr>
          <w:b w:val="0"/>
          <w:sz w:val="24"/>
        </w:rPr>
        <w:t>W</w:t>
      </w:r>
      <w:r w:rsidR="00D15536" w:rsidRPr="00D15536">
        <w:rPr>
          <w:b w:val="0"/>
          <w:sz w:val="24"/>
        </w:rPr>
        <w:t>ysokość wyżej wskazanych środków uwarunkowana jest od przekazania ich przez Państwowy Funduszu Rehabilitacji Osób Niepełnosprawnych.</w:t>
      </w:r>
    </w:p>
    <w:p w:rsidR="002D6BB8" w:rsidRDefault="00952A3A" w:rsidP="00952A3A">
      <w:pPr>
        <w:pStyle w:val="Tekstpodstawowy"/>
        <w:widowControl w:val="0"/>
        <w:ind w:left="720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F414DE" w:rsidRDefault="00F414DE" w:rsidP="002D6BB8">
      <w:pPr>
        <w:pStyle w:val="Tekstpodstawowy"/>
        <w:widowControl w:val="0"/>
        <w:ind w:left="720"/>
        <w:jc w:val="center"/>
        <w:rPr>
          <w:b/>
          <w:sz w:val="24"/>
        </w:rPr>
      </w:pPr>
    </w:p>
    <w:p w:rsidR="00813BD7" w:rsidRDefault="00813BD7" w:rsidP="002D6BB8">
      <w:pPr>
        <w:pStyle w:val="Tekstpodstawowy"/>
        <w:widowControl w:val="0"/>
        <w:ind w:left="720"/>
        <w:jc w:val="center"/>
        <w:rPr>
          <w:b/>
          <w:sz w:val="24"/>
        </w:rPr>
      </w:pPr>
    </w:p>
    <w:p w:rsidR="002C4090" w:rsidRPr="00952A3A" w:rsidRDefault="002C4090" w:rsidP="002D6BB8">
      <w:pPr>
        <w:pStyle w:val="Tekstpodstawowy"/>
        <w:widowControl w:val="0"/>
        <w:ind w:left="720"/>
        <w:jc w:val="center"/>
        <w:rPr>
          <w:b/>
          <w:sz w:val="24"/>
        </w:rPr>
      </w:pPr>
      <w:r w:rsidRPr="00952A3A">
        <w:rPr>
          <w:b/>
          <w:sz w:val="24"/>
        </w:rPr>
        <w:lastRenderedPageBreak/>
        <w:t xml:space="preserve">Rozdział </w:t>
      </w:r>
      <w:r w:rsidR="00CA5152">
        <w:rPr>
          <w:b/>
          <w:sz w:val="24"/>
        </w:rPr>
        <w:t>3</w:t>
      </w:r>
    </w:p>
    <w:p w:rsidR="002C4090" w:rsidRPr="00157AE0" w:rsidRDefault="002C4090" w:rsidP="002C4090">
      <w:pPr>
        <w:pStyle w:val="Tekstpodstawowy"/>
        <w:widowControl w:val="0"/>
        <w:jc w:val="center"/>
        <w:rPr>
          <w:b/>
          <w:bCs/>
          <w:sz w:val="24"/>
        </w:rPr>
      </w:pPr>
      <w:r w:rsidRPr="00157AE0">
        <w:rPr>
          <w:b/>
          <w:bCs/>
          <w:sz w:val="24"/>
        </w:rPr>
        <w:t>Zasady przyznawania dotacji</w:t>
      </w:r>
    </w:p>
    <w:p w:rsidR="002C4090" w:rsidRPr="00157AE0" w:rsidRDefault="002C4090" w:rsidP="002C4090">
      <w:pPr>
        <w:pStyle w:val="Tekstpodstawowy"/>
        <w:widowControl w:val="0"/>
        <w:rPr>
          <w:b/>
          <w:bCs/>
          <w:sz w:val="24"/>
        </w:rPr>
      </w:pPr>
    </w:p>
    <w:p w:rsidR="008C30E8" w:rsidRPr="00157AE0" w:rsidRDefault="00092B81" w:rsidP="00F61A73">
      <w:pPr>
        <w:pStyle w:val="Tekstpodstawowy"/>
        <w:widowControl w:val="0"/>
        <w:tabs>
          <w:tab w:val="left" w:pos="142"/>
          <w:tab w:val="left" w:pos="284"/>
          <w:tab w:val="left" w:pos="567"/>
        </w:tabs>
        <w:ind w:left="426" w:hanging="426"/>
        <w:rPr>
          <w:bCs/>
          <w:sz w:val="24"/>
        </w:rPr>
      </w:pPr>
      <w:r w:rsidRPr="009A7766">
        <w:rPr>
          <w:bCs/>
          <w:sz w:val="24"/>
        </w:rPr>
        <w:t>§</w:t>
      </w:r>
      <w:r w:rsidR="00A55445" w:rsidRPr="009A7766">
        <w:rPr>
          <w:bCs/>
          <w:sz w:val="24"/>
        </w:rPr>
        <w:t>3</w:t>
      </w:r>
      <w:r w:rsidR="00821568" w:rsidRPr="009A7766">
        <w:rPr>
          <w:bCs/>
          <w:sz w:val="24"/>
        </w:rPr>
        <w:t>.1</w:t>
      </w:r>
      <w:r w:rsidR="00F83C8F" w:rsidRPr="009A7766">
        <w:rPr>
          <w:bCs/>
          <w:sz w:val="24"/>
        </w:rPr>
        <w:t>.</w:t>
      </w:r>
      <w:r w:rsidR="00F61A73" w:rsidRPr="009A7766">
        <w:rPr>
          <w:bCs/>
          <w:sz w:val="24"/>
        </w:rPr>
        <w:tab/>
      </w:r>
      <w:r w:rsidR="00921D3F" w:rsidRPr="009A7766">
        <w:rPr>
          <w:bCs/>
          <w:sz w:val="24"/>
        </w:rPr>
        <w:t>Zlecenie</w:t>
      </w:r>
      <w:r w:rsidR="00921D3F" w:rsidRPr="00921D3F">
        <w:rPr>
          <w:bCs/>
          <w:sz w:val="24"/>
        </w:rPr>
        <w:t xml:space="preserve"> zadania i udzielenie dotacji następuje z zastosowaniem przepisów art. 16 ustawy z dnia 24 kwietnia 2003 r. o działalności pożytku publicznego </w:t>
      </w:r>
      <w:r w:rsidR="00741D43">
        <w:rPr>
          <w:bCs/>
          <w:sz w:val="24"/>
        </w:rPr>
        <w:t>i o wolontariacie (Dz. U. z 2019</w:t>
      </w:r>
      <w:r w:rsidR="00921D3F" w:rsidRPr="00921D3F">
        <w:rPr>
          <w:bCs/>
          <w:sz w:val="24"/>
        </w:rPr>
        <w:t xml:space="preserve"> r., poz. </w:t>
      </w:r>
      <w:r w:rsidR="00741D43">
        <w:rPr>
          <w:bCs/>
          <w:sz w:val="24"/>
        </w:rPr>
        <w:t>688</w:t>
      </w:r>
      <w:r w:rsidR="00C1605A">
        <w:rPr>
          <w:bCs/>
          <w:sz w:val="24"/>
        </w:rPr>
        <w:t xml:space="preserve"> z późn. zm.</w:t>
      </w:r>
      <w:r w:rsidR="00921D3F" w:rsidRPr="00921D3F">
        <w:rPr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>
        <w:rPr>
          <w:bCs/>
          <w:sz w:val="24"/>
        </w:rPr>
        <w:t xml:space="preserve">Nr </w:t>
      </w:r>
      <w:r w:rsidR="00731644" w:rsidRPr="00731644">
        <w:rPr>
          <w:bCs/>
          <w:sz w:val="24"/>
        </w:rPr>
        <w:t>47/2187/19</w:t>
      </w:r>
      <w:r w:rsidR="00731644">
        <w:rPr>
          <w:b/>
          <w:bCs/>
          <w:sz w:val="24"/>
        </w:rPr>
        <w:t xml:space="preserve"> </w:t>
      </w:r>
      <w:r w:rsidR="000D596E" w:rsidRPr="000D596E">
        <w:rPr>
          <w:bCs/>
          <w:sz w:val="24"/>
        </w:rPr>
        <w:t xml:space="preserve">Zarządu Województwa Kujawsko-Pomorskiego </w:t>
      </w:r>
      <w:r w:rsidR="00731644">
        <w:rPr>
          <w:bCs/>
          <w:sz w:val="24"/>
        </w:rPr>
        <w:br/>
      </w:r>
      <w:r w:rsidR="000D596E" w:rsidRPr="000D596E">
        <w:rPr>
          <w:bCs/>
          <w:sz w:val="24"/>
        </w:rPr>
        <w:t xml:space="preserve">z dnia </w:t>
      </w:r>
      <w:r w:rsidR="00731644">
        <w:rPr>
          <w:bCs/>
          <w:sz w:val="24"/>
        </w:rPr>
        <w:t xml:space="preserve">6 grudnia </w:t>
      </w:r>
      <w:r w:rsidR="00741D43">
        <w:rPr>
          <w:bCs/>
          <w:sz w:val="24"/>
        </w:rPr>
        <w:t xml:space="preserve">2019 r. </w:t>
      </w:r>
    </w:p>
    <w:p w:rsidR="00A02334" w:rsidRDefault="00A02334" w:rsidP="00A02334">
      <w:pPr>
        <w:pStyle w:val="Tekstpodstawowy"/>
        <w:widowControl w:val="0"/>
        <w:ind w:left="360"/>
        <w:rPr>
          <w:sz w:val="24"/>
        </w:rPr>
      </w:pPr>
      <w:r>
        <w:rPr>
          <w:sz w:val="24"/>
        </w:rPr>
        <w:t xml:space="preserve">    </w:t>
      </w:r>
    </w:p>
    <w:p w:rsidR="0022254F" w:rsidRPr="00157AE0" w:rsidRDefault="0022254F" w:rsidP="00A02334">
      <w:pPr>
        <w:pStyle w:val="Tekstpodstawowy"/>
        <w:widowControl w:val="0"/>
        <w:ind w:left="360"/>
        <w:rPr>
          <w:b/>
          <w:bCs/>
          <w:sz w:val="24"/>
        </w:rPr>
      </w:pPr>
    </w:p>
    <w:p w:rsidR="00616300" w:rsidRPr="00E63B2A" w:rsidRDefault="00821568" w:rsidP="00F61A73">
      <w:pPr>
        <w:pStyle w:val="Tekstpodstawowy"/>
        <w:widowControl w:val="0"/>
        <w:numPr>
          <w:ilvl w:val="0"/>
          <w:numId w:val="21"/>
        </w:numPr>
        <w:tabs>
          <w:tab w:val="left" w:pos="567"/>
        </w:tabs>
        <w:ind w:left="426" w:hanging="142"/>
        <w:rPr>
          <w:b/>
          <w:bCs/>
          <w:sz w:val="24"/>
        </w:rPr>
      </w:pPr>
      <w:r>
        <w:rPr>
          <w:b/>
          <w:bCs/>
          <w:sz w:val="24"/>
        </w:rPr>
        <w:t>O przyznanie dotacji na realizację zadania mogą ubiegać się oferenci wymienieni w art. 3 ust.</w:t>
      </w:r>
      <w:r w:rsidR="00D029C5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2 </w:t>
      </w:r>
      <w:r w:rsidR="009654D8">
        <w:rPr>
          <w:b/>
          <w:bCs/>
          <w:sz w:val="24"/>
        </w:rPr>
        <w:t xml:space="preserve">i 3 </w:t>
      </w:r>
      <w:r>
        <w:rPr>
          <w:b/>
          <w:bCs/>
          <w:sz w:val="24"/>
        </w:rPr>
        <w:t>ust</w:t>
      </w:r>
      <w:r w:rsidR="001570D2">
        <w:rPr>
          <w:b/>
          <w:bCs/>
          <w:sz w:val="24"/>
        </w:rPr>
        <w:t>awy</w:t>
      </w:r>
      <w:r>
        <w:rPr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>
        <w:rPr>
          <w:b/>
          <w:bCs/>
          <w:sz w:val="24"/>
        </w:rPr>
        <w:t xml:space="preserve"> </w:t>
      </w:r>
      <w:r w:rsidR="00C1605A">
        <w:rPr>
          <w:b/>
          <w:bCs/>
          <w:sz w:val="24"/>
        </w:rPr>
        <w:br/>
      </w:r>
      <w:r w:rsidR="002D6BB8" w:rsidRPr="002D6BB8">
        <w:rPr>
          <w:b/>
          <w:bCs/>
          <w:sz w:val="24"/>
        </w:rPr>
        <w:t>działaj</w:t>
      </w:r>
      <w:r w:rsidR="002D6BB8" w:rsidRPr="00E63B2A">
        <w:rPr>
          <w:b/>
          <w:bCs/>
          <w:sz w:val="24"/>
        </w:rPr>
        <w:t>ący na rzecz osób niepełnosprawnych minimum rok przed dniem złożenia oferty.</w:t>
      </w:r>
    </w:p>
    <w:p w:rsidR="00092B81" w:rsidRPr="00092B81" w:rsidRDefault="00092B81" w:rsidP="00E63B2A">
      <w:pPr>
        <w:pStyle w:val="Tekstpodstawowy"/>
        <w:widowControl w:val="0"/>
        <w:rPr>
          <w:bCs/>
        </w:rPr>
      </w:pPr>
    </w:p>
    <w:p w:rsidR="00AB7246" w:rsidRDefault="00AB7246" w:rsidP="008608DA">
      <w:pPr>
        <w:pStyle w:val="Tekstpodstawowy"/>
        <w:widowControl w:val="0"/>
        <w:numPr>
          <w:ilvl w:val="0"/>
          <w:numId w:val="21"/>
        </w:numPr>
        <w:tabs>
          <w:tab w:val="left" w:pos="567"/>
        </w:tabs>
        <w:ind w:left="426" w:hanging="142"/>
        <w:rPr>
          <w:bCs/>
          <w:sz w:val="24"/>
        </w:rPr>
      </w:pPr>
      <w:r w:rsidRPr="000B6FCC">
        <w:rPr>
          <w:sz w:val="24"/>
        </w:rPr>
        <w:t xml:space="preserve">W przypadku wyboru oferty, zlecenie realizacji zadania nastąpi w formie </w:t>
      </w:r>
      <w:r w:rsidRPr="00E63B2A">
        <w:rPr>
          <w:b/>
          <w:sz w:val="24"/>
          <w:u w:val="single"/>
        </w:rPr>
        <w:t>wsparcia zadania</w:t>
      </w:r>
      <w:r w:rsidRPr="00AD18FC">
        <w:rPr>
          <w:bCs/>
          <w:sz w:val="24"/>
        </w:rPr>
        <w:t xml:space="preserve"> wraz z udzieleniem dotacji na dofinansowanie jego realizacji, przy czym udział procentowy udzielonego dofinansowania ze środków </w:t>
      </w:r>
      <w:r w:rsidR="009A7766">
        <w:rPr>
          <w:bCs/>
          <w:sz w:val="24"/>
        </w:rPr>
        <w:t xml:space="preserve">PFRON </w:t>
      </w:r>
      <w:r w:rsidRPr="00AD18FC">
        <w:rPr>
          <w:bCs/>
          <w:sz w:val="24"/>
        </w:rPr>
        <w:t>n</w:t>
      </w:r>
      <w:r w:rsidR="00741D43">
        <w:rPr>
          <w:bCs/>
          <w:sz w:val="24"/>
        </w:rPr>
        <w:t xml:space="preserve">a zadania realizowane </w:t>
      </w:r>
      <w:r w:rsidR="009A7766">
        <w:rPr>
          <w:bCs/>
          <w:sz w:val="24"/>
        </w:rPr>
        <w:br/>
      </w:r>
      <w:r w:rsidR="00741D43">
        <w:rPr>
          <w:bCs/>
          <w:sz w:val="24"/>
        </w:rPr>
        <w:t>w roku 2020</w:t>
      </w:r>
      <w:r w:rsidRPr="00AD18FC">
        <w:rPr>
          <w:bCs/>
          <w:sz w:val="24"/>
        </w:rPr>
        <w:t xml:space="preserve"> nie może przekroczyć</w:t>
      </w:r>
      <w:r w:rsidR="00234548">
        <w:rPr>
          <w:bCs/>
          <w:sz w:val="24"/>
        </w:rPr>
        <w:t>:</w:t>
      </w:r>
      <w:r w:rsidRPr="00AD18FC">
        <w:rPr>
          <w:bCs/>
          <w:sz w:val="24"/>
        </w:rPr>
        <w:t xml:space="preserve"> </w:t>
      </w:r>
    </w:p>
    <w:p w:rsidR="004F5F4C" w:rsidRDefault="004F5F4C" w:rsidP="004F5F4C">
      <w:pPr>
        <w:pStyle w:val="Tekstpodstawowy"/>
        <w:widowControl w:val="0"/>
        <w:ind w:left="720"/>
        <w:rPr>
          <w:bCs/>
          <w:sz w:val="24"/>
        </w:rPr>
      </w:pPr>
    </w:p>
    <w:p w:rsidR="004F5F4C" w:rsidRPr="004F5F4C" w:rsidRDefault="004F5F4C" w:rsidP="00A57240">
      <w:pPr>
        <w:pStyle w:val="Tekstpodstawowy"/>
        <w:widowControl w:val="0"/>
        <w:numPr>
          <w:ilvl w:val="0"/>
          <w:numId w:val="12"/>
        </w:numPr>
        <w:tabs>
          <w:tab w:val="clear" w:pos="720"/>
          <w:tab w:val="num" w:pos="1068"/>
        </w:tabs>
        <w:ind w:left="1068"/>
        <w:rPr>
          <w:bCs/>
          <w:sz w:val="24"/>
        </w:rPr>
      </w:pPr>
      <w:r w:rsidRPr="004F5F4C">
        <w:rPr>
          <w:bCs/>
          <w:sz w:val="24"/>
        </w:rPr>
        <w:t>na</w:t>
      </w:r>
      <w:r w:rsidR="00741D43">
        <w:rPr>
          <w:bCs/>
          <w:sz w:val="24"/>
        </w:rPr>
        <w:t xml:space="preserve"> zadania realizowane w roku 2020</w:t>
      </w:r>
      <w:r w:rsidRPr="004F5F4C">
        <w:rPr>
          <w:bCs/>
          <w:sz w:val="24"/>
        </w:rPr>
        <w:t>:</w:t>
      </w:r>
    </w:p>
    <w:p w:rsidR="004F5F4C" w:rsidRPr="004F5F4C" w:rsidRDefault="004F5F4C" w:rsidP="004F5F4C">
      <w:pPr>
        <w:pStyle w:val="Tekstpodstawowy"/>
        <w:widowControl w:val="0"/>
        <w:rPr>
          <w:bCs/>
          <w:sz w:val="24"/>
        </w:rPr>
      </w:pPr>
    </w:p>
    <w:p w:rsidR="004F5F4C" w:rsidRPr="009003E5" w:rsidRDefault="004F5F4C" w:rsidP="00234548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1212"/>
          <w:tab w:val="num" w:pos="1416"/>
        </w:tabs>
        <w:ind w:left="1416"/>
        <w:rPr>
          <w:bCs/>
          <w:sz w:val="24"/>
        </w:rPr>
      </w:pPr>
      <w:r w:rsidRPr="009003E5">
        <w:rPr>
          <w:bCs/>
          <w:sz w:val="24"/>
        </w:rPr>
        <w:t xml:space="preserve">w przypadku oferentów wnioskujących o dotację do 5 000 zł </w:t>
      </w:r>
    </w:p>
    <w:p w:rsidR="004F5F4C" w:rsidRPr="009003E5" w:rsidRDefault="00234548" w:rsidP="00234548">
      <w:pPr>
        <w:pStyle w:val="Tekstpodstawowy"/>
        <w:widowControl w:val="0"/>
        <w:tabs>
          <w:tab w:val="num" w:pos="1416"/>
        </w:tabs>
        <w:ind w:left="1416" w:hanging="360"/>
        <w:rPr>
          <w:bCs/>
          <w:sz w:val="24"/>
        </w:rPr>
      </w:pPr>
      <w:r w:rsidRPr="009003E5">
        <w:rPr>
          <w:b/>
          <w:bCs/>
          <w:sz w:val="24"/>
        </w:rPr>
        <w:t xml:space="preserve">     </w:t>
      </w:r>
      <w:r w:rsidR="004F5F4C" w:rsidRPr="009003E5">
        <w:rPr>
          <w:b/>
          <w:bCs/>
          <w:sz w:val="24"/>
        </w:rPr>
        <w:t xml:space="preserve">-  90% całkowitych kosztów zadania, </w:t>
      </w:r>
      <w:r w:rsidR="004F5F4C" w:rsidRPr="009003E5">
        <w:rPr>
          <w:bCs/>
          <w:sz w:val="24"/>
        </w:rPr>
        <w:t xml:space="preserve">z uwzględnieniem </w:t>
      </w:r>
      <w:r w:rsidR="005433D7" w:rsidRPr="009003E5">
        <w:rPr>
          <w:bCs/>
          <w:sz w:val="24"/>
        </w:rPr>
        <w:t>ust. 4</w:t>
      </w:r>
      <w:r w:rsidR="004F5F4C" w:rsidRPr="009003E5">
        <w:rPr>
          <w:bCs/>
          <w:sz w:val="24"/>
        </w:rPr>
        <w:t>;</w:t>
      </w:r>
    </w:p>
    <w:p w:rsidR="004F5F4C" w:rsidRPr="009003E5" w:rsidRDefault="004F5F4C" w:rsidP="003463E6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1212"/>
          <w:tab w:val="num" w:pos="1416"/>
        </w:tabs>
        <w:ind w:left="1416"/>
        <w:rPr>
          <w:bCs/>
          <w:color w:val="FFFFFF"/>
          <w:sz w:val="24"/>
        </w:rPr>
      </w:pPr>
      <w:r w:rsidRPr="009003E5">
        <w:rPr>
          <w:bCs/>
          <w:sz w:val="24"/>
        </w:rPr>
        <w:t>w przypadku ofere</w:t>
      </w:r>
      <w:r w:rsidR="003463E6" w:rsidRPr="009003E5">
        <w:rPr>
          <w:bCs/>
          <w:sz w:val="24"/>
        </w:rPr>
        <w:t xml:space="preserve">ntów wnioskujących o dotację powyżej 5 000 </w:t>
      </w:r>
      <w:r w:rsidRPr="009003E5">
        <w:rPr>
          <w:bCs/>
          <w:sz w:val="24"/>
        </w:rPr>
        <w:t>zł</w:t>
      </w:r>
      <w:r w:rsidR="00234548" w:rsidRPr="009003E5">
        <w:rPr>
          <w:bCs/>
          <w:sz w:val="24"/>
        </w:rPr>
        <w:br/>
      </w:r>
      <w:r w:rsidRPr="009003E5">
        <w:rPr>
          <w:bCs/>
          <w:sz w:val="24"/>
        </w:rPr>
        <w:t xml:space="preserve">- </w:t>
      </w:r>
      <w:r w:rsidR="003463E6" w:rsidRPr="009003E5">
        <w:rPr>
          <w:b/>
          <w:bCs/>
          <w:sz w:val="24"/>
        </w:rPr>
        <w:t>80</w:t>
      </w:r>
      <w:r w:rsidRPr="009003E5">
        <w:rPr>
          <w:b/>
          <w:bCs/>
          <w:sz w:val="24"/>
        </w:rPr>
        <w:t>% całkowitych kosztów zadania,</w:t>
      </w:r>
      <w:r w:rsidR="005433D7" w:rsidRPr="009003E5">
        <w:rPr>
          <w:bCs/>
          <w:sz w:val="24"/>
        </w:rPr>
        <w:t xml:space="preserve"> z uwzględnieniem ust. 4</w:t>
      </w:r>
      <w:r w:rsidRPr="009003E5">
        <w:rPr>
          <w:bCs/>
          <w:sz w:val="24"/>
        </w:rPr>
        <w:t xml:space="preserve">, przy czym wysokość minimalnego wkładu finansowego Oferenta nie może być niższa niż </w:t>
      </w:r>
      <w:r w:rsidR="003463E6" w:rsidRPr="009003E5">
        <w:rPr>
          <w:b/>
          <w:bCs/>
          <w:sz w:val="24"/>
        </w:rPr>
        <w:t>10</w:t>
      </w:r>
      <w:r w:rsidRPr="009003E5">
        <w:rPr>
          <w:b/>
          <w:bCs/>
          <w:sz w:val="24"/>
        </w:rPr>
        <w:t>% całkowitych kosztów zadania</w:t>
      </w:r>
      <w:r w:rsidR="003463E6" w:rsidRPr="009003E5">
        <w:rPr>
          <w:bCs/>
          <w:sz w:val="24"/>
        </w:rPr>
        <w:t>.</w:t>
      </w:r>
    </w:p>
    <w:p w:rsidR="008C30E8" w:rsidRPr="00061128" w:rsidRDefault="008C30E8" w:rsidP="008C30E8">
      <w:pPr>
        <w:pStyle w:val="Tekstpodstawowy"/>
        <w:widowControl w:val="0"/>
        <w:rPr>
          <w:bCs/>
          <w:sz w:val="24"/>
        </w:rPr>
      </w:pPr>
    </w:p>
    <w:p w:rsidR="002C4090" w:rsidRPr="00157AE0" w:rsidRDefault="00F61A73" w:rsidP="00F61A73">
      <w:pPr>
        <w:pStyle w:val="Tekstpodstawowy"/>
        <w:widowControl w:val="0"/>
        <w:ind w:left="426" w:hanging="142"/>
        <w:rPr>
          <w:bCs/>
          <w:sz w:val="24"/>
          <w:u w:val="single"/>
        </w:rPr>
      </w:pPr>
      <w:r>
        <w:rPr>
          <w:bCs/>
          <w:sz w:val="24"/>
        </w:rPr>
        <w:t>4</w:t>
      </w:r>
      <w:r w:rsidR="00821568" w:rsidRPr="005D72BE">
        <w:rPr>
          <w:bCs/>
          <w:sz w:val="24"/>
        </w:rPr>
        <w:t>.</w:t>
      </w:r>
      <w:r w:rsidR="00D6385D">
        <w:rPr>
          <w:b/>
          <w:bCs/>
          <w:sz w:val="24"/>
        </w:rPr>
        <w:t xml:space="preserve"> </w:t>
      </w:r>
      <w:r w:rsidR="002C4090" w:rsidRPr="00157AE0">
        <w:rPr>
          <w:sz w:val="24"/>
        </w:rPr>
        <w:t xml:space="preserve">Oferenci mają możliwość wniesienia, w ramach udziału własnego, pozafinansowego </w:t>
      </w:r>
      <w:r w:rsidR="002C4090" w:rsidRPr="00157AE0">
        <w:rPr>
          <w:b/>
          <w:sz w:val="24"/>
        </w:rPr>
        <w:t xml:space="preserve">wkładu osobowego </w:t>
      </w:r>
      <w:r w:rsidR="002C4090" w:rsidRPr="00157AE0">
        <w:rPr>
          <w:sz w:val="24"/>
        </w:rPr>
        <w:t xml:space="preserve">(w formie świadczeń wolontariuszy i pracy społecznej członków organizacji) </w:t>
      </w:r>
      <w:r w:rsidR="001E6E15" w:rsidRPr="00157AE0">
        <w:rPr>
          <w:sz w:val="24"/>
        </w:rPr>
        <w:t xml:space="preserve">oraz </w:t>
      </w:r>
      <w:r w:rsidR="001E6E15" w:rsidRPr="00157AE0">
        <w:rPr>
          <w:b/>
          <w:sz w:val="24"/>
        </w:rPr>
        <w:t>wkładu rzeczowego</w:t>
      </w:r>
      <w:r w:rsidR="001E6E15" w:rsidRPr="00157AE0">
        <w:rPr>
          <w:sz w:val="24"/>
        </w:rPr>
        <w:t xml:space="preserve"> (</w:t>
      </w:r>
      <w:r w:rsidR="00F74F1B" w:rsidRPr="00157AE0">
        <w:rPr>
          <w:sz w:val="24"/>
        </w:rPr>
        <w:t>przedmioty służące realizacji projektu oraz usługi świadczone na rzecz projektu nieodpłatnie)</w:t>
      </w:r>
      <w:r w:rsidR="002C4090" w:rsidRPr="00157AE0">
        <w:rPr>
          <w:sz w:val="24"/>
        </w:rPr>
        <w:t xml:space="preserve"> </w:t>
      </w:r>
      <w:r w:rsidR="001E6E15" w:rsidRPr="00157AE0">
        <w:rPr>
          <w:sz w:val="24"/>
        </w:rPr>
        <w:t>w wysokości 1</w:t>
      </w:r>
      <w:r w:rsidR="00E960B2" w:rsidRPr="00157AE0">
        <w:rPr>
          <w:sz w:val="24"/>
        </w:rPr>
        <w:t>0</w:t>
      </w:r>
      <w:r w:rsidR="001E6E15" w:rsidRPr="00157AE0">
        <w:rPr>
          <w:sz w:val="24"/>
        </w:rPr>
        <w:t>% całkowitych kosztów zadania</w:t>
      </w:r>
      <w:r w:rsidR="00AC632F" w:rsidRPr="00157AE0">
        <w:rPr>
          <w:sz w:val="24"/>
        </w:rPr>
        <w:t>,</w:t>
      </w:r>
      <w:r w:rsidR="001E6E15" w:rsidRPr="00157AE0">
        <w:rPr>
          <w:sz w:val="24"/>
        </w:rPr>
        <w:t xml:space="preserve"> </w:t>
      </w:r>
      <w:r w:rsidR="002C4090" w:rsidRPr="00157AE0">
        <w:rPr>
          <w:sz w:val="24"/>
        </w:rPr>
        <w:t>przy czym dopuszczalne jest:</w:t>
      </w:r>
    </w:p>
    <w:p w:rsidR="002C4090" w:rsidRPr="00157AE0" w:rsidRDefault="002C4090" w:rsidP="00A57240">
      <w:pPr>
        <w:pStyle w:val="Tekstpodstawowy"/>
        <w:widowControl w:val="0"/>
        <w:numPr>
          <w:ilvl w:val="0"/>
          <w:numId w:val="13"/>
        </w:numPr>
        <w:ind w:left="1440"/>
        <w:rPr>
          <w:sz w:val="24"/>
          <w:u w:val="single"/>
        </w:rPr>
      </w:pPr>
      <w:r w:rsidRPr="00157AE0">
        <w:rPr>
          <w:sz w:val="24"/>
        </w:rPr>
        <w:t>zwiększenie wysokości tego wkładu, pod warunkiem, że nie spowoduje to zmniejszenia wymaganego regulaminem konkursu wkładu finansowego;</w:t>
      </w:r>
    </w:p>
    <w:p w:rsidR="008F0732" w:rsidRDefault="002C4090" w:rsidP="008F0732">
      <w:pPr>
        <w:pStyle w:val="Tekstpodstawowy"/>
        <w:widowControl w:val="0"/>
        <w:numPr>
          <w:ilvl w:val="0"/>
          <w:numId w:val="13"/>
        </w:numPr>
        <w:ind w:left="1440"/>
        <w:rPr>
          <w:sz w:val="24"/>
        </w:rPr>
      </w:pPr>
      <w:r w:rsidRPr="00157AE0">
        <w:rPr>
          <w:sz w:val="24"/>
        </w:rPr>
        <w:t>zmniejszenie wysokości tego wkładu, pod warunkiem, że pozostała wartość wymaganego wkładu zost</w:t>
      </w:r>
      <w:r w:rsidR="00F12909">
        <w:rPr>
          <w:sz w:val="24"/>
        </w:rPr>
        <w:t>anie pokryta wkładem finansowym.</w:t>
      </w:r>
    </w:p>
    <w:p w:rsidR="00F12909" w:rsidRPr="008F0732" w:rsidRDefault="00F12909" w:rsidP="00F12909">
      <w:pPr>
        <w:pStyle w:val="Tekstpodstawowy"/>
        <w:widowControl w:val="0"/>
        <w:ind w:left="284"/>
        <w:rPr>
          <w:sz w:val="24"/>
        </w:rPr>
      </w:pPr>
      <w:r w:rsidRPr="00BD48EB">
        <w:rPr>
          <w:sz w:val="24"/>
        </w:rPr>
        <w:t>Jednocześnie wyklucza się pobieranie świadczeń od odbiorców zadania.</w:t>
      </w:r>
    </w:p>
    <w:p w:rsidR="008223A1" w:rsidRPr="00157AE0" w:rsidRDefault="008223A1" w:rsidP="001476B9">
      <w:pPr>
        <w:pStyle w:val="Tekstpodstawowy"/>
        <w:widowControl w:val="0"/>
        <w:rPr>
          <w:sz w:val="24"/>
        </w:rPr>
      </w:pPr>
    </w:p>
    <w:p w:rsidR="008F6B8C" w:rsidRPr="00C95438" w:rsidRDefault="005433D7" w:rsidP="008608DA">
      <w:pPr>
        <w:pStyle w:val="Tekstpodstawowy"/>
        <w:widowControl w:val="0"/>
        <w:tabs>
          <w:tab w:val="left" w:pos="426"/>
        </w:tabs>
        <w:ind w:left="426" w:hanging="142"/>
        <w:rPr>
          <w:bCs/>
          <w:sz w:val="24"/>
        </w:rPr>
      </w:pPr>
      <w:r>
        <w:rPr>
          <w:bCs/>
          <w:sz w:val="24"/>
        </w:rPr>
        <w:t>5</w:t>
      </w:r>
      <w:r w:rsidR="00821568" w:rsidRPr="005D72BE">
        <w:rPr>
          <w:bCs/>
          <w:sz w:val="24"/>
        </w:rPr>
        <w:t>.</w:t>
      </w:r>
      <w:r w:rsidR="00D6385D">
        <w:rPr>
          <w:sz w:val="24"/>
        </w:rPr>
        <w:t xml:space="preserve"> </w:t>
      </w:r>
      <w:r>
        <w:rPr>
          <w:sz w:val="24"/>
        </w:rPr>
        <w:t xml:space="preserve"> </w:t>
      </w:r>
      <w:r w:rsidR="008F6B8C" w:rsidRPr="00157AE0">
        <w:rPr>
          <w:sz w:val="24"/>
        </w:rPr>
        <w:t xml:space="preserve">Zasady kalkulacji wkładu osobowego i rzeczowego szczegółowo określają § 2 ust. 9, 9a, 9b procedur </w:t>
      </w:r>
      <w:r w:rsidR="00E60078" w:rsidRPr="00157AE0">
        <w:rPr>
          <w:sz w:val="24"/>
        </w:rPr>
        <w:t xml:space="preserve">przyjętych </w:t>
      </w:r>
      <w:r w:rsidR="00E60078" w:rsidRPr="00157AE0">
        <w:rPr>
          <w:bCs/>
          <w:sz w:val="24"/>
        </w:rPr>
        <w:t xml:space="preserve">uchwałą Nr </w:t>
      </w:r>
      <w:r w:rsidR="001476B9" w:rsidRPr="00731644">
        <w:rPr>
          <w:bCs/>
          <w:sz w:val="24"/>
        </w:rPr>
        <w:t>47/2187/19</w:t>
      </w:r>
      <w:r w:rsidR="001476B9">
        <w:rPr>
          <w:b/>
          <w:bCs/>
          <w:sz w:val="24"/>
        </w:rPr>
        <w:t xml:space="preserve"> </w:t>
      </w:r>
      <w:r w:rsidR="00E60078" w:rsidRPr="00157AE0">
        <w:rPr>
          <w:bCs/>
          <w:sz w:val="24"/>
        </w:rPr>
        <w:t xml:space="preserve">Zarządu Województwa Kujawsko-Pomorskiego z dnia </w:t>
      </w:r>
      <w:r w:rsidR="001476B9">
        <w:rPr>
          <w:bCs/>
          <w:sz w:val="24"/>
        </w:rPr>
        <w:t xml:space="preserve">6 grudnia </w:t>
      </w:r>
      <w:r w:rsidR="00E60078" w:rsidRPr="00157AE0">
        <w:rPr>
          <w:bCs/>
          <w:sz w:val="24"/>
        </w:rPr>
        <w:t>201</w:t>
      </w:r>
      <w:r w:rsidR="00741D43">
        <w:rPr>
          <w:bCs/>
          <w:sz w:val="24"/>
        </w:rPr>
        <w:t>9</w:t>
      </w:r>
      <w:r w:rsidR="00E60078" w:rsidRPr="00157AE0">
        <w:rPr>
          <w:bCs/>
          <w:sz w:val="24"/>
        </w:rPr>
        <w:t xml:space="preserve"> r. w sprawie procedur zlecania, realizacji </w:t>
      </w:r>
      <w:r w:rsidR="005E74FE">
        <w:rPr>
          <w:bCs/>
          <w:sz w:val="24"/>
        </w:rPr>
        <w:br/>
      </w:r>
      <w:r w:rsidR="00C95438" w:rsidRPr="00157AE0">
        <w:rPr>
          <w:bCs/>
          <w:sz w:val="24"/>
        </w:rPr>
        <w:t>i rozliczenia zadań publicznych dofinansowanych</w:t>
      </w:r>
      <w:r>
        <w:rPr>
          <w:bCs/>
          <w:sz w:val="24"/>
        </w:rPr>
        <w:t xml:space="preserve"> z budżetu Województwa Kujawsko-</w:t>
      </w:r>
      <w:r w:rsidR="00C95438" w:rsidRPr="00157AE0">
        <w:rPr>
          <w:bCs/>
          <w:sz w:val="24"/>
        </w:rPr>
        <w:t>Pomorskiego oraz ze środków Państwowego Funduszu Rehabilitacji Osób Niepełnosprawnych.</w:t>
      </w:r>
      <w:r w:rsidR="00E47998" w:rsidRPr="00157AE0">
        <w:rPr>
          <w:bCs/>
          <w:sz w:val="24"/>
        </w:rPr>
        <w:br/>
      </w:r>
    </w:p>
    <w:p w:rsidR="00846DCE" w:rsidRDefault="005433D7" w:rsidP="005433D7">
      <w:pPr>
        <w:pStyle w:val="Tekstpodstawowy"/>
        <w:widowControl w:val="0"/>
        <w:ind w:left="426" w:hanging="142"/>
        <w:rPr>
          <w:sz w:val="24"/>
        </w:rPr>
      </w:pPr>
      <w:r>
        <w:rPr>
          <w:bCs/>
          <w:sz w:val="24"/>
        </w:rPr>
        <w:t>6</w:t>
      </w:r>
      <w:r w:rsidR="00821568" w:rsidRPr="005D72BE">
        <w:rPr>
          <w:bCs/>
          <w:sz w:val="24"/>
        </w:rPr>
        <w:t>.</w:t>
      </w:r>
      <w:r w:rsidR="00B169DF">
        <w:rPr>
          <w:sz w:val="24"/>
        </w:rPr>
        <w:t xml:space="preserve"> </w:t>
      </w:r>
      <w:r w:rsidR="00846DCE" w:rsidRPr="00846DCE">
        <w:rPr>
          <w:sz w:val="24"/>
        </w:rPr>
        <w:t>Kategorie kosztów, które mogą być pokryte z dotacji Województwa wskazane są</w:t>
      </w:r>
      <w:r w:rsidR="000D2B8E">
        <w:rPr>
          <w:sz w:val="24"/>
        </w:rPr>
        <w:t xml:space="preserve"> </w:t>
      </w:r>
      <w:r>
        <w:rPr>
          <w:sz w:val="24"/>
        </w:rPr>
        <w:br/>
      </w:r>
      <w:r w:rsidR="00846DCE" w:rsidRPr="00846DCE">
        <w:rPr>
          <w:sz w:val="24"/>
        </w:rPr>
        <w:lastRenderedPageBreak/>
        <w:t xml:space="preserve">w § 4 ust. 3 ww. procedur. W ramach dotacji mogą </w:t>
      </w:r>
      <w:r w:rsidR="001A0631" w:rsidRPr="0001767C">
        <w:rPr>
          <w:b/>
          <w:sz w:val="24"/>
        </w:rPr>
        <w:t>być pokryte koszty obsługi zadania do wysokości 40% dotacji, w tym:</w:t>
      </w:r>
      <w:r w:rsidR="00846DCE" w:rsidRPr="00846DCE">
        <w:rPr>
          <w:sz w:val="24"/>
        </w:rPr>
        <w:t xml:space="preserve"> koszty administracyjne do wysokości 10% przyznanej dotacji oraz koszty sprzętu</w:t>
      </w:r>
      <w:r w:rsidR="0058057A">
        <w:rPr>
          <w:sz w:val="24"/>
        </w:rPr>
        <w:t xml:space="preserve"> </w:t>
      </w:r>
      <w:r w:rsidR="00846DCE" w:rsidRPr="00846DCE">
        <w:rPr>
          <w:sz w:val="24"/>
        </w:rPr>
        <w:t>i wyposażenia do wysokości 30% przyzna</w:t>
      </w:r>
      <w:r w:rsidR="00846DCE">
        <w:rPr>
          <w:sz w:val="24"/>
        </w:rPr>
        <w:t xml:space="preserve">nej dotacji. </w:t>
      </w:r>
    </w:p>
    <w:p w:rsidR="00846DCE" w:rsidRDefault="00846DCE" w:rsidP="00846DCE">
      <w:pPr>
        <w:pStyle w:val="Tekstpodstawowy"/>
        <w:widowControl w:val="0"/>
        <w:ind w:left="851" w:hanging="567"/>
        <w:rPr>
          <w:sz w:val="24"/>
        </w:rPr>
      </w:pPr>
    </w:p>
    <w:p w:rsidR="00846DCE" w:rsidRDefault="00846DCE" w:rsidP="00813BD7">
      <w:pPr>
        <w:pStyle w:val="Tekstpodstawowy"/>
        <w:widowControl w:val="0"/>
        <w:numPr>
          <w:ilvl w:val="0"/>
          <w:numId w:val="22"/>
        </w:numPr>
        <w:tabs>
          <w:tab w:val="left" w:pos="284"/>
          <w:tab w:val="left" w:pos="567"/>
        </w:tabs>
        <w:ind w:left="426" w:hanging="142"/>
      </w:pPr>
      <w:r w:rsidRPr="00846DCE">
        <w:rPr>
          <w:sz w:val="24"/>
        </w:rPr>
        <w:t xml:space="preserve">Z dotacji udzielonej </w:t>
      </w:r>
      <w:r w:rsidR="005433D7">
        <w:rPr>
          <w:sz w:val="24"/>
        </w:rPr>
        <w:t xml:space="preserve">ze środków PFRON </w:t>
      </w:r>
      <w:r w:rsidR="003463E6">
        <w:rPr>
          <w:sz w:val="24"/>
        </w:rPr>
        <w:t>będących dyspozycji województwa</w:t>
      </w:r>
      <w:r w:rsidRPr="00846DCE">
        <w:rPr>
          <w:sz w:val="24"/>
        </w:rPr>
        <w:t xml:space="preserve"> </w:t>
      </w:r>
      <w:proofErr w:type="spellStart"/>
      <w:r w:rsidRPr="00846DCE">
        <w:rPr>
          <w:sz w:val="24"/>
        </w:rPr>
        <w:t>kujawsko-pomorskiego</w:t>
      </w:r>
      <w:proofErr w:type="spellEnd"/>
      <w:r w:rsidRPr="00846DCE">
        <w:rPr>
          <w:sz w:val="24"/>
        </w:rPr>
        <w:t xml:space="preserve"> nie mogą być pokrywane wydatki wymienione w § 4 ust. 4 ww. procedur</w:t>
      </w:r>
      <w:r w:rsidRPr="00846DCE">
        <w:t>.</w:t>
      </w:r>
    </w:p>
    <w:p w:rsidR="004E7E2F" w:rsidRDefault="004E7E2F" w:rsidP="004E7E2F">
      <w:pPr>
        <w:pStyle w:val="Tekstpodstawowy"/>
        <w:widowControl w:val="0"/>
        <w:ind w:left="720"/>
      </w:pPr>
    </w:p>
    <w:p w:rsidR="00846DCE" w:rsidRPr="00813BD7" w:rsidRDefault="004E7E2F" w:rsidP="00813BD7">
      <w:pPr>
        <w:pStyle w:val="Tekstpodstawowy"/>
        <w:widowControl w:val="0"/>
        <w:numPr>
          <w:ilvl w:val="0"/>
          <w:numId w:val="22"/>
        </w:numPr>
        <w:tabs>
          <w:tab w:val="left" w:pos="567"/>
        </w:tabs>
        <w:ind w:left="426" w:hanging="142"/>
        <w:rPr>
          <w:bCs/>
          <w:sz w:val="24"/>
        </w:rPr>
      </w:pPr>
      <w:r w:rsidRPr="003463E6">
        <w:rPr>
          <w:bCs/>
          <w:sz w:val="24"/>
        </w:rPr>
        <w:t>W otwa</w:t>
      </w:r>
      <w:r w:rsidR="00741D43" w:rsidRPr="003463E6">
        <w:rPr>
          <w:bCs/>
          <w:sz w:val="24"/>
        </w:rPr>
        <w:t xml:space="preserve">rtym konkursie ofert nr </w:t>
      </w:r>
      <w:r w:rsidR="001476B9">
        <w:rPr>
          <w:bCs/>
          <w:sz w:val="24"/>
        </w:rPr>
        <w:t>2</w:t>
      </w:r>
      <w:r w:rsidR="00C1141E">
        <w:rPr>
          <w:bCs/>
          <w:sz w:val="24"/>
        </w:rPr>
        <w:t>5</w:t>
      </w:r>
      <w:r w:rsidR="00741D43" w:rsidRPr="003463E6">
        <w:rPr>
          <w:bCs/>
          <w:sz w:val="24"/>
        </w:rPr>
        <w:t>/2020</w:t>
      </w:r>
      <w:r w:rsidRPr="003463E6">
        <w:rPr>
          <w:bCs/>
          <w:sz w:val="24"/>
        </w:rPr>
        <w:t xml:space="preserve"> nie akceptuje się wydatków przeznaczonych </w:t>
      </w:r>
      <w:r w:rsidR="00DE215B">
        <w:rPr>
          <w:bCs/>
          <w:sz w:val="24"/>
        </w:rPr>
        <w:br/>
      </w:r>
      <w:r w:rsidRPr="003463E6">
        <w:rPr>
          <w:bCs/>
          <w:sz w:val="24"/>
        </w:rPr>
        <w:t>na</w:t>
      </w:r>
      <w:r w:rsidR="003463E6" w:rsidRPr="003463E6">
        <w:rPr>
          <w:bCs/>
          <w:sz w:val="24"/>
        </w:rPr>
        <w:t xml:space="preserve"> </w:t>
      </w:r>
      <w:r w:rsidR="00024D5F" w:rsidRPr="003463E6">
        <w:rPr>
          <w:bCs/>
          <w:sz w:val="24"/>
        </w:rPr>
        <w:t xml:space="preserve">wyżywienie, </w:t>
      </w:r>
      <w:r w:rsidRPr="003463E6">
        <w:rPr>
          <w:bCs/>
          <w:sz w:val="24"/>
        </w:rPr>
        <w:t xml:space="preserve">pokrywanych z dotacji udzielonej </w:t>
      </w:r>
      <w:r w:rsidR="00DE215B">
        <w:rPr>
          <w:sz w:val="24"/>
        </w:rPr>
        <w:t xml:space="preserve">ze środków PFRON </w:t>
      </w:r>
      <w:r w:rsidR="003463E6">
        <w:rPr>
          <w:sz w:val="24"/>
        </w:rPr>
        <w:t>będących</w:t>
      </w:r>
      <w:r w:rsidR="00AA2A6E">
        <w:rPr>
          <w:sz w:val="24"/>
        </w:rPr>
        <w:t xml:space="preserve"> </w:t>
      </w:r>
      <w:r w:rsidR="00AA2A6E">
        <w:rPr>
          <w:sz w:val="24"/>
        </w:rPr>
        <w:br/>
        <w:t>w</w:t>
      </w:r>
      <w:r w:rsidR="003463E6">
        <w:rPr>
          <w:sz w:val="24"/>
        </w:rPr>
        <w:t xml:space="preserve"> dyspozycji województwa</w:t>
      </w:r>
      <w:r w:rsidR="003463E6" w:rsidRPr="00846DCE">
        <w:rPr>
          <w:sz w:val="24"/>
        </w:rPr>
        <w:t xml:space="preserve"> </w:t>
      </w:r>
      <w:proofErr w:type="spellStart"/>
      <w:r w:rsidR="003463E6" w:rsidRPr="00846DCE">
        <w:rPr>
          <w:sz w:val="24"/>
        </w:rPr>
        <w:t>kujawsko-pomorskiego</w:t>
      </w:r>
      <w:proofErr w:type="spellEnd"/>
      <w:r w:rsidRPr="003463E6">
        <w:rPr>
          <w:bCs/>
          <w:sz w:val="24"/>
        </w:rPr>
        <w:t xml:space="preserve">. Wydatki te mogą być pokrywane </w:t>
      </w:r>
      <w:r w:rsidR="005433D7">
        <w:rPr>
          <w:bCs/>
          <w:sz w:val="24"/>
        </w:rPr>
        <w:br/>
      </w:r>
      <w:r w:rsidRPr="003463E6">
        <w:rPr>
          <w:bCs/>
          <w:sz w:val="24"/>
        </w:rPr>
        <w:t xml:space="preserve">ze środków własnych lub innych źródeł finansowania.  </w:t>
      </w:r>
    </w:p>
    <w:p w:rsidR="009003E5" w:rsidRDefault="009003E5" w:rsidP="002C4090">
      <w:pPr>
        <w:pStyle w:val="Tytu"/>
        <w:rPr>
          <w:sz w:val="24"/>
        </w:rPr>
      </w:pPr>
    </w:p>
    <w:p w:rsidR="009003E5" w:rsidRDefault="009003E5" w:rsidP="002C4090">
      <w:pPr>
        <w:pStyle w:val="Tytu"/>
        <w:rPr>
          <w:sz w:val="24"/>
        </w:rPr>
      </w:pP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 xml:space="preserve">Rozdział </w:t>
      </w:r>
      <w:r w:rsidR="00CA5152">
        <w:rPr>
          <w:sz w:val="24"/>
        </w:rPr>
        <w:t>4</w:t>
      </w:r>
    </w:p>
    <w:p w:rsidR="002C4090" w:rsidRPr="00157AE0" w:rsidRDefault="002C4090" w:rsidP="002C4090">
      <w:pPr>
        <w:pStyle w:val="Tytu"/>
        <w:rPr>
          <w:sz w:val="24"/>
        </w:rPr>
      </w:pPr>
      <w:r w:rsidRPr="00157AE0">
        <w:rPr>
          <w:sz w:val="24"/>
        </w:rPr>
        <w:t>Termin i warunki składania ofert</w:t>
      </w:r>
    </w:p>
    <w:p w:rsidR="002C4090" w:rsidRPr="00157AE0" w:rsidRDefault="002C4090" w:rsidP="002C4090">
      <w:pPr>
        <w:pStyle w:val="Tytu"/>
        <w:rPr>
          <w:sz w:val="24"/>
        </w:rPr>
      </w:pPr>
    </w:p>
    <w:p w:rsidR="00957970" w:rsidRDefault="005A410A" w:rsidP="004503F6">
      <w:pPr>
        <w:pStyle w:val="Tekstpodstawowy"/>
        <w:widowControl w:val="0"/>
        <w:ind w:left="426" w:hanging="426"/>
        <w:rPr>
          <w:b/>
          <w:sz w:val="24"/>
        </w:rPr>
      </w:pPr>
      <w:r w:rsidRPr="007B35EC">
        <w:rPr>
          <w:bCs/>
          <w:sz w:val="24"/>
        </w:rPr>
        <w:t>§</w:t>
      </w:r>
      <w:r w:rsidR="00A55445" w:rsidRPr="007B35EC">
        <w:rPr>
          <w:bCs/>
          <w:sz w:val="24"/>
        </w:rPr>
        <w:t>4</w:t>
      </w:r>
      <w:r w:rsidR="00F83C8F" w:rsidRPr="007B35EC">
        <w:rPr>
          <w:bCs/>
          <w:sz w:val="24"/>
        </w:rPr>
        <w:t>.1.</w:t>
      </w:r>
      <w:r>
        <w:rPr>
          <w:b/>
          <w:bCs/>
          <w:sz w:val="24"/>
        </w:rPr>
        <w:t xml:space="preserve"> </w:t>
      </w:r>
      <w:r w:rsidR="002C4090" w:rsidRPr="00157AE0">
        <w:rPr>
          <w:bCs/>
          <w:sz w:val="24"/>
        </w:rPr>
        <w:t xml:space="preserve">Warunkiem przystąpienia do konkursu jest złożenie oferty na realizację zadania </w:t>
      </w:r>
      <w:r w:rsidR="002C4090" w:rsidRPr="00157AE0">
        <w:rPr>
          <w:sz w:val="24"/>
        </w:rPr>
        <w:t>elektronicznie</w:t>
      </w:r>
      <w:r w:rsidR="00104390">
        <w:rPr>
          <w:sz w:val="24"/>
        </w:rPr>
        <w:t>,</w:t>
      </w:r>
      <w:r w:rsidR="002C4090" w:rsidRPr="00157AE0">
        <w:rPr>
          <w:sz w:val="24"/>
        </w:rPr>
        <w:t xml:space="preserve"> </w:t>
      </w:r>
      <w:r w:rsidR="002C4090" w:rsidRPr="00157AE0">
        <w:rPr>
          <w:b/>
          <w:sz w:val="24"/>
        </w:rPr>
        <w:t xml:space="preserve">za pomocą Generatora </w:t>
      </w:r>
      <w:r w:rsidR="002C4090" w:rsidRPr="007F0ACC">
        <w:rPr>
          <w:b/>
          <w:sz w:val="24"/>
        </w:rPr>
        <w:t>ofert</w:t>
      </w:r>
      <w:r w:rsidR="00957970" w:rsidRPr="007F0ACC">
        <w:rPr>
          <w:b/>
          <w:sz w:val="24"/>
        </w:rPr>
        <w:t xml:space="preserve"> </w:t>
      </w:r>
      <w:r w:rsidR="006D4E3D" w:rsidRPr="007F0ACC">
        <w:rPr>
          <w:b/>
          <w:sz w:val="24"/>
        </w:rPr>
        <w:t>(W</w:t>
      </w:r>
      <w:r w:rsidR="00BF1311">
        <w:rPr>
          <w:b/>
          <w:sz w:val="24"/>
        </w:rPr>
        <w:t>itkac.pl</w:t>
      </w:r>
      <w:r w:rsidR="007F0ACC">
        <w:rPr>
          <w:b/>
          <w:sz w:val="24"/>
        </w:rPr>
        <w:t>)</w:t>
      </w:r>
      <w:r w:rsidR="006D4E3D" w:rsidRPr="007F0ACC">
        <w:rPr>
          <w:b/>
          <w:sz w:val="24"/>
        </w:rPr>
        <w:t xml:space="preserve"> </w:t>
      </w:r>
    </w:p>
    <w:p w:rsidR="002C4090" w:rsidRPr="00157AE0" w:rsidRDefault="008F6B8C" w:rsidP="00F83C8F">
      <w:pPr>
        <w:pStyle w:val="Tekstpodstawowy"/>
        <w:widowControl w:val="0"/>
        <w:ind w:left="709" w:hanging="567"/>
        <w:rPr>
          <w:bCs/>
          <w:sz w:val="24"/>
        </w:rPr>
      </w:pPr>
      <w:r w:rsidRPr="00157AE0">
        <w:rPr>
          <w:b/>
          <w:sz w:val="24"/>
        </w:rPr>
        <w:t xml:space="preserve"> </w:t>
      </w:r>
    </w:p>
    <w:p w:rsidR="00447B07" w:rsidRPr="00AD5837" w:rsidRDefault="002C4090" w:rsidP="007748DA">
      <w:pPr>
        <w:pStyle w:val="Tekstpodstawowy"/>
        <w:widowControl w:val="0"/>
        <w:ind w:left="720"/>
        <w:jc w:val="center"/>
        <w:rPr>
          <w:b/>
          <w:sz w:val="24"/>
        </w:rPr>
      </w:pPr>
      <w:r w:rsidRPr="00BD48EB">
        <w:rPr>
          <w:b/>
          <w:sz w:val="24"/>
        </w:rPr>
        <w:t>w terminie do</w:t>
      </w:r>
      <w:r w:rsidR="003463E6" w:rsidRPr="00BD48EB">
        <w:rPr>
          <w:b/>
          <w:sz w:val="24"/>
        </w:rPr>
        <w:t xml:space="preserve"> </w:t>
      </w:r>
      <w:r w:rsidR="00094154">
        <w:rPr>
          <w:b/>
          <w:sz w:val="24"/>
        </w:rPr>
        <w:t>14</w:t>
      </w:r>
      <w:r w:rsidR="001701AC">
        <w:rPr>
          <w:b/>
          <w:sz w:val="24"/>
        </w:rPr>
        <w:t xml:space="preserve"> maja</w:t>
      </w:r>
      <w:r w:rsidR="00741D43" w:rsidRPr="00BD48EB">
        <w:rPr>
          <w:b/>
          <w:sz w:val="24"/>
        </w:rPr>
        <w:t xml:space="preserve"> 2020</w:t>
      </w:r>
      <w:r w:rsidR="008B7BD8" w:rsidRPr="00BD48EB">
        <w:rPr>
          <w:b/>
          <w:sz w:val="24"/>
        </w:rPr>
        <w:t xml:space="preserve"> r.</w:t>
      </w:r>
      <w:r w:rsidR="00957970" w:rsidRPr="00BD48EB">
        <w:rPr>
          <w:b/>
          <w:sz w:val="24"/>
        </w:rPr>
        <w:t xml:space="preserve"> do godz</w:t>
      </w:r>
      <w:r w:rsidR="003463E6" w:rsidRPr="00BD48EB">
        <w:rPr>
          <w:b/>
          <w:sz w:val="24"/>
        </w:rPr>
        <w:t xml:space="preserve">. </w:t>
      </w:r>
      <w:r w:rsidR="001701AC">
        <w:rPr>
          <w:b/>
          <w:sz w:val="24"/>
        </w:rPr>
        <w:t>15:30</w:t>
      </w:r>
    </w:p>
    <w:p w:rsidR="00616300" w:rsidRPr="00157AE0" w:rsidRDefault="00616300" w:rsidP="00CD7474">
      <w:pPr>
        <w:pStyle w:val="Tekstpodstawowy"/>
        <w:widowControl w:val="0"/>
        <w:ind w:left="360"/>
        <w:rPr>
          <w:bCs/>
          <w:sz w:val="24"/>
        </w:rPr>
      </w:pPr>
    </w:p>
    <w:p w:rsidR="00957970" w:rsidRDefault="00957970" w:rsidP="0055306F">
      <w:pPr>
        <w:pStyle w:val="Tekstpodstawowy"/>
        <w:widowControl w:val="0"/>
        <w:jc w:val="center"/>
        <w:rPr>
          <w:b/>
          <w:sz w:val="24"/>
        </w:rPr>
      </w:pPr>
      <w:r>
        <w:rPr>
          <w:b/>
          <w:sz w:val="24"/>
        </w:rPr>
        <w:t xml:space="preserve">oraz </w:t>
      </w:r>
      <w:r w:rsidR="00D55850">
        <w:rPr>
          <w:b/>
          <w:sz w:val="24"/>
        </w:rPr>
        <w:t>potwierdzenia złożenia oferty</w:t>
      </w:r>
      <w:r w:rsidR="00EB3D37" w:rsidRPr="003463E6">
        <w:rPr>
          <w:rStyle w:val="Odwoanieprzypisudolnego"/>
          <w:sz w:val="24"/>
        </w:rPr>
        <w:footnoteReference w:id="1"/>
      </w:r>
      <w:r w:rsidR="00EB3D37" w:rsidRPr="00EB3D37">
        <w:rPr>
          <w:sz w:val="24"/>
        </w:rPr>
        <w:t xml:space="preserve"> </w:t>
      </w:r>
      <w:r w:rsidR="00D55850">
        <w:rPr>
          <w:b/>
          <w:sz w:val="24"/>
        </w:rPr>
        <w:t xml:space="preserve"> z generatora ofert </w:t>
      </w:r>
      <w:r w:rsidR="0055306F">
        <w:rPr>
          <w:b/>
          <w:sz w:val="24"/>
        </w:rPr>
        <w:t xml:space="preserve">w wersji papierowej, </w:t>
      </w:r>
      <w:r w:rsidR="0055306F">
        <w:rPr>
          <w:b/>
          <w:sz w:val="24"/>
        </w:rPr>
        <w:br/>
      </w:r>
      <w:r>
        <w:rPr>
          <w:b/>
          <w:sz w:val="24"/>
        </w:rPr>
        <w:t>podpisanego przez osoby do tego uprawnio</w:t>
      </w:r>
      <w:r w:rsidR="009003E5">
        <w:rPr>
          <w:b/>
          <w:sz w:val="24"/>
        </w:rPr>
        <w:t>ne</w:t>
      </w:r>
    </w:p>
    <w:p w:rsidR="006D4E3D" w:rsidRDefault="006D4E3D" w:rsidP="00957970">
      <w:pPr>
        <w:pStyle w:val="Tekstpodstawowy"/>
        <w:widowControl w:val="0"/>
        <w:jc w:val="center"/>
        <w:rPr>
          <w:b/>
          <w:sz w:val="24"/>
        </w:rPr>
      </w:pPr>
    </w:p>
    <w:p w:rsidR="006D4E3D" w:rsidRPr="00157AE0" w:rsidRDefault="00741D43" w:rsidP="00957970">
      <w:pPr>
        <w:pStyle w:val="Tekstpodstawowy"/>
        <w:widowControl w:val="0"/>
        <w:jc w:val="center"/>
        <w:rPr>
          <w:bCs/>
          <w:sz w:val="24"/>
        </w:rPr>
      </w:pPr>
      <w:r w:rsidRPr="00BD48EB">
        <w:rPr>
          <w:b/>
          <w:sz w:val="24"/>
        </w:rPr>
        <w:t xml:space="preserve">w terminie do </w:t>
      </w:r>
      <w:r w:rsidR="00094154">
        <w:rPr>
          <w:b/>
          <w:sz w:val="24"/>
        </w:rPr>
        <w:t>14</w:t>
      </w:r>
      <w:r w:rsidR="001701AC">
        <w:rPr>
          <w:b/>
          <w:sz w:val="24"/>
        </w:rPr>
        <w:t xml:space="preserve"> maja</w:t>
      </w:r>
      <w:r w:rsidR="00AA2A6E" w:rsidRPr="00BD48EB">
        <w:rPr>
          <w:b/>
          <w:sz w:val="24"/>
        </w:rPr>
        <w:t xml:space="preserve"> 2020 r. </w:t>
      </w:r>
    </w:p>
    <w:p w:rsidR="00957970" w:rsidRDefault="00957970" w:rsidP="00957970">
      <w:pPr>
        <w:pStyle w:val="Tekstpodstawowy"/>
        <w:widowControl w:val="0"/>
        <w:rPr>
          <w:bCs/>
          <w:sz w:val="24"/>
        </w:rPr>
      </w:pPr>
    </w:p>
    <w:p w:rsidR="002C4090" w:rsidRPr="00157AE0" w:rsidRDefault="002C4090" w:rsidP="00CD7474">
      <w:pPr>
        <w:pStyle w:val="Tekstpodstawowy"/>
        <w:widowControl w:val="0"/>
        <w:ind w:left="360"/>
        <w:rPr>
          <w:bCs/>
          <w:sz w:val="24"/>
        </w:rPr>
      </w:pPr>
      <w:r w:rsidRPr="00157AE0">
        <w:rPr>
          <w:bCs/>
          <w:sz w:val="24"/>
        </w:rPr>
        <w:t>pocztą na adres:</w:t>
      </w:r>
      <w:r w:rsidR="00CD7474" w:rsidRPr="00157AE0">
        <w:rPr>
          <w:bCs/>
          <w:sz w:val="24"/>
        </w:rPr>
        <w:t xml:space="preserve"> </w:t>
      </w:r>
      <w:r w:rsidRPr="00157AE0">
        <w:rPr>
          <w:bCs/>
          <w:sz w:val="24"/>
        </w:rPr>
        <w:t>Urząd Marszałkowski Województwa Kujawsko-Pomorskiego</w:t>
      </w:r>
    </w:p>
    <w:p w:rsidR="002C4090" w:rsidRPr="007F0ACC" w:rsidRDefault="002C4090" w:rsidP="002C4090">
      <w:pPr>
        <w:pStyle w:val="Tekstpodstawowy"/>
        <w:widowControl w:val="0"/>
        <w:jc w:val="center"/>
        <w:rPr>
          <w:bCs/>
          <w:sz w:val="24"/>
        </w:rPr>
      </w:pPr>
      <w:r w:rsidRPr="007F0ACC">
        <w:rPr>
          <w:bCs/>
          <w:sz w:val="24"/>
        </w:rPr>
        <w:t xml:space="preserve">Departament </w:t>
      </w:r>
      <w:r w:rsidR="003463E6">
        <w:rPr>
          <w:bCs/>
          <w:sz w:val="24"/>
        </w:rPr>
        <w:t>Spraw Społecznych</w:t>
      </w:r>
    </w:p>
    <w:p w:rsidR="001D1FBC" w:rsidRDefault="003463E6" w:rsidP="002C4090">
      <w:pPr>
        <w:pStyle w:val="Tekstpodstawowy"/>
        <w:widowControl w:val="0"/>
        <w:jc w:val="center"/>
        <w:rPr>
          <w:bCs/>
          <w:sz w:val="24"/>
        </w:rPr>
      </w:pPr>
      <w:r>
        <w:rPr>
          <w:bCs/>
          <w:sz w:val="24"/>
        </w:rPr>
        <w:t>Wydział Integracji Osób Niepełnosprawnych</w:t>
      </w:r>
    </w:p>
    <w:p w:rsidR="003463E6" w:rsidRPr="00157AE0" w:rsidRDefault="003463E6" w:rsidP="002C4090">
      <w:pPr>
        <w:pStyle w:val="Tekstpodstawowy"/>
        <w:widowControl w:val="0"/>
        <w:jc w:val="center"/>
        <w:rPr>
          <w:bCs/>
          <w:sz w:val="24"/>
        </w:rPr>
      </w:pPr>
      <w:r>
        <w:rPr>
          <w:bCs/>
          <w:sz w:val="24"/>
        </w:rPr>
        <w:t>Biuro Realizacji Dofinansowań</w:t>
      </w:r>
    </w:p>
    <w:p w:rsidR="002C4090" w:rsidRDefault="002C4090" w:rsidP="002C4090">
      <w:pPr>
        <w:pStyle w:val="Tekstpodstawowy"/>
        <w:widowControl w:val="0"/>
        <w:jc w:val="center"/>
        <w:rPr>
          <w:bCs/>
          <w:sz w:val="24"/>
        </w:rPr>
      </w:pPr>
      <w:r w:rsidRPr="00157AE0">
        <w:rPr>
          <w:bCs/>
          <w:sz w:val="24"/>
        </w:rPr>
        <w:t xml:space="preserve">Plac Teatralny 2,  87-100 Toruń  </w:t>
      </w:r>
    </w:p>
    <w:p w:rsidR="00957970" w:rsidRDefault="00957970" w:rsidP="002C4090">
      <w:pPr>
        <w:pStyle w:val="Tekstpodstawowy"/>
        <w:widowControl w:val="0"/>
        <w:ind w:left="360"/>
        <w:rPr>
          <w:bCs/>
          <w:sz w:val="24"/>
        </w:rPr>
      </w:pPr>
    </w:p>
    <w:p w:rsidR="002C4090" w:rsidRPr="00157AE0" w:rsidRDefault="002C4090" w:rsidP="002C4090">
      <w:pPr>
        <w:pStyle w:val="Tekstpodstawowy"/>
        <w:widowControl w:val="0"/>
        <w:ind w:left="360"/>
        <w:rPr>
          <w:bCs/>
          <w:sz w:val="24"/>
        </w:rPr>
      </w:pPr>
      <w:r w:rsidRPr="00157AE0">
        <w:rPr>
          <w:bCs/>
          <w:sz w:val="24"/>
        </w:rPr>
        <w:t xml:space="preserve">lub osobiście do  Punktu Informacyjno-Podawczego Urzędu Marszałkowskiego:   </w:t>
      </w:r>
    </w:p>
    <w:p w:rsidR="002C4090" w:rsidRPr="00157AE0" w:rsidRDefault="002C4090" w:rsidP="002C4090">
      <w:pPr>
        <w:pStyle w:val="Tekstpodstawowy"/>
        <w:widowControl w:val="0"/>
        <w:jc w:val="center"/>
        <w:rPr>
          <w:bCs/>
          <w:sz w:val="24"/>
        </w:rPr>
      </w:pPr>
      <w:r w:rsidRPr="00157AE0">
        <w:rPr>
          <w:bCs/>
          <w:sz w:val="24"/>
        </w:rPr>
        <w:t>Urząd Marszałkowski Województwa Kujawsko-Pomorskiego</w:t>
      </w:r>
    </w:p>
    <w:p w:rsidR="002C4090" w:rsidRPr="00157AE0" w:rsidRDefault="002C4090" w:rsidP="00981305">
      <w:pPr>
        <w:pStyle w:val="Tekstpodstawowy"/>
        <w:widowControl w:val="0"/>
        <w:jc w:val="center"/>
        <w:rPr>
          <w:bCs/>
          <w:sz w:val="24"/>
        </w:rPr>
      </w:pPr>
      <w:r w:rsidRPr="00157AE0">
        <w:rPr>
          <w:bCs/>
          <w:sz w:val="24"/>
        </w:rPr>
        <w:t xml:space="preserve">Plac Teatralny 2,  87-100 Toruń  </w:t>
      </w:r>
      <w:r w:rsidR="00897FEA" w:rsidRPr="00157AE0">
        <w:rPr>
          <w:bCs/>
          <w:sz w:val="24"/>
        </w:rPr>
        <w:t>(</w:t>
      </w:r>
      <w:r w:rsidRPr="00157AE0">
        <w:rPr>
          <w:bCs/>
          <w:sz w:val="24"/>
        </w:rPr>
        <w:t>Punkt Informacyjno-Podawczy -  parter</w:t>
      </w:r>
      <w:r w:rsidR="00897FEA" w:rsidRPr="00157AE0">
        <w:rPr>
          <w:bCs/>
          <w:sz w:val="24"/>
        </w:rPr>
        <w:t xml:space="preserve">) </w:t>
      </w:r>
      <w:r w:rsidRPr="00157AE0">
        <w:rPr>
          <w:bCs/>
          <w:sz w:val="24"/>
        </w:rPr>
        <w:t xml:space="preserve"> </w:t>
      </w:r>
    </w:p>
    <w:p w:rsidR="00981305" w:rsidRPr="00157AE0" w:rsidRDefault="00981305" w:rsidP="00981305">
      <w:pPr>
        <w:pStyle w:val="Tekstpodstawowy"/>
        <w:widowControl w:val="0"/>
        <w:jc w:val="center"/>
        <w:rPr>
          <w:bCs/>
          <w:sz w:val="24"/>
        </w:rPr>
      </w:pPr>
    </w:p>
    <w:p w:rsidR="001D03C2" w:rsidRPr="00157AE0" w:rsidRDefault="00F83C8F" w:rsidP="00AD4665">
      <w:pPr>
        <w:pStyle w:val="Tekstpodstawowy"/>
        <w:widowControl w:val="0"/>
        <w:ind w:left="709" w:hanging="425"/>
        <w:rPr>
          <w:b/>
          <w:bCs/>
          <w:sz w:val="22"/>
          <w:szCs w:val="22"/>
        </w:rPr>
      </w:pPr>
      <w:r w:rsidRPr="005D72BE">
        <w:rPr>
          <w:bCs/>
          <w:sz w:val="24"/>
        </w:rPr>
        <w:t>2</w:t>
      </w:r>
      <w:r w:rsidRPr="00F94374">
        <w:rPr>
          <w:bCs/>
          <w:sz w:val="24"/>
        </w:rPr>
        <w:t>.</w:t>
      </w:r>
      <w:r w:rsidR="00AD4665" w:rsidRPr="00F94374">
        <w:rPr>
          <w:b/>
          <w:bCs/>
          <w:sz w:val="24"/>
        </w:rPr>
        <w:t xml:space="preserve">  </w:t>
      </w:r>
      <w:r w:rsidR="005A410A" w:rsidRPr="003D4B5A">
        <w:rPr>
          <w:b/>
          <w:bCs/>
          <w:sz w:val="22"/>
          <w:szCs w:val="22"/>
          <w:u w:val="single"/>
        </w:rPr>
        <w:t>O</w:t>
      </w:r>
      <w:r w:rsidR="002C4090" w:rsidRPr="003D4B5A">
        <w:rPr>
          <w:b/>
          <w:bCs/>
          <w:sz w:val="22"/>
          <w:szCs w:val="22"/>
          <w:u w:val="single"/>
        </w:rPr>
        <w:t xml:space="preserve"> zachowaniu terminu decyduje</w:t>
      </w:r>
      <w:r w:rsidR="001D03C2" w:rsidRPr="003D4B5A">
        <w:rPr>
          <w:b/>
          <w:bCs/>
          <w:sz w:val="22"/>
          <w:szCs w:val="22"/>
          <w:u w:val="single"/>
        </w:rPr>
        <w:t xml:space="preserve"> </w:t>
      </w:r>
      <w:r w:rsidR="002C4090" w:rsidRPr="003D4B5A">
        <w:rPr>
          <w:b/>
          <w:bCs/>
          <w:sz w:val="22"/>
          <w:szCs w:val="22"/>
          <w:u w:val="single"/>
        </w:rPr>
        <w:t>łącznie:</w:t>
      </w:r>
      <w:r w:rsidR="002C4090" w:rsidRPr="00157AE0">
        <w:rPr>
          <w:b/>
          <w:bCs/>
          <w:sz w:val="22"/>
          <w:szCs w:val="22"/>
        </w:rPr>
        <w:t xml:space="preserve"> </w:t>
      </w:r>
    </w:p>
    <w:p w:rsidR="001D03C2" w:rsidRPr="00AD7149" w:rsidRDefault="002C4090" w:rsidP="00A57240">
      <w:pPr>
        <w:pStyle w:val="Tekstpodstawowy"/>
        <w:widowControl w:val="0"/>
        <w:numPr>
          <w:ilvl w:val="1"/>
          <w:numId w:val="3"/>
        </w:numPr>
        <w:rPr>
          <w:bCs/>
          <w:sz w:val="24"/>
        </w:rPr>
      </w:pPr>
      <w:r w:rsidRPr="00AD7149">
        <w:rPr>
          <w:bCs/>
          <w:sz w:val="24"/>
        </w:rPr>
        <w:t>da</w:t>
      </w:r>
      <w:r w:rsidR="001D03C2" w:rsidRPr="00AD7149">
        <w:rPr>
          <w:bCs/>
          <w:sz w:val="24"/>
        </w:rPr>
        <w:t xml:space="preserve">ta </w:t>
      </w:r>
      <w:r w:rsidR="004A3A25" w:rsidRPr="00AD7149">
        <w:rPr>
          <w:bCs/>
          <w:sz w:val="24"/>
        </w:rPr>
        <w:t xml:space="preserve">i </w:t>
      </w:r>
      <w:r w:rsidR="001D03C2" w:rsidRPr="00AD7149">
        <w:rPr>
          <w:bCs/>
          <w:sz w:val="24"/>
        </w:rPr>
        <w:t xml:space="preserve">godzina złożenia oferty </w:t>
      </w:r>
      <w:r w:rsidRPr="00AD7149">
        <w:rPr>
          <w:bCs/>
          <w:sz w:val="24"/>
        </w:rPr>
        <w:t>w Generatorze ofert</w:t>
      </w:r>
      <w:r w:rsidR="001D03C2" w:rsidRPr="00AD7149">
        <w:rPr>
          <w:bCs/>
          <w:sz w:val="24"/>
        </w:rPr>
        <w:t>,</w:t>
      </w:r>
      <w:r w:rsidRPr="00AD7149">
        <w:rPr>
          <w:bCs/>
          <w:sz w:val="24"/>
        </w:rPr>
        <w:t xml:space="preserve"> </w:t>
      </w:r>
    </w:p>
    <w:p w:rsidR="002C4090" w:rsidRPr="00BD48EB" w:rsidRDefault="002C4090" w:rsidP="00A57240">
      <w:pPr>
        <w:pStyle w:val="Tekstpodstawowy"/>
        <w:widowControl w:val="0"/>
        <w:numPr>
          <w:ilvl w:val="1"/>
          <w:numId w:val="3"/>
        </w:numPr>
        <w:rPr>
          <w:bCs/>
          <w:sz w:val="24"/>
        </w:rPr>
      </w:pPr>
      <w:r w:rsidRPr="00AD7149">
        <w:rPr>
          <w:bCs/>
          <w:sz w:val="24"/>
        </w:rPr>
        <w:t xml:space="preserve">data </w:t>
      </w:r>
      <w:r w:rsidR="00957970" w:rsidRPr="00AD7149">
        <w:rPr>
          <w:bCs/>
          <w:sz w:val="24"/>
        </w:rPr>
        <w:t>d</w:t>
      </w:r>
      <w:r w:rsidRPr="00AD7149">
        <w:rPr>
          <w:bCs/>
          <w:sz w:val="24"/>
        </w:rPr>
        <w:t>ostarczenia</w:t>
      </w:r>
      <w:r w:rsidR="00957970" w:rsidRPr="00AD7149">
        <w:rPr>
          <w:bCs/>
          <w:sz w:val="24"/>
        </w:rPr>
        <w:t xml:space="preserve"> potwierdzenia złożenia </w:t>
      </w:r>
      <w:r w:rsidRPr="00AD7149">
        <w:rPr>
          <w:bCs/>
          <w:sz w:val="24"/>
        </w:rPr>
        <w:t xml:space="preserve">oferty do Urzędu Marszałkowskiego </w:t>
      </w:r>
      <w:r w:rsidRPr="00BD48EB">
        <w:rPr>
          <w:bCs/>
          <w:sz w:val="24"/>
        </w:rPr>
        <w:t xml:space="preserve">lub data stempla pocztowego (najpóźniej </w:t>
      </w:r>
      <w:r w:rsidRPr="00BD48EB">
        <w:rPr>
          <w:b/>
          <w:bCs/>
          <w:sz w:val="24"/>
          <w:u w:val="single"/>
        </w:rPr>
        <w:t xml:space="preserve">w dniu </w:t>
      </w:r>
      <w:r w:rsidR="00094154">
        <w:rPr>
          <w:b/>
          <w:bCs/>
          <w:sz w:val="24"/>
          <w:u w:val="single"/>
        </w:rPr>
        <w:t>14</w:t>
      </w:r>
      <w:r w:rsidR="001701AC">
        <w:rPr>
          <w:b/>
          <w:bCs/>
          <w:sz w:val="24"/>
          <w:u w:val="single"/>
        </w:rPr>
        <w:t xml:space="preserve"> maja</w:t>
      </w:r>
      <w:r w:rsidR="00460EA0" w:rsidRPr="00BD48EB">
        <w:rPr>
          <w:b/>
          <w:bCs/>
          <w:sz w:val="24"/>
          <w:u w:val="single"/>
        </w:rPr>
        <w:t xml:space="preserve"> </w:t>
      </w:r>
      <w:r w:rsidR="00A036D6" w:rsidRPr="00BD48EB">
        <w:rPr>
          <w:b/>
          <w:sz w:val="24"/>
          <w:u w:val="single"/>
        </w:rPr>
        <w:t>2020</w:t>
      </w:r>
      <w:r w:rsidR="00C0515C" w:rsidRPr="00BD48EB">
        <w:rPr>
          <w:b/>
          <w:sz w:val="24"/>
          <w:u w:val="single"/>
        </w:rPr>
        <w:t xml:space="preserve"> r.</w:t>
      </w:r>
      <w:r w:rsidRPr="00BD48EB">
        <w:rPr>
          <w:b/>
          <w:bCs/>
          <w:sz w:val="24"/>
          <w:u w:val="single"/>
        </w:rPr>
        <w:t>).</w:t>
      </w:r>
      <w:r w:rsidRPr="00BD48EB">
        <w:rPr>
          <w:bCs/>
          <w:sz w:val="24"/>
        </w:rPr>
        <w:t xml:space="preserve"> </w:t>
      </w:r>
    </w:p>
    <w:p w:rsidR="00616300" w:rsidRPr="00AD7149" w:rsidRDefault="00616300" w:rsidP="001129C7">
      <w:pPr>
        <w:pStyle w:val="Tekstpodstawowy"/>
        <w:widowControl w:val="0"/>
        <w:rPr>
          <w:bCs/>
          <w:sz w:val="24"/>
        </w:rPr>
      </w:pPr>
    </w:p>
    <w:p w:rsidR="0072313D" w:rsidRPr="00157AE0" w:rsidRDefault="00F83C8F" w:rsidP="004503F6">
      <w:pPr>
        <w:pStyle w:val="Tekstpodstawowy"/>
        <w:widowControl w:val="0"/>
        <w:tabs>
          <w:tab w:val="left" w:pos="567"/>
        </w:tabs>
        <w:ind w:left="426" w:hanging="142"/>
        <w:rPr>
          <w:bCs/>
          <w:strike/>
          <w:sz w:val="24"/>
        </w:rPr>
      </w:pPr>
      <w:r w:rsidRPr="005D72BE">
        <w:rPr>
          <w:bCs/>
          <w:sz w:val="24"/>
        </w:rPr>
        <w:t>3.</w:t>
      </w:r>
      <w:r w:rsidR="00AD4665">
        <w:rPr>
          <w:bCs/>
          <w:sz w:val="24"/>
        </w:rPr>
        <w:t xml:space="preserve"> </w:t>
      </w:r>
      <w:r w:rsidR="0072313D" w:rsidRPr="00157AE0">
        <w:rPr>
          <w:bCs/>
          <w:sz w:val="24"/>
        </w:rPr>
        <w:t xml:space="preserve">Ofertę należy złożyć za pośrednictwem </w:t>
      </w:r>
      <w:r w:rsidR="0072313D" w:rsidRPr="00157AE0">
        <w:rPr>
          <w:b/>
          <w:sz w:val="24"/>
        </w:rPr>
        <w:t xml:space="preserve">Generatora </w:t>
      </w:r>
      <w:r w:rsidR="00BC20CB">
        <w:rPr>
          <w:b/>
          <w:sz w:val="24"/>
        </w:rPr>
        <w:t>ofert dostępnego na stronie ngo</w:t>
      </w:r>
      <w:r w:rsidR="0072313D" w:rsidRPr="00157AE0">
        <w:rPr>
          <w:b/>
          <w:sz w:val="24"/>
        </w:rPr>
        <w:t>.kujawsko-pomorskie.pl</w:t>
      </w:r>
      <w:r w:rsidR="00104390">
        <w:rPr>
          <w:b/>
          <w:sz w:val="24"/>
        </w:rPr>
        <w:t xml:space="preserve">, </w:t>
      </w:r>
      <w:r w:rsidR="0072313D" w:rsidRPr="00D3629D">
        <w:rPr>
          <w:b/>
          <w:sz w:val="24"/>
        </w:rPr>
        <w:t>w zakładce</w:t>
      </w:r>
      <w:r w:rsidR="00104390" w:rsidRPr="00D3629D">
        <w:rPr>
          <w:b/>
          <w:sz w:val="24"/>
        </w:rPr>
        <w:t xml:space="preserve"> </w:t>
      </w:r>
      <w:r w:rsidR="0072313D" w:rsidRPr="00D3629D">
        <w:rPr>
          <w:b/>
          <w:sz w:val="24"/>
        </w:rPr>
        <w:t xml:space="preserve">Generator ofert </w:t>
      </w:r>
      <w:r w:rsidR="009003E5">
        <w:rPr>
          <w:b/>
          <w:sz w:val="24"/>
        </w:rPr>
        <w:t>„</w:t>
      </w:r>
      <w:proofErr w:type="spellStart"/>
      <w:r w:rsidR="009003E5">
        <w:rPr>
          <w:b/>
          <w:sz w:val="24"/>
        </w:rPr>
        <w:t>w</w:t>
      </w:r>
      <w:r w:rsidR="00104390" w:rsidRPr="00D3629D">
        <w:rPr>
          <w:b/>
          <w:sz w:val="24"/>
        </w:rPr>
        <w:t>itkac</w:t>
      </w:r>
      <w:proofErr w:type="spellEnd"/>
      <w:r w:rsidR="00104390" w:rsidRPr="00D3629D">
        <w:rPr>
          <w:b/>
          <w:sz w:val="24"/>
        </w:rPr>
        <w:t xml:space="preserve">” </w:t>
      </w:r>
      <w:r w:rsidR="00A036D6">
        <w:rPr>
          <w:b/>
          <w:sz w:val="24"/>
        </w:rPr>
        <w:t>2020</w:t>
      </w:r>
      <w:r w:rsidR="0072313D" w:rsidRPr="00D3629D">
        <w:rPr>
          <w:b/>
          <w:sz w:val="24"/>
        </w:rPr>
        <w:t>).</w:t>
      </w:r>
      <w:r w:rsidR="0072313D" w:rsidRPr="00157AE0">
        <w:rPr>
          <w:b/>
          <w:sz w:val="24"/>
        </w:rPr>
        <w:t xml:space="preserve"> </w:t>
      </w:r>
    </w:p>
    <w:p w:rsidR="00B848BE" w:rsidRPr="00157AE0" w:rsidRDefault="0072313D" w:rsidP="004503F6">
      <w:pPr>
        <w:pStyle w:val="Tekstpodstawowy"/>
        <w:widowControl w:val="0"/>
        <w:ind w:left="426"/>
        <w:rPr>
          <w:sz w:val="24"/>
        </w:rPr>
      </w:pPr>
      <w:r w:rsidRPr="00157AE0">
        <w:rPr>
          <w:sz w:val="24"/>
        </w:rPr>
        <w:t xml:space="preserve">Oferty złożone </w:t>
      </w:r>
      <w:r w:rsidR="00104390">
        <w:rPr>
          <w:sz w:val="24"/>
        </w:rPr>
        <w:t xml:space="preserve">wyłącznie </w:t>
      </w:r>
      <w:r w:rsidRPr="00157AE0">
        <w:rPr>
          <w:sz w:val="24"/>
        </w:rPr>
        <w:t xml:space="preserve">w wersji papierowej zostaną odrzucone z przyczyn formalnych. </w:t>
      </w:r>
    </w:p>
    <w:p w:rsidR="0072313D" w:rsidRPr="00157AE0" w:rsidRDefault="0072313D" w:rsidP="00F3132E">
      <w:pPr>
        <w:pStyle w:val="Tekstpodstawowy"/>
        <w:widowControl w:val="0"/>
        <w:rPr>
          <w:bCs/>
          <w:strike/>
          <w:sz w:val="24"/>
        </w:rPr>
      </w:pPr>
    </w:p>
    <w:p w:rsidR="0072313D" w:rsidRPr="00157AE0" w:rsidRDefault="00F83C8F" w:rsidP="004503F6">
      <w:pPr>
        <w:pStyle w:val="Tekstpodstawowy"/>
        <w:widowControl w:val="0"/>
        <w:ind w:left="426" w:hanging="142"/>
        <w:rPr>
          <w:bCs/>
          <w:sz w:val="24"/>
        </w:rPr>
      </w:pPr>
      <w:r w:rsidRPr="005D72BE">
        <w:rPr>
          <w:bCs/>
          <w:sz w:val="24"/>
        </w:rPr>
        <w:t>4.</w:t>
      </w:r>
      <w:r w:rsidR="00870F0F">
        <w:rPr>
          <w:b/>
          <w:bCs/>
          <w:sz w:val="24"/>
        </w:rPr>
        <w:t xml:space="preserve">  </w:t>
      </w:r>
      <w:r w:rsidR="005D242A" w:rsidRPr="005D242A">
        <w:rPr>
          <w:bCs/>
          <w:sz w:val="24"/>
        </w:rPr>
        <w:t>Potwierdzenie złożenia oferty</w:t>
      </w:r>
      <w:r w:rsidR="005D242A">
        <w:rPr>
          <w:b/>
          <w:bCs/>
          <w:sz w:val="24"/>
        </w:rPr>
        <w:t xml:space="preserve"> </w:t>
      </w:r>
      <w:r w:rsidR="0072313D" w:rsidRPr="00157AE0">
        <w:rPr>
          <w:sz w:val="24"/>
        </w:rPr>
        <w:t xml:space="preserve">w wersji papierowej </w:t>
      </w:r>
      <w:r w:rsidR="0072313D" w:rsidRPr="00157AE0">
        <w:rPr>
          <w:bCs/>
          <w:sz w:val="24"/>
        </w:rPr>
        <w:t xml:space="preserve">musi być </w:t>
      </w:r>
      <w:r w:rsidR="0072313D" w:rsidRPr="00157AE0">
        <w:rPr>
          <w:b/>
          <w:bCs/>
          <w:sz w:val="24"/>
          <w:u w:val="single"/>
        </w:rPr>
        <w:t>podpisan</w:t>
      </w:r>
      <w:r w:rsidR="005D242A">
        <w:rPr>
          <w:b/>
          <w:bCs/>
          <w:sz w:val="24"/>
          <w:u w:val="single"/>
        </w:rPr>
        <w:t>e</w:t>
      </w:r>
      <w:r w:rsidR="0072313D" w:rsidRPr="00157AE0">
        <w:rPr>
          <w:b/>
          <w:bCs/>
          <w:sz w:val="24"/>
          <w:u w:val="single"/>
        </w:rPr>
        <w:t xml:space="preserve"> czytelnie przez osobę lub osoby</w:t>
      </w:r>
      <w:r w:rsidR="0072313D" w:rsidRPr="00157AE0">
        <w:rPr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:rsidR="0072313D" w:rsidRPr="00157AE0" w:rsidRDefault="0072313D" w:rsidP="0072313D">
      <w:pPr>
        <w:pStyle w:val="Tekstpodstawowy"/>
        <w:widowControl w:val="0"/>
        <w:rPr>
          <w:bCs/>
          <w:sz w:val="24"/>
        </w:rPr>
      </w:pPr>
    </w:p>
    <w:p w:rsidR="0072313D" w:rsidRPr="00157AE0" w:rsidRDefault="00F83C8F" w:rsidP="00CA1DC2">
      <w:pPr>
        <w:pStyle w:val="Tekstpodstawowy"/>
        <w:widowControl w:val="0"/>
        <w:tabs>
          <w:tab w:val="left" w:pos="567"/>
        </w:tabs>
        <w:ind w:left="426" w:hanging="142"/>
        <w:rPr>
          <w:bCs/>
          <w:sz w:val="24"/>
        </w:rPr>
      </w:pPr>
      <w:r w:rsidRPr="005D72BE">
        <w:rPr>
          <w:bCs/>
          <w:sz w:val="24"/>
        </w:rPr>
        <w:t>5.</w:t>
      </w:r>
      <w:r w:rsidR="00870F0F">
        <w:rPr>
          <w:b/>
          <w:bCs/>
          <w:sz w:val="24"/>
        </w:rPr>
        <w:t xml:space="preserve"> </w:t>
      </w:r>
      <w:r w:rsidR="0072313D" w:rsidRPr="00157AE0">
        <w:rPr>
          <w:bCs/>
          <w:sz w:val="24"/>
        </w:rPr>
        <w:t xml:space="preserve">Oferenci mogą złożyć ofertę wspólną zgodnie z art. 14 ust. 2, 3, 4 i 5 ustawy </w:t>
      </w:r>
      <w:r w:rsidR="0072313D" w:rsidRPr="00157AE0">
        <w:rPr>
          <w:bCs/>
          <w:sz w:val="24"/>
        </w:rPr>
        <w:br/>
        <w:t>o działalności pożytku publicznego i o wolontariacie. Ofertę wspólną należy złożyć w sposób wskazany w ust. 1.</w:t>
      </w:r>
    </w:p>
    <w:p w:rsidR="0072313D" w:rsidRPr="00157AE0" w:rsidRDefault="00F83C8F" w:rsidP="004503F6">
      <w:pPr>
        <w:pStyle w:val="Tekstpodstawowy"/>
        <w:widowControl w:val="0"/>
        <w:ind w:left="426" w:hanging="142"/>
        <w:rPr>
          <w:bCs/>
          <w:sz w:val="24"/>
        </w:rPr>
      </w:pPr>
      <w:r w:rsidRPr="005D72BE">
        <w:rPr>
          <w:bCs/>
          <w:sz w:val="24"/>
        </w:rPr>
        <w:t>6.</w:t>
      </w:r>
      <w:r w:rsidR="004503F6">
        <w:rPr>
          <w:bCs/>
          <w:sz w:val="24"/>
        </w:rPr>
        <w:tab/>
      </w:r>
      <w:r w:rsidR="0072313D" w:rsidRPr="00157AE0">
        <w:rPr>
          <w:bCs/>
          <w:sz w:val="24"/>
        </w:rPr>
        <w:t>Do oferty składanej w</w:t>
      </w:r>
      <w:r w:rsidR="0072313D" w:rsidRPr="00157AE0">
        <w:rPr>
          <w:sz w:val="24"/>
        </w:rPr>
        <w:t xml:space="preserve"> Generator</w:t>
      </w:r>
      <w:r w:rsidR="0040644B">
        <w:rPr>
          <w:sz w:val="24"/>
        </w:rPr>
        <w:t>ze ofert</w:t>
      </w:r>
      <w:r w:rsidR="0072313D" w:rsidRPr="00157AE0">
        <w:rPr>
          <w:sz w:val="24"/>
        </w:rPr>
        <w:t xml:space="preserve">, </w:t>
      </w:r>
      <w:r w:rsidR="00870F0F">
        <w:rPr>
          <w:bCs/>
          <w:sz w:val="24"/>
        </w:rPr>
        <w:t xml:space="preserve">należy </w:t>
      </w:r>
      <w:r w:rsidR="0072313D" w:rsidRPr="00157AE0">
        <w:rPr>
          <w:bCs/>
          <w:sz w:val="24"/>
        </w:rPr>
        <w:t>załączyć</w:t>
      </w:r>
      <w:r w:rsidR="0040644B">
        <w:rPr>
          <w:bCs/>
          <w:sz w:val="24"/>
        </w:rPr>
        <w:t xml:space="preserve"> </w:t>
      </w:r>
      <w:proofErr w:type="spellStart"/>
      <w:r w:rsidR="0040644B" w:rsidRPr="00DB14D1">
        <w:rPr>
          <w:b/>
          <w:bCs/>
          <w:sz w:val="24"/>
          <w:u w:val="single"/>
        </w:rPr>
        <w:t>skany</w:t>
      </w:r>
      <w:proofErr w:type="spellEnd"/>
      <w:r w:rsidR="0040644B" w:rsidRPr="00157AE0">
        <w:rPr>
          <w:bCs/>
          <w:sz w:val="24"/>
        </w:rPr>
        <w:t xml:space="preserve"> </w:t>
      </w:r>
      <w:r w:rsidR="0040644B">
        <w:rPr>
          <w:bCs/>
          <w:sz w:val="24"/>
        </w:rPr>
        <w:t>następujących dokumentów</w:t>
      </w:r>
      <w:r w:rsidR="0072313D" w:rsidRPr="00157AE0">
        <w:rPr>
          <w:bCs/>
          <w:sz w:val="24"/>
        </w:rPr>
        <w:t>:</w:t>
      </w:r>
    </w:p>
    <w:p w:rsidR="0072313D" w:rsidRPr="00157AE0" w:rsidRDefault="0072313D" w:rsidP="00A57240">
      <w:pPr>
        <w:pStyle w:val="Akapitzlist"/>
        <w:numPr>
          <w:ilvl w:val="0"/>
          <w:numId w:val="16"/>
        </w:numPr>
        <w:jc w:val="both"/>
        <w:rPr>
          <w:rStyle w:val="Pogrubienie"/>
          <w:b w:val="0"/>
          <w:bCs w:val="0"/>
        </w:rPr>
      </w:pPr>
      <w:r w:rsidRPr="00157AE0">
        <w:rPr>
          <w:rStyle w:val="Pogrubienie"/>
          <w:b w:val="0"/>
        </w:rPr>
        <w:t xml:space="preserve">aktualnego odpisu z rejestru lub wyciąg z ewidencji </w:t>
      </w:r>
      <w:r w:rsidR="00193390" w:rsidRPr="00157AE0">
        <w:rPr>
          <w:rStyle w:val="Pogrubienie"/>
          <w:b w:val="0"/>
        </w:rPr>
        <w:t>(</w:t>
      </w:r>
      <w:r w:rsidR="00193390" w:rsidRPr="006E5F56">
        <w:rPr>
          <w:rStyle w:val="Pogrubienie"/>
        </w:rPr>
        <w:t>w przypadku KRS nie ma tego obowiązku, jedynie zaleca się jego załączenie</w:t>
      </w:r>
      <w:r w:rsidR="00193390" w:rsidRPr="00157AE0">
        <w:rPr>
          <w:rStyle w:val="Pogrubienie"/>
          <w:b w:val="0"/>
        </w:rPr>
        <w:t xml:space="preserve">) </w:t>
      </w:r>
      <w:r w:rsidRPr="00157AE0">
        <w:rPr>
          <w:rStyle w:val="Pogrubienie"/>
          <w:b w:val="0"/>
        </w:rPr>
        <w:t xml:space="preserve">lub innego dokumentu potwierdzającego status prawny Oferenta i umocowanie osób go reprezentujących (z podaniem </w:t>
      </w:r>
      <w:r w:rsidRPr="00157AE0">
        <w:t xml:space="preserve">nazwisk i funkcji osób upoważnionych </w:t>
      </w:r>
      <w:r w:rsidR="008608DA">
        <w:br/>
      </w:r>
      <w:r w:rsidRPr="00157AE0">
        <w:t>do składania oświadczeń woli</w:t>
      </w:r>
      <w:r w:rsidRPr="00157AE0">
        <w:rPr>
          <w:rStyle w:val="Pogrubienie"/>
          <w:b w:val="0"/>
        </w:rPr>
        <w:t>), np. dekret biskupi;</w:t>
      </w:r>
    </w:p>
    <w:p w:rsidR="0072313D" w:rsidRPr="00157AE0" w:rsidRDefault="0072313D" w:rsidP="00A57240">
      <w:pPr>
        <w:pStyle w:val="Tekstpodstawowy"/>
        <w:widowControl w:val="0"/>
        <w:numPr>
          <w:ilvl w:val="0"/>
          <w:numId w:val="16"/>
        </w:numPr>
        <w:rPr>
          <w:bCs/>
          <w:strike/>
          <w:sz w:val="24"/>
        </w:rPr>
      </w:pPr>
      <w:r w:rsidRPr="00157AE0">
        <w:rPr>
          <w:bCs/>
          <w:sz w:val="24"/>
        </w:rPr>
        <w:t xml:space="preserve">inne dokumenty, jeśli są wymagane: </w:t>
      </w:r>
    </w:p>
    <w:p w:rsidR="0084281A" w:rsidRPr="00157AE0" w:rsidRDefault="0084281A" w:rsidP="00A57240">
      <w:pPr>
        <w:pStyle w:val="Tekstpodstawowy"/>
        <w:widowControl w:val="0"/>
        <w:numPr>
          <w:ilvl w:val="0"/>
          <w:numId w:val="4"/>
        </w:numPr>
        <w:rPr>
          <w:bCs/>
          <w:sz w:val="24"/>
        </w:rPr>
      </w:pPr>
      <w:r w:rsidRPr="00157AE0">
        <w:rPr>
          <w:bCs/>
          <w:sz w:val="24"/>
        </w:rPr>
        <w:t xml:space="preserve">szczególne upoważnienie osób do reprezentowania oferenta;  </w:t>
      </w:r>
    </w:p>
    <w:p w:rsidR="0084281A" w:rsidRPr="00157AE0" w:rsidRDefault="0084281A" w:rsidP="00A57240">
      <w:pPr>
        <w:pStyle w:val="Tekstpodstawowy"/>
        <w:widowControl w:val="0"/>
        <w:numPr>
          <w:ilvl w:val="0"/>
          <w:numId w:val="4"/>
        </w:numPr>
        <w:rPr>
          <w:bCs/>
          <w:sz w:val="24"/>
        </w:rPr>
      </w:pPr>
      <w:r w:rsidRPr="00157AE0">
        <w:rPr>
          <w:bCs/>
          <w:sz w:val="24"/>
        </w:rPr>
        <w:t xml:space="preserve">pełnomocnictwa udzielone przez zarząd główny w przypadku </w:t>
      </w:r>
      <w:r w:rsidR="00D01AAE" w:rsidRPr="00157AE0">
        <w:rPr>
          <w:bCs/>
          <w:sz w:val="24"/>
        </w:rPr>
        <w:t xml:space="preserve">składania </w:t>
      </w:r>
      <w:r w:rsidRPr="00157AE0">
        <w:rPr>
          <w:bCs/>
          <w:sz w:val="24"/>
        </w:rPr>
        <w:t>oferty przez terenowe oddziały organizacji, które nie posiadają  osobowości prawnej;</w:t>
      </w:r>
    </w:p>
    <w:p w:rsidR="0084281A" w:rsidRPr="00157AE0" w:rsidRDefault="0084281A" w:rsidP="00A57240">
      <w:pPr>
        <w:pStyle w:val="Tekstpodstawowy"/>
        <w:widowControl w:val="0"/>
        <w:numPr>
          <w:ilvl w:val="0"/>
          <w:numId w:val="4"/>
        </w:numPr>
        <w:rPr>
          <w:bCs/>
          <w:sz w:val="24"/>
        </w:rPr>
      </w:pPr>
      <w:r w:rsidRPr="00157AE0">
        <w:rPr>
          <w:bCs/>
          <w:sz w:val="24"/>
        </w:rPr>
        <w:t>dokument potwierdzający upoważnienie do działania w imieniu oferenta w przypadku złożenia oferty wspólnej, o której mowa w ust</w:t>
      </w:r>
      <w:r w:rsidRPr="00F32F6E">
        <w:rPr>
          <w:bCs/>
          <w:sz w:val="24"/>
        </w:rPr>
        <w:t>.</w:t>
      </w:r>
      <w:r w:rsidR="00B0556E" w:rsidRPr="00F32F6E">
        <w:rPr>
          <w:bCs/>
          <w:sz w:val="24"/>
        </w:rPr>
        <w:t xml:space="preserve"> </w:t>
      </w:r>
      <w:r w:rsidR="00A35F19" w:rsidRPr="00F32F6E">
        <w:rPr>
          <w:bCs/>
          <w:sz w:val="24"/>
        </w:rPr>
        <w:t>5</w:t>
      </w:r>
      <w:r w:rsidRPr="00F32F6E">
        <w:rPr>
          <w:bCs/>
          <w:sz w:val="24"/>
        </w:rPr>
        <w:t>;</w:t>
      </w:r>
    </w:p>
    <w:p w:rsidR="005059E7" w:rsidRPr="00157AE0" w:rsidRDefault="0084281A" w:rsidP="00A57240">
      <w:pPr>
        <w:pStyle w:val="Tekstpodstawowy"/>
        <w:widowControl w:val="0"/>
        <w:numPr>
          <w:ilvl w:val="0"/>
          <w:numId w:val="4"/>
        </w:numPr>
        <w:rPr>
          <w:bCs/>
          <w:sz w:val="24"/>
        </w:rPr>
      </w:pPr>
      <w:r w:rsidRPr="00157AE0">
        <w:rPr>
          <w:bCs/>
          <w:sz w:val="24"/>
        </w:rPr>
        <w:t>umowę partnerską, oświadczenie lub list intencyjny w przypadk</w:t>
      </w:r>
      <w:r w:rsidR="004C4089" w:rsidRPr="00157AE0">
        <w:rPr>
          <w:bCs/>
          <w:sz w:val="24"/>
        </w:rPr>
        <w:t>u projektów z udziałem partnera;</w:t>
      </w:r>
    </w:p>
    <w:p w:rsidR="002C4090" w:rsidRPr="004503F6" w:rsidRDefault="0040644B" w:rsidP="004503F6">
      <w:pPr>
        <w:pStyle w:val="Tekstpodstawowy"/>
        <w:widowControl w:val="0"/>
        <w:numPr>
          <w:ilvl w:val="0"/>
          <w:numId w:val="16"/>
        </w:numPr>
        <w:rPr>
          <w:bCs/>
          <w:sz w:val="24"/>
        </w:rPr>
      </w:pPr>
      <w:r>
        <w:rPr>
          <w:bCs/>
          <w:sz w:val="24"/>
        </w:rPr>
        <w:t>umowę</w:t>
      </w:r>
      <w:r w:rsidR="00844838" w:rsidRPr="00157AE0">
        <w:rPr>
          <w:bCs/>
          <w:sz w:val="24"/>
        </w:rPr>
        <w:t xml:space="preserve"> lub statut w przypadku, gdy oferent jest spółką prawa handlowego, </w:t>
      </w:r>
      <w:r>
        <w:rPr>
          <w:bCs/>
          <w:sz w:val="24"/>
        </w:rPr>
        <w:br/>
      </w:r>
      <w:r w:rsidR="00844838" w:rsidRPr="00157AE0">
        <w:rPr>
          <w:bCs/>
          <w:sz w:val="24"/>
        </w:rPr>
        <w:t>o której mowa w art.</w:t>
      </w:r>
      <w:r w:rsidR="00460D85" w:rsidRPr="00157AE0">
        <w:rPr>
          <w:bCs/>
          <w:sz w:val="24"/>
        </w:rPr>
        <w:t xml:space="preserve"> </w:t>
      </w:r>
      <w:r w:rsidR="00844838" w:rsidRPr="00157AE0">
        <w:rPr>
          <w:bCs/>
          <w:sz w:val="24"/>
        </w:rPr>
        <w:t>3 ust.</w:t>
      </w:r>
      <w:r w:rsidR="00460D85" w:rsidRPr="00157AE0">
        <w:rPr>
          <w:bCs/>
          <w:sz w:val="24"/>
        </w:rPr>
        <w:t xml:space="preserve"> </w:t>
      </w:r>
      <w:r w:rsidR="00844838" w:rsidRPr="00157AE0">
        <w:rPr>
          <w:bCs/>
          <w:sz w:val="24"/>
        </w:rPr>
        <w:t>3 pkt 4 ustawy z dn</w:t>
      </w:r>
      <w:r w:rsidR="00554B22" w:rsidRPr="00157AE0">
        <w:rPr>
          <w:bCs/>
          <w:sz w:val="24"/>
        </w:rPr>
        <w:t>ia 24 kwietnia 200</w:t>
      </w:r>
      <w:r w:rsidR="00844838" w:rsidRPr="00157AE0">
        <w:rPr>
          <w:bCs/>
          <w:sz w:val="24"/>
        </w:rPr>
        <w:t>3</w:t>
      </w:r>
      <w:r w:rsidR="00554B22" w:rsidRPr="00157AE0">
        <w:rPr>
          <w:bCs/>
          <w:sz w:val="24"/>
        </w:rPr>
        <w:t xml:space="preserve"> r. </w:t>
      </w:r>
      <w:r>
        <w:rPr>
          <w:bCs/>
          <w:sz w:val="24"/>
        </w:rPr>
        <w:br/>
      </w:r>
      <w:r w:rsidR="00844838" w:rsidRPr="00157AE0">
        <w:rPr>
          <w:bCs/>
          <w:sz w:val="24"/>
        </w:rPr>
        <w:t>o działalności pożytku publicznego i o wolontariacie</w:t>
      </w:r>
      <w:r w:rsidR="0084281A" w:rsidRPr="00157AE0">
        <w:rPr>
          <w:bCs/>
          <w:sz w:val="24"/>
        </w:rPr>
        <w:t>;</w:t>
      </w:r>
      <w:r w:rsidR="00844838" w:rsidRPr="00157AE0">
        <w:rPr>
          <w:bCs/>
          <w:sz w:val="24"/>
        </w:rPr>
        <w:t xml:space="preserve">  </w:t>
      </w:r>
    </w:p>
    <w:p w:rsidR="008D0C8E" w:rsidRPr="00157AE0" w:rsidRDefault="00F83C8F" w:rsidP="004503F6">
      <w:pPr>
        <w:pStyle w:val="Tekstpodstawowy"/>
        <w:widowControl w:val="0"/>
        <w:ind w:left="426" w:hanging="142"/>
        <w:rPr>
          <w:bCs/>
          <w:strike/>
          <w:sz w:val="24"/>
        </w:rPr>
      </w:pPr>
      <w:r w:rsidRPr="005D72BE">
        <w:rPr>
          <w:bCs/>
          <w:sz w:val="24"/>
        </w:rPr>
        <w:t>7.</w:t>
      </w:r>
      <w:r w:rsidR="00870F0F">
        <w:rPr>
          <w:b/>
          <w:bCs/>
          <w:sz w:val="24"/>
        </w:rPr>
        <w:t xml:space="preserve">  </w:t>
      </w:r>
      <w:r w:rsidR="008D0C8E" w:rsidRPr="00157AE0">
        <w:rPr>
          <w:bCs/>
          <w:sz w:val="24"/>
        </w:rPr>
        <w:t>Załączniki do oferty</w:t>
      </w:r>
      <w:r w:rsidR="008D0C8E" w:rsidRPr="00157AE0">
        <w:rPr>
          <w:sz w:val="24"/>
        </w:rPr>
        <w:t xml:space="preserve"> </w:t>
      </w:r>
      <w:r w:rsidR="008D0C8E" w:rsidRPr="00157AE0">
        <w:rPr>
          <w:bCs/>
          <w:sz w:val="24"/>
        </w:rPr>
        <w:t xml:space="preserve">winny być podpisane przez osobę lub osoby uprawnione, które zgodnie z postanowieniami statutu lub innego aktu są upoważnione </w:t>
      </w:r>
      <w:r w:rsidR="008608DA">
        <w:rPr>
          <w:bCs/>
          <w:sz w:val="24"/>
        </w:rPr>
        <w:br/>
      </w:r>
      <w:r w:rsidR="008D0C8E" w:rsidRPr="00157AE0">
        <w:rPr>
          <w:bCs/>
          <w:sz w:val="24"/>
        </w:rPr>
        <w:t xml:space="preserve">do reprezentowania podmiotu na zewnątrz </w:t>
      </w:r>
      <w:r w:rsidR="008D0C8E" w:rsidRPr="007F0ACC">
        <w:rPr>
          <w:bCs/>
          <w:sz w:val="24"/>
        </w:rPr>
        <w:t>i zaciągania w jego</w:t>
      </w:r>
      <w:r w:rsidR="00694654" w:rsidRPr="007F0ACC">
        <w:rPr>
          <w:bCs/>
          <w:sz w:val="24"/>
        </w:rPr>
        <w:t xml:space="preserve"> imieniu zobowiązań finansowych </w:t>
      </w:r>
      <w:r w:rsidR="007F0ACC" w:rsidRPr="007F0ACC">
        <w:rPr>
          <w:bCs/>
          <w:sz w:val="24"/>
        </w:rPr>
        <w:t xml:space="preserve">oraz </w:t>
      </w:r>
      <w:r w:rsidR="007F0ACC">
        <w:rPr>
          <w:bCs/>
          <w:sz w:val="24"/>
        </w:rPr>
        <w:t xml:space="preserve">złożone w formie </w:t>
      </w:r>
      <w:proofErr w:type="spellStart"/>
      <w:r w:rsidR="007F0ACC">
        <w:rPr>
          <w:bCs/>
          <w:sz w:val="24"/>
        </w:rPr>
        <w:t>skanu</w:t>
      </w:r>
      <w:proofErr w:type="spellEnd"/>
      <w:r w:rsidR="007F0ACC" w:rsidRPr="007F0ACC">
        <w:rPr>
          <w:bCs/>
          <w:sz w:val="24"/>
        </w:rPr>
        <w:t xml:space="preserve"> za pomocą</w:t>
      </w:r>
      <w:r w:rsidR="00694654" w:rsidRPr="007F0ACC">
        <w:rPr>
          <w:bCs/>
          <w:sz w:val="24"/>
        </w:rPr>
        <w:t xml:space="preserve"> Generatora ofert.</w:t>
      </w:r>
    </w:p>
    <w:p w:rsidR="00147068" w:rsidRPr="00157AE0" w:rsidRDefault="00147068" w:rsidP="00147068">
      <w:pPr>
        <w:pStyle w:val="Tekstpodstawowy"/>
        <w:widowControl w:val="0"/>
        <w:ind w:left="720"/>
        <w:rPr>
          <w:bCs/>
          <w:strike/>
          <w:sz w:val="24"/>
        </w:rPr>
      </w:pPr>
    </w:p>
    <w:p w:rsidR="008D0C8E" w:rsidRPr="00157AE0" w:rsidRDefault="00F83C8F" w:rsidP="00F57FB3">
      <w:pPr>
        <w:pStyle w:val="Tekstpodstawowy"/>
        <w:widowControl w:val="0"/>
        <w:ind w:left="426" w:hanging="142"/>
        <w:rPr>
          <w:bCs/>
          <w:sz w:val="24"/>
        </w:rPr>
      </w:pPr>
      <w:r w:rsidRPr="005D72BE">
        <w:rPr>
          <w:bCs/>
          <w:sz w:val="24"/>
        </w:rPr>
        <w:t>8.</w:t>
      </w:r>
      <w:r w:rsidR="00870F0F">
        <w:rPr>
          <w:b/>
          <w:bCs/>
          <w:sz w:val="24"/>
        </w:rPr>
        <w:t xml:space="preserve"> </w:t>
      </w:r>
      <w:r w:rsidR="008608DA">
        <w:rPr>
          <w:b/>
          <w:bCs/>
          <w:sz w:val="24"/>
        </w:rPr>
        <w:t xml:space="preserve">  </w:t>
      </w:r>
      <w:r w:rsidR="008D0C8E" w:rsidRPr="00157AE0">
        <w:rPr>
          <w:bCs/>
          <w:sz w:val="24"/>
        </w:rPr>
        <w:t>Na konkurs nr</w:t>
      </w:r>
      <w:r w:rsidR="00844EF5" w:rsidRPr="00157AE0">
        <w:rPr>
          <w:bCs/>
          <w:sz w:val="24"/>
        </w:rPr>
        <w:t xml:space="preserve"> </w:t>
      </w:r>
      <w:r w:rsidR="00641DAB">
        <w:rPr>
          <w:bCs/>
          <w:sz w:val="24"/>
        </w:rPr>
        <w:t>2</w:t>
      </w:r>
      <w:r w:rsidR="00C1141E">
        <w:rPr>
          <w:bCs/>
          <w:sz w:val="24"/>
        </w:rPr>
        <w:t>5</w:t>
      </w:r>
      <w:r w:rsidR="00A036D6">
        <w:rPr>
          <w:bCs/>
          <w:sz w:val="24"/>
        </w:rPr>
        <w:t>/2020</w:t>
      </w:r>
      <w:r w:rsidR="008D0C8E" w:rsidRPr="00157AE0">
        <w:rPr>
          <w:bCs/>
          <w:sz w:val="24"/>
        </w:rPr>
        <w:t xml:space="preserve"> uprawniony podmiot może złożyć </w:t>
      </w:r>
      <w:r w:rsidR="004A3A25" w:rsidRPr="003463E6">
        <w:rPr>
          <w:b/>
          <w:bCs/>
          <w:sz w:val="24"/>
          <w:u w:val="single"/>
        </w:rPr>
        <w:t xml:space="preserve">nie więcej niż </w:t>
      </w:r>
      <w:r w:rsidR="003463E6" w:rsidRPr="003463E6">
        <w:rPr>
          <w:b/>
          <w:bCs/>
          <w:sz w:val="24"/>
          <w:u w:val="single"/>
        </w:rPr>
        <w:t>jedną</w:t>
      </w:r>
      <w:r w:rsidR="008D0C8E" w:rsidRPr="003463E6">
        <w:rPr>
          <w:b/>
          <w:bCs/>
          <w:sz w:val="24"/>
          <w:u w:val="single"/>
        </w:rPr>
        <w:t xml:space="preserve"> </w:t>
      </w:r>
      <w:r w:rsidR="004A3A25" w:rsidRPr="003463E6">
        <w:rPr>
          <w:b/>
          <w:bCs/>
          <w:sz w:val="24"/>
          <w:u w:val="single"/>
        </w:rPr>
        <w:t>o</w:t>
      </w:r>
      <w:r w:rsidR="008D0C8E" w:rsidRPr="003463E6">
        <w:rPr>
          <w:b/>
          <w:bCs/>
          <w:sz w:val="24"/>
          <w:u w:val="single"/>
        </w:rPr>
        <w:t>fertę</w:t>
      </w:r>
      <w:r w:rsidR="00641DAB">
        <w:rPr>
          <w:b/>
          <w:bCs/>
          <w:sz w:val="24"/>
          <w:u w:val="single"/>
        </w:rPr>
        <w:t xml:space="preserve"> </w:t>
      </w:r>
      <w:r w:rsidR="00641DAB">
        <w:rPr>
          <w:b/>
          <w:bCs/>
          <w:sz w:val="24"/>
          <w:u w:val="single"/>
        </w:rPr>
        <w:br/>
      </w:r>
      <w:r w:rsidR="00641DAB" w:rsidRPr="00BD48EB">
        <w:rPr>
          <w:b/>
          <w:bCs/>
          <w:sz w:val="24"/>
          <w:u w:val="single"/>
        </w:rPr>
        <w:t xml:space="preserve">i wybrać nie więcej niż jedno z zadań </w:t>
      </w:r>
      <w:r w:rsidR="00F57FB3" w:rsidRPr="00BD48EB">
        <w:rPr>
          <w:b/>
          <w:bCs/>
          <w:sz w:val="24"/>
          <w:u w:val="single"/>
        </w:rPr>
        <w:t>wymienionych w Rozdziale 1 § 1 ust. 2 pkt 1-4 regulaminu</w:t>
      </w:r>
      <w:r w:rsidR="00F57FB3" w:rsidRPr="00BD48EB">
        <w:rPr>
          <w:rStyle w:val="Odwoanieprzypisudolnego"/>
          <w:b/>
          <w:bCs/>
          <w:sz w:val="24"/>
          <w:u w:val="single"/>
        </w:rPr>
        <w:footnoteReference w:id="2"/>
      </w:r>
      <w:r w:rsidR="008D0C8E" w:rsidRPr="00BD48EB">
        <w:rPr>
          <w:b/>
          <w:bCs/>
          <w:sz w:val="24"/>
          <w:u w:val="single"/>
        </w:rPr>
        <w:t>.</w:t>
      </w:r>
      <w:r w:rsidR="008D0C8E" w:rsidRPr="00BD48EB">
        <w:rPr>
          <w:bCs/>
          <w:sz w:val="24"/>
        </w:rPr>
        <w:t xml:space="preserve"> Złożenie przez oferenta większej liczby ofert</w:t>
      </w:r>
      <w:r w:rsidR="00641DAB" w:rsidRPr="00BD48EB">
        <w:rPr>
          <w:bCs/>
          <w:sz w:val="24"/>
        </w:rPr>
        <w:t xml:space="preserve"> </w:t>
      </w:r>
      <w:r w:rsidR="00737C25" w:rsidRPr="00BD48EB">
        <w:rPr>
          <w:bCs/>
          <w:sz w:val="24"/>
        </w:rPr>
        <w:t>lub wskazanie</w:t>
      </w:r>
      <w:r w:rsidR="00641DAB" w:rsidRPr="00BD48EB">
        <w:rPr>
          <w:bCs/>
          <w:sz w:val="24"/>
        </w:rPr>
        <w:t xml:space="preserve"> więcej niż jednego z</w:t>
      </w:r>
      <w:r w:rsidR="00737C25" w:rsidRPr="00BD48EB">
        <w:rPr>
          <w:bCs/>
          <w:sz w:val="24"/>
        </w:rPr>
        <w:t>a</w:t>
      </w:r>
      <w:r w:rsidR="00641DAB" w:rsidRPr="00BD48EB">
        <w:rPr>
          <w:bCs/>
          <w:sz w:val="24"/>
        </w:rPr>
        <w:t>dania</w:t>
      </w:r>
      <w:r w:rsidR="008D0C8E" w:rsidRPr="00BD48EB">
        <w:rPr>
          <w:bCs/>
          <w:sz w:val="24"/>
        </w:rPr>
        <w:t xml:space="preserve"> spowoduje, że żadna ze złożonych ofert nie będzie rozpatrywana</w:t>
      </w:r>
      <w:r w:rsidR="008D0C8E" w:rsidRPr="00BD48EB">
        <w:rPr>
          <w:rStyle w:val="Odwoanieprzypisudolnego"/>
          <w:bCs/>
          <w:sz w:val="24"/>
        </w:rPr>
        <w:footnoteReference w:id="3"/>
      </w:r>
      <w:r w:rsidR="00641DAB" w:rsidRPr="00BD48EB">
        <w:rPr>
          <w:bCs/>
          <w:sz w:val="24"/>
        </w:rPr>
        <w:t>, jako</w:t>
      </w:r>
      <w:r w:rsidR="00641DAB">
        <w:rPr>
          <w:bCs/>
          <w:sz w:val="24"/>
        </w:rPr>
        <w:t xml:space="preserve"> niespełniająca</w:t>
      </w:r>
      <w:r w:rsidR="008D0C8E" w:rsidRPr="00157AE0">
        <w:rPr>
          <w:bCs/>
          <w:sz w:val="24"/>
        </w:rPr>
        <w:t xml:space="preserve"> warunków formalnych konkursu.</w:t>
      </w:r>
    </w:p>
    <w:p w:rsidR="008D0C8E" w:rsidRPr="00157AE0" w:rsidRDefault="008D0C8E" w:rsidP="008D0C8E">
      <w:pPr>
        <w:pStyle w:val="Tekstpodstawowy"/>
        <w:widowControl w:val="0"/>
        <w:rPr>
          <w:bCs/>
          <w:sz w:val="24"/>
        </w:rPr>
      </w:pPr>
    </w:p>
    <w:p w:rsidR="008D0C8E" w:rsidRPr="00157AE0" w:rsidRDefault="00A11FCE" w:rsidP="00AD7149">
      <w:pPr>
        <w:pStyle w:val="Tekstpodstawowy"/>
        <w:widowControl w:val="0"/>
        <w:tabs>
          <w:tab w:val="left" w:pos="567"/>
        </w:tabs>
        <w:ind w:left="426" w:hanging="142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="00F83C8F" w:rsidRPr="005D72BE">
        <w:rPr>
          <w:bCs/>
          <w:sz w:val="24"/>
        </w:rPr>
        <w:t>9.</w:t>
      </w:r>
      <w:r>
        <w:rPr>
          <w:b/>
          <w:bCs/>
          <w:sz w:val="24"/>
        </w:rPr>
        <w:t xml:space="preserve"> </w:t>
      </w:r>
      <w:r w:rsidR="008D0C8E" w:rsidRPr="00157AE0">
        <w:rPr>
          <w:bCs/>
          <w:sz w:val="24"/>
        </w:rPr>
        <w:t>Złożenie oferty na niniejszy konkurs jest równoznaczne z potwierdzeniem przez oferenta zapoznania się z treścią regulaminu konkurs</w:t>
      </w:r>
      <w:r w:rsidR="00D500A4">
        <w:rPr>
          <w:bCs/>
          <w:sz w:val="24"/>
        </w:rPr>
        <w:t>u</w:t>
      </w:r>
      <w:r w:rsidR="008D0C8E" w:rsidRPr="00157AE0">
        <w:rPr>
          <w:bCs/>
          <w:sz w:val="24"/>
        </w:rPr>
        <w:t xml:space="preserve"> nr </w:t>
      </w:r>
      <w:r w:rsidR="00D500A4">
        <w:rPr>
          <w:bCs/>
          <w:sz w:val="24"/>
        </w:rPr>
        <w:t xml:space="preserve"> </w:t>
      </w:r>
      <w:r w:rsidR="00641DAB">
        <w:rPr>
          <w:bCs/>
          <w:sz w:val="24"/>
        </w:rPr>
        <w:t>2</w:t>
      </w:r>
      <w:r w:rsidR="00C1141E">
        <w:rPr>
          <w:bCs/>
          <w:sz w:val="24"/>
        </w:rPr>
        <w:t>5</w:t>
      </w:r>
      <w:r w:rsidR="00A036D6">
        <w:rPr>
          <w:bCs/>
          <w:sz w:val="24"/>
        </w:rPr>
        <w:t>/2020</w:t>
      </w:r>
      <w:r w:rsidR="006E6A10">
        <w:rPr>
          <w:bCs/>
          <w:sz w:val="24"/>
        </w:rPr>
        <w:t xml:space="preserve"> </w:t>
      </w:r>
      <w:r w:rsidR="008D0C8E" w:rsidRPr="00157AE0">
        <w:rPr>
          <w:bCs/>
          <w:sz w:val="24"/>
        </w:rPr>
        <w:t>oraz</w:t>
      </w:r>
      <w:r w:rsidR="008D0C8E" w:rsidRPr="00157AE0">
        <w:t xml:space="preserve"> </w:t>
      </w:r>
      <w:r w:rsidR="008D0C8E" w:rsidRPr="00157AE0">
        <w:rPr>
          <w:bCs/>
          <w:sz w:val="24"/>
        </w:rPr>
        <w:t>obowiązujących procedur zlecania, realizacji i rozliczania zadań publicznych,</w:t>
      </w:r>
      <w:r w:rsidR="00D500A4">
        <w:rPr>
          <w:bCs/>
          <w:sz w:val="24"/>
        </w:rPr>
        <w:t xml:space="preserve"> </w:t>
      </w:r>
      <w:r w:rsidR="008D0C8E" w:rsidRPr="00157AE0">
        <w:rPr>
          <w:bCs/>
          <w:sz w:val="24"/>
        </w:rPr>
        <w:t xml:space="preserve">o których mowa w </w:t>
      </w:r>
      <w:r w:rsidR="00C95438" w:rsidRPr="002E5702">
        <w:rPr>
          <w:bCs/>
          <w:sz w:val="24"/>
        </w:rPr>
        <w:t>§3</w:t>
      </w:r>
      <w:r w:rsidR="002E5702">
        <w:rPr>
          <w:bCs/>
          <w:sz w:val="24"/>
        </w:rPr>
        <w:t xml:space="preserve"> ust.1.</w:t>
      </w:r>
      <w:r w:rsidR="008D0C8E" w:rsidRPr="00157AE0">
        <w:rPr>
          <w:bCs/>
          <w:sz w:val="24"/>
        </w:rPr>
        <w:t xml:space="preserve">  </w:t>
      </w:r>
    </w:p>
    <w:p w:rsidR="008D0C8E" w:rsidRPr="00157AE0" w:rsidRDefault="008D0C8E" w:rsidP="008D0C8E">
      <w:pPr>
        <w:pStyle w:val="Tekstpodstawowy"/>
        <w:widowControl w:val="0"/>
        <w:ind w:left="720"/>
        <w:rPr>
          <w:bCs/>
          <w:sz w:val="24"/>
        </w:rPr>
      </w:pPr>
    </w:p>
    <w:p w:rsidR="008D0C8E" w:rsidRPr="00157AE0" w:rsidRDefault="00F83C8F" w:rsidP="004503F6">
      <w:pPr>
        <w:pStyle w:val="Tekstpodstawowy"/>
        <w:widowControl w:val="0"/>
        <w:ind w:left="426" w:hanging="284"/>
        <w:rPr>
          <w:bCs/>
          <w:sz w:val="24"/>
        </w:rPr>
      </w:pPr>
      <w:r w:rsidRPr="005D72BE">
        <w:rPr>
          <w:bCs/>
          <w:sz w:val="24"/>
        </w:rPr>
        <w:t>10.</w:t>
      </w:r>
      <w:r w:rsidR="00A11FCE">
        <w:rPr>
          <w:b/>
          <w:bCs/>
          <w:sz w:val="24"/>
        </w:rPr>
        <w:t xml:space="preserve"> </w:t>
      </w:r>
      <w:r w:rsidR="008D0C8E" w:rsidRPr="00157AE0">
        <w:rPr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157AE0">
        <w:rPr>
          <w:sz w:val="24"/>
        </w:rPr>
        <w:t>.</w:t>
      </w:r>
    </w:p>
    <w:p w:rsidR="008D0C8E" w:rsidRPr="00157AE0" w:rsidRDefault="008D0C8E" w:rsidP="008D0C8E">
      <w:pPr>
        <w:pStyle w:val="Tekstpodstawowy"/>
        <w:widowControl w:val="0"/>
        <w:rPr>
          <w:bCs/>
          <w:sz w:val="24"/>
        </w:rPr>
      </w:pPr>
    </w:p>
    <w:p w:rsidR="008D0C8E" w:rsidRPr="00157AE0" w:rsidRDefault="00F83C8F" w:rsidP="00AD7149">
      <w:pPr>
        <w:pStyle w:val="Tekstpodstawowy"/>
        <w:widowControl w:val="0"/>
        <w:tabs>
          <w:tab w:val="left" w:pos="567"/>
        </w:tabs>
        <w:ind w:left="426" w:hanging="284"/>
        <w:rPr>
          <w:bCs/>
          <w:sz w:val="24"/>
        </w:rPr>
      </w:pPr>
      <w:r w:rsidRPr="005D72BE">
        <w:rPr>
          <w:bCs/>
          <w:sz w:val="24"/>
        </w:rPr>
        <w:lastRenderedPageBreak/>
        <w:t>1</w:t>
      </w:r>
      <w:r w:rsidR="00A11FCE" w:rsidRPr="005D72BE">
        <w:rPr>
          <w:bCs/>
          <w:sz w:val="24"/>
        </w:rPr>
        <w:t>1</w:t>
      </w:r>
      <w:r w:rsidRPr="005D72BE">
        <w:rPr>
          <w:bCs/>
          <w:sz w:val="24"/>
        </w:rPr>
        <w:t>.</w:t>
      </w:r>
      <w:r w:rsidR="00A11FCE">
        <w:rPr>
          <w:b/>
          <w:bCs/>
          <w:sz w:val="24"/>
        </w:rPr>
        <w:t xml:space="preserve"> </w:t>
      </w:r>
      <w:r w:rsidR="008D0C8E" w:rsidRPr="00157AE0">
        <w:rPr>
          <w:bCs/>
          <w:sz w:val="24"/>
        </w:rPr>
        <w:t>Na zadanie,</w:t>
      </w:r>
      <w:r w:rsidR="00281B7C" w:rsidRPr="00157AE0">
        <w:rPr>
          <w:bCs/>
          <w:sz w:val="24"/>
        </w:rPr>
        <w:t xml:space="preserve"> na </w:t>
      </w:r>
      <w:r w:rsidR="008D0C8E" w:rsidRPr="00157AE0">
        <w:rPr>
          <w:bCs/>
          <w:sz w:val="24"/>
        </w:rPr>
        <w:t xml:space="preserve">które </w:t>
      </w:r>
      <w:r w:rsidR="00281B7C" w:rsidRPr="00157AE0">
        <w:rPr>
          <w:bCs/>
          <w:sz w:val="24"/>
        </w:rPr>
        <w:t xml:space="preserve">przyznano </w:t>
      </w:r>
      <w:r w:rsidR="008D0C8E" w:rsidRPr="00157AE0">
        <w:rPr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:rsidR="00D55C61" w:rsidRPr="00157AE0" w:rsidRDefault="00D55C61" w:rsidP="00013E7C">
      <w:pPr>
        <w:pStyle w:val="Tytu"/>
        <w:rPr>
          <w:sz w:val="24"/>
        </w:rPr>
      </w:pPr>
    </w:p>
    <w:p w:rsidR="00D55C61" w:rsidRPr="00157AE0" w:rsidRDefault="00D55C61" w:rsidP="00013E7C">
      <w:pPr>
        <w:pStyle w:val="Tytu"/>
        <w:rPr>
          <w:sz w:val="24"/>
        </w:rPr>
      </w:pPr>
    </w:p>
    <w:p w:rsidR="00013E7C" w:rsidRPr="00157AE0" w:rsidRDefault="00013E7C" w:rsidP="00013E7C">
      <w:pPr>
        <w:pStyle w:val="Tytu"/>
        <w:rPr>
          <w:sz w:val="24"/>
        </w:rPr>
      </w:pPr>
      <w:r w:rsidRPr="00157AE0">
        <w:rPr>
          <w:sz w:val="24"/>
        </w:rPr>
        <w:t xml:space="preserve">Rozdział </w:t>
      </w:r>
      <w:r w:rsidR="00CA5152">
        <w:rPr>
          <w:sz w:val="24"/>
        </w:rPr>
        <w:t>5</w:t>
      </w:r>
    </w:p>
    <w:p w:rsidR="00013E7C" w:rsidRPr="00157AE0" w:rsidRDefault="00013E7C" w:rsidP="00013E7C">
      <w:pPr>
        <w:pStyle w:val="Tytu"/>
        <w:rPr>
          <w:sz w:val="24"/>
        </w:rPr>
      </w:pPr>
      <w:r w:rsidRPr="00157AE0">
        <w:rPr>
          <w:sz w:val="24"/>
        </w:rPr>
        <w:t>Termin i warunki realizacji zadania</w:t>
      </w:r>
    </w:p>
    <w:p w:rsidR="00013E7C" w:rsidRPr="00157AE0" w:rsidRDefault="00013E7C" w:rsidP="00013E7C">
      <w:pPr>
        <w:pStyle w:val="Tekstpodstawowy"/>
        <w:widowControl w:val="0"/>
        <w:ind w:left="1080"/>
        <w:rPr>
          <w:sz w:val="24"/>
        </w:rPr>
      </w:pPr>
    </w:p>
    <w:p w:rsidR="005C5BEC" w:rsidRPr="00157AE0" w:rsidRDefault="003D6378" w:rsidP="00AD7149">
      <w:pPr>
        <w:pStyle w:val="Tekstpodstawowy"/>
        <w:widowControl w:val="0"/>
        <w:tabs>
          <w:tab w:val="left" w:pos="426"/>
        </w:tabs>
        <w:ind w:left="709" w:hanging="709"/>
        <w:rPr>
          <w:strike/>
          <w:sz w:val="24"/>
        </w:rPr>
      </w:pPr>
      <w:r w:rsidRPr="007B35EC">
        <w:rPr>
          <w:bCs/>
          <w:sz w:val="24"/>
        </w:rPr>
        <w:t>§</w:t>
      </w:r>
      <w:r w:rsidR="00A55445" w:rsidRPr="007B35EC">
        <w:rPr>
          <w:bCs/>
          <w:sz w:val="24"/>
        </w:rPr>
        <w:t>5</w:t>
      </w:r>
      <w:r w:rsidR="00F83C8F" w:rsidRPr="007B35EC">
        <w:rPr>
          <w:bCs/>
          <w:sz w:val="24"/>
        </w:rPr>
        <w:t>.</w:t>
      </w:r>
      <w:r w:rsidRPr="007B35EC">
        <w:rPr>
          <w:bCs/>
          <w:sz w:val="24"/>
        </w:rPr>
        <w:t>1</w:t>
      </w:r>
      <w:r w:rsidR="00F83C8F" w:rsidRPr="007B35EC"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5C5BEC" w:rsidRPr="00157AE0">
        <w:rPr>
          <w:sz w:val="24"/>
        </w:rPr>
        <w:t xml:space="preserve">Umowa może obowiązywać strony od dnia </w:t>
      </w:r>
      <w:r w:rsidR="00113353">
        <w:rPr>
          <w:sz w:val="24"/>
        </w:rPr>
        <w:t>1 stycznia</w:t>
      </w:r>
      <w:r w:rsidR="00A036D6">
        <w:rPr>
          <w:sz w:val="24"/>
        </w:rPr>
        <w:t xml:space="preserve"> 2020</w:t>
      </w:r>
      <w:r w:rsidR="00FF392E">
        <w:rPr>
          <w:sz w:val="24"/>
        </w:rPr>
        <w:t xml:space="preserve"> r.</w:t>
      </w:r>
      <w:r w:rsidR="005C5BEC" w:rsidRPr="00157AE0">
        <w:rPr>
          <w:sz w:val="24"/>
        </w:rPr>
        <w:t xml:space="preserve"> do dnia  </w:t>
      </w:r>
      <w:r w:rsidR="00113353">
        <w:rPr>
          <w:sz w:val="24"/>
        </w:rPr>
        <w:t>31 grudnia</w:t>
      </w:r>
      <w:r w:rsidR="00530DA1">
        <w:rPr>
          <w:sz w:val="24"/>
        </w:rPr>
        <w:t xml:space="preserve"> </w:t>
      </w:r>
      <w:r w:rsidR="00A036D6">
        <w:rPr>
          <w:sz w:val="24"/>
        </w:rPr>
        <w:t>2020</w:t>
      </w:r>
      <w:r w:rsidR="008004B3">
        <w:rPr>
          <w:sz w:val="24"/>
        </w:rPr>
        <w:t xml:space="preserve"> </w:t>
      </w:r>
      <w:r w:rsidR="005C5BEC" w:rsidRPr="00157AE0">
        <w:rPr>
          <w:sz w:val="24"/>
        </w:rPr>
        <w:t xml:space="preserve">r., </w:t>
      </w:r>
      <w:r w:rsidR="00013E7C" w:rsidRPr="00157AE0">
        <w:rPr>
          <w:sz w:val="24"/>
        </w:rPr>
        <w:t xml:space="preserve">przy czym </w:t>
      </w:r>
      <w:r w:rsidR="005C5BEC" w:rsidRPr="00157AE0">
        <w:rPr>
          <w:sz w:val="24"/>
        </w:rPr>
        <w:t xml:space="preserve">to oferent określa termin </w:t>
      </w:r>
      <w:r w:rsidR="00333070" w:rsidRPr="00157AE0">
        <w:rPr>
          <w:sz w:val="24"/>
        </w:rPr>
        <w:t>realizacj</w:t>
      </w:r>
      <w:r w:rsidR="005C5BEC" w:rsidRPr="00157AE0">
        <w:rPr>
          <w:sz w:val="24"/>
        </w:rPr>
        <w:t>i za</w:t>
      </w:r>
      <w:r w:rsidR="00333070" w:rsidRPr="00157AE0">
        <w:rPr>
          <w:sz w:val="24"/>
        </w:rPr>
        <w:t xml:space="preserve">dania </w:t>
      </w:r>
      <w:r w:rsidR="005C5BEC" w:rsidRPr="00157AE0">
        <w:rPr>
          <w:sz w:val="24"/>
        </w:rPr>
        <w:t>– ramy czasowe (d</w:t>
      </w:r>
      <w:r w:rsidR="00333070" w:rsidRPr="00157AE0">
        <w:rPr>
          <w:sz w:val="24"/>
        </w:rPr>
        <w:t>at</w:t>
      </w:r>
      <w:r w:rsidR="005C5BEC" w:rsidRPr="00157AE0">
        <w:rPr>
          <w:sz w:val="24"/>
        </w:rPr>
        <w:t xml:space="preserve">ę </w:t>
      </w:r>
      <w:r w:rsidR="00934CC5" w:rsidRPr="00157AE0">
        <w:rPr>
          <w:sz w:val="24"/>
        </w:rPr>
        <w:t xml:space="preserve">rozpoczęcia </w:t>
      </w:r>
      <w:r w:rsidR="005C5BEC" w:rsidRPr="00157AE0">
        <w:rPr>
          <w:sz w:val="24"/>
        </w:rPr>
        <w:t>i</w:t>
      </w:r>
      <w:r w:rsidR="00934CC5" w:rsidRPr="00157AE0">
        <w:rPr>
          <w:sz w:val="24"/>
        </w:rPr>
        <w:t xml:space="preserve"> zakończenia</w:t>
      </w:r>
      <w:r w:rsidR="000F7FE8" w:rsidRPr="00157AE0">
        <w:rPr>
          <w:sz w:val="24"/>
        </w:rPr>
        <w:t xml:space="preserve"> zadania</w:t>
      </w:r>
      <w:r w:rsidR="005C5BEC" w:rsidRPr="00157AE0">
        <w:rPr>
          <w:sz w:val="24"/>
        </w:rPr>
        <w:t>), w których będą dokonywane wydatki</w:t>
      </w:r>
      <w:r w:rsidR="000F7FE8" w:rsidRPr="00157AE0">
        <w:rPr>
          <w:sz w:val="24"/>
        </w:rPr>
        <w:t xml:space="preserve"> </w:t>
      </w:r>
      <w:r w:rsidR="008608DA">
        <w:rPr>
          <w:sz w:val="24"/>
        </w:rPr>
        <w:br/>
      </w:r>
      <w:r w:rsidR="000F7FE8" w:rsidRPr="00157AE0">
        <w:rPr>
          <w:sz w:val="24"/>
        </w:rPr>
        <w:t>na realizację zadania, mając na uwadze, że:</w:t>
      </w:r>
    </w:p>
    <w:p w:rsidR="000F7FE8" w:rsidRPr="00BD48EB" w:rsidRDefault="000F7FE8" w:rsidP="00A57240">
      <w:pPr>
        <w:pStyle w:val="Tekstpodstawowy"/>
        <w:widowControl w:val="0"/>
        <w:numPr>
          <w:ilvl w:val="1"/>
          <w:numId w:val="5"/>
        </w:numPr>
        <w:rPr>
          <w:bCs/>
          <w:sz w:val="24"/>
        </w:rPr>
      </w:pPr>
      <w:r w:rsidRPr="00BD48EB">
        <w:rPr>
          <w:sz w:val="24"/>
        </w:rPr>
        <w:t>w</w:t>
      </w:r>
      <w:r w:rsidR="003D60DF" w:rsidRPr="00BD48EB">
        <w:rPr>
          <w:sz w:val="24"/>
        </w:rPr>
        <w:t>ydatki z przyznanej dotacji</w:t>
      </w:r>
      <w:r w:rsidR="003D6378" w:rsidRPr="00BD48EB">
        <w:rPr>
          <w:sz w:val="24"/>
        </w:rPr>
        <w:t xml:space="preserve"> </w:t>
      </w:r>
      <w:r w:rsidR="003D60DF" w:rsidRPr="00BD48EB">
        <w:rPr>
          <w:sz w:val="24"/>
        </w:rPr>
        <w:t xml:space="preserve">mogą być ponoszone </w:t>
      </w:r>
      <w:r w:rsidR="00013E7C" w:rsidRPr="00BD48EB">
        <w:rPr>
          <w:sz w:val="24"/>
        </w:rPr>
        <w:t>od dnia podjęcia przez Zarząd Województwa</w:t>
      </w:r>
      <w:r w:rsidR="00013E7C" w:rsidRPr="00BD48EB">
        <w:rPr>
          <w:bCs/>
          <w:sz w:val="24"/>
        </w:rPr>
        <w:t xml:space="preserve"> uchwały o</w:t>
      </w:r>
      <w:r w:rsidR="003D60DF" w:rsidRPr="00BD48EB">
        <w:rPr>
          <w:bCs/>
          <w:sz w:val="24"/>
        </w:rPr>
        <w:t> </w:t>
      </w:r>
      <w:r w:rsidR="00013E7C" w:rsidRPr="00BD48EB">
        <w:rPr>
          <w:bCs/>
          <w:sz w:val="24"/>
        </w:rPr>
        <w:t>rozstrzygnięciu otwartego konkursu ofert</w:t>
      </w:r>
      <w:r w:rsidRPr="00BD48EB">
        <w:rPr>
          <w:bCs/>
          <w:sz w:val="24"/>
        </w:rPr>
        <w:t xml:space="preserve"> </w:t>
      </w:r>
      <w:r w:rsidR="008608DA" w:rsidRPr="00BD48EB">
        <w:rPr>
          <w:bCs/>
          <w:sz w:val="24"/>
        </w:rPr>
        <w:br/>
      </w:r>
      <w:r w:rsidR="00013E7C" w:rsidRPr="00BD48EB">
        <w:rPr>
          <w:bCs/>
          <w:sz w:val="24"/>
        </w:rPr>
        <w:t xml:space="preserve">nr </w:t>
      </w:r>
      <w:r w:rsidR="003915D7" w:rsidRPr="00BD48EB">
        <w:rPr>
          <w:bCs/>
          <w:sz w:val="24"/>
        </w:rPr>
        <w:t>2</w:t>
      </w:r>
      <w:r w:rsidR="00C1141E">
        <w:rPr>
          <w:bCs/>
          <w:sz w:val="24"/>
        </w:rPr>
        <w:t>5</w:t>
      </w:r>
      <w:r w:rsidR="00A036D6" w:rsidRPr="00BD48EB">
        <w:rPr>
          <w:bCs/>
          <w:sz w:val="24"/>
        </w:rPr>
        <w:t>/2020</w:t>
      </w:r>
      <w:r w:rsidR="00D500A4" w:rsidRPr="00BD48EB">
        <w:rPr>
          <w:bCs/>
          <w:sz w:val="24"/>
        </w:rPr>
        <w:t xml:space="preserve"> </w:t>
      </w:r>
      <w:r w:rsidR="00013E7C" w:rsidRPr="00BD48EB">
        <w:rPr>
          <w:bCs/>
          <w:sz w:val="24"/>
        </w:rPr>
        <w:t>i przyznaniu dotacji na ww. zadanie</w:t>
      </w:r>
      <w:r w:rsidR="003D3D48" w:rsidRPr="00BD48EB">
        <w:rPr>
          <w:bCs/>
          <w:sz w:val="24"/>
        </w:rPr>
        <w:t>, jednak nie wcześniej niż 21 dni przed rozpoczęciem realizacji zadania i nie później niż 14 dni od jego zakończenia</w:t>
      </w:r>
      <w:r w:rsidR="00D55C61" w:rsidRPr="00BD48EB">
        <w:rPr>
          <w:bCs/>
          <w:sz w:val="24"/>
        </w:rPr>
        <w:t>;</w:t>
      </w:r>
    </w:p>
    <w:p w:rsidR="000F7FE8" w:rsidRPr="00BD48EB" w:rsidRDefault="000F7FE8" w:rsidP="003D3D48">
      <w:pPr>
        <w:pStyle w:val="Tekstpodstawowy"/>
        <w:widowControl w:val="0"/>
        <w:numPr>
          <w:ilvl w:val="1"/>
          <w:numId w:val="5"/>
        </w:numPr>
        <w:rPr>
          <w:bCs/>
          <w:sz w:val="24"/>
        </w:rPr>
      </w:pPr>
      <w:r w:rsidRPr="00BD48EB">
        <w:rPr>
          <w:sz w:val="24"/>
        </w:rPr>
        <w:t>p</w:t>
      </w:r>
      <w:r w:rsidR="00013E7C" w:rsidRPr="00BD48EB">
        <w:rPr>
          <w:sz w:val="24"/>
        </w:rPr>
        <w:t>rzed datą rozstrzygnięcia konkursu</w:t>
      </w:r>
      <w:r w:rsidR="003D60DF" w:rsidRPr="00BD48EB">
        <w:rPr>
          <w:sz w:val="24"/>
        </w:rPr>
        <w:t xml:space="preserve"> mogą być ponoszone wydatki </w:t>
      </w:r>
      <w:r w:rsidRPr="00BD48EB">
        <w:rPr>
          <w:sz w:val="24"/>
        </w:rPr>
        <w:t xml:space="preserve">tylko </w:t>
      </w:r>
      <w:r w:rsidR="008608DA" w:rsidRPr="00BD48EB">
        <w:rPr>
          <w:sz w:val="24"/>
        </w:rPr>
        <w:br/>
      </w:r>
      <w:r w:rsidR="00013E7C" w:rsidRPr="00BD48EB">
        <w:rPr>
          <w:sz w:val="24"/>
        </w:rPr>
        <w:t>ze środków własnych lu</w:t>
      </w:r>
      <w:r w:rsidR="003D3D48" w:rsidRPr="00BD48EB">
        <w:rPr>
          <w:sz w:val="24"/>
        </w:rPr>
        <w:t xml:space="preserve">b z innych źródeł, </w:t>
      </w:r>
      <w:r w:rsidR="003D3D48" w:rsidRPr="00BD48EB">
        <w:rPr>
          <w:bCs/>
          <w:sz w:val="24"/>
        </w:rPr>
        <w:t>jednak nie wcześniej niż 21 dni przed rozpoczęciem realizacji zadania i nie później niż 14 dni od jego zakończenia;</w:t>
      </w:r>
    </w:p>
    <w:p w:rsidR="007927B0" w:rsidRPr="00157AE0" w:rsidRDefault="000F7FE8" w:rsidP="00A57240">
      <w:pPr>
        <w:pStyle w:val="Tekstpodstawowy"/>
        <w:widowControl w:val="0"/>
        <w:numPr>
          <w:ilvl w:val="1"/>
          <w:numId w:val="5"/>
        </w:numPr>
        <w:rPr>
          <w:strike/>
          <w:sz w:val="24"/>
        </w:rPr>
      </w:pPr>
      <w:r w:rsidRPr="00157AE0">
        <w:rPr>
          <w:sz w:val="24"/>
        </w:rPr>
        <w:t>d</w:t>
      </w:r>
      <w:r w:rsidR="00013E7C" w:rsidRPr="00157AE0">
        <w:rPr>
          <w:sz w:val="24"/>
        </w:rPr>
        <w:t>otacja musi być wykorzystana nie pó</w:t>
      </w:r>
      <w:r w:rsidR="00A036D6">
        <w:rPr>
          <w:sz w:val="24"/>
        </w:rPr>
        <w:t>źniej niż do dnia 31 grudnia 2020</w:t>
      </w:r>
      <w:r w:rsidR="00013E7C" w:rsidRPr="00157AE0">
        <w:rPr>
          <w:sz w:val="24"/>
        </w:rPr>
        <w:t xml:space="preserve"> r.</w:t>
      </w:r>
    </w:p>
    <w:p w:rsidR="007009D4" w:rsidRPr="00157AE0" w:rsidRDefault="007009D4" w:rsidP="007927B0">
      <w:pPr>
        <w:pStyle w:val="Tekstpodstawowy"/>
        <w:widowControl w:val="0"/>
        <w:ind w:left="360"/>
        <w:rPr>
          <w:sz w:val="24"/>
        </w:rPr>
      </w:pPr>
    </w:p>
    <w:p w:rsidR="003D60DF" w:rsidRPr="00157AE0" w:rsidRDefault="00F83C8F" w:rsidP="00AD7149">
      <w:pPr>
        <w:pStyle w:val="Tekstpodstawowy"/>
        <w:widowControl w:val="0"/>
        <w:ind w:left="426"/>
        <w:rPr>
          <w:bCs/>
          <w:sz w:val="24"/>
        </w:rPr>
      </w:pPr>
      <w:r w:rsidRPr="005D72BE">
        <w:rPr>
          <w:bCs/>
          <w:sz w:val="24"/>
        </w:rPr>
        <w:t>2.</w:t>
      </w:r>
      <w:r w:rsidR="003D6378">
        <w:rPr>
          <w:b/>
          <w:bCs/>
          <w:sz w:val="24"/>
        </w:rPr>
        <w:t xml:space="preserve">  </w:t>
      </w:r>
      <w:r w:rsidR="00013E7C" w:rsidRPr="00157AE0">
        <w:rPr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157AE0">
        <w:rPr>
          <w:bCs/>
          <w:sz w:val="24"/>
        </w:rPr>
        <w:t> </w:t>
      </w:r>
      <w:r w:rsidR="00013E7C" w:rsidRPr="00157AE0">
        <w:rPr>
          <w:bCs/>
          <w:sz w:val="24"/>
        </w:rPr>
        <w:t>ofercie</w:t>
      </w:r>
      <w:r w:rsidR="00E32349" w:rsidRPr="00157AE0">
        <w:rPr>
          <w:bCs/>
          <w:sz w:val="24"/>
        </w:rPr>
        <w:t>/</w:t>
      </w:r>
      <w:r w:rsidR="004A3A25">
        <w:rPr>
          <w:bCs/>
          <w:sz w:val="24"/>
        </w:rPr>
        <w:t>aktualizacji oferty</w:t>
      </w:r>
      <w:r w:rsidR="00E32349" w:rsidRPr="00157AE0">
        <w:rPr>
          <w:bCs/>
          <w:sz w:val="24"/>
        </w:rPr>
        <w:t xml:space="preserve"> realizacji zadania</w:t>
      </w:r>
      <w:r w:rsidR="002D3355">
        <w:rPr>
          <w:bCs/>
          <w:sz w:val="24"/>
        </w:rPr>
        <w:t xml:space="preserve"> publicznego</w:t>
      </w:r>
      <w:r w:rsidR="00013E7C" w:rsidRPr="00157AE0">
        <w:rPr>
          <w:bCs/>
          <w:sz w:val="24"/>
        </w:rPr>
        <w:t>.</w:t>
      </w:r>
      <w:r w:rsidR="009409CB" w:rsidRPr="00157AE0">
        <w:rPr>
          <w:bCs/>
          <w:sz w:val="24"/>
        </w:rPr>
        <w:t xml:space="preserve"> </w:t>
      </w:r>
    </w:p>
    <w:p w:rsidR="009409CB" w:rsidRPr="00157AE0" w:rsidRDefault="009409CB" w:rsidP="009409CB">
      <w:pPr>
        <w:pStyle w:val="Tekstpodstawowy"/>
        <w:widowControl w:val="0"/>
        <w:rPr>
          <w:bCs/>
          <w:sz w:val="24"/>
        </w:rPr>
      </w:pPr>
    </w:p>
    <w:p w:rsidR="003915D7" w:rsidRDefault="003915D7" w:rsidP="003915D7">
      <w:pPr>
        <w:pStyle w:val="Tekstpodstawowy"/>
        <w:widowControl w:val="0"/>
        <w:ind w:left="426"/>
        <w:rPr>
          <w:bCs/>
          <w:sz w:val="24"/>
        </w:rPr>
      </w:pPr>
      <w:r w:rsidRPr="003915D7">
        <w:rPr>
          <w:bCs/>
          <w:sz w:val="24"/>
        </w:rPr>
        <w:t>3.</w:t>
      </w:r>
      <w:r>
        <w:rPr>
          <w:bCs/>
          <w:sz w:val="24"/>
        </w:rPr>
        <w:t xml:space="preserve"> </w:t>
      </w:r>
      <w:r w:rsidR="00E32349" w:rsidRPr="00157AE0">
        <w:rPr>
          <w:bCs/>
          <w:sz w:val="24"/>
        </w:rPr>
        <w:t xml:space="preserve">Zmiany </w:t>
      </w:r>
      <w:r w:rsidR="00013E7C" w:rsidRPr="00157AE0">
        <w:rPr>
          <w:bCs/>
          <w:sz w:val="24"/>
        </w:rPr>
        <w:t xml:space="preserve">merytoryczne zadania, jak również zmiany związane z terminem i harmonogramem jego realizacji, winny być zgłaszane do Departamentu </w:t>
      </w:r>
      <w:r w:rsidR="00113353">
        <w:rPr>
          <w:bCs/>
          <w:sz w:val="24"/>
        </w:rPr>
        <w:t>Spraw Społecznych</w:t>
      </w:r>
      <w:r w:rsidR="00D55C61" w:rsidRPr="00157AE0">
        <w:rPr>
          <w:bCs/>
          <w:sz w:val="24"/>
        </w:rPr>
        <w:t xml:space="preserve"> w</w:t>
      </w:r>
      <w:r w:rsidR="00013E7C" w:rsidRPr="00157AE0">
        <w:rPr>
          <w:bCs/>
          <w:sz w:val="24"/>
        </w:rPr>
        <w:t xml:space="preserve"> formie pisemnej z prośbą o akceptację. </w:t>
      </w:r>
    </w:p>
    <w:p w:rsidR="003915D7" w:rsidRDefault="003915D7" w:rsidP="003915D7">
      <w:pPr>
        <w:pStyle w:val="Tekstpodstawowy"/>
        <w:widowControl w:val="0"/>
        <w:ind w:left="426"/>
        <w:rPr>
          <w:bCs/>
          <w:sz w:val="24"/>
        </w:rPr>
      </w:pPr>
    </w:p>
    <w:p w:rsidR="00BE7730" w:rsidRPr="00BD48EB" w:rsidRDefault="00BE7730" w:rsidP="00BE7730">
      <w:pPr>
        <w:pStyle w:val="Tekstpodstawowy"/>
        <w:widowControl w:val="0"/>
        <w:numPr>
          <w:ilvl w:val="0"/>
          <w:numId w:val="21"/>
        </w:numPr>
        <w:rPr>
          <w:bCs/>
          <w:sz w:val="24"/>
        </w:rPr>
      </w:pPr>
      <w:r w:rsidRPr="00BD48EB">
        <w:rPr>
          <w:bCs/>
          <w:sz w:val="24"/>
        </w:rPr>
        <w:t>W kontekście aktualnego zagrożenia epidemiologicznego w kraju już na etapie sporządzania oferty zaleca się dostosowanie okresu realizacji zadania, zakresu podejmowanych działań oraz grupy odbiorców do obecnie panujących warunków.</w:t>
      </w:r>
    </w:p>
    <w:p w:rsidR="00BE7730" w:rsidRPr="00BD48EB" w:rsidRDefault="00BE7730" w:rsidP="00BE7730">
      <w:pPr>
        <w:pStyle w:val="Tekstpodstawowy"/>
        <w:widowControl w:val="0"/>
        <w:ind w:left="720"/>
        <w:rPr>
          <w:bCs/>
          <w:sz w:val="24"/>
        </w:rPr>
      </w:pPr>
    </w:p>
    <w:p w:rsidR="00BE7730" w:rsidRPr="00BD48EB" w:rsidRDefault="00BE7730" w:rsidP="00BE7730">
      <w:pPr>
        <w:pStyle w:val="Tekstpodstawowy"/>
        <w:widowControl w:val="0"/>
        <w:numPr>
          <w:ilvl w:val="0"/>
          <w:numId w:val="21"/>
        </w:numPr>
        <w:rPr>
          <w:bCs/>
          <w:sz w:val="24"/>
        </w:rPr>
      </w:pPr>
      <w:r w:rsidRPr="00BD48EB">
        <w:rPr>
          <w:sz w:val="24"/>
        </w:rPr>
        <w:t>Wszystkie</w:t>
      </w:r>
      <w:r w:rsidR="000C01BE" w:rsidRPr="00BD48EB">
        <w:rPr>
          <w:sz w:val="24"/>
        </w:rPr>
        <w:t xml:space="preserve"> przypadki działań zaradczych (</w:t>
      </w:r>
      <w:r w:rsidRPr="00BD48EB">
        <w:rPr>
          <w:sz w:val="24"/>
        </w:rPr>
        <w:t>np. wniosków o wydłużanie okresu realizacji zadania) podejmowanych przez oferentów będą rozpatrywane indywidualnie, z uwzględnieniem ich adekwatności do konkretnej sytuacji w danym projekcie.</w:t>
      </w:r>
    </w:p>
    <w:p w:rsidR="00BE7730" w:rsidRPr="00BD48EB" w:rsidRDefault="00BE7730" w:rsidP="00BE7730">
      <w:pPr>
        <w:pStyle w:val="Tekstpodstawowy"/>
        <w:widowControl w:val="0"/>
        <w:rPr>
          <w:bCs/>
          <w:sz w:val="24"/>
        </w:rPr>
      </w:pPr>
    </w:p>
    <w:p w:rsidR="00BE7730" w:rsidRPr="00BD48EB" w:rsidRDefault="00BE7730" w:rsidP="00BE7730">
      <w:pPr>
        <w:pStyle w:val="Tekstpodstawowy"/>
        <w:widowControl w:val="0"/>
        <w:numPr>
          <w:ilvl w:val="0"/>
          <w:numId w:val="21"/>
        </w:numPr>
        <w:rPr>
          <w:bCs/>
          <w:sz w:val="24"/>
        </w:rPr>
      </w:pPr>
      <w:r w:rsidRPr="00BD48EB">
        <w:rPr>
          <w:sz w:val="24"/>
        </w:rPr>
        <w:t xml:space="preserve">Jeśli oferent, z którym zawarto umowę podejmie decyzję, że z powodu ryzyka zakażenia </w:t>
      </w:r>
      <w:proofErr w:type="spellStart"/>
      <w:r w:rsidRPr="00BD48EB">
        <w:rPr>
          <w:sz w:val="24"/>
        </w:rPr>
        <w:t>koronawirusem</w:t>
      </w:r>
      <w:proofErr w:type="spellEnd"/>
      <w:r w:rsidRPr="00BD48EB">
        <w:rPr>
          <w:sz w:val="24"/>
        </w:rPr>
        <w:t xml:space="preserve">, </w:t>
      </w:r>
      <w:r w:rsidRPr="00BD48EB">
        <w:rPr>
          <w:rStyle w:val="Pogrubienie"/>
          <w:sz w:val="24"/>
        </w:rPr>
        <w:t xml:space="preserve">dana forma wsparcia projektowego się nie odbędzie </w:t>
      </w:r>
      <w:r w:rsidR="000C01BE" w:rsidRPr="00BD48EB">
        <w:rPr>
          <w:rStyle w:val="Pogrubienie"/>
          <w:sz w:val="24"/>
        </w:rPr>
        <w:br/>
      </w:r>
      <w:r w:rsidRPr="00BD48EB">
        <w:rPr>
          <w:sz w:val="24"/>
        </w:rPr>
        <w:t xml:space="preserve">a poniesiono już koszty z tym związane lub będą one musiały zostać poniesione, taka sytuacja będzie mogła być uznana za </w:t>
      </w:r>
      <w:r w:rsidRPr="00BD48EB">
        <w:rPr>
          <w:rStyle w:val="Pogrubienie"/>
          <w:sz w:val="24"/>
        </w:rPr>
        <w:t xml:space="preserve">działanie siły wyższej, </w:t>
      </w:r>
      <w:r w:rsidRPr="00BD48EB">
        <w:rPr>
          <w:rStyle w:val="Pogrubienie"/>
          <w:b w:val="0"/>
          <w:sz w:val="24"/>
        </w:rPr>
        <w:t>a p</w:t>
      </w:r>
      <w:r w:rsidRPr="00BD48EB">
        <w:rPr>
          <w:sz w:val="24"/>
        </w:rPr>
        <w:t xml:space="preserve">odjęte zobowiązania finansowe  będą mogły wówczas zostać pokryte ze środków pochodzących z dotacji lub innych środków finansowych określonych w umowie. </w:t>
      </w:r>
    </w:p>
    <w:p w:rsidR="00BE7730" w:rsidRPr="00BD48EB" w:rsidRDefault="00BE7730" w:rsidP="00BE7730">
      <w:pPr>
        <w:pStyle w:val="Tekstpodstawowy"/>
        <w:widowControl w:val="0"/>
        <w:rPr>
          <w:bCs/>
          <w:sz w:val="24"/>
        </w:rPr>
      </w:pPr>
    </w:p>
    <w:p w:rsidR="00BE7730" w:rsidRPr="00BD48EB" w:rsidRDefault="00BE7730" w:rsidP="00BE7730">
      <w:pPr>
        <w:pStyle w:val="Tekstpodstawowy"/>
        <w:widowControl w:val="0"/>
        <w:numPr>
          <w:ilvl w:val="0"/>
          <w:numId w:val="21"/>
        </w:numPr>
        <w:rPr>
          <w:bCs/>
          <w:sz w:val="24"/>
        </w:rPr>
      </w:pPr>
      <w:r w:rsidRPr="00BD48EB">
        <w:rPr>
          <w:sz w:val="24"/>
        </w:rPr>
        <w:t xml:space="preserve">Wszystkie przypadki kwalifikowania wydatków na działania  niezrealizowane </w:t>
      </w:r>
      <w:r w:rsidR="000C01BE" w:rsidRPr="00BD48EB">
        <w:rPr>
          <w:sz w:val="24"/>
        </w:rPr>
        <w:br/>
      </w:r>
      <w:r w:rsidRPr="00BD48EB">
        <w:rPr>
          <w:sz w:val="24"/>
        </w:rPr>
        <w:t>w związku z zagrożeniem epidemiologicznym będą rozpatrywane indywidualnie.</w:t>
      </w:r>
    </w:p>
    <w:p w:rsidR="00AD7149" w:rsidRPr="00B7694A" w:rsidRDefault="00AD7149" w:rsidP="00835C15">
      <w:pPr>
        <w:pStyle w:val="Tytu"/>
        <w:jc w:val="left"/>
        <w:rPr>
          <w:sz w:val="24"/>
          <w:highlight w:val="cyan"/>
        </w:rPr>
      </w:pPr>
    </w:p>
    <w:p w:rsidR="00813BD7" w:rsidRDefault="00813BD7" w:rsidP="00013E7C">
      <w:pPr>
        <w:pStyle w:val="Tytu"/>
        <w:rPr>
          <w:sz w:val="24"/>
        </w:rPr>
      </w:pPr>
    </w:p>
    <w:p w:rsidR="00013E7C" w:rsidRPr="00473FCE" w:rsidRDefault="00013E7C" w:rsidP="00013E7C">
      <w:pPr>
        <w:pStyle w:val="Tytu"/>
        <w:rPr>
          <w:sz w:val="24"/>
        </w:rPr>
      </w:pPr>
      <w:r w:rsidRPr="007815FB">
        <w:rPr>
          <w:sz w:val="24"/>
        </w:rPr>
        <w:lastRenderedPageBreak/>
        <w:t xml:space="preserve">Rozdział </w:t>
      </w:r>
      <w:r w:rsidR="003F7C21">
        <w:rPr>
          <w:sz w:val="24"/>
        </w:rPr>
        <w:t>6</w:t>
      </w:r>
    </w:p>
    <w:p w:rsidR="00013E7C" w:rsidRPr="00157AE0" w:rsidRDefault="00013E7C" w:rsidP="00013E7C">
      <w:pPr>
        <w:pStyle w:val="Tytu"/>
        <w:rPr>
          <w:sz w:val="24"/>
        </w:rPr>
      </w:pPr>
      <w:r w:rsidRPr="00157AE0">
        <w:rPr>
          <w:sz w:val="24"/>
        </w:rPr>
        <w:t>Termin, tryb i kryteria wyboru ofert</w:t>
      </w:r>
    </w:p>
    <w:p w:rsidR="00013E7C" w:rsidRPr="00157AE0" w:rsidRDefault="00013E7C" w:rsidP="00013E7C">
      <w:pPr>
        <w:pStyle w:val="Tytu"/>
        <w:rPr>
          <w:sz w:val="24"/>
        </w:rPr>
      </w:pPr>
    </w:p>
    <w:p w:rsidR="00013E7C" w:rsidRPr="00157AE0" w:rsidRDefault="00EA3B84" w:rsidP="00AD7149">
      <w:pPr>
        <w:pStyle w:val="Tekstpodstawowy"/>
        <w:widowControl w:val="0"/>
        <w:ind w:left="426" w:hanging="426"/>
        <w:rPr>
          <w:sz w:val="24"/>
        </w:rPr>
      </w:pPr>
      <w:r w:rsidRPr="007B35EC">
        <w:rPr>
          <w:bCs/>
          <w:sz w:val="24"/>
        </w:rPr>
        <w:t>§</w:t>
      </w:r>
      <w:r w:rsidR="003F7C21" w:rsidRPr="007B35EC">
        <w:rPr>
          <w:bCs/>
          <w:sz w:val="24"/>
        </w:rPr>
        <w:t>6</w:t>
      </w:r>
      <w:r w:rsidR="00F83C8F" w:rsidRPr="007B35EC">
        <w:rPr>
          <w:bCs/>
          <w:sz w:val="24"/>
        </w:rPr>
        <w:t>.1.</w:t>
      </w:r>
      <w:r w:rsidR="00581066" w:rsidRPr="00AF0F70">
        <w:rPr>
          <w:b/>
          <w:bCs/>
          <w:sz w:val="24"/>
        </w:rPr>
        <w:t xml:space="preserve"> </w:t>
      </w:r>
      <w:r w:rsidR="008B6B1A" w:rsidRPr="00AF0F70">
        <w:rPr>
          <w:sz w:val="24"/>
        </w:rPr>
        <w:t xml:space="preserve">Rozstrzygnięcie konkursu nastąpi w terminie do 45 dni </w:t>
      </w:r>
      <w:r w:rsidR="00013E7C" w:rsidRPr="00AF0F70">
        <w:rPr>
          <w:sz w:val="24"/>
        </w:rPr>
        <w:t xml:space="preserve">od ostatniego dnia </w:t>
      </w:r>
      <w:r w:rsidR="008B6B1A" w:rsidRPr="00AF0F70">
        <w:rPr>
          <w:sz w:val="24"/>
        </w:rPr>
        <w:t>składania</w:t>
      </w:r>
      <w:r w:rsidR="00013E7C" w:rsidRPr="00157AE0">
        <w:rPr>
          <w:sz w:val="24"/>
        </w:rPr>
        <w:t xml:space="preserve"> ofert</w:t>
      </w:r>
      <w:r w:rsidR="008B6B1A" w:rsidRPr="00157AE0">
        <w:rPr>
          <w:sz w:val="24"/>
        </w:rPr>
        <w:t xml:space="preserve">, </w:t>
      </w:r>
      <w:r w:rsidR="00013E7C" w:rsidRPr="00157AE0">
        <w:rPr>
          <w:sz w:val="24"/>
        </w:rPr>
        <w:t>z zastrzeżeniem, że jeżeli na konkurs wpłynie 100 lub więcej ofert, termin wydłuża się do 60 dni od</w:t>
      </w:r>
      <w:r w:rsidR="009409CB" w:rsidRPr="00157AE0">
        <w:rPr>
          <w:sz w:val="24"/>
        </w:rPr>
        <w:t> </w:t>
      </w:r>
      <w:r w:rsidR="00013E7C" w:rsidRPr="00157AE0">
        <w:rPr>
          <w:sz w:val="24"/>
        </w:rPr>
        <w:t xml:space="preserve">ostatniego dnia </w:t>
      </w:r>
      <w:r w:rsidR="008B6B1A" w:rsidRPr="00157AE0">
        <w:rPr>
          <w:sz w:val="24"/>
        </w:rPr>
        <w:t xml:space="preserve">składania </w:t>
      </w:r>
      <w:r w:rsidR="00013E7C" w:rsidRPr="00157AE0">
        <w:rPr>
          <w:sz w:val="24"/>
        </w:rPr>
        <w:t xml:space="preserve">ofert. </w:t>
      </w:r>
    </w:p>
    <w:p w:rsidR="00013E7C" w:rsidRPr="00157AE0" w:rsidRDefault="00013E7C" w:rsidP="00AD7149">
      <w:pPr>
        <w:pStyle w:val="Tekstpodstawowy"/>
        <w:widowControl w:val="0"/>
        <w:ind w:left="426" w:hanging="426"/>
        <w:rPr>
          <w:sz w:val="24"/>
        </w:rPr>
      </w:pPr>
    </w:p>
    <w:p w:rsidR="00013E7C" w:rsidRPr="00157AE0" w:rsidRDefault="00AD7149" w:rsidP="00FE6639">
      <w:pPr>
        <w:pStyle w:val="Tekstpodstawowy"/>
        <w:widowControl w:val="0"/>
        <w:ind w:left="284"/>
        <w:rPr>
          <w:sz w:val="24"/>
        </w:rPr>
      </w:pPr>
      <w:r>
        <w:rPr>
          <w:sz w:val="24"/>
        </w:rPr>
        <w:t xml:space="preserve">2. </w:t>
      </w:r>
      <w:r w:rsidR="00013E7C" w:rsidRPr="00157AE0">
        <w:rPr>
          <w:sz w:val="24"/>
        </w:rPr>
        <w:t>Do oceny merytorycznej ofert złożonych na konku</w:t>
      </w:r>
      <w:r>
        <w:rPr>
          <w:sz w:val="24"/>
        </w:rPr>
        <w:t xml:space="preserve">rs, Zarząd Województwa </w:t>
      </w:r>
      <w:r w:rsidR="00113353">
        <w:rPr>
          <w:sz w:val="24"/>
        </w:rPr>
        <w:t>Kujawsko-</w:t>
      </w:r>
      <w:r w:rsidR="00013E7C" w:rsidRPr="00157AE0">
        <w:rPr>
          <w:sz w:val="24"/>
        </w:rPr>
        <w:t>Pomorskiego powoła komisję i określi tryb jej pracy.</w:t>
      </w:r>
    </w:p>
    <w:p w:rsidR="00013E7C" w:rsidRPr="00157AE0" w:rsidRDefault="00013E7C" w:rsidP="00013E7C">
      <w:pPr>
        <w:pStyle w:val="Tekstpodstawowy"/>
        <w:widowControl w:val="0"/>
        <w:ind w:left="360"/>
        <w:rPr>
          <w:sz w:val="24"/>
        </w:rPr>
      </w:pPr>
    </w:p>
    <w:p w:rsidR="00013E7C" w:rsidRPr="00157AE0" w:rsidRDefault="00F83C8F" w:rsidP="00FE6639">
      <w:pPr>
        <w:pStyle w:val="Tekstpodstawowy"/>
        <w:widowControl w:val="0"/>
        <w:ind w:left="284"/>
        <w:rPr>
          <w:sz w:val="24"/>
        </w:rPr>
      </w:pPr>
      <w:r w:rsidRPr="005D72BE">
        <w:rPr>
          <w:bCs/>
          <w:sz w:val="24"/>
        </w:rPr>
        <w:t>3.</w:t>
      </w:r>
      <w:r w:rsidR="00473528">
        <w:rPr>
          <w:b/>
          <w:bCs/>
          <w:sz w:val="24"/>
        </w:rPr>
        <w:t xml:space="preserve"> </w:t>
      </w:r>
      <w:r w:rsidR="00013E7C" w:rsidRPr="00157AE0">
        <w:rPr>
          <w:sz w:val="24"/>
        </w:rPr>
        <w:t xml:space="preserve">Warunkiem dokonania oceny merytorycznej oferty </w:t>
      </w:r>
      <w:r w:rsidR="00AD7149">
        <w:rPr>
          <w:sz w:val="24"/>
        </w:rPr>
        <w:t xml:space="preserve">przez komisję konkursową będzie </w:t>
      </w:r>
      <w:r w:rsidR="00FE6639">
        <w:rPr>
          <w:sz w:val="24"/>
        </w:rPr>
        <w:t xml:space="preserve">  </w:t>
      </w:r>
      <w:r w:rsidR="00013E7C" w:rsidRPr="00157AE0">
        <w:rPr>
          <w:sz w:val="24"/>
        </w:rPr>
        <w:t>uznanie oferty za spełniającą następujące wymogi:</w:t>
      </w:r>
    </w:p>
    <w:p w:rsidR="00D16224" w:rsidRDefault="00013E7C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>oferta została złożona za pośrednictwem Generator</w:t>
      </w:r>
      <w:r w:rsidR="00D16224">
        <w:rPr>
          <w:sz w:val="24"/>
        </w:rPr>
        <w:t>a ofert w wersji elektronicznej;</w:t>
      </w:r>
    </w:p>
    <w:p w:rsidR="00013E7C" w:rsidRPr="00AF0F70" w:rsidRDefault="00D16224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AF0F70">
        <w:rPr>
          <w:sz w:val="24"/>
        </w:rPr>
        <w:t xml:space="preserve">złożono </w:t>
      </w:r>
      <w:r w:rsidR="00485E04" w:rsidRPr="00AF0F70">
        <w:rPr>
          <w:sz w:val="24"/>
        </w:rPr>
        <w:t>podpisane przez osoby up</w:t>
      </w:r>
      <w:r w:rsidR="00AF0F70" w:rsidRPr="00AF0F70">
        <w:rPr>
          <w:sz w:val="24"/>
        </w:rPr>
        <w:t>rawnione</w:t>
      </w:r>
      <w:r w:rsidR="00485E04" w:rsidRPr="00AF0F70">
        <w:rPr>
          <w:sz w:val="24"/>
        </w:rPr>
        <w:t xml:space="preserve"> </w:t>
      </w:r>
      <w:r w:rsidRPr="00AF0F70">
        <w:rPr>
          <w:sz w:val="24"/>
        </w:rPr>
        <w:t xml:space="preserve">potwierdzenie złożenia oferty </w:t>
      </w:r>
      <w:r w:rsidR="004503F6">
        <w:rPr>
          <w:sz w:val="24"/>
        </w:rPr>
        <w:br/>
      </w:r>
      <w:r w:rsidR="00013E7C" w:rsidRPr="00AF0F70">
        <w:rPr>
          <w:sz w:val="24"/>
        </w:rPr>
        <w:t>w wersji papierowej</w:t>
      </w:r>
      <w:r w:rsidR="009409CB" w:rsidRPr="00AF0F70">
        <w:rPr>
          <w:sz w:val="24"/>
        </w:rPr>
        <w:t>;</w:t>
      </w:r>
    </w:p>
    <w:p w:rsidR="00013E7C" w:rsidRPr="00157AE0" w:rsidRDefault="00013E7C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 xml:space="preserve">oferta została złożona przez podmiot uprawniony do jej złożenia, którego działalność  statutowa zgadza się z zakresem zadania publicznego, będącego przedmiotem konkursu i zgodna jest z odpowiednim zapisem </w:t>
      </w:r>
      <w:r w:rsidR="00900A21" w:rsidRPr="00157AE0">
        <w:rPr>
          <w:sz w:val="24"/>
        </w:rPr>
        <w:t xml:space="preserve">                                    </w:t>
      </w:r>
      <w:r w:rsidRPr="00157AE0">
        <w:rPr>
          <w:sz w:val="24"/>
        </w:rPr>
        <w:t>w statucie;</w:t>
      </w:r>
    </w:p>
    <w:p w:rsidR="00013E7C" w:rsidRPr="00157AE0" w:rsidRDefault="00013E7C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 xml:space="preserve">złożenie oferty </w:t>
      </w:r>
      <w:r w:rsidR="005543EA">
        <w:rPr>
          <w:sz w:val="24"/>
        </w:rPr>
        <w:t xml:space="preserve">i potwierdzenia złożenia oferty </w:t>
      </w:r>
      <w:r w:rsidRPr="00157AE0">
        <w:rPr>
          <w:sz w:val="24"/>
        </w:rPr>
        <w:t>nastąpiło w terminie wskazanym w regulaminie konkursu:</w:t>
      </w:r>
    </w:p>
    <w:p w:rsidR="009409CB" w:rsidRPr="00BD48EB" w:rsidRDefault="005543EA" w:rsidP="00A57240">
      <w:pPr>
        <w:pStyle w:val="Tekstpodstawowy"/>
        <w:widowControl w:val="0"/>
        <w:numPr>
          <w:ilvl w:val="2"/>
          <w:numId w:val="18"/>
        </w:numPr>
        <w:rPr>
          <w:sz w:val="24"/>
        </w:rPr>
      </w:pPr>
      <w:r>
        <w:rPr>
          <w:sz w:val="24"/>
        </w:rPr>
        <w:t xml:space="preserve"> </w:t>
      </w:r>
      <w:r w:rsidRPr="0001328B">
        <w:rPr>
          <w:sz w:val="24"/>
        </w:rPr>
        <w:t xml:space="preserve">oferty </w:t>
      </w:r>
      <w:r w:rsidR="009409CB" w:rsidRPr="0001328B">
        <w:rPr>
          <w:sz w:val="24"/>
        </w:rPr>
        <w:t>w wersji elektronicznej za pośrednictwem Generatora ofert</w:t>
      </w:r>
      <w:r w:rsidR="00900A21" w:rsidRPr="0001328B">
        <w:rPr>
          <w:sz w:val="24"/>
        </w:rPr>
        <w:t xml:space="preserve"> </w:t>
      </w:r>
      <w:r w:rsidRPr="0001328B">
        <w:rPr>
          <w:sz w:val="24"/>
        </w:rPr>
        <w:br/>
      </w:r>
      <w:r w:rsidR="00281B7C" w:rsidRPr="00BD48EB">
        <w:rPr>
          <w:b/>
          <w:sz w:val="24"/>
        </w:rPr>
        <w:t xml:space="preserve">do </w:t>
      </w:r>
      <w:r w:rsidRPr="00BD48EB">
        <w:rPr>
          <w:b/>
          <w:sz w:val="24"/>
        </w:rPr>
        <w:t xml:space="preserve">dnia </w:t>
      </w:r>
      <w:r w:rsidR="00094154">
        <w:rPr>
          <w:b/>
          <w:sz w:val="24"/>
        </w:rPr>
        <w:t>14</w:t>
      </w:r>
      <w:r w:rsidR="001701AC">
        <w:rPr>
          <w:b/>
          <w:sz w:val="24"/>
        </w:rPr>
        <w:t xml:space="preserve"> maja</w:t>
      </w:r>
      <w:r w:rsidR="00835C15" w:rsidRPr="00BD48EB">
        <w:rPr>
          <w:b/>
          <w:sz w:val="24"/>
        </w:rPr>
        <w:t xml:space="preserve"> </w:t>
      </w:r>
      <w:r w:rsidR="00A036D6" w:rsidRPr="00BD48EB">
        <w:rPr>
          <w:b/>
          <w:sz w:val="24"/>
        </w:rPr>
        <w:t>2020</w:t>
      </w:r>
      <w:r w:rsidR="00281B7C" w:rsidRPr="00BD48EB">
        <w:rPr>
          <w:b/>
          <w:sz w:val="24"/>
        </w:rPr>
        <w:t xml:space="preserve"> r. do godz. </w:t>
      </w:r>
      <w:r w:rsidR="001701AC">
        <w:rPr>
          <w:b/>
          <w:sz w:val="24"/>
        </w:rPr>
        <w:t>15:30</w:t>
      </w:r>
      <w:r w:rsidR="00281B7C" w:rsidRPr="00BD48EB">
        <w:rPr>
          <w:sz w:val="24"/>
        </w:rPr>
        <w:t>;</w:t>
      </w:r>
    </w:p>
    <w:p w:rsidR="005543EA" w:rsidRPr="00BD48EB" w:rsidRDefault="005543EA" w:rsidP="00A57240">
      <w:pPr>
        <w:pStyle w:val="Tekstpodstawowy"/>
        <w:widowControl w:val="0"/>
        <w:numPr>
          <w:ilvl w:val="2"/>
          <w:numId w:val="18"/>
        </w:numPr>
        <w:rPr>
          <w:sz w:val="24"/>
        </w:rPr>
      </w:pPr>
      <w:r w:rsidRPr="00BD48EB">
        <w:rPr>
          <w:sz w:val="24"/>
        </w:rPr>
        <w:t xml:space="preserve"> potwierdzenia złożenia oferty </w:t>
      </w:r>
      <w:r w:rsidR="009409CB" w:rsidRPr="00BD48EB">
        <w:rPr>
          <w:sz w:val="24"/>
        </w:rPr>
        <w:t xml:space="preserve">w wersji papierowej </w:t>
      </w:r>
    </w:p>
    <w:p w:rsidR="005543EA" w:rsidRDefault="005543EA" w:rsidP="005543EA">
      <w:pPr>
        <w:pStyle w:val="Tekstpodstawowy"/>
        <w:widowControl w:val="0"/>
        <w:ind w:left="2160"/>
        <w:rPr>
          <w:sz w:val="24"/>
        </w:rPr>
      </w:pPr>
      <w:r w:rsidRPr="00BD48EB">
        <w:rPr>
          <w:b/>
          <w:sz w:val="24"/>
        </w:rPr>
        <w:t>do dnia</w:t>
      </w:r>
      <w:r w:rsidR="00FD371C" w:rsidRPr="00BD48EB">
        <w:rPr>
          <w:b/>
          <w:sz w:val="24"/>
        </w:rPr>
        <w:t xml:space="preserve"> </w:t>
      </w:r>
      <w:r w:rsidR="001701AC">
        <w:rPr>
          <w:b/>
          <w:sz w:val="24"/>
        </w:rPr>
        <w:t>1</w:t>
      </w:r>
      <w:r w:rsidR="00094154">
        <w:rPr>
          <w:b/>
          <w:sz w:val="24"/>
        </w:rPr>
        <w:t>4</w:t>
      </w:r>
      <w:r w:rsidR="001701AC">
        <w:rPr>
          <w:b/>
          <w:sz w:val="24"/>
        </w:rPr>
        <w:t xml:space="preserve"> maja</w:t>
      </w:r>
      <w:r w:rsidRPr="00BD48EB">
        <w:rPr>
          <w:b/>
          <w:sz w:val="24"/>
        </w:rPr>
        <w:t xml:space="preserve"> </w:t>
      </w:r>
      <w:r w:rsidR="00A036D6" w:rsidRPr="00BD48EB">
        <w:rPr>
          <w:b/>
          <w:sz w:val="24"/>
        </w:rPr>
        <w:t>2020</w:t>
      </w:r>
      <w:r w:rsidRPr="00BD48EB">
        <w:rPr>
          <w:b/>
          <w:sz w:val="24"/>
        </w:rPr>
        <w:t xml:space="preserve"> r.</w:t>
      </w:r>
    </w:p>
    <w:p w:rsidR="00DE3DBB" w:rsidRPr="005543EA" w:rsidRDefault="00013E7C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5543EA">
        <w:rPr>
          <w:sz w:val="24"/>
        </w:rPr>
        <w:t xml:space="preserve">dołączono do oferty złożonej </w:t>
      </w:r>
      <w:r w:rsidR="00D00BE6">
        <w:rPr>
          <w:sz w:val="24"/>
        </w:rPr>
        <w:t xml:space="preserve">w Generatorze ofert </w:t>
      </w:r>
      <w:proofErr w:type="spellStart"/>
      <w:r w:rsidR="00D00BE6">
        <w:rPr>
          <w:sz w:val="24"/>
        </w:rPr>
        <w:t>skany</w:t>
      </w:r>
      <w:proofErr w:type="spellEnd"/>
      <w:r w:rsidR="00D00BE6">
        <w:rPr>
          <w:sz w:val="24"/>
        </w:rPr>
        <w:t xml:space="preserve"> </w:t>
      </w:r>
      <w:r w:rsidRPr="005543EA">
        <w:rPr>
          <w:sz w:val="24"/>
        </w:rPr>
        <w:t>wymagan</w:t>
      </w:r>
      <w:r w:rsidR="00D00BE6">
        <w:rPr>
          <w:sz w:val="24"/>
        </w:rPr>
        <w:t>ych</w:t>
      </w:r>
      <w:r w:rsidRPr="005543EA">
        <w:rPr>
          <w:sz w:val="24"/>
        </w:rPr>
        <w:t xml:space="preserve"> regulaminem </w:t>
      </w:r>
      <w:r w:rsidR="00D00BE6">
        <w:rPr>
          <w:sz w:val="24"/>
        </w:rPr>
        <w:t xml:space="preserve">konkursu </w:t>
      </w:r>
      <w:r w:rsidRPr="005543EA">
        <w:rPr>
          <w:sz w:val="24"/>
        </w:rPr>
        <w:t>załącznik</w:t>
      </w:r>
      <w:r w:rsidR="00D00BE6">
        <w:rPr>
          <w:sz w:val="24"/>
        </w:rPr>
        <w:t>ów</w:t>
      </w:r>
      <w:r w:rsidRPr="005543EA">
        <w:rPr>
          <w:sz w:val="24"/>
        </w:rPr>
        <w:t xml:space="preserve"> określon</w:t>
      </w:r>
      <w:r w:rsidR="00D00BE6">
        <w:rPr>
          <w:sz w:val="24"/>
        </w:rPr>
        <w:t>ych</w:t>
      </w:r>
      <w:r w:rsidRPr="005543EA">
        <w:rPr>
          <w:sz w:val="24"/>
        </w:rPr>
        <w:t xml:space="preserve"> w </w:t>
      </w:r>
      <w:r w:rsidR="007A50D8" w:rsidRPr="005543EA">
        <w:rPr>
          <w:bCs/>
          <w:sz w:val="24"/>
        </w:rPr>
        <w:t>§</w:t>
      </w:r>
      <w:r w:rsidR="00F70B5C" w:rsidRPr="005543EA">
        <w:rPr>
          <w:bCs/>
          <w:sz w:val="24"/>
        </w:rPr>
        <w:t xml:space="preserve"> </w:t>
      </w:r>
      <w:r w:rsidR="00D75346" w:rsidRPr="005543EA">
        <w:rPr>
          <w:bCs/>
          <w:sz w:val="24"/>
        </w:rPr>
        <w:t>4</w:t>
      </w:r>
      <w:r w:rsidR="002E5702" w:rsidRPr="005543EA">
        <w:rPr>
          <w:sz w:val="24"/>
        </w:rPr>
        <w:t xml:space="preserve"> ust.6</w:t>
      </w:r>
      <w:r w:rsidR="00DE3DBB" w:rsidRPr="005543EA">
        <w:rPr>
          <w:sz w:val="24"/>
        </w:rPr>
        <w:t>;</w:t>
      </w:r>
      <w:r w:rsidRPr="005543EA">
        <w:rPr>
          <w:sz w:val="24"/>
        </w:rPr>
        <w:t xml:space="preserve"> </w:t>
      </w:r>
    </w:p>
    <w:p w:rsidR="00013E7C" w:rsidRPr="00066BAA" w:rsidRDefault="00013E7C" w:rsidP="00485E04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>zgłoszono w ofercie zadanie zgodne z celami i założeniami konkursu</w:t>
      </w:r>
      <w:r w:rsidR="003611E5">
        <w:rPr>
          <w:sz w:val="24"/>
        </w:rPr>
        <w:t xml:space="preserve">, </w:t>
      </w:r>
      <w:r w:rsidR="003611E5" w:rsidRPr="00066BAA">
        <w:rPr>
          <w:sz w:val="24"/>
        </w:rPr>
        <w:t>które nie podlega wyłączeniu, o którym mowa w rozdziale I ust. 4;</w:t>
      </w:r>
    </w:p>
    <w:p w:rsidR="00013E7C" w:rsidRPr="00157AE0" w:rsidRDefault="00371B2D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>o</w:t>
      </w:r>
      <w:r w:rsidR="00013E7C" w:rsidRPr="00157AE0">
        <w:rPr>
          <w:sz w:val="24"/>
        </w:rPr>
        <w:t xml:space="preserve">ferent zadeklarował wymagany regulaminem konkursu wkład własny w realizację zadania, </w:t>
      </w:r>
      <w:r w:rsidR="00013E7C" w:rsidRPr="00157AE0">
        <w:rPr>
          <w:bCs/>
          <w:sz w:val="24"/>
        </w:rPr>
        <w:t xml:space="preserve">z uwzględnieniem zasad </w:t>
      </w:r>
      <w:r w:rsidR="00013E7C" w:rsidRPr="00252397">
        <w:rPr>
          <w:bCs/>
          <w:sz w:val="24"/>
        </w:rPr>
        <w:t xml:space="preserve">wskazanych w </w:t>
      </w:r>
      <w:r w:rsidR="00727CA2" w:rsidRPr="00252397">
        <w:rPr>
          <w:bCs/>
          <w:sz w:val="24"/>
        </w:rPr>
        <w:t>§</w:t>
      </w:r>
      <w:r w:rsidR="000D20A6" w:rsidRPr="00252397">
        <w:rPr>
          <w:bCs/>
          <w:sz w:val="24"/>
        </w:rPr>
        <w:t xml:space="preserve"> </w:t>
      </w:r>
      <w:r w:rsidR="00D75346" w:rsidRPr="00252397">
        <w:rPr>
          <w:bCs/>
          <w:sz w:val="24"/>
        </w:rPr>
        <w:t>3</w:t>
      </w:r>
      <w:r w:rsidR="00727CA2" w:rsidRPr="00252397">
        <w:rPr>
          <w:bCs/>
          <w:sz w:val="24"/>
        </w:rPr>
        <w:t xml:space="preserve"> </w:t>
      </w:r>
      <w:r w:rsidR="00013E7C" w:rsidRPr="00252397">
        <w:rPr>
          <w:bCs/>
          <w:sz w:val="24"/>
        </w:rPr>
        <w:t xml:space="preserve"> ust.</w:t>
      </w:r>
      <w:r w:rsidR="00566707" w:rsidRPr="00252397">
        <w:rPr>
          <w:bCs/>
          <w:sz w:val="24"/>
        </w:rPr>
        <w:t>4</w:t>
      </w:r>
      <w:r w:rsidR="00DE3DBB" w:rsidRPr="00252397">
        <w:rPr>
          <w:bCs/>
          <w:sz w:val="24"/>
        </w:rPr>
        <w:t>;</w:t>
      </w:r>
      <w:r w:rsidR="00DE3DBB" w:rsidRPr="00157AE0">
        <w:rPr>
          <w:bCs/>
          <w:sz w:val="24"/>
        </w:rPr>
        <w:t xml:space="preserve"> </w:t>
      </w:r>
    </w:p>
    <w:p w:rsidR="00900A21" w:rsidRDefault="00DE3DBB" w:rsidP="00A57240">
      <w:pPr>
        <w:pStyle w:val="Tekstpodstawowy"/>
        <w:widowControl w:val="0"/>
        <w:numPr>
          <w:ilvl w:val="0"/>
          <w:numId w:val="15"/>
        </w:numPr>
        <w:rPr>
          <w:sz w:val="24"/>
        </w:rPr>
      </w:pPr>
      <w:r w:rsidRPr="00157AE0">
        <w:rPr>
          <w:sz w:val="24"/>
        </w:rPr>
        <w:t>zadeklarowano dostępność</w:t>
      </w:r>
      <w:r w:rsidRPr="00157AE0">
        <w:rPr>
          <w:rStyle w:val="Odwoanieprzypisudolnego"/>
          <w:b/>
        </w:rPr>
        <w:footnoteReference w:id="4"/>
      </w:r>
      <w:r w:rsidRPr="00157AE0">
        <w:rPr>
          <w:sz w:val="24"/>
        </w:rPr>
        <w:t xml:space="preserve"> lub uzasadniono niemożność zapewnienia dostępu dla osób z niepełnosprawnościami</w:t>
      </w:r>
      <w:r w:rsidRPr="00157AE0">
        <w:rPr>
          <w:rStyle w:val="Odwoanieprzypisudolnego"/>
          <w:b/>
        </w:rPr>
        <w:t xml:space="preserve"> </w:t>
      </w:r>
      <w:r w:rsidRPr="00157AE0">
        <w:rPr>
          <w:rStyle w:val="Odwoanieprzypisudolnego"/>
          <w:b/>
        </w:rPr>
        <w:footnoteReference w:id="5"/>
      </w:r>
      <w:r w:rsidRPr="00157AE0">
        <w:rPr>
          <w:b/>
          <w:sz w:val="24"/>
        </w:rPr>
        <w:t xml:space="preserve"> </w:t>
      </w:r>
      <w:r w:rsidR="007531ED" w:rsidRPr="00157AE0">
        <w:rPr>
          <w:sz w:val="24"/>
        </w:rPr>
        <w:t>.</w:t>
      </w:r>
    </w:p>
    <w:p w:rsidR="00DE3DBB" w:rsidRPr="00157AE0" w:rsidRDefault="00DE3DBB" w:rsidP="009B5157">
      <w:pPr>
        <w:pStyle w:val="Tekstpodstawowy"/>
        <w:widowControl w:val="0"/>
        <w:rPr>
          <w:sz w:val="24"/>
        </w:rPr>
      </w:pPr>
    </w:p>
    <w:p w:rsidR="00DE3DBB" w:rsidRPr="00157AE0" w:rsidRDefault="00DE3DBB" w:rsidP="00FE6639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567"/>
        </w:tabs>
        <w:ind w:left="426" w:hanging="142"/>
        <w:rPr>
          <w:sz w:val="24"/>
        </w:rPr>
      </w:pPr>
      <w:r w:rsidRPr="00157AE0">
        <w:rPr>
          <w:sz w:val="24"/>
        </w:rPr>
        <w:t xml:space="preserve">Dopuszcza się możliwość uzupełnienia uchybień formalnych, o których mowa </w:t>
      </w:r>
      <w:r w:rsidRPr="00157AE0">
        <w:rPr>
          <w:sz w:val="24"/>
        </w:rPr>
        <w:br/>
      </w:r>
      <w:r w:rsidR="000E1179">
        <w:rPr>
          <w:b/>
          <w:sz w:val="24"/>
        </w:rPr>
        <w:t>w </w:t>
      </w:r>
      <w:r w:rsidR="000D20A6">
        <w:rPr>
          <w:b/>
          <w:sz w:val="24"/>
        </w:rPr>
        <w:t xml:space="preserve">ust. 3 </w:t>
      </w:r>
      <w:r w:rsidR="000D20A6" w:rsidRPr="003F7C21">
        <w:rPr>
          <w:b/>
          <w:sz w:val="24"/>
        </w:rPr>
        <w:t>pkt  5</w:t>
      </w:r>
      <w:r w:rsidR="00FE6639">
        <w:rPr>
          <w:b/>
          <w:sz w:val="24"/>
        </w:rPr>
        <w:t xml:space="preserve"> i 8</w:t>
      </w:r>
      <w:r w:rsidR="003F7C21" w:rsidRPr="003F7C21">
        <w:rPr>
          <w:b/>
          <w:sz w:val="24"/>
        </w:rPr>
        <w:t xml:space="preserve"> </w:t>
      </w:r>
      <w:r w:rsidRPr="003F7C21">
        <w:rPr>
          <w:sz w:val="24"/>
        </w:rPr>
        <w:t>w</w:t>
      </w:r>
      <w:r w:rsidRPr="00157AE0">
        <w:rPr>
          <w:sz w:val="24"/>
        </w:rPr>
        <w:t xml:space="preserve"> terminie 7 dni od dnia ukazania się na stronie internetowej www.ngo.kujawsko-pomorskie.pl wykazu ofert, w których stwierdzono ww. uchybienia. Brana pod uwagę jest data wpływu do Urzędu Marszałkowskiego Województwa Kujawsko-Pomorskiego. W przypadku nieusunięcia wskazanych uchybień formalnych oferta nie będzie rozpatrywana. Wykaz ofert zawierających uchybienia formalne zostanie zamieszczony na stronie internetowej w ciągu 21 dni od ostatniego dnia składania ofert </w:t>
      </w:r>
      <w:r w:rsidR="00FE6639">
        <w:rPr>
          <w:sz w:val="24"/>
        </w:rPr>
        <w:br/>
      </w:r>
      <w:r w:rsidRPr="00157AE0">
        <w:rPr>
          <w:sz w:val="24"/>
        </w:rPr>
        <w:t>i przekazany Oferentom drogą mailową.</w:t>
      </w:r>
    </w:p>
    <w:p w:rsidR="00DE3DBB" w:rsidRPr="00157AE0" w:rsidRDefault="00DE3DBB" w:rsidP="006161C4">
      <w:pPr>
        <w:pStyle w:val="Tekstpodstawowy"/>
        <w:widowControl w:val="0"/>
        <w:ind w:left="851" w:firstLine="229"/>
        <w:rPr>
          <w:sz w:val="24"/>
        </w:rPr>
      </w:pPr>
    </w:p>
    <w:p w:rsidR="00DE3DBB" w:rsidRPr="00157AE0" w:rsidRDefault="00FE6639" w:rsidP="006E6DA7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567"/>
        </w:tabs>
        <w:ind w:left="426" w:hanging="142"/>
        <w:rPr>
          <w:bCs/>
          <w:sz w:val="24"/>
        </w:rPr>
      </w:pPr>
      <w:r>
        <w:rPr>
          <w:sz w:val="24"/>
        </w:rPr>
        <w:lastRenderedPageBreak/>
        <w:t xml:space="preserve"> </w:t>
      </w:r>
      <w:r w:rsidR="00DE3DBB" w:rsidRPr="00157AE0">
        <w:rPr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157AE0">
        <w:rPr>
          <w:sz w:val="24"/>
        </w:rPr>
        <w:t xml:space="preserve"> nr 2</w:t>
      </w:r>
      <w:r w:rsidR="00DE3DBB" w:rsidRPr="00157AE0">
        <w:rPr>
          <w:sz w:val="24"/>
        </w:rPr>
        <w:t xml:space="preserve"> </w:t>
      </w:r>
      <w:r>
        <w:rPr>
          <w:sz w:val="24"/>
        </w:rPr>
        <w:br/>
      </w:r>
      <w:r w:rsidR="00DE3DBB" w:rsidRPr="00157AE0">
        <w:rPr>
          <w:sz w:val="24"/>
        </w:rPr>
        <w:t xml:space="preserve">do uchwały </w:t>
      </w:r>
      <w:r w:rsidR="001B0832">
        <w:rPr>
          <w:bCs/>
          <w:sz w:val="24"/>
        </w:rPr>
        <w:t>Nr 48</w:t>
      </w:r>
      <w:r w:rsidR="007A3F2C" w:rsidRPr="00157AE0">
        <w:rPr>
          <w:bCs/>
          <w:sz w:val="24"/>
        </w:rPr>
        <w:t>/</w:t>
      </w:r>
      <w:r w:rsidR="001B0832">
        <w:rPr>
          <w:bCs/>
          <w:sz w:val="24"/>
        </w:rPr>
        <w:t>2260</w:t>
      </w:r>
      <w:r w:rsidR="007A3F2C" w:rsidRPr="00157AE0">
        <w:rPr>
          <w:bCs/>
          <w:sz w:val="24"/>
        </w:rPr>
        <w:t>/1</w:t>
      </w:r>
      <w:r w:rsidR="00B92BB1">
        <w:rPr>
          <w:bCs/>
          <w:sz w:val="24"/>
        </w:rPr>
        <w:t>9</w:t>
      </w:r>
      <w:r w:rsidR="007A3F2C" w:rsidRPr="00157AE0">
        <w:rPr>
          <w:bCs/>
          <w:sz w:val="24"/>
        </w:rPr>
        <w:t xml:space="preserve"> Zarządu Województwa Kujawsko-Pomorskiego z dnia </w:t>
      </w:r>
      <w:r w:rsidR="001B0832">
        <w:rPr>
          <w:bCs/>
          <w:sz w:val="24"/>
        </w:rPr>
        <w:t xml:space="preserve">13 grudnia </w:t>
      </w:r>
      <w:r w:rsidR="007A3F2C" w:rsidRPr="00157AE0">
        <w:rPr>
          <w:bCs/>
          <w:sz w:val="24"/>
        </w:rPr>
        <w:t>201</w:t>
      </w:r>
      <w:r w:rsidR="00B92BB1">
        <w:rPr>
          <w:bCs/>
          <w:sz w:val="24"/>
        </w:rPr>
        <w:t>9</w:t>
      </w:r>
      <w:r w:rsidR="007A3F2C" w:rsidRPr="00157AE0">
        <w:rPr>
          <w:bCs/>
          <w:sz w:val="24"/>
        </w:rPr>
        <w:t xml:space="preserve"> r. w sprawie regulaminu pracy komisji konkursowych powołanych </w:t>
      </w:r>
      <w:r>
        <w:rPr>
          <w:bCs/>
          <w:sz w:val="24"/>
        </w:rPr>
        <w:br/>
      </w:r>
      <w:r w:rsidR="007A3F2C" w:rsidRPr="00157AE0">
        <w:rPr>
          <w:bCs/>
          <w:sz w:val="24"/>
        </w:rPr>
        <w:t xml:space="preserve">do oceny ofert w ramach otwartych konkursów ofert na wykonywanie zadań publicznych związanych z realizacją zadań Samorządu Województwa Kujawsko-Pomorskiego </w:t>
      </w:r>
      <w:r w:rsidR="00DE3DBB" w:rsidRPr="00157AE0">
        <w:rPr>
          <w:sz w:val="24"/>
        </w:rPr>
        <w:t>i zarekomenduje Zarządowi Województwa zadania do udzielenia wsparcia finansowego wraz z jego wysokością.</w:t>
      </w:r>
    </w:p>
    <w:p w:rsidR="00DE3DBB" w:rsidRPr="00157AE0" w:rsidRDefault="00DE3DBB" w:rsidP="00FE6639">
      <w:pPr>
        <w:pStyle w:val="Akapitzlist"/>
        <w:ind w:left="426" w:firstLine="229"/>
      </w:pPr>
    </w:p>
    <w:p w:rsidR="00406EFB" w:rsidRDefault="00396EAD" w:rsidP="006E6DA7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567"/>
        </w:tabs>
        <w:ind w:left="426" w:hanging="142"/>
        <w:rPr>
          <w:sz w:val="24"/>
        </w:rPr>
      </w:pPr>
      <w:r w:rsidRPr="00E725F9">
        <w:rPr>
          <w:sz w:val="24"/>
        </w:rPr>
        <w:t>P</w:t>
      </w:r>
      <w:r w:rsidR="00DE3DBB" w:rsidRPr="00E725F9">
        <w:rPr>
          <w:sz w:val="24"/>
        </w:rPr>
        <w:t>unkty za kryterium strategiczne, o którym mowa w karcie oceny, otrzymują organizacje, których siedziba mieści się na terenie powiatu</w:t>
      </w:r>
      <w:r w:rsidR="00E97363">
        <w:rPr>
          <w:sz w:val="24"/>
        </w:rPr>
        <w:t xml:space="preserve"> </w:t>
      </w:r>
      <w:r w:rsidR="00E97363" w:rsidRPr="002F0DAF">
        <w:rPr>
          <w:sz w:val="24"/>
        </w:rPr>
        <w:t>grudziądzkiego,</w:t>
      </w:r>
      <w:r w:rsidR="00E725F9" w:rsidRPr="00E725F9">
        <w:rPr>
          <w:sz w:val="24"/>
        </w:rPr>
        <w:t xml:space="preserve"> radziejowskiego i wąbrzeskiego</w:t>
      </w:r>
      <w:r w:rsidR="00E725F9">
        <w:rPr>
          <w:sz w:val="24"/>
        </w:rPr>
        <w:t>.</w:t>
      </w:r>
    </w:p>
    <w:p w:rsidR="00E725F9" w:rsidRPr="00E725F9" w:rsidRDefault="00E725F9" w:rsidP="006E6DA7">
      <w:pPr>
        <w:pStyle w:val="Tekstpodstawowy"/>
        <w:widowControl w:val="0"/>
        <w:ind w:left="426" w:hanging="142"/>
        <w:rPr>
          <w:sz w:val="24"/>
        </w:rPr>
      </w:pPr>
    </w:p>
    <w:p w:rsidR="00DE3DBB" w:rsidRPr="00157AE0" w:rsidRDefault="00DE3DBB" w:rsidP="0051358B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567"/>
        </w:tabs>
        <w:ind w:left="426" w:hanging="142"/>
        <w:rPr>
          <w:sz w:val="24"/>
        </w:rPr>
      </w:pPr>
      <w:r w:rsidRPr="00157AE0">
        <w:rPr>
          <w:sz w:val="24"/>
        </w:rPr>
        <w:t>Do dofinansowania rek</w:t>
      </w:r>
      <w:r w:rsidR="0051358B">
        <w:rPr>
          <w:sz w:val="24"/>
        </w:rPr>
        <w:t xml:space="preserve">omendowane będą zadania, które </w:t>
      </w:r>
      <w:r w:rsidRPr="00157AE0">
        <w:rPr>
          <w:sz w:val="24"/>
        </w:rPr>
        <w:t xml:space="preserve">spełniły kryteria oceny formalnej oraz w ocenie merytorycznej uzyskały nie mniej niż </w:t>
      </w:r>
      <w:r w:rsidRPr="00157AE0">
        <w:rPr>
          <w:b/>
          <w:sz w:val="24"/>
        </w:rPr>
        <w:t>28 punktów.</w:t>
      </w:r>
    </w:p>
    <w:p w:rsidR="004E1AFA" w:rsidRPr="00157AE0" w:rsidRDefault="004E1AFA" w:rsidP="006161C4">
      <w:pPr>
        <w:pStyle w:val="Tekstpodstawowy"/>
        <w:widowControl w:val="0"/>
        <w:ind w:left="851" w:firstLine="229"/>
        <w:rPr>
          <w:sz w:val="24"/>
        </w:rPr>
      </w:pPr>
    </w:p>
    <w:p w:rsidR="00013E7C" w:rsidRPr="00157AE0" w:rsidRDefault="006A2B9C" w:rsidP="006A2B9C">
      <w:pPr>
        <w:pStyle w:val="Tekstpodstawowy"/>
        <w:widowControl w:val="0"/>
        <w:ind w:left="426" w:hanging="142"/>
        <w:rPr>
          <w:sz w:val="24"/>
        </w:rPr>
      </w:pPr>
      <w:r>
        <w:rPr>
          <w:sz w:val="24"/>
        </w:rPr>
        <w:t xml:space="preserve">8. </w:t>
      </w:r>
      <w:r w:rsidR="00013E7C" w:rsidRPr="00157AE0">
        <w:rPr>
          <w:sz w:val="24"/>
        </w:rPr>
        <w:t>Ostateczną decyzję o wyborze zadań oraz wysokości udzielonego dofinansowania podejmuje Zarząd Województwa Kujawsko-Pomorskiego w formie uchwały.</w:t>
      </w:r>
      <w:r w:rsidR="00616300" w:rsidRPr="00157AE0">
        <w:rPr>
          <w:sz w:val="24"/>
        </w:rPr>
        <w:t xml:space="preserve"> </w:t>
      </w:r>
      <w:r w:rsidR="00FE6639">
        <w:rPr>
          <w:sz w:val="24"/>
        </w:rPr>
        <w:br/>
      </w:r>
      <w:r w:rsidR="00013E7C" w:rsidRPr="00157AE0">
        <w:rPr>
          <w:sz w:val="24"/>
        </w:rPr>
        <w:t>Do uchwały Zarządu Województwa Kujawsko-Pomorskiego w sprawie rozstrzygnięcia otwartego konkursu ofert nie stosuje się trybu odwoławczego.</w:t>
      </w:r>
    </w:p>
    <w:p w:rsidR="00F4577C" w:rsidRPr="00157AE0" w:rsidRDefault="00F4577C" w:rsidP="006161C4">
      <w:pPr>
        <w:pStyle w:val="Akapitzlist"/>
        <w:ind w:left="851" w:firstLine="229"/>
      </w:pPr>
    </w:p>
    <w:p w:rsidR="00013E7C" w:rsidRPr="00157AE0" w:rsidRDefault="006A2B9C" w:rsidP="006A2B9C">
      <w:pPr>
        <w:pStyle w:val="Tekstpodstawowy"/>
        <w:widowControl w:val="0"/>
        <w:ind w:left="426" w:hanging="142"/>
        <w:rPr>
          <w:sz w:val="24"/>
        </w:rPr>
      </w:pPr>
      <w:r>
        <w:rPr>
          <w:sz w:val="24"/>
        </w:rPr>
        <w:t xml:space="preserve">9. </w:t>
      </w:r>
      <w:r w:rsidR="00013E7C" w:rsidRPr="00157AE0">
        <w:rPr>
          <w:sz w:val="24"/>
        </w:rPr>
        <w:t>O wynikach postępowania konkursowego</w:t>
      </w:r>
      <w:r w:rsidR="007E6BC6" w:rsidRPr="00157AE0">
        <w:rPr>
          <w:sz w:val="24"/>
        </w:rPr>
        <w:t xml:space="preserve"> o</w:t>
      </w:r>
      <w:r w:rsidR="00013E7C" w:rsidRPr="00157AE0">
        <w:rPr>
          <w:sz w:val="24"/>
        </w:rPr>
        <w:t>ferenci biorący udział w konkursie zostaną powiadomieni pisemnie (pocztą tradycyjną bąd</w:t>
      </w:r>
      <w:r w:rsidR="00291390">
        <w:rPr>
          <w:sz w:val="24"/>
        </w:rPr>
        <w:t>ź elektroniczną). Informacje na t</w:t>
      </w:r>
      <w:r w:rsidR="00013E7C" w:rsidRPr="00157AE0">
        <w:rPr>
          <w:sz w:val="24"/>
        </w:rPr>
        <w:t>emat rozstrzygnięcia konkursu zamieszczone zostaną również na stronie</w:t>
      </w:r>
      <w:r w:rsidR="00406EFB">
        <w:rPr>
          <w:sz w:val="24"/>
        </w:rPr>
        <w:t xml:space="preserve"> </w:t>
      </w:r>
      <w:r w:rsidR="00013E7C" w:rsidRPr="00157AE0">
        <w:rPr>
          <w:sz w:val="24"/>
        </w:rPr>
        <w:t>internetowej Urzędu Marszałkowskiego W</w:t>
      </w:r>
      <w:r w:rsidR="00B92BB1">
        <w:rPr>
          <w:sz w:val="24"/>
        </w:rPr>
        <w:t>ojewództwa Kujawsko-Pomorskiego</w:t>
      </w:r>
      <w:r w:rsidR="00013E7C" w:rsidRPr="00157AE0">
        <w:rPr>
          <w:sz w:val="24"/>
        </w:rPr>
        <w:t xml:space="preserve"> </w:t>
      </w:r>
      <w:r w:rsidR="009E1746">
        <w:rPr>
          <w:sz w:val="24"/>
        </w:rPr>
        <w:t>ngo.ku</w:t>
      </w:r>
      <w:r w:rsidR="00113353">
        <w:rPr>
          <w:sz w:val="24"/>
        </w:rPr>
        <w:t>jawsko-pomorskie.pl,</w:t>
      </w:r>
      <w:r w:rsidR="009E1746">
        <w:rPr>
          <w:sz w:val="24"/>
        </w:rPr>
        <w:t xml:space="preserve"> </w:t>
      </w:r>
      <w:r w:rsidR="00113353">
        <w:rPr>
          <w:sz w:val="24"/>
        </w:rPr>
        <w:t>(nie)pełnosprawni.kujawsko-pomorskie.pl oraz</w:t>
      </w:r>
      <w:r w:rsidR="00113353" w:rsidRPr="00157AE0">
        <w:rPr>
          <w:sz w:val="24"/>
        </w:rPr>
        <w:t xml:space="preserve"> </w:t>
      </w:r>
      <w:r w:rsidR="001A38A2" w:rsidRPr="00157AE0">
        <w:rPr>
          <w:sz w:val="24"/>
        </w:rPr>
        <w:t>BIP</w:t>
      </w:r>
      <w:r w:rsidR="00113353">
        <w:rPr>
          <w:sz w:val="24"/>
        </w:rPr>
        <w:t>.</w:t>
      </w:r>
    </w:p>
    <w:p w:rsidR="0004047C" w:rsidRPr="00AF2859" w:rsidRDefault="0004047C" w:rsidP="006161C4">
      <w:pPr>
        <w:pStyle w:val="Tytu"/>
        <w:ind w:left="851" w:firstLine="229"/>
        <w:jc w:val="left"/>
        <w:rPr>
          <w:sz w:val="24"/>
        </w:rPr>
      </w:pPr>
    </w:p>
    <w:p w:rsidR="00013E7C" w:rsidRPr="00473FCE" w:rsidRDefault="00013E7C" w:rsidP="00013E7C">
      <w:pPr>
        <w:pStyle w:val="Tytu"/>
        <w:rPr>
          <w:sz w:val="24"/>
        </w:rPr>
      </w:pPr>
      <w:r w:rsidRPr="00157AE0">
        <w:rPr>
          <w:sz w:val="24"/>
        </w:rPr>
        <w:t xml:space="preserve">Rozdział </w:t>
      </w:r>
      <w:r w:rsidR="00A67438">
        <w:rPr>
          <w:sz w:val="24"/>
        </w:rPr>
        <w:t>7</w:t>
      </w:r>
    </w:p>
    <w:p w:rsidR="00013E7C" w:rsidRPr="00157AE0" w:rsidRDefault="00013E7C" w:rsidP="00013E7C">
      <w:pPr>
        <w:pStyle w:val="Tekstpodstawowy"/>
        <w:widowControl w:val="0"/>
        <w:ind w:left="360"/>
        <w:jc w:val="center"/>
        <w:rPr>
          <w:b/>
          <w:sz w:val="24"/>
        </w:rPr>
      </w:pPr>
      <w:r w:rsidRPr="00157AE0">
        <w:rPr>
          <w:b/>
          <w:sz w:val="24"/>
        </w:rPr>
        <w:t>Postanowienia końcowe</w:t>
      </w:r>
    </w:p>
    <w:p w:rsidR="00616300" w:rsidRPr="00157AE0" w:rsidRDefault="00616300" w:rsidP="00013E7C">
      <w:pPr>
        <w:pStyle w:val="Tekstpodstawowy"/>
        <w:widowControl w:val="0"/>
        <w:ind w:left="360"/>
        <w:jc w:val="center"/>
        <w:rPr>
          <w:b/>
          <w:sz w:val="24"/>
        </w:rPr>
      </w:pPr>
    </w:p>
    <w:p w:rsidR="00616300" w:rsidRPr="00157AE0" w:rsidRDefault="00396EAD" w:rsidP="006A2B9C">
      <w:pPr>
        <w:pStyle w:val="Tekstpodstawowy"/>
        <w:widowControl w:val="0"/>
        <w:ind w:left="426" w:hanging="426"/>
        <w:rPr>
          <w:sz w:val="24"/>
        </w:rPr>
      </w:pPr>
      <w:r w:rsidRPr="007B35EC">
        <w:rPr>
          <w:bCs/>
          <w:sz w:val="24"/>
        </w:rPr>
        <w:t>§</w:t>
      </w:r>
      <w:r w:rsidR="00A67438" w:rsidRPr="007B35EC">
        <w:rPr>
          <w:bCs/>
          <w:sz w:val="24"/>
        </w:rPr>
        <w:t>7</w:t>
      </w:r>
      <w:r w:rsidRPr="007B35EC">
        <w:rPr>
          <w:bCs/>
          <w:sz w:val="24"/>
        </w:rPr>
        <w:t>.1</w:t>
      </w:r>
      <w:r w:rsidRPr="00A764B2">
        <w:rPr>
          <w:b/>
          <w:bCs/>
          <w:sz w:val="24"/>
        </w:rPr>
        <w:t xml:space="preserve"> </w:t>
      </w:r>
      <w:r w:rsidR="00616300" w:rsidRPr="00A764B2">
        <w:rPr>
          <w:sz w:val="24"/>
        </w:rPr>
        <w:t>Uchwała Zarządu Województwa Kujawsko-Pomorskiego, o które</w:t>
      </w:r>
      <w:r w:rsidR="00254CB4" w:rsidRPr="00A764B2">
        <w:rPr>
          <w:sz w:val="24"/>
        </w:rPr>
        <w:t xml:space="preserve">j mowa w </w:t>
      </w:r>
      <w:r w:rsidRPr="00D578E7">
        <w:rPr>
          <w:bCs/>
          <w:sz w:val="24"/>
        </w:rPr>
        <w:t>§</w:t>
      </w:r>
      <w:r w:rsidR="00F70B5C" w:rsidRPr="00A764B2">
        <w:rPr>
          <w:b/>
          <w:bCs/>
          <w:sz w:val="24"/>
        </w:rPr>
        <w:t xml:space="preserve"> </w:t>
      </w:r>
      <w:r w:rsidR="00A67438">
        <w:rPr>
          <w:bCs/>
          <w:sz w:val="24"/>
        </w:rPr>
        <w:t>6</w:t>
      </w:r>
      <w:r w:rsidR="00616300" w:rsidRPr="00A764B2">
        <w:rPr>
          <w:sz w:val="24"/>
        </w:rPr>
        <w:t xml:space="preserve"> ust. 8,</w:t>
      </w:r>
      <w:r w:rsidR="00616300" w:rsidRPr="009E1746">
        <w:rPr>
          <w:sz w:val="24"/>
        </w:rPr>
        <w:t xml:space="preserve"> stanowi podstawę do zawarcia umowy z oferentem, którego oferta została wybrana</w:t>
      </w:r>
      <w:r w:rsidR="00882287">
        <w:rPr>
          <w:sz w:val="24"/>
        </w:rPr>
        <w:t xml:space="preserve"> </w:t>
      </w:r>
      <w:r w:rsidR="00406EFB">
        <w:rPr>
          <w:sz w:val="24"/>
        </w:rPr>
        <w:br/>
      </w:r>
      <w:r w:rsidR="00616300" w:rsidRPr="00157AE0">
        <w:rPr>
          <w:sz w:val="24"/>
        </w:rPr>
        <w:t xml:space="preserve">w konkursie. Umowa określi szczegółowe warunki realizacji, finansowania </w:t>
      </w:r>
      <w:r w:rsidR="00616300" w:rsidRPr="00157AE0">
        <w:rPr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157AE0">
          <w:rPr>
            <w:rStyle w:val="Hipercze"/>
            <w:color w:val="auto"/>
            <w:sz w:val="24"/>
          </w:rPr>
          <w:t>www.ngo.kujawsko-pomorskie.pl</w:t>
        </w:r>
      </w:hyperlink>
      <w:r w:rsidR="00616300" w:rsidRPr="00157AE0">
        <w:rPr>
          <w:sz w:val="24"/>
        </w:rPr>
        <w:t>.</w:t>
      </w:r>
    </w:p>
    <w:p w:rsidR="00616300" w:rsidRPr="00157AE0" w:rsidRDefault="00616300" w:rsidP="00616300">
      <w:pPr>
        <w:pStyle w:val="Tekstpodstawowy"/>
        <w:widowControl w:val="0"/>
        <w:ind w:left="1080"/>
        <w:rPr>
          <w:sz w:val="24"/>
        </w:rPr>
      </w:pPr>
    </w:p>
    <w:p w:rsidR="00616300" w:rsidRPr="00157AE0" w:rsidRDefault="00616300" w:rsidP="006A2B9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426"/>
        </w:tabs>
        <w:ind w:left="426" w:hanging="66"/>
        <w:rPr>
          <w:sz w:val="24"/>
        </w:rPr>
      </w:pPr>
      <w:r w:rsidRPr="00157AE0">
        <w:rPr>
          <w:sz w:val="24"/>
        </w:rPr>
        <w:t xml:space="preserve">Zarząd Województwa może odmówić podmiotowi wyłonionemu w konkursie przyznania dotacji </w:t>
      </w:r>
      <w:r w:rsidR="004D343E" w:rsidRPr="00FB3E07">
        <w:rPr>
          <w:sz w:val="24"/>
        </w:rPr>
        <w:t>lub/</w:t>
      </w:r>
      <w:r w:rsidRPr="00FB3E07">
        <w:rPr>
          <w:sz w:val="24"/>
        </w:rPr>
        <w:t>i</w:t>
      </w:r>
      <w:r w:rsidRPr="00157AE0">
        <w:rPr>
          <w:sz w:val="24"/>
        </w:rPr>
        <w:t xml:space="preserve"> podpisania umowy w przypadku, gdy okaże się, iż zakres zadania </w:t>
      </w:r>
      <w:r w:rsidR="004D343E" w:rsidRPr="00FB3E07">
        <w:rPr>
          <w:sz w:val="24"/>
        </w:rPr>
        <w:t>po aktualizacji</w:t>
      </w:r>
      <w:r w:rsidR="004D343E">
        <w:rPr>
          <w:sz w:val="24"/>
        </w:rPr>
        <w:t xml:space="preserve"> </w:t>
      </w:r>
      <w:r w:rsidRPr="00157AE0">
        <w:rPr>
          <w:sz w:val="24"/>
        </w:rPr>
        <w:t xml:space="preserve">znacząco odbiega od opisanego w ofercie, podmiot utraci zdolność </w:t>
      </w:r>
      <w:r w:rsidR="009A7766">
        <w:rPr>
          <w:sz w:val="24"/>
        </w:rPr>
        <w:br/>
      </w:r>
      <w:r w:rsidRPr="00157AE0">
        <w:rPr>
          <w:sz w:val="24"/>
        </w:rPr>
        <w:t>do czynności prawnych lub zostaną ujawnione nieznane wcześniej okoliczności podważające wiarygodność merytoryczną lub finansową oferenta.</w:t>
      </w:r>
    </w:p>
    <w:p w:rsidR="00616300" w:rsidRPr="00157AE0" w:rsidRDefault="00616300" w:rsidP="00616300">
      <w:pPr>
        <w:pStyle w:val="Tekstpodstawowy"/>
        <w:widowControl w:val="0"/>
        <w:rPr>
          <w:sz w:val="24"/>
        </w:rPr>
      </w:pPr>
    </w:p>
    <w:p w:rsidR="00616300" w:rsidRPr="00157AE0" w:rsidRDefault="00616300" w:rsidP="00A57240">
      <w:pPr>
        <w:pStyle w:val="Tekstpodstawowy"/>
        <w:widowControl w:val="0"/>
        <w:numPr>
          <w:ilvl w:val="0"/>
          <w:numId w:val="8"/>
        </w:numPr>
        <w:rPr>
          <w:sz w:val="24"/>
        </w:rPr>
      </w:pPr>
      <w:r w:rsidRPr="00157AE0">
        <w:rPr>
          <w:sz w:val="24"/>
        </w:rPr>
        <w:t xml:space="preserve">Oferent, który otrzyma dofinansowanie z budżetu </w:t>
      </w:r>
      <w:r w:rsidR="00C022A8">
        <w:rPr>
          <w:sz w:val="24"/>
        </w:rPr>
        <w:t>W</w:t>
      </w:r>
      <w:r w:rsidRPr="00157AE0">
        <w:rPr>
          <w:sz w:val="24"/>
        </w:rPr>
        <w:t>ojewództwa, zobowiązany jest do:</w:t>
      </w:r>
    </w:p>
    <w:p w:rsidR="00616300" w:rsidRPr="00157AE0" w:rsidRDefault="00616300" w:rsidP="00A57240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ind w:left="1260" w:hanging="540"/>
        <w:rPr>
          <w:sz w:val="24"/>
        </w:rPr>
      </w:pPr>
      <w:r w:rsidRPr="00157AE0">
        <w:rPr>
          <w:sz w:val="24"/>
        </w:rPr>
        <w:t xml:space="preserve">zamieszczania we wszystkich drukach związanych z realizacją zadania (plakatach, zaproszeniach, regulaminach, komunikatach, itp.), a także </w:t>
      </w:r>
      <w:r w:rsidRPr="00157AE0">
        <w:rPr>
          <w:sz w:val="24"/>
        </w:rPr>
        <w:br/>
        <w:t xml:space="preserve">w ogłoszeniach prasowych, reklamach, wykazach sponsorów, na </w:t>
      </w:r>
      <w:proofErr w:type="spellStart"/>
      <w:r w:rsidRPr="00157AE0">
        <w:rPr>
          <w:sz w:val="24"/>
        </w:rPr>
        <w:t>banerach</w:t>
      </w:r>
      <w:proofErr w:type="spellEnd"/>
      <w:r w:rsidRPr="00157AE0">
        <w:rPr>
          <w:sz w:val="24"/>
        </w:rPr>
        <w:t xml:space="preserve"> </w:t>
      </w:r>
      <w:r w:rsidRPr="00157AE0">
        <w:rPr>
          <w:sz w:val="24"/>
        </w:rPr>
        <w:br/>
        <w:t>i własnych stronach internetowych herbu Województwa Kujawsko-Pomorskiego  oraz informacji o tym, że za</w:t>
      </w:r>
      <w:r w:rsidR="0051358B">
        <w:rPr>
          <w:sz w:val="24"/>
        </w:rPr>
        <w:t>danie jest dofinansowane przez Samorząd Województwa</w:t>
      </w:r>
      <w:r w:rsidRPr="00157AE0">
        <w:rPr>
          <w:sz w:val="24"/>
        </w:rPr>
        <w:t xml:space="preserve"> Kujawsko-Pomorskie</w:t>
      </w:r>
      <w:r w:rsidR="0051358B">
        <w:rPr>
          <w:sz w:val="24"/>
        </w:rPr>
        <w:t xml:space="preserve">go </w:t>
      </w:r>
      <w:r w:rsidR="009A7766">
        <w:rPr>
          <w:sz w:val="24"/>
        </w:rPr>
        <w:t>ze środków PFRON</w:t>
      </w:r>
      <w:r w:rsidRPr="00157AE0">
        <w:rPr>
          <w:sz w:val="24"/>
        </w:rPr>
        <w:t xml:space="preserve"> (szczegółowe wymogi promocji będą określone w umowie z oferentem), </w:t>
      </w:r>
    </w:p>
    <w:p w:rsidR="00616300" w:rsidRPr="00157AE0" w:rsidRDefault="00616300" w:rsidP="00A57240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ind w:left="1260" w:hanging="540"/>
        <w:rPr>
          <w:sz w:val="24"/>
        </w:rPr>
      </w:pPr>
      <w:r w:rsidRPr="00157AE0">
        <w:rPr>
          <w:sz w:val="24"/>
        </w:rPr>
        <w:lastRenderedPageBreak/>
        <w:t>wyodrębnienia w ewidencji księgowej środków otrzymanych na realizację zadania.</w:t>
      </w:r>
    </w:p>
    <w:p w:rsidR="00616300" w:rsidRPr="00157AE0" w:rsidRDefault="00616300" w:rsidP="00616300">
      <w:pPr>
        <w:pStyle w:val="Tekstpodstawowy"/>
        <w:widowControl w:val="0"/>
        <w:ind w:left="1260"/>
        <w:rPr>
          <w:sz w:val="24"/>
        </w:rPr>
      </w:pPr>
    </w:p>
    <w:p w:rsidR="00616300" w:rsidRDefault="00616300" w:rsidP="006A2B9C">
      <w:pPr>
        <w:numPr>
          <w:ilvl w:val="0"/>
          <w:numId w:val="8"/>
        </w:numPr>
        <w:tabs>
          <w:tab w:val="clear" w:pos="720"/>
          <w:tab w:val="num" w:pos="426"/>
        </w:tabs>
        <w:ind w:left="426" w:firstLine="0"/>
        <w:jc w:val="both"/>
      </w:pPr>
      <w:r w:rsidRPr="00157AE0"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996113">
          <w:rPr>
            <w:rStyle w:val="Hipercze"/>
          </w:rPr>
          <w:t>promocja@kujawsko-pomorskie.pl</w:t>
        </w:r>
      </w:hyperlink>
      <w:r w:rsidRPr="00157AE0">
        <w:t>.</w:t>
      </w:r>
    </w:p>
    <w:p w:rsidR="002C5CE9" w:rsidRDefault="002C5CE9" w:rsidP="002C5CE9">
      <w:pPr>
        <w:ind w:left="720"/>
        <w:jc w:val="both"/>
      </w:pPr>
    </w:p>
    <w:p w:rsidR="00013E7C" w:rsidRPr="00157AE0" w:rsidRDefault="006A2B9C" w:rsidP="00BD48EB">
      <w:pPr>
        <w:pStyle w:val="Akapitzlist"/>
        <w:ind w:left="426"/>
        <w:jc w:val="both"/>
      </w:pPr>
      <w:r>
        <w:t xml:space="preserve">5. </w:t>
      </w:r>
      <w:r w:rsidR="002C5CE9" w:rsidRPr="00F1371F">
        <w:rPr>
          <w:color w:val="000000"/>
        </w:rPr>
        <w:t xml:space="preserve">Oferent przystępujący do złożenia oferty jest zobowiązany do wyrażenia zgody </w:t>
      </w:r>
      <w:r w:rsidR="009403B2">
        <w:rPr>
          <w:color w:val="000000"/>
        </w:rPr>
        <w:br/>
      </w:r>
      <w:r w:rsidR="002C5CE9" w:rsidRPr="00F1371F">
        <w:rPr>
          <w:color w:val="000000"/>
        </w:rPr>
        <w:t xml:space="preserve">na przetwarzanie danych osobowych przez administratora danych: Województwo Kujawsko-Pomorskie – Urząd Marszałkowski Województwa Kujawsko-Pomorskiego, </w:t>
      </w:r>
      <w:r>
        <w:rPr>
          <w:color w:val="000000"/>
        </w:rPr>
        <w:br/>
      </w:r>
      <w:r w:rsidR="002C5CE9" w:rsidRPr="00F1371F">
        <w:rPr>
          <w:color w:val="000000"/>
        </w:rPr>
        <w:t>o której mowa w § 9 proce</w:t>
      </w:r>
      <w:r w:rsidR="000A6D7E">
        <w:rPr>
          <w:color w:val="000000"/>
        </w:rPr>
        <w:t>dur, o których mowa w § 3 ust. regulaminu.</w:t>
      </w:r>
    </w:p>
    <w:sectPr w:rsidR="00013E7C" w:rsidRPr="00157AE0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08" w:rsidRDefault="00CF1408">
      <w:r>
        <w:separator/>
      </w:r>
    </w:p>
  </w:endnote>
  <w:endnote w:type="continuationSeparator" w:id="0">
    <w:p w:rsidR="00CF1408" w:rsidRDefault="00CF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8E" w:rsidRDefault="001F3918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8E" w:rsidRDefault="001F3918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49C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08" w:rsidRDefault="00CF1408">
      <w:r>
        <w:separator/>
      </w:r>
    </w:p>
  </w:footnote>
  <w:footnote w:type="continuationSeparator" w:id="0">
    <w:p w:rsidR="00CF1408" w:rsidRDefault="00CF1408">
      <w:r>
        <w:continuationSeparator/>
      </w:r>
    </w:p>
  </w:footnote>
  <w:footnote w:id="1">
    <w:p w:rsidR="00EB3D37" w:rsidRDefault="00EB3D37" w:rsidP="00EB3D37">
      <w:pPr>
        <w:pStyle w:val="Tekstprzypisudolnego"/>
        <w:jc w:val="both"/>
      </w:pPr>
      <w:r w:rsidRPr="003463E6">
        <w:rPr>
          <w:rStyle w:val="Odwoanieprzypisudolnego"/>
        </w:rPr>
        <w:footnoteRef/>
      </w:r>
      <w:r w:rsidRPr="003463E6">
        <w:t xml:space="preserve"> </w:t>
      </w:r>
      <w:r w:rsidRPr="00094154">
        <w:t>przez „potwierdzenie złożenia oferty” rozumie się potwierdzenie złożenia oferty wygenerowane z systemu (</w:t>
      </w:r>
      <w:proofErr w:type="spellStart"/>
      <w:r w:rsidRPr="00094154">
        <w:t>witkac</w:t>
      </w:r>
      <w:proofErr w:type="spellEnd"/>
      <w:r w:rsidRPr="00094154">
        <w:t xml:space="preserve">) i podpisane przez osoby upoważnione do składania oświadczeń woli w imieniu Oferenta. </w:t>
      </w:r>
      <w:r w:rsidRPr="00094154">
        <w:br/>
        <w:t>W wyjątkowych sytuacjach oferta wygenerowana z systemu (</w:t>
      </w:r>
      <w:proofErr w:type="spellStart"/>
      <w:r w:rsidRPr="00094154">
        <w:t>witkac</w:t>
      </w:r>
      <w:proofErr w:type="spellEnd"/>
      <w:r w:rsidRPr="00094154">
        <w:t>) - podpisana przez osoby upoważnione do składania oświadczeń woli w imieniu Oferenta, będzie mogła być uznana za potwierdzenie złożenia oferty.</w:t>
      </w:r>
      <w:r w:rsidRPr="00094154">
        <w:br/>
        <w:t>W takim przypadku komórka organizacja  Urzędu Marszałkowskiego Województwa Kujawsko-Pomorskiego może zobligować Oferenta do złożenia stosownego wyjaśnienia w ww. zakresie.</w:t>
      </w:r>
    </w:p>
  </w:footnote>
  <w:footnote w:id="2">
    <w:p w:rsidR="00F57FB3" w:rsidRPr="00BD48EB" w:rsidRDefault="00F57FB3">
      <w:pPr>
        <w:pStyle w:val="Tekstprzypisudolnego"/>
      </w:pPr>
      <w:r w:rsidRPr="00BD48EB">
        <w:rPr>
          <w:rStyle w:val="Odwoanieprzypisudolnego"/>
        </w:rPr>
        <w:footnoteRef/>
      </w:r>
      <w:r w:rsidRPr="00BD48EB">
        <w:t xml:space="preserve"> W tytule oferty należy wskazać numer zadania, którego dotyczy oferta.</w:t>
      </w:r>
    </w:p>
  </w:footnote>
  <w:footnote w:id="3">
    <w:p w:rsidR="0070548E" w:rsidRPr="008A7991" w:rsidRDefault="0070548E" w:rsidP="008D0C8E">
      <w:pPr>
        <w:pStyle w:val="Tekstprzypisudolnego"/>
      </w:pPr>
      <w:r w:rsidRPr="00BD48EB">
        <w:rPr>
          <w:rStyle w:val="Odwoanieprzypisudolnego"/>
        </w:rPr>
        <w:footnoteRef/>
      </w:r>
      <w:r w:rsidRPr="00BD48EB">
        <w:t xml:space="preserve"> Dotyczy to również sytuacji, kiedy oferent złoży dwie (lub więcej) tożs</w:t>
      </w:r>
      <w:r w:rsidR="00F57FB3" w:rsidRPr="00BD48EB">
        <w:t>ame lub</w:t>
      </w:r>
      <w:r w:rsidR="00D500A4" w:rsidRPr="00BD48EB">
        <w:t xml:space="preserve"> różne oferty na to samo </w:t>
      </w:r>
      <w:r w:rsidR="00641DAB" w:rsidRPr="00BD48EB">
        <w:t xml:space="preserve">zadanie lub </w:t>
      </w:r>
      <w:r w:rsidR="00F57FB3" w:rsidRPr="00BD48EB">
        <w:t xml:space="preserve">gdy </w:t>
      </w:r>
      <w:r w:rsidR="00641DAB" w:rsidRPr="00BD48EB">
        <w:t>złoży jedną ofertę, na kilka zadań.</w:t>
      </w:r>
    </w:p>
  </w:footnote>
  <w:footnote w:id="4">
    <w:p w:rsidR="0070548E" w:rsidRDefault="0070548E" w:rsidP="00DE3D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</w:t>
      </w:r>
      <w:r w:rsidRPr="00C27C78">
        <w:t>rzez zadeklarowanie dostępności dla osób z niepełnosprawnościami rozumie się zadeklarowanie możliwości udziału w zadaniu osób z niepełnosprawnością w</w:t>
      </w:r>
      <w:r>
        <w:t xml:space="preserve"> sposób pośredni np. widz</w:t>
      </w:r>
      <w:r w:rsidRPr="00C27C78">
        <w:t xml:space="preserve"> lub bezpośredni np. uczestnik konferencji, która odbędzie się w miejscu dostosowanym do potrzeb osób z niepełnosprawnością.</w:t>
      </w:r>
    </w:p>
  </w:footnote>
  <w:footnote w:id="5">
    <w:p w:rsidR="0070548E" w:rsidRDefault="0070548E" w:rsidP="00DE3D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27C78">
        <w:t xml:space="preserve">Przez uzasadnienie niemożności zapewnienia dostępu  </w:t>
      </w:r>
      <w:r>
        <w:t>rozumie się brak możliwości zapewnienia</w:t>
      </w:r>
      <w:r w:rsidRPr="00C27C78">
        <w:t xml:space="preserve"> udziału </w:t>
      </w:r>
      <w:r w:rsidR="00AF2859">
        <w:t xml:space="preserve">         </w:t>
      </w:r>
      <w:r w:rsidRPr="00C27C78">
        <w:t xml:space="preserve">w zadaniu </w:t>
      </w:r>
      <w:r>
        <w:t>osobom z niepełnosprawnościami ze względu na szczególny</w:t>
      </w:r>
      <w:r w:rsidRPr="00C27C78">
        <w:t xml:space="preserve"> charakter</w:t>
      </w:r>
      <w:r>
        <w:t xml:space="preserve"> prowadzonych działań lub ograniczony</w:t>
      </w:r>
      <w:r w:rsidRPr="00C27C78">
        <w:t xml:space="preserve"> zasięg oddziaływania </w:t>
      </w:r>
      <w:r>
        <w:t xml:space="preserve">zadania </w:t>
      </w:r>
      <w:r w:rsidRPr="00C27C78">
        <w:t>(np. niektóre: projekty wydawnicze, wyjazdy zagraniczne, zawody sportowe, narady specjalistów itp.).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7DA"/>
    <w:multiLevelType w:val="hybridMultilevel"/>
    <w:tmpl w:val="95DE0C56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977"/>
    <w:multiLevelType w:val="hybridMultilevel"/>
    <w:tmpl w:val="900EE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2F0B64"/>
    <w:multiLevelType w:val="hybridMultilevel"/>
    <w:tmpl w:val="655A8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CBE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80006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271F07B6"/>
    <w:multiLevelType w:val="hybridMultilevel"/>
    <w:tmpl w:val="7F0A2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61DEF"/>
    <w:multiLevelType w:val="hybridMultilevel"/>
    <w:tmpl w:val="184ED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F71E9"/>
    <w:multiLevelType w:val="hybridMultilevel"/>
    <w:tmpl w:val="BF8257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2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B1323"/>
    <w:multiLevelType w:val="hybridMultilevel"/>
    <w:tmpl w:val="2C286AC2"/>
    <w:lvl w:ilvl="0" w:tplc="F5600C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63768A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534202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BB72876"/>
    <w:multiLevelType w:val="hybridMultilevel"/>
    <w:tmpl w:val="555E8C32"/>
    <w:lvl w:ilvl="0" w:tplc="1C7AD4C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1"/>
  </w:num>
  <w:num w:numId="5">
    <w:abstractNumId w:val="19"/>
  </w:num>
  <w:num w:numId="6">
    <w:abstractNumId w:val="22"/>
  </w:num>
  <w:num w:numId="7">
    <w:abstractNumId w:val="31"/>
  </w:num>
  <w:num w:numId="8">
    <w:abstractNumId w:val="25"/>
  </w:num>
  <w:num w:numId="9">
    <w:abstractNumId w:val="32"/>
  </w:num>
  <w:num w:numId="10">
    <w:abstractNumId w:val="29"/>
  </w:num>
  <w:num w:numId="11">
    <w:abstractNumId w:val="2"/>
  </w:num>
  <w:num w:numId="12">
    <w:abstractNumId w:val="5"/>
  </w:num>
  <w:num w:numId="13">
    <w:abstractNumId w:val="21"/>
  </w:num>
  <w:num w:numId="14">
    <w:abstractNumId w:val="8"/>
  </w:num>
  <w:num w:numId="15">
    <w:abstractNumId w:val="14"/>
  </w:num>
  <w:num w:numId="16">
    <w:abstractNumId w:val="26"/>
  </w:num>
  <w:num w:numId="17">
    <w:abstractNumId w:val="9"/>
  </w:num>
  <w:num w:numId="18">
    <w:abstractNumId w:val="4"/>
  </w:num>
  <w:num w:numId="19">
    <w:abstractNumId w:val="7"/>
  </w:num>
  <w:num w:numId="20">
    <w:abstractNumId w:val="17"/>
  </w:num>
  <w:num w:numId="21">
    <w:abstractNumId w:val="20"/>
  </w:num>
  <w:num w:numId="22">
    <w:abstractNumId w:val="0"/>
  </w:num>
  <w:num w:numId="23">
    <w:abstractNumId w:val="18"/>
  </w:num>
  <w:num w:numId="24">
    <w:abstractNumId w:val="1"/>
  </w:num>
  <w:num w:numId="25">
    <w:abstractNumId w:val="28"/>
  </w:num>
  <w:num w:numId="26">
    <w:abstractNumId w:val="13"/>
  </w:num>
  <w:num w:numId="27">
    <w:abstractNumId w:val="10"/>
  </w:num>
  <w:num w:numId="28">
    <w:abstractNumId w:val="27"/>
  </w:num>
  <w:num w:numId="29">
    <w:abstractNumId w:val="12"/>
  </w:num>
  <w:num w:numId="30">
    <w:abstractNumId w:val="3"/>
  </w:num>
  <w:num w:numId="31">
    <w:abstractNumId w:val="30"/>
  </w:num>
  <w:num w:numId="32">
    <w:abstractNumId w:val="6"/>
  </w:num>
  <w:num w:numId="33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090"/>
    <w:rsid w:val="0001328B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2D77"/>
    <w:rsid w:val="000647E5"/>
    <w:rsid w:val="0006572E"/>
    <w:rsid w:val="00066BAA"/>
    <w:rsid w:val="00071CF3"/>
    <w:rsid w:val="00072161"/>
    <w:rsid w:val="00074C69"/>
    <w:rsid w:val="00080155"/>
    <w:rsid w:val="0008057B"/>
    <w:rsid w:val="00081339"/>
    <w:rsid w:val="00081B9C"/>
    <w:rsid w:val="00083F34"/>
    <w:rsid w:val="00084821"/>
    <w:rsid w:val="00092B81"/>
    <w:rsid w:val="00094154"/>
    <w:rsid w:val="000946A1"/>
    <w:rsid w:val="0009596A"/>
    <w:rsid w:val="000965A3"/>
    <w:rsid w:val="0009686D"/>
    <w:rsid w:val="000A2A1A"/>
    <w:rsid w:val="000A2E19"/>
    <w:rsid w:val="000A38DF"/>
    <w:rsid w:val="000A6D7E"/>
    <w:rsid w:val="000B65B6"/>
    <w:rsid w:val="000B7567"/>
    <w:rsid w:val="000C01BE"/>
    <w:rsid w:val="000C3E11"/>
    <w:rsid w:val="000C3F05"/>
    <w:rsid w:val="000C7731"/>
    <w:rsid w:val="000D20A6"/>
    <w:rsid w:val="000D2B8E"/>
    <w:rsid w:val="000D596E"/>
    <w:rsid w:val="000E1179"/>
    <w:rsid w:val="000F031A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3353"/>
    <w:rsid w:val="00114AF7"/>
    <w:rsid w:val="001150C2"/>
    <w:rsid w:val="00130298"/>
    <w:rsid w:val="00130C09"/>
    <w:rsid w:val="0013286B"/>
    <w:rsid w:val="001363F9"/>
    <w:rsid w:val="0013703E"/>
    <w:rsid w:val="0014164D"/>
    <w:rsid w:val="0014545C"/>
    <w:rsid w:val="00147068"/>
    <w:rsid w:val="001476B9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1AC"/>
    <w:rsid w:val="001702EA"/>
    <w:rsid w:val="001744A3"/>
    <w:rsid w:val="00181614"/>
    <w:rsid w:val="00184A24"/>
    <w:rsid w:val="00186105"/>
    <w:rsid w:val="00193390"/>
    <w:rsid w:val="00197574"/>
    <w:rsid w:val="001A0631"/>
    <w:rsid w:val="001A38A2"/>
    <w:rsid w:val="001A46B3"/>
    <w:rsid w:val="001A6DD6"/>
    <w:rsid w:val="001B0832"/>
    <w:rsid w:val="001B24EB"/>
    <w:rsid w:val="001B3651"/>
    <w:rsid w:val="001B5A51"/>
    <w:rsid w:val="001B764A"/>
    <w:rsid w:val="001C3BEE"/>
    <w:rsid w:val="001C5FF6"/>
    <w:rsid w:val="001D03C2"/>
    <w:rsid w:val="001D1B65"/>
    <w:rsid w:val="001D1FBC"/>
    <w:rsid w:val="001D22FC"/>
    <w:rsid w:val="001D49C3"/>
    <w:rsid w:val="001E1D3D"/>
    <w:rsid w:val="001E3D27"/>
    <w:rsid w:val="001E6E15"/>
    <w:rsid w:val="001F113E"/>
    <w:rsid w:val="001F3918"/>
    <w:rsid w:val="001F5F68"/>
    <w:rsid w:val="00203842"/>
    <w:rsid w:val="0021182F"/>
    <w:rsid w:val="0021329F"/>
    <w:rsid w:val="00213E60"/>
    <w:rsid w:val="00217969"/>
    <w:rsid w:val="0022254F"/>
    <w:rsid w:val="0022354F"/>
    <w:rsid w:val="0022356E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4F4D"/>
    <w:rsid w:val="002557C4"/>
    <w:rsid w:val="002611C6"/>
    <w:rsid w:val="002613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D8B"/>
    <w:rsid w:val="002B7C6B"/>
    <w:rsid w:val="002C4090"/>
    <w:rsid w:val="002C4159"/>
    <w:rsid w:val="002C5CE9"/>
    <w:rsid w:val="002D07F8"/>
    <w:rsid w:val="002D3355"/>
    <w:rsid w:val="002D6415"/>
    <w:rsid w:val="002D6BB8"/>
    <w:rsid w:val="002E0FA4"/>
    <w:rsid w:val="002E3565"/>
    <w:rsid w:val="002E4F1E"/>
    <w:rsid w:val="002E5702"/>
    <w:rsid w:val="002E694B"/>
    <w:rsid w:val="002E6E7A"/>
    <w:rsid w:val="002F0DAF"/>
    <w:rsid w:val="002F5E97"/>
    <w:rsid w:val="002F691B"/>
    <w:rsid w:val="002F7411"/>
    <w:rsid w:val="003105FC"/>
    <w:rsid w:val="00310C16"/>
    <w:rsid w:val="00311F32"/>
    <w:rsid w:val="00311FBE"/>
    <w:rsid w:val="00314FD4"/>
    <w:rsid w:val="00322F7A"/>
    <w:rsid w:val="00333070"/>
    <w:rsid w:val="00333F20"/>
    <w:rsid w:val="003457B7"/>
    <w:rsid w:val="00345FFA"/>
    <w:rsid w:val="003463E6"/>
    <w:rsid w:val="00352A17"/>
    <w:rsid w:val="003555C9"/>
    <w:rsid w:val="003611E5"/>
    <w:rsid w:val="00365479"/>
    <w:rsid w:val="00367466"/>
    <w:rsid w:val="00371B2D"/>
    <w:rsid w:val="003819CB"/>
    <w:rsid w:val="00382A35"/>
    <w:rsid w:val="00384A3E"/>
    <w:rsid w:val="00385AFA"/>
    <w:rsid w:val="003915D7"/>
    <w:rsid w:val="003932FF"/>
    <w:rsid w:val="00394B13"/>
    <w:rsid w:val="0039587D"/>
    <w:rsid w:val="00396E5F"/>
    <w:rsid w:val="00396EAD"/>
    <w:rsid w:val="003A00A3"/>
    <w:rsid w:val="003A2856"/>
    <w:rsid w:val="003A3055"/>
    <w:rsid w:val="003A36F1"/>
    <w:rsid w:val="003A3743"/>
    <w:rsid w:val="003C3957"/>
    <w:rsid w:val="003C4474"/>
    <w:rsid w:val="003D3D48"/>
    <w:rsid w:val="003D4B5A"/>
    <w:rsid w:val="003D5040"/>
    <w:rsid w:val="003D60DF"/>
    <w:rsid w:val="003D6378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0B4E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3F6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5E5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07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358B"/>
    <w:rsid w:val="00515D27"/>
    <w:rsid w:val="00516479"/>
    <w:rsid w:val="00516E1C"/>
    <w:rsid w:val="005205CC"/>
    <w:rsid w:val="005264DD"/>
    <w:rsid w:val="0052758E"/>
    <w:rsid w:val="00530DA1"/>
    <w:rsid w:val="00536C5C"/>
    <w:rsid w:val="00536D98"/>
    <w:rsid w:val="00537295"/>
    <w:rsid w:val="005426A1"/>
    <w:rsid w:val="005433D7"/>
    <w:rsid w:val="00546483"/>
    <w:rsid w:val="005468E3"/>
    <w:rsid w:val="00546E06"/>
    <w:rsid w:val="0055306F"/>
    <w:rsid w:val="005537B8"/>
    <w:rsid w:val="005543EA"/>
    <w:rsid w:val="00554B22"/>
    <w:rsid w:val="00555B83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3080"/>
    <w:rsid w:val="005B4136"/>
    <w:rsid w:val="005B43E5"/>
    <w:rsid w:val="005B45D4"/>
    <w:rsid w:val="005B7101"/>
    <w:rsid w:val="005C01CD"/>
    <w:rsid w:val="005C0A2A"/>
    <w:rsid w:val="005C11AB"/>
    <w:rsid w:val="005C1FF7"/>
    <w:rsid w:val="005C5BEC"/>
    <w:rsid w:val="005D2031"/>
    <w:rsid w:val="005D242A"/>
    <w:rsid w:val="005D281C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1DAB"/>
    <w:rsid w:val="0064347B"/>
    <w:rsid w:val="00643882"/>
    <w:rsid w:val="00644B41"/>
    <w:rsid w:val="006470F4"/>
    <w:rsid w:val="00647400"/>
    <w:rsid w:val="00647FAE"/>
    <w:rsid w:val="0065231B"/>
    <w:rsid w:val="00654C82"/>
    <w:rsid w:val="00662D0A"/>
    <w:rsid w:val="00666C4B"/>
    <w:rsid w:val="0067058E"/>
    <w:rsid w:val="00674BD2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B9C"/>
    <w:rsid w:val="006A7738"/>
    <w:rsid w:val="006A7BCB"/>
    <w:rsid w:val="006B264F"/>
    <w:rsid w:val="006B2EEE"/>
    <w:rsid w:val="006B69E2"/>
    <w:rsid w:val="006C3E1F"/>
    <w:rsid w:val="006D4E3D"/>
    <w:rsid w:val="006E12B6"/>
    <w:rsid w:val="006E4992"/>
    <w:rsid w:val="006E5F56"/>
    <w:rsid w:val="006E6A10"/>
    <w:rsid w:val="006E6DA7"/>
    <w:rsid w:val="006F06CD"/>
    <w:rsid w:val="006F3FD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1E93"/>
    <w:rsid w:val="0072313D"/>
    <w:rsid w:val="00723FD4"/>
    <w:rsid w:val="00725197"/>
    <w:rsid w:val="00727495"/>
    <w:rsid w:val="00727CA2"/>
    <w:rsid w:val="00730D6C"/>
    <w:rsid w:val="00731644"/>
    <w:rsid w:val="00737C25"/>
    <w:rsid w:val="00740846"/>
    <w:rsid w:val="00741D43"/>
    <w:rsid w:val="00753116"/>
    <w:rsid w:val="007531ED"/>
    <w:rsid w:val="00760DA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143F"/>
    <w:rsid w:val="007B35EC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96F"/>
    <w:rsid w:val="007F0ACC"/>
    <w:rsid w:val="007F2092"/>
    <w:rsid w:val="008004B3"/>
    <w:rsid w:val="00803E5F"/>
    <w:rsid w:val="00810A29"/>
    <w:rsid w:val="00812C2C"/>
    <w:rsid w:val="00813BD7"/>
    <w:rsid w:val="0081410E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08DA"/>
    <w:rsid w:val="008653D6"/>
    <w:rsid w:val="00870C59"/>
    <w:rsid w:val="00870F0F"/>
    <w:rsid w:val="00870FC3"/>
    <w:rsid w:val="00871EC1"/>
    <w:rsid w:val="00872702"/>
    <w:rsid w:val="00875007"/>
    <w:rsid w:val="00880122"/>
    <w:rsid w:val="008816B8"/>
    <w:rsid w:val="00882287"/>
    <w:rsid w:val="00890223"/>
    <w:rsid w:val="00890A7F"/>
    <w:rsid w:val="00892D6D"/>
    <w:rsid w:val="00894DE8"/>
    <w:rsid w:val="00897FEA"/>
    <w:rsid w:val="008A13AD"/>
    <w:rsid w:val="008A2F40"/>
    <w:rsid w:val="008A4108"/>
    <w:rsid w:val="008A7991"/>
    <w:rsid w:val="008A7E6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3E5"/>
    <w:rsid w:val="00900A21"/>
    <w:rsid w:val="00900C78"/>
    <w:rsid w:val="00903886"/>
    <w:rsid w:val="00903C2B"/>
    <w:rsid w:val="009144E7"/>
    <w:rsid w:val="009150D9"/>
    <w:rsid w:val="00921AF7"/>
    <w:rsid w:val="00921D3F"/>
    <w:rsid w:val="009311BE"/>
    <w:rsid w:val="00933763"/>
    <w:rsid w:val="00934CC5"/>
    <w:rsid w:val="009403B2"/>
    <w:rsid w:val="009409CB"/>
    <w:rsid w:val="00946089"/>
    <w:rsid w:val="009514D8"/>
    <w:rsid w:val="00952A3A"/>
    <w:rsid w:val="00953648"/>
    <w:rsid w:val="0095603E"/>
    <w:rsid w:val="00957970"/>
    <w:rsid w:val="0096155B"/>
    <w:rsid w:val="00962CE8"/>
    <w:rsid w:val="00962F60"/>
    <w:rsid w:val="00963544"/>
    <w:rsid w:val="009654D8"/>
    <w:rsid w:val="00970D1D"/>
    <w:rsid w:val="0097189B"/>
    <w:rsid w:val="00981305"/>
    <w:rsid w:val="00981F71"/>
    <w:rsid w:val="0098543A"/>
    <w:rsid w:val="00991965"/>
    <w:rsid w:val="009919FF"/>
    <w:rsid w:val="00993CCE"/>
    <w:rsid w:val="00994E6C"/>
    <w:rsid w:val="009A2277"/>
    <w:rsid w:val="009A7766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20AA"/>
    <w:rsid w:val="00A02334"/>
    <w:rsid w:val="00A036D6"/>
    <w:rsid w:val="00A105AA"/>
    <w:rsid w:val="00A112C9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2A6E"/>
    <w:rsid w:val="00AA4159"/>
    <w:rsid w:val="00AB3810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149"/>
    <w:rsid w:val="00AD733F"/>
    <w:rsid w:val="00AE71CF"/>
    <w:rsid w:val="00AF0F70"/>
    <w:rsid w:val="00AF2859"/>
    <w:rsid w:val="00AF3E08"/>
    <w:rsid w:val="00AF66E6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7EF7"/>
    <w:rsid w:val="00B464C8"/>
    <w:rsid w:val="00B46B25"/>
    <w:rsid w:val="00B568D0"/>
    <w:rsid w:val="00B5710A"/>
    <w:rsid w:val="00B64B2A"/>
    <w:rsid w:val="00B66D1E"/>
    <w:rsid w:val="00B67BAE"/>
    <w:rsid w:val="00B758F4"/>
    <w:rsid w:val="00B7694A"/>
    <w:rsid w:val="00B80776"/>
    <w:rsid w:val="00B848BE"/>
    <w:rsid w:val="00B86339"/>
    <w:rsid w:val="00B90E63"/>
    <w:rsid w:val="00B92BB1"/>
    <w:rsid w:val="00BA1658"/>
    <w:rsid w:val="00BA3D2A"/>
    <w:rsid w:val="00BC1DA1"/>
    <w:rsid w:val="00BC20CB"/>
    <w:rsid w:val="00BC3944"/>
    <w:rsid w:val="00BD066D"/>
    <w:rsid w:val="00BD48EB"/>
    <w:rsid w:val="00BE2709"/>
    <w:rsid w:val="00BE580D"/>
    <w:rsid w:val="00BE7730"/>
    <w:rsid w:val="00BF045F"/>
    <w:rsid w:val="00BF1311"/>
    <w:rsid w:val="00C022A8"/>
    <w:rsid w:val="00C0515C"/>
    <w:rsid w:val="00C0586D"/>
    <w:rsid w:val="00C11067"/>
    <w:rsid w:val="00C1141E"/>
    <w:rsid w:val="00C1605A"/>
    <w:rsid w:val="00C2364D"/>
    <w:rsid w:val="00C263D3"/>
    <w:rsid w:val="00C326D7"/>
    <w:rsid w:val="00C3591A"/>
    <w:rsid w:val="00C3706F"/>
    <w:rsid w:val="00C378D2"/>
    <w:rsid w:val="00C41770"/>
    <w:rsid w:val="00C42C76"/>
    <w:rsid w:val="00C559D2"/>
    <w:rsid w:val="00C56E9A"/>
    <w:rsid w:val="00C5780F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1DC2"/>
    <w:rsid w:val="00CA22B3"/>
    <w:rsid w:val="00CA34F7"/>
    <w:rsid w:val="00CA4F07"/>
    <w:rsid w:val="00CA5152"/>
    <w:rsid w:val="00CB4E89"/>
    <w:rsid w:val="00CB6D04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1408"/>
    <w:rsid w:val="00CF49BF"/>
    <w:rsid w:val="00D00AF1"/>
    <w:rsid w:val="00D00BE6"/>
    <w:rsid w:val="00D01878"/>
    <w:rsid w:val="00D01AAE"/>
    <w:rsid w:val="00D029C5"/>
    <w:rsid w:val="00D02E3A"/>
    <w:rsid w:val="00D07720"/>
    <w:rsid w:val="00D078BD"/>
    <w:rsid w:val="00D07C5C"/>
    <w:rsid w:val="00D10997"/>
    <w:rsid w:val="00D15536"/>
    <w:rsid w:val="00D16224"/>
    <w:rsid w:val="00D20807"/>
    <w:rsid w:val="00D22519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8E7"/>
    <w:rsid w:val="00D57ACB"/>
    <w:rsid w:val="00D6087F"/>
    <w:rsid w:val="00D62664"/>
    <w:rsid w:val="00D6385D"/>
    <w:rsid w:val="00D64B12"/>
    <w:rsid w:val="00D65BFF"/>
    <w:rsid w:val="00D65E3A"/>
    <w:rsid w:val="00D66F2D"/>
    <w:rsid w:val="00D70FF7"/>
    <w:rsid w:val="00D75346"/>
    <w:rsid w:val="00D767CF"/>
    <w:rsid w:val="00D802EB"/>
    <w:rsid w:val="00D809BF"/>
    <w:rsid w:val="00D86022"/>
    <w:rsid w:val="00D95EC1"/>
    <w:rsid w:val="00D974B9"/>
    <w:rsid w:val="00DA4158"/>
    <w:rsid w:val="00DB14D1"/>
    <w:rsid w:val="00DB34EB"/>
    <w:rsid w:val="00DC23AB"/>
    <w:rsid w:val="00DC58DB"/>
    <w:rsid w:val="00DC7EDE"/>
    <w:rsid w:val="00DD27FA"/>
    <w:rsid w:val="00DD6C12"/>
    <w:rsid w:val="00DD6EE2"/>
    <w:rsid w:val="00DE1CB3"/>
    <w:rsid w:val="00DE215B"/>
    <w:rsid w:val="00DE3DBB"/>
    <w:rsid w:val="00DE5F80"/>
    <w:rsid w:val="00DE6C50"/>
    <w:rsid w:val="00DF6E25"/>
    <w:rsid w:val="00E03E7A"/>
    <w:rsid w:val="00E05BE3"/>
    <w:rsid w:val="00E156D8"/>
    <w:rsid w:val="00E21135"/>
    <w:rsid w:val="00E22769"/>
    <w:rsid w:val="00E22C38"/>
    <w:rsid w:val="00E236F1"/>
    <w:rsid w:val="00E32349"/>
    <w:rsid w:val="00E36B85"/>
    <w:rsid w:val="00E41AEB"/>
    <w:rsid w:val="00E47998"/>
    <w:rsid w:val="00E5320E"/>
    <w:rsid w:val="00E53CED"/>
    <w:rsid w:val="00E54C5D"/>
    <w:rsid w:val="00E57109"/>
    <w:rsid w:val="00E60078"/>
    <w:rsid w:val="00E60BC8"/>
    <w:rsid w:val="00E60BDE"/>
    <w:rsid w:val="00E63B2A"/>
    <w:rsid w:val="00E66112"/>
    <w:rsid w:val="00E709E2"/>
    <w:rsid w:val="00E710D6"/>
    <w:rsid w:val="00E725F9"/>
    <w:rsid w:val="00E80E7C"/>
    <w:rsid w:val="00E830E2"/>
    <w:rsid w:val="00E8675F"/>
    <w:rsid w:val="00E913A2"/>
    <w:rsid w:val="00E960B2"/>
    <w:rsid w:val="00E97363"/>
    <w:rsid w:val="00EA0193"/>
    <w:rsid w:val="00EA3307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E6359"/>
    <w:rsid w:val="00EF5560"/>
    <w:rsid w:val="00EF5A41"/>
    <w:rsid w:val="00EF698E"/>
    <w:rsid w:val="00EF6C2F"/>
    <w:rsid w:val="00EF72C4"/>
    <w:rsid w:val="00EF745E"/>
    <w:rsid w:val="00F0145C"/>
    <w:rsid w:val="00F06B2D"/>
    <w:rsid w:val="00F07509"/>
    <w:rsid w:val="00F075E6"/>
    <w:rsid w:val="00F12909"/>
    <w:rsid w:val="00F1371F"/>
    <w:rsid w:val="00F15B75"/>
    <w:rsid w:val="00F166AD"/>
    <w:rsid w:val="00F23B4A"/>
    <w:rsid w:val="00F23BF6"/>
    <w:rsid w:val="00F264B4"/>
    <w:rsid w:val="00F30CC6"/>
    <w:rsid w:val="00F3132E"/>
    <w:rsid w:val="00F31DCD"/>
    <w:rsid w:val="00F32F6E"/>
    <w:rsid w:val="00F377B4"/>
    <w:rsid w:val="00F407D7"/>
    <w:rsid w:val="00F414D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57FB3"/>
    <w:rsid w:val="00F604CA"/>
    <w:rsid w:val="00F61A73"/>
    <w:rsid w:val="00F674DF"/>
    <w:rsid w:val="00F67819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116"/>
    <w:rsid w:val="00F94374"/>
    <w:rsid w:val="00F9538F"/>
    <w:rsid w:val="00FA29FF"/>
    <w:rsid w:val="00FA4AC5"/>
    <w:rsid w:val="00FA6BDE"/>
    <w:rsid w:val="00FB3E07"/>
    <w:rsid w:val="00FC3486"/>
    <w:rsid w:val="00FD30EB"/>
    <w:rsid w:val="00FD371C"/>
    <w:rsid w:val="00FD6D4B"/>
    <w:rsid w:val="00FE085B"/>
    <w:rsid w:val="00FE10A4"/>
    <w:rsid w:val="00FE6639"/>
    <w:rsid w:val="00FF38E4"/>
    <w:rsid w:val="00FF392E"/>
    <w:rsid w:val="00FF4E05"/>
    <w:rsid w:val="00FF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1BE1-E6EC-4320-9A7F-4ADEFC65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3200</Words>
  <Characters>21519</Characters>
  <Application>Microsoft Office Word</Application>
  <DocSecurity>0</DocSecurity>
  <Lines>179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24670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 </cp:lastModifiedBy>
  <cp:revision>2</cp:revision>
  <cp:lastPrinted>2020-03-25T11:35:00Z</cp:lastPrinted>
  <dcterms:created xsi:type="dcterms:W3CDTF">2020-04-22T13:02:00Z</dcterms:created>
  <dcterms:modified xsi:type="dcterms:W3CDTF">2020-04-22T13:02:00Z</dcterms:modified>
</cp:coreProperties>
</file>