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6B2E98">
        <w:rPr>
          <w:b/>
          <w:sz w:val="22"/>
          <w:szCs w:val="22"/>
        </w:rPr>
        <w:t xml:space="preserve"> </w:t>
      </w:r>
      <w:r w:rsidR="00B7032B">
        <w:rPr>
          <w:b/>
          <w:sz w:val="22"/>
          <w:szCs w:val="22"/>
        </w:rPr>
        <w:t>8</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B7032B" w:rsidRDefault="005215BD" w:rsidP="00B7032B">
      <w:pPr>
        <w:widowControl w:val="0"/>
        <w:autoSpaceDE w:val="0"/>
        <w:autoSpaceDN w:val="0"/>
        <w:adjustRightInd w:val="0"/>
        <w:jc w:val="center"/>
        <w:rPr>
          <w:b/>
          <w:bCs/>
          <w:i/>
          <w:iCs/>
        </w:rPr>
      </w:pPr>
      <w:r w:rsidRPr="006B01EE">
        <w:rPr>
          <w:b/>
          <w:bCs/>
          <w:i/>
        </w:rPr>
        <w:t xml:space="preserve">pn.: </w:t>
      </w:r>
      <w:r w:rsidR="00B7032B" w:rsidRPr="00B7032B">
        <w:rPr>
          <w:b/>
          <w:bCs/>
          <w:i/>
          <w:iCs/>
        </w:rPr>
        <w:t xml:space="preserve">Przygotowanie, zorganizowanie i przeprowadzenie dodatkowych zajęć dla uczniów rozwijających kompetencje cyfrowe, matematyczno-przyrodnicze, matematyczne, </w:t>
      </w:r>
    </w:p>
    <w:p w:rsidR="00B7032B" w:rsidRDefault="00B7032B" w:rsidP="00B7032B">
      <w:pPr>
        <w:widowControl w:val="0"/>
        <w:autoSpaceDE w:val="0"/>
        <w:autoSpaceDN w:val="0"/>
        <w:adjustRightInd w:val="0"/>
        <w:jc w:val="center"/>
        <w:rPr>
          <w:b/>
          <w:bCs/>
          <w:i/>
          <w:iCs/>
        </w:rPr>
      </w:pPr>
      <w:r w:rsidRPr="00B7032B">
        <w:rPr>
          <w:b/>
          <w:bCs/>
          <w:i/>
          <w:iCs/>
        </w:rPr>
        <w:t>oraz szkoleń dla nauczycieli i pracowników pedagogicznych podnoszących kompetencje cyfrowe oraz szkoleń w zakresie metod pracy z uczniem w ramach projektu</w:t>
      </w:r>
    </w:p>
    <w:p w:rsidR="009B6D8C" w:rsidRPr="009B6D8C" w:rsidRDefault="00B7032B" w:rsidP="00B7032B">
      <w:pPr>
        <w:widowControl w:val="0"/>
        <w:autoSpaceDE w:val="0"/>
        <w:autoSpaceDN w:val="0"/>
        <w:adjustRightInd w:val="0"/>
        <w:jc w:val="center"/>
        <w:rPr>
          <w:b/>
          <w:bCs/>
          <w:i/>
          <w:u w:val="single"/>
        </w:rPr>
      </w:pPr>
      <w:r w:rsidRPr="00B7032B">
        <w:rPr>
          <w:b/>
          <w:bCs/>
          <w:i/>
          <w:iCs/>
        </w:rPr>
        <w:t xml:space="preserve"> „Region Nauk Ścisłych II - edukacja przyszłości”</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344068">
        <w:rPr>
          <w:b/>
        </w:rPr>
        <w:t>3.2020</w:t>
      </w:r>
      <w:bookmarkStart w:id="0" w:name="_GoBack"/>
      <w:bookmarkEnd w:id="0"/>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44068" w:rsidRPr="00344068">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02607"/>
    <w:rsid w:val="00344068"/>
    <w:rsid w:val="00362C26"/>
    <w:rsid w:val="003C7CEF"/>
    <w:rsid w:val="00413E04"/>
    <w:rsid w:val="00443AFB"/>
    <w:rsid w:val="004E30B1"/>
    <w:rsid w:val="005215BD"/>
    <w:rsid w:val="00544196"/>
    <w:rsid w:val="0054693C"/>
    <w:rsid w:val="005619AD"/>
    <w:rsid w:val="005708AF"/>
    <w:rsid w:val="005818F8"/>
    <w:rsid w:val="005B3B50"/>
    <w:rsid w:val="0063690B"/>
    <w:rsid w:val="00644AF7"/>
    <w:rsid w:val="00681334"/>
    <w:rsid w:val="006B01EE"/>
    <w:rsid w:val="006B2E98"/>
    <w:rsid w:val="006D4BFC"/>
    <w:rsid w:val="007932A9"/>
    <w:rsid w:val="007F3A2B"/>
    <w:rsid w:val="00804DF9"/>
    <w:rsid w:val="00810DFE"/>
    <w:rsid w:val="00865C20"/>
    <w:rsid w:val="008B11B6"/>
    <w:rsid w:val="008B3C7D"/>
    <w:rsid w:val="00906231"/>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7032B"/>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1189B"/>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BEFBD-E5E1-49A6-8E5A-2EA71A21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2428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2020-01-17T07:26:00Z</dcterms:created>
  <dcterms:modified xsi:type="dcterms:W3CDTF">2020-01-17T07:26:00Z</dcterms:modified>
</cp:coreProperties>
</file>