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bookmarkStart w:id="0" w:name="_GoBack"/>
      <w:bookmarkEnd w:id="0"/>
      <w:r w:rsidRPr="007F3A2B">
        <w:rPr>
          <w:b/>
          <w:sz w:val="22"/>
          <w:szCs w:val="22"/>
        </w:rPr>
        <w:t xml:space="preserve">Załącznik nr </w:t>
      </w:r>
      <w:r w:rsidR="00852F6B">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4D0383" w:rsidRDefault="005708AF" w:rsidP="00681334">
      <w:pPr>
        <w:spacing w:before="120" w:line="276" w:lineRule="auto"/>
        <w:rPr>
          <w:i/>
          <w:sz w:val="22"/>
          <w:szCs w:val="22"/>
        </w:rPr>
      </w:pPr>
      <w:r w:rsidRPr="004D0383">
        <w:rPr>
          <w:i/>
          <w:sz w:val="22"/>
          <w:szCs w:val="22"/>
        </w:rPr>
        <w:t>Tel., faks, e-mail</w:t>
      </w:r>
      <w:r w:rsidR="009F41F5" w:rsidRPr="004D0383">
        <w:rPr>
          <w:i/>
          <w:sz w:val="22"/>
          <w:szCs w:val="22"/>
        </w:rPr>
        <w:t xml:space="preserve"> ………………………………</w:t>
      </w:r>
    </w:p>
    <w:p w:rsidR="009F41F5" w:rsidRPr="004D0383" w:rsidRDefault="009F41F5" w:rsidP="00681334">
      <w:pPr>
        <w:spacing w:before="120" w:line="276" w:lineRule="auto"/>
        <w:rPr>
          <w:i/>
          <w:sz w:val="22"/>
          <w:szCs w:val="22"/>
        </w:rPr>
      </w:pPr>
      <w:r w:rsidRPr="004D0383">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FC1AB0" w:rsidRPr="00FC1AB0" w:rsidRDefault="00FC1AB0" w:rsidP="00FC1AB0">
      <w:pPr>
        <w:widowControl w:val="0"/>
        <w:autoSpaceDE w:val="0"/>
        <w:autoSpaceDN w:val="0"/>
        <w:adjustRightInd w:val="0"/>
        <w:jc w:val="center"/>
        <w:rPr>
          <w:b/>
          <w:bCs/>
          <w:i/>
          <w:u w:val="single"/>
        </w:rPr>
      </w:pPr>
      <w:r w:rsidRPr="00FC1AB0">
        <w:rPr>
          <w:b/>
          <w:bCs/>
          <w:i/>
        </w:rPr>
        <w:t>wykonanie usługi pełnienia samodzielnych funkcji technicznych polegających na sprawowaniu nadzoru inwestorskiego nad robotami budowlanymi zamierzenia wykonania kompleksowej modernizacji i rozbudowy Kujawsko-Pomorskiego  Specjalnego Ośrodka Szkolno-Wychowawczego im. Korczaka przy ul. Żwirki i Wigury 15 i 21 w Toruniu, w tym przebudowa sieci i instalacji wewnętrznych i zewnętrznych oraz zagospodarowanie terenu</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FC1AB0">
        <w:rPr>
          <w:b/>
        </w:rPr>
        <w:t>83</w:t>
      </w:r>
      <w:r w:rsidR="006B01EE">
        <w:rPr>
          <w:b/>
        </w:rPr>
        <w:t>.201</w:t>
      </w:r>
      <w:r w:rsidR="004D0383">
        <w:rPr>
          <w:b/>
        </w:rPr>
        <w:t>9</w:t>
      </w:r>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35" w:rsidRPr="00385335" w:rsidRDefault="00385335" w:rsidP="00385335">
    <w:pPr>
      <w:pStyle w:val="Nagwek"/>
    </w:pPr>
  </w:p>
  <w:p w:rsidR="00852F6B" w:rsidRPr="00852F6B" w:rsidRDefault="00385335" w:rsidP="00852F6B">
    <w:pPr>
      <w:pStyle w:val="Nagwek"/>
    </w:pPr>
    <w:r w:rsidRPr="00385335">
      <w:drawing>
        <wp:inline distT="0" distB="0" distL="0" distR="0" wp14:anchorId="627E09A5" wp14:editId="1844F9E7">
          <wp:extent cx="5760720" cy="58540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5405"/>
                  </a:xfrm>
                  <a:prstGeom prst="rect">
                    <a:avLst/>
                  </a:prstGeom>
                  <a:noFill/>
                </pic:spPr>
              </pic:pic>
            </a:graphicData>
          </a:graphic>
        </wp:inline>
      </w:drawing>
    </w: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85335"/>
    <w:rsid w:val="003900F5"/>
    <w:rsid w:val="003C7CEF"/>
    <w:rsid w:val="004A21DF"/>
    <w:rsid w:val="004D0383"/>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7779B"/>
    <w:rsid w:val="00993BA9"/>
    <w:rsid w:val="009B0688"/>
    <w:rsid w:val="009B2294"/>
    <w:rsid w:val="009B6D8C"/>
    <w:rsid w:val="009E082E"/>
    <w:rsid w:val="009E4243"/>
    <w:rsid w:val="009E56AE"/>
    <w:rsid w:val="009F41F5"/>
    <w:rsid w:val="00A00DDE"/>
    <w:rsid w:val="00A26FA4"/>
    <w:rsid w:val="00A7002D"/>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1AB0"/>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21D39-A2C4-408D-BBAD-C7619BAC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2466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2013-12-04T13:12:00Z</cp:lastPrinted>
  <dcterms:created xsi:type="dcterms:W3CDTF">2019-12-10T14:32:00Z</dcterms:created>
  <dcterms:modified xsi:type="dcterms:W3CDTF">2019-12-10T14:32:00Z</dcterms:modified>
</cp:coreProperties>
</file>