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7A6A2B">
        <w:t>nr 2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7E165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7E165A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7E165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7E165A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7E165A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7E165A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294822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294822">
        <w:rPr>
          <w:rFonts w:ascii="Times New Roman" w:eastAsiaTheme="minorHAnsi" w:hAnsi="Times New Roman" w:cs="Times New Roman"/>
          <w:color w:val="auto"/>
          <w:lang w:val="en-US" w:eastAsia="en-US" w:bidi="ar-SA"/>
        </w:rPr>
        <w:t>e-mail: ……………………………</w:t>
      </w:r>
    </w:p>
    <w:p w:rsidR="00622F6F" w:rsidRPr="00294822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FE6674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świadczenie usług telekomunikacyjnych w zakresie telefonii mobilnej oraz mobilnego dostępu do </w:t>
      </w:r>
      <w:proofErr w:type="spellStart"/>
      <w:r w:rsidRPr="005C1CF5">
        <w:rPr>
          <w:rFonts w:ascii="Times New Roman" w:hAnsi="Times New Roman" w:cs="Times New Roman"/>
        </w:rPr>
        <w:t>internetu</w:t>
      </w:r>
      <w:proofErr w:type="spellEnd"/>
      <w:r w:rsidRPr="005C1CF5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</w:t>
      </w:r>
      <w:r w:rsidR="002D4DF2">
        <w:rPr>
          <w:rFonts w:ascii="Times New Roman" w:hAnsi="Times New Roman" w:cs="Times New Roman"/>
          <w:i/>
        </w:rPr>
        <w:t>.272.80.2019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 z wymaganiami określonymi w Specyfikacji Istotnych Warunków Zamówienia oświadczamy, iż składamy następującą ofertę:</w:t>
      </w:r>
    </w:p>
    <w:p w:rsidR="00FE6674" w:rsidRPr="005C1CF5" w:rsidRDefault="00FE6674" w:rsidP="00FE6674">
      <w:pPr>
        <w:ind w:firstLine="567"/>
        <w:jc w:val="both"/>
        <w:rPr>
          <w:rFonts w:ascii="Times New Roman" w:hAnsi="Times New Roman" w:cs="Times New Roman"/>
        </w:rPr>
      </w:pPr>
    </w:p>
    <w:p w:rsidR="00FE6674" w:rsidRDefault="00FE6674" w:rsidP="007E165A">
      <w:pPr>
        <w:jc w:val="both"/>
        <w:rPr>
          <w:rFonts w:ascii="Times New Roman" w:hAnsi="Times New Roman"/>
          <w:b/>
          <w:u w:val="single"/>
        </w:rPr>
      </w:pPr>
      <w:r w:rsidRPr="007E165A">
        <w:rPr>
          <w:rFonts w:ascii="Times New Roman" w:hAnsi="Times New Roman"/>
          <w:b/>
          <w:u w:val="single"/>
        </w:rPr>
        <w:t>Telefonia komórkowa</w:t>
      </w:r>
    </w:p>
    <w:p w:rsidR="00AC452E" w:rsidRDefault="00AC452E" w:rsidP="007E165A">
      <w:pPr>
        <w:jc w:val="both"/>
        <w:rPr>
          <w:rFonts w:ascii="Times New Roman" w:hAnsi="Times New Roman"/>
          <w:b/>
          <w:u w:val="single"/>
        </w:rPr>
      </w:pPr>
    </w:p>
    <w:p w:rsidR="00AC452E" w:rsidRDefault="0050175E" w:rsidP="007E165A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Część</w:t>
      </w:r>
      <w:r w:rsidR="00AC452E">
        <w:rPr>
          <w:rFonts w:ascii="Times New Roman" w:hAnsi="Times New Roman"/>
          <w:b/>
          <w:u w:val="single"/>
        </w:rPr>
        <w:t xml:space="preserve"> A</w:t>
      </w:r>
      <w:r>
        <w:rPr>
          <w:rFonts w:ascii="Times New Roman" w:hAnsi="Times New Roman"/>
          <w:b/>
          <w:u w:val="single"/>
        </w:rPr>
        <w:t xml:space="preserve"> - usługa</w:t>
      </w:r>
    </w:p>
    <w:p w:rsidR="007E165A" w:rsidRPr="007E165A" w:rsidRDefault="007E165A" w:rsidP="007E165A">
      <w:pPr>
        <w:jc w:val="both"/>
        <w:rPr>
          <w:rFonts w:ascii="Times New Roman" w:hAnsi="Times New Roman"/>
          <w:b/>
          <w:u w:val="singl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686"/>
      </w:tblGrid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Cena brutto (zł )</w:t>
            </w: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7A6A2B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Pa - </w:t>
            </w:r>
            <w:r w:rsidR="00294822">
              <w:rPr>
                <w:sz w:val="23"/>
                <w:szCs w:val="23"/>
              </w:rPr>
              <w:t xml:space="preserve">abonament </w:t>
            </w:r>
            <w:r>
              <w:rPr>
                <w:sz w:val="23"/>
                <w:szCs w:val="23"/>
              </w:rPr>
              <w:t xml:space="preserve">„KLASA A”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FE6674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674" w:rsidRDefault="00FE6674" w:rsidP="00CF16E2">
            <w:pPr>
              <w:tabs>
                <w:tab w:val="left" w:pos="4305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Pb - „</w:t>
            </w:r>
            <w:r w:rsidR="00294822">
              <w:rPr>
                <w:sz w:val="23"/>
                <w:szCs w:val="23"/>
              </w:rPr>
              <w:t xml:space="preserve">abonament </w:t>
            </w:r>
            <w:r>
              <w:rPr>
                <w:sz w:val="23"/>
                <w:szCs w:val="23"/>
              </w:rPr>
              <w:t>KLASA B”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CF16E2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2" w:rsidRDefault="00CF16E2" w:rsidP="005F3A6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2" w:rsidRDefault="00CF16E2" w:rsidP="00B44A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Pc</w:t>
            </w:r>
            <w:proofErr w:type="spellEnd"/>
            <w:r>
              <w:rPr>
                <w:sz w:val="23"/>
                <w:szCs w:val="23"/>
              </w:rPr>
              <w:t xml:space="preserve"> - abonament „KLASA C”                                           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2" w:rsidRDefault="00CF16E2" w:rsidP="005F3A65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CF16E2" w:rsidTr="005F3A6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2" w:rsidRDefault="00FD15A1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E2" w:rsidRPr="002D4998" w:rsidRDefault="00CF16E2" w:rsidP="002D4998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FD15A1">
              <w:rPr>
                <w:sz w:val="23"/>
                <w:szCs w:val="23"/>
              </w:rPr>
              <w:t>i</w:t>
            </w:r>
            <w:r>
              <w:rPr>
                <w:sz w:val="23"/>
                <w:szCs w:val="23"/>
              </w:rPr>
              <w:t xml:space="preserve"> - cena za Internet bezprzewodowy </w:t>
            </w:r>
            <w:r w:rsidR="00AC452E">
              <w:rPr>
                <w:sz w:val="23"/>
                <w:szCs w:val="23"/>
              </w:rPr>
              <w:t>(bez modemu)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2" w:rsidRDefault="00CF16E2" w:rsidP="005F3A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2D4998" w:rsidRDefault="002D4998" w:rsidP="00AC452E">
      <w:pPr>
        <w:pStyle w:val="Nagwek11"/>
        <w:keepNext/>
        <w:keepLines/>
        <w:shd w:val="clear" w:color="auto" w:fill="auto"/>
        <w:spacing w:after="235" w:line="260" w:lineRule="exact"/>
        <w:ind w:left="340"/>
        <w:jc w:val="left"/>
      </w:pPr>
    </w:p>
    <w:p w:rsidR="00FD15A1" w:rsidRPr="0050175E" w:rsidRDefault="0050175E" w:rsidP="00FD15A1">
      <w:pPr>
        <w:pStyle w:val="Nagwek11"/>
        <w:keepNext/>
        <w:keepLines/>
        <w:shd w:val="clear" w:color="auto" w:fill="auto"/>
        <w:spacing w:after="235" w:line="260" w:lineRule="exact"/>
        <w:jc w:val="left"/>
        <w:rPr>
          <w:sz w:val="24"/>
          <w:szCs w:val="24"/>
          <w:u w:val="single"/>
        </w:rPr>
      </w:pPr>
      <w:r w:rsidRPr="0050175E">
        <w:rPr>
          <w:sz w:val="24"/>
          <w:szCs w:val="24"/>
          <w:u w:val="single"/>
        </w:rPr>
        <w:t>Część</w:t>
      </w:r>
      <w:r w:rsidR="00FD15A1" w:rsidRPr="0050175E">
        <w:rPr>
          <w:sz w:val="24"/>
          <w:szCs w:val="24"/>
          <w:u w:val="single"/>
        </w:rPr>
        <w:t xml:space="preserve"> B</w:t>
      </w:r>
      <w:r w:rsidRPr="0050175E">
        <w:rPr>
          <w:sz w:val="24"/>
          <w:szCs w:val="24"/>
          <w:u w:val="single"/>
        </w:rPr>
        <w:t xml:space="preserve"> - telefony</w:t>
      </w:r>
    </w:p>
    <w:tbl>
      <w:tblPr>
        <w:tblStyle w:val="Tabela-Siatka"/>
        <w:tblW w:w="8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799"/>
        <w:gridCol w:w="1842"/>
        <w:gridCol w:w="2552"/>
      </w:tblGrid>
      <w:tr w:rsidR="008E1541" w:rsidTr="00BC2C68">
        <w:tc>
          <w:tcPr>
            <w:tcW w:w="709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799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Składniki ceny</w:t>
            </w:r>
          </w:p>
        </w:tc>
        <w:tc>
          <w:tcPr>
            <w:tcW w:w="1842" w:type="dxa"/>
          </w:tcPr>
          <w:p w:rsidR="008E1541" w:rsidRDefault="00BC2C68" w:rsidP="005529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Producent i model telefonu</w:t>
            </w:r>
          </w:p>
        </w:tc>
        <w:tc>
          <w:tcPr>
            <w:tcW w:w="2552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Cena </w:t>
            </w:r>
            <w:r w:rsidR="00BC2C68">
              <w:rPr>
                <w:bCs/>
                <w:sz w:val="22"/>
                <w:szCs w:val="22"/>
              </w:rPr>
              <w:t xml:space="preserve">za jednomiesięczny abonament za telefon </w:t>
            </w:r>
            <w:r>
              <w:rPr>
                <w:bCs/>
                <w:sz w:val="22"/>
                <w:szCs w:val="22"/>
              </w:rPr>
              <w:t>brutto (zł )</w:t>
            </w:r>
          </w:p>
        </w:tc>
      </w:tr>
      <w:tr w:rsidR="008E1541" w:rsidTr="00BC2C68">
        <w:tc>
          <w:tcPr>
            <w:tcW w:w="709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3799" w:type="dxa"/>
            <w:hideMark/>
          </w:tcPr>
          <w:p w:rsidR="008E1541" w:rsidRPr="008E1541" w:rsidRDefault="008E1541" w:rsidP="008E1541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Pt1 – cena za telefon  „KLASA T1” </w:t>
            </w:r>
          </w:p>
        </w:tc>
        <w:tc>
          <w:tcPr>
            <w:tcW w:w="1842" w:type="dxa"/>
          </w:tcPr>
          <w:p w:rsidR="008E1541" w:rsidRDefault="008E1541" w:rsidP="005529A2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  <w:tr w:rsidR="008E1541" w:rsidTr="00BC2C68">
        <w:tc>
          <w:tcPr>
            <w:tcW w:w="709" w:type="dxa"/>
            <w:hideMark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3799" w:type="dxa"/>
          </w:tcPr>
          <w:p w:rsidR="008E1541" w:rsidRDefault="008E1541" w:rsidP="008E154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Pt2 – cena za telefon  „KLASA T2”</w:t>
            </w:r>
          </w:p>
        </w:tc>
        <w:tc>
          <w:tcPr>
            <w:tcW w:w="1842" w:type="dxa"/>
          </w:tcPr>
          <w:p w:rsidR="008E1541" w:rsidRDefault="008E1541" w:rsidP="005529A2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52" w:type="dxa"/>
          </w:tcPr>
          <w:p w:rsidR="008E1541" w:rsidRDefault="008E1541" w:rsidP="00552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</w:p>
        </w:tc>
      </w:tr>
    </w:tbl>
    <w:p w:rsidR="0014554E" w:rsidRDefault="0014554E" w:rsidP="00FE6674">
      <w:pPr>
        <w:ind w:left="425"/>
        <w:contextualSpacing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694"/>
      </w:tblGrid>
      <w:tr w:rsidR="002D4998" w:rsidTr="00FA0A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Przedmiot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Dla pozycji 1 i 2wpisać tak/nie</w:t>
            </w:r>
          </w:p>
        </w:tc>
      </w:tr>
      <w:tr w:rsidR="002D4998" w:rsidTr="00FA0A47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Pr="003526E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  <w:jc w:val="left"/>
              <w:rPr>
                <w:b w:val="0"/>
                <w:sz w:val="24"/>
                <w:szCs w:val="24"/>
              </w:rPr>
            </w:pPr>
            <w:r w:rsidRPr="003526E8">
              <w:rPr>
                <w:b w:val="0"/>
                <w:sz w:val="24"/>
                <w:szCs w:val="24"/>
              </w:rPr>
              <w:t>Pu – ubezpieczenie telefonu przed uszkodzeniami mechanicznymi  (dodatkowe ubezpieczenie uszkodzeń mechanicznych, zalania aparatu z winy użytkownika w ramach którego świadczone są bezpłatne naprawy)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98" w:rsidRDefault="002D4998" w:rsidP="00FA0A47">
            <w:pPr>
              <w:pStyle w:val="Nagwek11"/>
              <w:keepNext/>
              <w:keepLines/>
              <w:shd w:val="clear" w:color="auto" w:fill="auto"/>
              <w:spacing w:after="235" w:line="260" w:lineRule="exact"/>
            </w:pPr>
          </w:p>
        </w:tc>
      </w:tr>
    </w:tbl>
    <w:p w:rsidR="002D4998" w:rsidRDefault="002D4998" w:rsidP="00FE6674">
      <w:pPr>
        <w:ind w:left="425"/>
        <w:contextualSpacing/>
        <w:jc w:val="both"/>
        <w:rPr>
          <w:rFonts w:ascii="Times New Roman" w:hAnsi="Times New Roman" w:cs="Times New Roman"/>
          <w:bCs/>
        </w:rPr>
      </w:pPr>
    </w:p>
    <w:p w:rsidR="00FE6674" w:rsidRDefault="00FE6674" w:rsidP="00FE6674">
      <w:pPr>
        <w:widowControl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Oświadczamy, iż </w:t>
      </w:r>
      <w:r>
        <w:rPr>
          <w:rFonts w:ascii="Times New Roman" w:hAnsi="Times New Roman" w:cs="Times New Roman"/>
          <w:b/>
        </w:rPr>
        <w:t>zamierzamy/nie zamierzamy</w:t>
      </w:r>
      <w:r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474"/>
      </w:tblGrid>
      <w:tr w:rsidR="00FE6674" w:rsidTr="005F3A65">
        <w:trPr>
          <w:trHeight w:val="58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5F3A65">
        <w:trPr>
          <w:trHeight w:val="161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876CF5">
      <w:pPr>
        <w:widowControl/>
        <w:numPr>
          <w:ilvl w:val="0"/>
          <w:numId w:val="27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</w:t>
      </w:r>
      <w:r w:rsidR="00517BBF">
        <w:rPr>
          <w:rFonts w:ascii="Times New Roman" w:hAnsi="Times New Roman" w:cs="Times New Roman"/>
        </w:rPr>
        <w:t>ub </w:t>
      </w:r>
      <w:r>
        <w:rPr>
          <w:rFonts w:ascii="Times New Roman" w:hAnsi="Times New Roman" w:cs="Times New Roman"/>
        </w:rPr>
        <w:t>świadczenie będzie prowadzić do jego powstania, oraz wskazując ich wartość bez kwoty podatku (jeśli tak - Wykonawca składa oświadczenie w tym zakresie).</w:t>
      </w:r>
      <w:r w:rsidR="00A91997">
        <w:rPr>
          <w:rFonts w:ascii="Times New Roman" w:hAnsi="Times New Roman" w:cs="Times New Roman"/>
        </w:rPr>
        <w:t xml:space="preserve"> </w:t>
      </w:r>
    </w:p>
    <w:p w:rsidR="00FE6674" w:rsidRDefault="002D4998" w:rsidP="00876CF5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wykonawca jest </w:t>
      </w:r>
      <w:r w:rsidR="00FE6674">
        <w:rPr>
          <w:rFonts w:ascii="Times New Roman" w:hAnsi="Times New Roman" w:cs="Times New Roman"/>
        </w:rPr>
        <w:t>mikroprzedsiębiorstwem bądź małym lub średnim przedsiębiorstwem?</w:t>
      </w:r>
    </w:p>
    <w:p w:rsidR="00FE6674" w:rsidRDefault="00FE6674" w:rsidP="00876CF5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876CF5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</w:t>
      </w:r>
      <w:r w:rsidR="00E96C6E">
        <w:rPr>
          <w:rFonts w:ascii="Times New Roman" w:hAnsi="Times New Roman" w:cs="Times New Roman"/>
        </w:rPr>
        <w:t>roprzedsiębiorstw oraz małych i </w:t>
      </w:r>
      <w:bookmarkStart w:id="1" w:name="_GoBack"/>
      <w:bookmarkEnd w:id="1"/>
      <w:r>
        <w:rPr>
          <w:rFonts w:ascii="Times New Roman" w:hAnsi="Times New Roman" w:cs="Times New Roman"/>
        </w:rPr>
        <w:t>średnich przedsiębiorstw (Dz. Urz. UE L 124 z 20.5.2003).</w:t>
      </w:r>
    </w:p>
    <w:p w:rsidR="00FE6674" w:rsidRDefault="00FE6674" w:rsidP="00876CF5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876CF5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876CF5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876CF5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876CF5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FE6674" w:rsidRDefault="00FE6674" w:rsidP="00876CF5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FE6674" w:rsidRDefault="00FE6674" w:rsidP="00876CF5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Akceptujemy postanowienia zawarte we wzorze umowy i nie wnosimy do niego zastrzeżeń.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:rsidR="00265D56" w:rsidRDefault="00FE6674" w:rsidP="00265D56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FE6674" w:rsidRDefault="00FE6674" w:rsidP="00663EA6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oświadczenie dot. przesłanek wykluczenia (</w:t>
      </w:r>
      <w:r>
        <w:rPr>
          <w:rFonts w:ascii="Times New Roman" w:eastAsiaTheme="minorHAnsi" w:hAnsi="Times New Roman" w:cs="Times New Roman"/>
          <w:i/>
          <w:iCs/>
          <w:lang w:eastAsia="en-US"/>
        </w:rPr>
        <w:t>załącznik nr 1A</w:t>
      </w:r>
      <w:r>
        <w:rPr>
          <w:rFonts w:ascii="Times New Roman" w:eastAsiaTheme="minorHAnsi" w:hAnsi="Times New Roman" w:cs="Times New Roman"/>
          <w:lang w:eastAsia="en-US"/>
        </w:rPr>
        <w:t>);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oświadczenie dot. warunków udziału (</w:t>
      </w:r>
      <w:r>
        <w:rPr>
          <w:rFonts w:ascii="Times New Roman" w:eastAsiaTheme="minorHAnsi" w:hAnsi="Times New Roman" w:cs="Times New Roman"/>
          <w:i/>
          <w:iCs/>
          <w:lang w:eastAsia="en-US"/>
        </w:rPr>
        <w:t>załącznik nr 1B</w:t>
      </w:r>
      <w:r>
        <w:rPr>
          <w:rFonts w:ascii="Times New Roman" w:eastAsiaTheme="minorHAnsi" w:hAnsi="Times New Roman" w:cs="Times New Roman"/>
          <w:lang w:eastAsia="en-US"/>
        </w:rPr>
        <w:t>);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w rozdz. V pkt 1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ppkt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1.1 SIWZ dotyczące tych podmiotów – jeśli dotyczy;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Wykonawca, w terminie 3 dni od dnia zamieszczenia na stronie internetowej informacji, o której mowa w art. 86 ust. 5 ustawy (zestawienie złożonych ofert), przekazuje zamawiającemu oświadczenie o przynależności lub braku przynależności do</w:t>
      </w:r>
      <w:r w:rsidR="00E96C6E">
        <w:rPr>
          <w:rFonts w:ascii="Times New Roman" w:eastAsiaTheme="minorHAnsi" w:hAnsi="Times New Roman" w:cs="Times New Roman"/>
          <w:lang w:eastAsia="en-US"/>
        </w:rPr>
        <w:t xml:space="preserve"> tej samej grupy kapitałowej, o której  mowa w art. 24 ust. 1 pkt 23 ustawy PZP,</w:t>
      </w:r>
      <w:r>
        <w:rPr>
          <w:rFonts w:ascii="Times New Roman" w:eastAsiaTheme="minorHAnsi" w:hAnsi="Times New Roman" w:cs="Times New Roman"/>
          <w:lang w:eastAsia="en-US"/>
        </w:rPr>
        <w:t xml:space="preserve"> (którego treść zawarto w z</w:t>
      </w:r>
      <w:r w:rsidR="00E96C6E">
        <w:rPr>
          <w:rFonts w:ascii="Times New Roman" w:eastAsiaTheme="minorHAnsi" w:hAnsi="Times New Roman" w:cs="Times New Roman"/>
          <w:lang w:eastAsia="en-US"/>
        </w:rPr>
        <w:t xml:space="preserve">ałączniku nr 1C do SIWZ). Wraz </w:t>
      </w:r>
      <w:r>
        <w:rPr>
          <w:rFonts w:ascii="Times New Roman" w:eastAsiaTheme="minorHAnsi" w:hAnsi="Times New Roman" w:cs="Times New Roman"/>
          <w:lang w:eastAsia="en-US"/>
        </w:rPr>
        <w:t>ze złożeniem oświadczenia, wykonaw</w:t>
      </w:r>
      <w:r w:rsidR="00E96C6E">
        <w:rPr>
          <w:rFonts w:ascii="Times New Roman" w:eastAsiaTheme="minorHAnsi" w:hAnsi="Times New Roman" w:cs="Times New Roman"/>
          <w:lang w:eastAsia="en-US"/>
        </w:rPr>
        <w:t>ca może przedstawić dowody, że </w:t>
      </w:r>
      <w:r>
        <w:rPr>
          <w:rFonts w:ascii="Times New Roman" w:eastAsiaTheme="minorHAnsi" w:hAnsi="Times New Roman" w:cs="Times New Roman"/>
          <w:lang w:eastAsia="en-US"/>
        </w:rPr>
        <w:t xml:space="preserve">powiązania z innym wykonawcą nie prowadzą do zakłócenia konkurencji w postępowaniu o udzielenie zamówienia, </w:t>
      </w:r>
    </w:p>
    <w:p w:rsidR="002D4998" w:rsidRDefault="002D4998" w:rsidP="002D4998">
      <w:pPr>
        <w:widowControl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inne:</w:t>
      </w:r>
    </w:p>
    <w:p w:rsidR="00FE6674" w:rsidRPr="00663EA6" w:rsidRDefault="00FE6674" w:rsidP="00663EA6">
      <w:pPr>
        <w:widowControl/>
        <w:numPr>
          <w:ilvl w:val="0"/>
          <w:numId w:val="23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FE6674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Pr="00663EA6" w:rsidRDefault="00FE6674" w:rsidP="00663EA6">
      <w:pPr>
        <w:widowControl/>
        <w:numPr>
          <w:ilvl w:val="0"/>
          <w:numId w:val="24"/>
        </w:numPr>
        <w:tabs>
          <w:tab w:val="num" w:pos="284"/>
        </w:tabs>
        <w:spacing w:after="20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F76" w:rsidRDefault="00806F76" w:rsidP="001D1B71">
      <w:r>
        <w:separator/>
      </w:r>
    </w:p>
  </w:endnote>
  <w:endnote w:type="continuationSeparator" w:id="0">
    <w:p w:rsidR="00806F76" w:rsidRDefault="00806F76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F76" w:rsidRDefault="00806F76"/>
  </w:footnote>
  <w:footnote w:type="continuationSeparator" w:id="0">
    <w:p w:rsidR="00806F76" w:rsidRDefault="00806F76"/>
  </w:footnote>
  <w:footnote w:id="1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228E2CC2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7904277C"/>
    <w:lvl w:ilvl="0" w:tplc="84341D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03D6D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3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1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8"/>
  </w:num>
  <w:num w:numId="5">
    <w:abstractNumId w:val="10"/>
  </w:num>
  <w:num w:numId="6">
    <w:abstractNumId w:val="19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24"/>
  </w:num>
  <w:num w:numId="16">
    <w:abstractNumId w:val="16"/>
  </w:num>
  <w:num w:numId="17">
    <w:abstractNumId w:val="6"/>
  </w:num>
  <w:num w:numId="18">
    <w:abstractNumId w:val="11"/>
  </w:num>
  <w:num w:numId="19">
    <w:abstractNumId w:val="13"/>
  </w:num>
  <w:num w:numId="20">
    <w:abstractNumId w:val="25"/>
  </w:num>
  <w:num w:numId="21">
    <w:abstractNumId w:val="20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7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20AD2"/>
    <w:rsid w:val="0002387B"/>
    <w:rsid w:val="000355A6"/>
    <w:rsid w:val="00073334"/>
    <w:rsid w:val="00073685"/>
    <w:rsid w:val="00086850"/>
    <w:rsid w:val="000967C8"/>
    <w:rsid w:val="000B13FD"/>
    <w:rsid w:val="000B51BB"/>
    <w:rsid w:val="000C3180"/>
    <w:rsid w:val="000D2232"/>
    <w:rsid w:val="000D47CD"/>
    <w:rsid w:val="001008ED"/>
    <w:rsid w:val="00104081"/>
    <w:rsid w:val="00132FA0"/>
    <w:rsid w:val="00133CE8"/>
    <w:rsid w:val="0013765B"/>
    <w:rsid w:val="001433A0"/>
    <w:rsid w:val="0014554E"/>
    <w:rsid w:val="00177642"/>
    <w:rsid w:val="00196E2F"/>
    <w:rsid w:val="001A2664"/>
    <w:rsid w:val="001D1B71"/>
    <w:rsid w:val="001D31D4"/>
    <w:rsid w:val="00203A61"/>
    <w:rsid w:val="00210FE6"/>
    <w:rsid w:val="00213ADB"/>
    <w:rsid w:val="0023181D"/>
    <w:rsid w:val="0026336C"/>
    <w:rsid w:val="00264452"/>
    <w:rsid w:val="00265D56"/>
    <w:rsid w:val="00272A5B"/>
    <w:rsid w:val="00292016"/>
    <w:rsid w:val="00293F65"/>
    <w:rsid w:val="00294822"/>
    <w:rsid w:val="00295BC2"/>
    <w:rsid w:val="00296721"/>
    <w:rsid w:val="002B1247"/>
    <w:rsid w:val="002D3682"/>
    <w:rsid w:val="002D4998"/>
    <w:rsid w:val="002D4DF2"/>
    <w:rsid w:val="002E6670"/>
    <w:rsid w:val="003246FA"/>
    <w:rsid w:val="00350C85"/>
    <w:rsid w:val="003558FD"/>
    <w:rsid w:val="003705CD"/>
    <w:rsid w:val="00373CB1"/>
    <w:rsid w:val="003A0A48"/>
    <w:rsid w:val="003F76DD"/>
    <w:rsid w:val="003F77BE"/>
    <w:rsid w:val="0040088E"/>
    <w:rsid w:val="00411CC3"/>
    <w:rsid w:val="00415F8F"/>
    <w:rsid w:val="0042515E"/>
    <w:rsid w:val="0045263C"/>
    <w:rsid w:val="004759DD"/>
    <w:rsid w:val="004872FF"/>
    <w:rsid w:val="004E6481"/>
    <w:rsid w:val="004F2E94"/>
    <w:rsid w:val="004F380C"/>
    <w:rsid w:val="0050175E"/>
    <w:rsid w:val="00517BBF"/>
    <w:rsid w:val="00520756"/>
    <w:rsid w:val="0052693C"/>
    <w:rsid w:val="005527C0"/>
    <w:rsid w:val="0058663F"/>
    <w:rsid w:val="00587DAB"/>
    <w:rsid w:val="00591BB0"/>
    <w:rsid w:val="00597EC1"/>
    <w:rsid w:val="005B307B"/>
    <w:rsid w:val="005D0332"/>
    <w:rsid w:val="005E0DB6"/>
    <w:rsid w:val="005F1962"/>
    <w:rsid w:val="005F226F"/>
    <w:rsid w:val="005F29FC"/>
    <w:rsid w:val="005F6187"/>
    <w:rsid w:val="0061049F"/>
    <w:rsid w:val="00617759"/>
    <w:rsid w:val="00622F6F"/>
    <w:rsid w:val="00634346"/>
    <w:rsid w:val="0066147E"/>
    <w:rsid w:val="00663EA6"/>
    <w:rsid w:val="006821DE"/>
    <w:rsid w:val="00690044"/>
    <w:rsid w:val="006A1F86"/>
    <w:rsid w:val="006B42D8"/>
    <w:rsid w:val="006B71D4"/>
    <w:rsid w:val="006D7938"/>
    <w:rsid w:val="00706E02"/>
    <w:rsid w:val="00713A29"/>
    <w:rsid w:val="00715016"/>
    <w:rsid w:val="00732720"/>
    <w:rsid w:val="0073335B"/>
    <w:rsid w:val="007336D4"/>
    <w:rsid w:val="007432A8"/>
    <w:rsid w:val="00751C58"/>
    <w:rsid w:val="0076051C"/>
    <w:rsid w:val="00777FFE"/>
    <w:rsid w:val="00781E61"/>
    <w:rsid w:val="00792761"/>
    <w:rsid w:val="007A6A2B"/>
    <w:rsid w:val="007D25F7"/>
    <w:rsid w:val="007E165A"/>
    <w:rsid w:val="00806F76"/>
    <w:rsid w:val="00846DF0"/>
    <w:rsid w:val="00856734"/>
    <w:rsid w:val="00872A76"/>
    <w:rsid w:val="00876CF5"/>
    <w:rsid w:val="00881F88"/>
    <w:rsid w:val="0088479B"/>
    <w:rsid w:val="008A19CB"/>
    <w:rsid w:val="008C7D81"/>
    <w:rsid w:val="008E0A1E"/>
    <w:rsid w:val="008E1541"/>
    <w:rsid w:val="008F3CEB"/>
    <w:rsid w:val="00903EF6"/>
    <w:rsid w:val="009123A1"/>
    <w:rsid w:val="00914489"/>
    <w:rsid w:val="00934BDC"/>
    <w:rsid w:val="009452D5"/>
    <w:rsid w:val="00967035"/>
    <w:rsid w:val="00982539"/>
    <w:rsid w:val="009A0D16"/>
    <w:rsid w:val="009A7B80"/>
    <w:rsid w:val="009C64D8"/>
    <w:rsid w:val="009D13CE"/>
    <w:rsid w:val="009E0CC1"/>
    <w:rsid w:val="009F26BA"/>
    <w:rsid w:val="00A44104"/>
    <w:rsid w:val="00A4464E"/>
    <w:rsid w:val="00A467C0"/>
    <w:rsid w:val="00A51128"/>
    <w:rsid w:val="00A556D3"/>
    <w:rsid w:val="00A6277A"/>
    <w:rsid w:val="00A67492"/>
    <w:rsid w:val="00A91997"/>
    <w:rsid w:val="00AC452E"/>
    <w:rsid w:val="00AF58A0"/>
    <w:rsid w:val="00B17348"/>
    <w:rsid w:val="00B21000"/>
    <w:rsid w:val="00B25D0E"/>
    <w:rsid w:val="00B300B5"/>
    <w:rsid w:val="00B652BC"/>
    <w:rsid w:val="00BA47E7"/>
    <w:rsid w:val="00BB7424"/>
    <w:rsid w:val="00BC2C68"/>
    <w:rsid w:val="00BD209D"/>
    <w:rsid w:val="00BE7FB6"/>
    <w:rsid w:val="00C24AF4"/>
    <w:rsid w:val="00C33420"/>
    <w:rsid w:val="00C477FA"/>
    <w:rsid w:val="00C53377"/>
    <w:rsid w:val="00C55676"/>
    <w:rsid w:val="00CA48BA"/>
    <w:rsid w:val="00CB493A"/>
    <w:rsid w:val="00CC13A9"/>
    <w:rsid w:val="00CD239B"/>
    <w:rsid w:val="00CF1434"/>
    <w:rsid w:val="00CF16E2"/>
    <w:rsid w:val="00CF43A8"/>
    <w:rsid w:val="00D04B1C"/>
    <w:rsid w:val="00D12A8F"/>
    <w:rsid w:val="00D164B6"/>
    <w:rsid w:val="00D3045A"/>
    <w:rsid w:val="00D45CFC"/>
    <w:rsid w:val="00D648A6"/>
    <w:rsid w:val="00D929DA"/>
    <w:rsid w:val="00DA2EE4"/>
    <w:rsid w:val="00DB3D7D"/>
    <w:rsid w:val="00DC61E7"/>
    <w:rsid w:val="00DD5764"/>
    <w:rsid w:val="00DE1FD8"/>
    <w:rsid w:val="00DE25FE"/>
    <w:rsid w:val="00DE5C9B"/>
    <w:rsid w:val="00E31AF7"/>
    <w:rsid w:val="00E52A5D"/>
    <w:rsid w:val="00E67FD4"/>
    <w:rsid w:val="00E96462"/>
    <w:rsid w:val="00E96C6E"/>
    <w:rsid w:val="00EE1C9C"/>
    <w:rsid w:val="00F27339"/>
    <w:rsid w:val="00F34C1C"/>
    <w:rsid w:val="00F6421A"/>
    <w:rsid w:val="00F86348"/>
    <w:rsid w:val="00F91EC3"/>
    <w:rsid w:val="00FD15A1"/>
    <w:rsid w:val="00FE2DA9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89864-E702-4387-9D20-6FF1EED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D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D81"/>
    <w:rPr>
      <w:rFonts w:ascii="Tahoma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7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75E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Olgierd Sobkowiak</cp:lastModifiedBy>
  <cp:revision>2</cp:revision>
  <cp:lastPrinted>2017-10-23T10:25:00Z</cp:lastPrinted>
  <dcterms:created xsi:type="dcterms:W3CDTF">2019-11-20T12:38:00Z</dcterms:created>
  <dcterms:modified xsi:type="dcterms:W3CDTF">2019-11-20T12:38:00Z</dcterms:modified>
</cp:coreProperties>
</file>