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D1" w:rsidRDefault="00F5529E" w:rsidP="00F55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EEF">
        <w:rPr>
          <w:noProof/>
          <w:lang w:eastAsia="pl-PL"/>
        </w:rPr>
        <w:drawing>
          <wp:inline distT="0" distB="0" distL="0" distR="0" wp14:anchorId="478F0F31" wp14:editId="56469C2C">
            <wp:extent cx="5760720" cy="1037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263F24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F24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</w:t>
      </w:r>
      <w:r w:rsidR="00625A0E" w:rsidRPr="00625A0E">
        <w:rPr>
          <w:rFonts w:ascii="Times New Roman" w:eastAsia="Times New Roman" w:hAnsi="Times New Roman"/>
          <w:b/>
          <w:sz w:val="24"/>
          <w:szCs w:val="24"/>
        </w:rPr>
        <w:t>„Ocena wpływu wsparcia EFS w ramach RPO WK-P 2014-2020 na wzmocnienie sektora ekonomii społecznej”</w:t>
      </w:r>
      <w:r w:rsidR="00F5529E" w:rsidRPr="00E80FAB">
        <w:rPr>
          <w:rFonts w:ascii="Times New Roman" w:hAnsi="Times New Roman"/>
          <w:sz w:val="24"/>
          <w:szCs w:val="24"/>
        </w:rPr>
        <w:t xml:space="preserve"> </w:t>
      </w:r>
      <w:r w:rsidR="00F5529E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625A0E">
        <w:rPr>
          <w:rFonts w:ascii="Times New Roman" w:hAnsi="Times New Roman"/>
          <w:b/>
          <w:sz w:val="24"/>
          <w:szCs w:val="24"/>
        </w:rPr>
        <w:t>58</w:t>
      </w:r>
      <w:bookmarkStart w:id="0" w:name="_GoBack"/>
      <w:bookmarkEnd w:id="0"/>
      <w:r w:rsidR="00F5529E">
        <w:rPr>
          <w:rFonts w:ascii="Times New Roman" w:hAnsi="Times New Roman"/>
          <w:b/>
          <w:sz w:val="24"/>
          <w:szCs w:val="24"/>
        </w:rPr>
        <w:t>.201</w:t>
      </w:r>
      <w:r w:rsidR="00A44E7D">
        <w:rPr>
          <w:rFonts w:ascii="Times New Roman" w:hAnsi="Times New Roman"/>
          <w:b/>
          <w:sz w:val="24"/>
          <w:szCs w:val="24"/>
        </w:rPr>
        <w:t>9</w:t>
      </w:r>
      <w:r w:rsidR="00F5529E" w:rsidRPr="00E80FAB">
        <w:rPr>
          <w:rFonts w:ascii="Times New Roman" w:hAnsi="Times New Roman"/>
          <w:b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41BDF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9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5A0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25A0E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EF56-374D-48A0-873C-AD043501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16</cp:revision>
  <cp:lastPrinted>2016-09-16T06:14:00Z</cp:lastPrinted>
  <dcterms:created xsi:type="dcterms:W3CDTF">2017-05-04T11:07:00Z</dcterms:created>
  <dcterms:modified xsi:type="dcterms:W3CDTF">2019-08-27T13:34:00Z</dcterms:modified>
</cp:coreProperties>
</file>