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E2728E">
        <w:t>B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Pr="00611FF4" w:rsidRDefault="00FE6674" w:rsidP="00611FF4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E2728E" w:rsidRPr="00E2728E">
        <w:rPr>
          <w:rFonts w:ascii="Times New Roman" w:hAnsi="Times New Roman" w:cs="Times New Roman"/>
          <w:b/>
          <w:bCs/>
          <w:i/>
        </w:rPr>
        <w:t>Organizacja i przeprowadzenie przedsięwzięć dla przedsiębiorców z województwa kujawsko-pomorskiego oraz podmiotów zagranicznych celem promocji potencjału gospodarczego regionu w ramach projektu pn. „</w:t>
      </w:r>
      <w:proofErr w:type="spellStart"/>
      <w:r w:rsidR="00E2728E" w:rsidRPr="00E2728E">
        <w:rPr>
          <w:rFonts w:ascii="Times New Roman" w:hAnsi="Times New Roman" w:cs="Times New Roman"/>
          <w:b/>
          <w:bCs/>
          <w:i/>
        </w:rPr>
        <w:t>Kujawy+Pomorze</w:t>
      </w:r>
      <w:proofErr w:type="spellEnd"/>
      <w:r w:rsidR="00E2728E" w:rsidRPr="00E2728E">
        <w:rPr>
          <w:rFonts w:ascii="Times New Roman" w:hAnsi="Times New Roman" w:cs="Times New Roman"/>
          <w:b/>
          <w:bCs/>
          <w:i/>
        </w:rPr>
        <w:t xml:space="preserve"> – promocja potencjału gospodarczego regionu” (część I) oraz opracowanie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="00E2728E" w:rsidRPr="00E2728E">
        <w:rPr>
          <w:rFonts w:ascii="Times New Roman" w:hAnsi="Times New Roman" w:cs="Times New Roman"/>
          <w:b/>
          <w:bCs/>
          <w:i/>
        </w:rPr>
        <w:t>kołudzkiej</w:t>
      </w:r>
      <w:proofErr w:type="spellEnd"/>
      <w:r w:rsidR="00E2728E" w:rsidRPr="00E2728E">
        <w:rPr>
          <w:rFonts w:ascii="Times New Roman" w:hAnsi="Times New Roman" w:cs="Times New Roman"/>
          <w:b/>
          <w:bCs/>
          <w:i/>
        </w:rPr>
        <w:t xml:space="preserve"> i rypińskiej (część II)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E2728E">
        <w:rPr>
          <w:rFonts w:ascii="Times New Roman" w:hAnsi="Times New Roman" w:cs="Times New Roman"/>
          <w:i/>
        </w:rPr>
        <w:t>57.2019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E2728E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611FF4" w:rsidRPr="00611FF4" w:rsidRDefault="006E773F" w:rsidP="00611FF4">
      <w:pPr>
        <w:widowControl/>
        <w:tabs>
          <w:tab w:val="num" w:pos="851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  <w:r w:rsidR="00611FF4" w:rsidRPr="00611FF4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Oferujemy zrealizowanie przedmiotu zamówienia </w:t>
      </w:r>
      <w:r w:rsidR="00E2728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w zakresie Pakietu B </w:t>
      </w:r>
      <w:r w:rsidR="00611FF4" w:rsidRPr="00611FF4">
        <w:rPr>
          <w:rFonts w:ascii="Times New Roman" w:eastAsiaTheme="minorHAnsi" w:hAnsi="Times New Roman" w:cs="Times New Roman"/>
          <w:color w:val="auto"/>
          <w:lang w:eastAsia="en-US" w:bidi="ar-SA"/>
        </w:rPr>
        <w:t>za:</w:t>
      </w:r>
    </w:p>
    <w:p w:rsidR="00766E03" w:rsidRDefault="00766E03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11FF4" w:rsidRDefault="00DC0576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jest czynnym płatnikiem VAT. Wykonawca, składając ofertę, informuje Zamawiającego, czy wybór oferty będzie prowadzić do powstania u zamawiającego </w:t>
      </w:r>
      <w:r>
        <w:rPr>
          <w:rFonts w:ascii="Times New Roman" w:hAnsi="Times New Roman" w:cs="Times New Roman"/>
        </w:rPr>
        <w:lastRenderedPageBreak/>
        <w:t>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0D082D" w:rsidRDefault="000D082D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A60788" w:rsidRDefault="000D082D" w:rsidP="00A60788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A60788" w:rsidRDefault="00FE6674" w:rsidP="00A60788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A60788"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0788" w:rsidRPr="00A60788" w:rsidRDefault="00FE6674" w:rsidP="00A60788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A60788"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 w:rsidRPr="00A60788"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 w:rsidRPr="00A60788">
        <w:rPr>
          <w:rFonts w:ascii="Times New Roman" w:eastAsia="Times New Roman" w:hAnsi="Times New Roman" w:cs="Times New Roman"/>
        </w:rPr>
        <w:t xml:space="preserve"> </w:t>
      </w:r>
      <w:r w:rsidRPr="00A60788">
        <w:rPr>
          <w:rFonts w:ascii="Times New Roman" w:eastAsia="Times New Roman" w:hAnsi="Times New Roman" w:cs="Times New Roman"/>
          <w:spacing w:val="4"/>
        </w:rPr>
        <w:t xml:space="preserve">do nr ........... </w:t>
      </w:r>
      <w:r w:rsidRPr="00A60788">
        <w:rPr>
          <w:rFonts w:ascii="Times New Roman" w:eastAsia="Times New Roman" w:hAnsi="Times New Roman" w:cs="Times New Roman"/>
        </w:rPr>
        <w:tab/>
        <w:t xml:space="preserve"> </w:t>
      </w:r>
      <w:r w:rsidRPr="00A60788"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 w:rsidRPr="00A60788"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 w:rsidRPr="00A60788"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 w:rsidRPr="00A60788">
        <w:rPr>
          <w:rFonts w:ascii="Times New Roman" w:eastAsia="Times New Roman" w:hAnsi="Times New Roman" w:cs="Times New Roman"/>
        </w:rPr>
        <w:t xml:space="preserve">, z czego na stronach od …... do …...  </w:t>
      </w:r>
      <w:r w:rsidRPr="00A60788">
        <w:rPr>
          <w:rFonts w:ascii="Times New Roman" w:eastAsia="Times New Roman" w:hAnsi="Times New Roman" w:cs="Times New Roman"/>
          <w:b/>
        </w:rPr>
        <w:t>znajduje się tajemnica przedsiębiorstwa</w:t>
      </w:r>
      <w:r w:rsidRPr="00A60788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A60788" w:rsidRPr="00A60788" w:rsidRDefault="00FE6674" w:rsidP="00A60788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A60788">
        <w:rPr>
          <w:rFonts w:ascii="Times New Roman" w:hAnsi="Times New Roman" w:cs="Times New Roman"/>
        </w:rP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</w:t>
      </w:r>
      <w:bookmarkStart w:id="1" w:name="_GoBack"/>
      <w:bookmarkEnd w:id="1"/>
      <w:r w:rsidRPr="00A60788">
        <w:rPr>
          <w:rFonts w:ascii="Times New Roman" w:hAnsi="Times New Roman" w:cs="Times New Roman"/>
        </w:rPr>
        <w:t>enia wniesienia w załączeniu).</w:t>
      </w:r>
    </w:p>
    <w:p w:rsidR="00FE6674" w:rsidRPr="00A60788" w:rsidRDefault="00FE6674" w:rsidP="00A60788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A60788">
        <w:rPr>
          <w:rFonts w:ascii="Times New Roman" w:hAnsi="Times New Roman" w:cs="Times New Roman"/>
        </w:rPr>
        <w:t xml:space="preserve">Zwrotu wadium proszę dokonać na rachunek bankowy nr: </w:t>
      </w:r>
    </w:p>
    <w:p w:rsidR="00FE6674" w:rsidRPr="00A60788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A60788" w:rsidRPr="00A60788" w:rsidRDefault="00FE6674" w:rsidP="00A60788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 w:rsidRPr="00A60788">
        <w:t>……………………………………………………………………………………………</w:t>
      </w:r>
    </w:p>
    <w:p w:rsidR="00FE6674" w:rsidRPr="00A60788" w:rsidRDefault="00FE6674" w:rsidP="00A60788">
      <w:pPr>
        <w:pStyle w:val="Tekstpodstawowy"/>
        <w:numPr>
          <w:ilvl w:val="0"/>
          <w:numId w:val="22"/>
        </w:numPr>
        <w:tabs>
          <w:tab w:val="left" w:pos="-1276"/>
          <w:tab w:val="left" w:pos="426"/>
        </w:tabs>
        <w:spacing w:after="0"/>
        <w:ind w:left="284"/>
        <w:jc w:val="both"/>
      </w:pPr>
      <w:r>
        <w:rPr>
          <w:u w:val="single"/>
        </w:rPr>
        <w:t>Integralną część oferty stanowią następujące dokumenty**:</w:t>
      </w:r>
    </w:p>
    <w:p w:rsidR="00611FF4" w:rsidRPr="00611FF4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oświadczenie dot. przesłanek wykluczenia (załącznik nr 1A);</w:t>
      </w:r>
    </w:p>
    <w:p w:rsidR="00611FF4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oświadczenie dot. warunków udziału (załącznik nr 1B);</w:t>
      </w:r>
    </w:p>
    <w:p w:rsidR="00611FF4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a</w:t>
      </w:r>
      <w:r w:rsidRPr="00611FF4">
        <w:rPr>
          <w:rFonts w:ascii="Times New Roman" w:hAnsi="Times New Roman" w:cs="Times New Roman"/>
          <w:bCs/>
        </w:rPr>
        <w:t>utorski scenariusz promocji kujawsko-pomorskiej gęsiny oraz harmonogram j</w:t>
      </w:r>
      <w:r>
        <w:rPr>
          <w:rFonts w:ascii="Times New Roman" w:hAnsi="Times New Roman" w:cs="Times New Roman"/>
          <w:bCs/>
        </w:rPr>
        <w:t>ego realizacji;</w:t>
      </w:r>
    </w:p>
    <w:p w:rsid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pisemne zobowiązanie innych podmiotów do oddania Wykonawcy do dyspozycji niezbędnych zasobów na okres korzystania z nich przy wykonywaniu zamówienia – jeśli dotyczy;</w:t>
      </w:r>
    </w:p>
    <w:p w:rsidR="00FE6674" w:rsidRP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4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9"/>
  </w:num>
  <w:num w:numId="5">
    <w:abstractNumId w:val="11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  <w:num w:numId="15">
    <w:abstractNumId w:val="27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28"/>
  </w:num>
  <w:num w:numId="21">
    <w:abstractNumId w:val="23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7"/>
  </w:num>
  <w:num w:numId="28">
    <w:abstractNumId w:val="22"/>
  </w:num>
  <w:num w:numId="29">
    <w:abstractNumId w:val="8"/>
  </w:num>
  <w:num w:numId="30">
    <w:abstractNumId w:val="18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082D"/>
    <w:rsid w:val="000D2232"/>
    <w:rsid w:val="000D47CD"/>
    <w:rsid w:val="001008ED"/>
    <w:rsid w:val="00132926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0788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2728E"/>
    <w:rsid w:val="00E52A5D"/>
    <w:rsid w:val="00E67FD4"/>
    <w:rsid w:val="00E96462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3</cp:revision>
  <cp:lastPrinted>2019-08-20T13:12:00Z</cp:lastPrinted>
  <dcterms:created xsi:type="dcterms:W3CDTF">2019-08-20T13:12:00Z</dcterms:created>
  <dcterms:modified xsi:type="dcterms:W3CDTF">2019-08-20T13:25:00Z</dcterms:modified>
</cp:coreProperties>
</file>