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B2" w:rsidRPr="00C154AF" w:rsidRDefault="00A62AB2" w:rsidP="00A62AB2">
      <w:pPr>
        <w:autoSpaceDE w:val="0"/>
        <w:autoSpaceDN w:val="0"/>
        <w:spacing w:after="0" w:line="360" w:lineRule="auto"/>
        <w:ind w:firstLine="5387"/>
        <w:jc w:val="center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 xml:space="preserve">                             </w:t>
      </w:r>
      <w:r w:rsidRPr="00C154AF">
        <w:rPr>
          <w:rFonts w:eastAsia="Times New Roman" w:cs="Tahoma"/>
          <w:sz w:val="20"/>
          <w:szCs w:val="20"/>
          <w:lang w:eastAsia="pl-PL"/>
        </w:rPr>
        <w:t>Toruń, ...........</w:t>
      </w:r>
      <w:r>
        <w:rPr>
          <w:rFonts w:eastAsia="Times New Roman" w:cs="Tahoma"/>
          <w:sz w:val="20"/>
          <w:szCs w:val="20"/>
          <w:lang w:eastAsia="pl-PL"/>
        </w:rPr>
        <w:t>.............</w:t>
      </w:r>
      <w:r w:rsidRPr="00C154AF">
        <w:rPr>
          <w:rFonts w:eastAsia="Times New Roman" w:cs="Tahoma"/>
          <w:sz w:val="20"/>
          <w:szCs w:val="20"/>
          <w:lang w:eastAsia="pl-PL"/>
        </w:rPr>
        <w:t>.............................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imię i nazwisko lub nazwa wnioskodawcy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             </w:t>
      </w:r>
      <w:r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</w:t>
      </w: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adres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ind w:left="993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numer telefonu 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 xml:space="preserve">Departament Infrastruktury </w:t>
      </w:r>
      <w:r w:rsidR="00FE36D1">
        <w:rPr>
          <w:rFonts w:eastAsia="Times New Roman" w:cs="Tahoma"/>
          <w:b/>
          <w:sz w:val="20"/>
          <w:szCs w:val="20"/>
          <w:lang w:eastAsia="pl-PL"/>
        </w:rPr>
        <w:t>i Transportu</w:t>
      </w:r>
      <w:r w:rsidRPr="00C154AF">
        <w:rPr>
          <w:rFonts w:eastAsia="Times New Roman" w:cs="Tahoma"/>
          <w:b/>
          <w:sz w:val="20"/>
          <w:szCs w:val="20"/>
          <w:lang w:eastAsia="pl-PL"/>
        </w:rPr>
        <w:br/>
        <w:t xml:space="preserve">Urząd Marszałkowski Województwa 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>Kujawsko-Pomorskiego w Toruniu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ul. Plac T</w:t>
      </w:r>
      <w:bookmarkStart w:id="0" w:name="_GoBack"/>
      <w:bookmarkEnd w:id="0"/>
      <w:r w:rsidRPr="00C154AF">
        <w:rPr>
          <w:rFonts w:eastAsia="Times New Roman" w:cs="Tahoma"/>
          <w:sz w:val="20"/>
          <w:szCs w:val="20"/>
          <w:lang w:eastAsia="pl-PL"/>
        </w:rPr>
        <w:t>eatralny 2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87-100 Toruń</w:t>
      </w:r>
    </w:p>
    <w:p w:rsidR="001E6063" w:rsidRPr="00A62AB2" w:rsidRDefault="001E6063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C132F5" w:rsidRPr="00A62AB2" w:rsidRDefault="00C132F5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7086" w:tblpY="1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4"/>
      </w:tblGrid>
      <w:tr w:rsidR="00FD0564" w:rsidRPr="00A62AB2" w:rsidTr="00FD0564">
        <w:trPr>
          <w:trHeight w:val="435"/>
        </w:trPr>
        <w:tc>
          <w:tcPr>
            <w:tcW w:w="2164" w:type="dxa"/>
          </w:tcPr>
          <w:p w:rsidR="00FD0564" w:rsidRPr="00A62AB2" w:rsidRDefault="00FD0564" w:rsidP="00FD0564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  <w:p w:rsidR="00FD0564" w:rsidRPr="00A62AB2" w:rsidRDefault="00FD0564" w:rsidP="00FD0564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</w:tc>
      </w:tr>
    </w:tbl>
    <w:p w:rsidR="001E6063" w:rsidRPr="00FD0564" w:rsidRDefault="001E6063" w:rsidP="001E6063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color w:val="000000" w:themeColor="text1"/>
          <w:szCs w:val="20"/>
          <w:lang w:eastAsia="pl-PL"/>
        </w:rPr>
      </w:pP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Działając na podstawie art. 10 ust. </w:t>
      </w:r>
      <w:r w:rsidR="003B7B1F" w:rsidRPr="00FD0564">
        <w:rPr>
          <w:rFonts w:eastAsia="Times New Roman" w:cs="Tahoma"/>
          <w:color w:val="000000" w:themeColor="text1"/>
          <w:szCs w:val="20"/>
          <w:lang w:eastAsia="pl-PL"/>
        </w:rPr>
        <w:t>4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 ustawy z dnia 20 czerwca 1997r. – Prawo o ruchu drogowym (tekst jednolity Dz.</w:t>
      </w:r>
      <w:r w:rsidR="005471F7"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 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U. z 20</w:t>
      </w:r>
      <w:r w:rsidR="00420F0E" w:rsidRPr="00FD0564">
        <w:rPr>
          <w:rFonts w:eastAsia="Times New Roman" w:cs="Tahoma"/>
          <w:color w:val="000000" w:themeColor="text1"/>
          <w:szCs w:val="20"/>
          <w:lang w:eastAsia="pl-PL"/>
        </w:rPr>
        <w:t>1</w:t>
      </w:r>
      <w:r w:rsidR="00B47EF2" w:rsidRPr="00FD0564">
        <w:rPr>
          <w:rFonts w:eastAsia="Times New Roman" w:cs="Tahoma"/>
          <w:color w:val="000000" w:themeColor="text1"/>
          <w:szCs w:val="20"/>
          <w:lang w:eastAsia="pl-PL"/>
        </w:rPr>
        <w:t>7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r. poz. </w:t>
      </w:r>
      <w:r w:rsidR="00B47EF2" w:rsidRPr="00FD0564">
        <w:rPr>
          <w:rFonts w:eastAsia="Times New Roman" w:cs="Tahoma"/>
          <w:color w:val="000000" w:themeColor="text1"/>
          <w:szCs w:val="20"/>
          <w:lang w:eastAsia="pl-PL"/>
        </w:rPr>
        <w:t>1260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 z późniejszymi zmianami) oraz § </w:t>
      </w:r>
      <w:r w:rsidR="00FD0564">
        <w:rPr>
          <w:rFonts w:eastAsia="Times New Roman" w:cs="Tahoma"/>
          <w:color w:val="000000" w:themeColor="text1"/>
          <w:szCs w:val="20"/>
          <w:lang w:eastAsia="pl-PL"/>
        </w:rPr>
        <w:t>7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 ust. </w:t>
      </w:r>
      <w:r w:rsidR="00FD0564">
        <w:rPr>
          <w:rFonts w:eastAsia="Times New Roman" w:cs="Tahoma"/>
          <w:color w:val="000000" w:themeColor="text1"/>
          <w:szCs w:val="20"/>
          <w:lang w:eastAsia="pl-PL"/>
        </w:rPr>
        <w:t xml:space="preserve">2 </w:t>
      </w:r>
      <w:proofErr w:type="spellStart"/>
      <w:r w:rsidR="00FD0564">
        <w:rPr>
          <w:rFonts w:eastAsia="Times New Roman" w:cs="Tahoma"/>
          <w:color w:val="000000" w:themeColor="text1"/>
          <w:szCs w:val="20"/>
          <w:lang w:eastAsia="pl-PL"/>
        </w:rPr>
        <w:t>pkt</w:t>
      </w:r>
      <w:proofErr w:type="spellEnd"/>
      <w:r w:rsidR="00FD0564">
        <w:rPr>
          <w:rFonts w:eastAsia="Times New Roman" w:cs="Tahoma"/>
          <w:color w:val="000000" w:themeColor="text1"/>
          <w:szCs w:val="20"/>
          <w:lang w:eastAsia="pl-PL"/>
        </w:rPr>
        <w:t xml:space="preserve"> 5 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rozporządzenia Ministra Infrastruktury z dnia 23 września 2003</w:t>
      </w:r>
      <w:r w:rsidR="00205908"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 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r. w sprawie szczegółowych warunków zarządzania ruchem na drogach oraz wykonywania nadzoru nad tym zarządzaniem (Dz. U. z 20</w:t>
      </w:r>
      <w:r w:rsidR="00B47EF2" w:rsidRPr="00FD0564">
        <w:rPr>
          <w:rFonts w:eastAsia="Times New Roman" w:cs="Tahoma"/>
          <w:color w:val="000000" w:themeColor="text1"/>
          <w:szCs w:val="20"/>
          <w:lang w:eastAsia="pl-PL"/>
        </w:rPr>
        <w:t>17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r. poz. </w:t>
      </w:r>
      <w:r w:rsidR="00B47EF2" w:rsidRPr="00FD0564">
        <w:rPr>
          <w:rFonts w:eastAsia="Times New Roman" w:cs="Tahoma"/>
          <w:color w:val="000000" w:themeColor="text1"/>
          <w:szCs w:val="20"/>
          <w:lang w:eastAsia="pl-PL"/>
        </w:rPr>
        <w:t>784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) wnoszę </w:t>
      </w:r>
      <w:r w:rsidR="00FD0564" w:rsidRPr="00FD0564">
        <w:rPr>
          <w:rFonts w:eastAsia="Times New Roman" w:cs="Tahoma"/>
          <w:b/>
          <w:color w:val="000000" w:themeColor="text1"/>
          <w:sz w:val="24"/>
          <w:szCs w:val="20"/>
          <w:lang w:eastAsia="pl-PL"/>
        </w:rPr>
        <w:t>w</w:t>
      </w:r>
      <w:r w:rsidR="00FD0564" w:rsidRPr="00FD0564">
        <w:rPr>
          <w:rFonts w:eastAsia="Times New Roman" w:cs="Tahoma"/>
          <w:b/>
          <w:color w:val="000000" w:themeColor="text1"/>
          <w:szCs w:val="20"/>
          <w:lang w:eastAsia="pl-PL"/>
        </w:rPr>
        <w:t xml:space="preserve">ydanie opinii </w:t>
      </w:r>
      <w:r w:rsidRPr="00FD0564">
        <w:rPr>
          <w:rFonts w:eastAsia="Times New Roman" w:cs="Tahoma"/>
          <w:b/>
          <w:color w:val="000000" w:themeColor="text1"/>
          <w:szCs w:val="20"/>
          <w:lang w:eastAsia="pl-PL"/>
        </w:rPr>
        <w:t xml:space="preserve">projektu </w:t>
      </w:r>
      <w:r w:rsidR="00FD0564" w:rsidRPr="00FD0564">
        <w:rPr>
          <w:rFonts w:eastAsia="Times New Roman" w:cs="Tahoma"/>
          <w:b/>
          <w:color w:val="000000" w:themeColor="text1"/>
          <w:szCs w:val="20"/>
          <w:lang w:eastAsia="pl-PL"/>
        </w:rPr>
        <w:br/>
      </w:r>
      <w:r w:rsidRPr="00FD0564">
        <w:rPr>
          <w:rFonts w:eastAsia="Times New Roman" w:cs="Tahoma"/>
          <w:b/>
          <w:color w:val="000000" w:themeColor="text1"/>
          <w:szCs w:val="20"/>
          <w:lang w:eastAsia="pl-PL"/>
        </w:rPr>
        <w:t>stałej / czasowej</w:t>
      </w:r>
      <w:r w:rsidR="00F8296A" w:rsidRPr="00FD0564">
        <w:rPr>
          <w:rFonts w:eastAsia="Times New Roman" w:cs="Tahoma"/>
          <w:b/>
          <w:color w:val="000000" w:themeColor="text1"/>
          <w:szCs w:val="20"/>
          <w:vertAlign w:val="superscript"/>
          <w:lang w:eastAsia="pl-PL"/>
        </w:rPr>
        <w:t>1</w:t>
      </w:r>
      <w:r w:rsidRPr="00FD0564">
        <w:rPr>
          <w:rFonts w:eastAsia="Times New Roman" w:cs="Tahoma"/>
          <w:b/>
          <w:color w:val="000000" w:themeColor="text1"/>
          <w:szCs w:val="20"/>
          <w:lang w:eastAsia="pl-PL"/>
        </w:rPr>
        <w:t xml:space="preserve"> organizacji ruchu</w:t>
      </w:r>
      <w:r w:rsidRPr="00FD0564">
        <w:rPr>
          <w:rFonts w:eastAsia="Times New Roman" w:cs="Tahoma"/>
          <w:color w:val="000000" w:themeColor="text1"/>
          <w:sz w:val="24"/>
          <w:szCs w:val="20"/>
          <w:lang w:eastAsia="pl-PL"/>
        </w:rPr>
        <w:t xml:space="preserve"> 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 xml:space="preserve">dla </w:t>
      </w:r>
      <w:r w:rsidR="0072094D" w:rsidRPr="00FD0564">
        <w:rPr>
          <w:rFonts w:eastAsia="Times New Roman" w:cs="Tahoma"/>
          <w:color w:val="000000" w:themeColor="text1"/>
          <w:szCs w:val="20"/>
          <w:lang w:eastAsia="pl-PL"/>
        </w:rPr>
        <w:t>drogi wojewódzkiej nr</w:t>
      </w:r>
      <w:r w:rsidRPr="00FD0564">
        <w:rPr>
          <w:rFonts w:eastAsia="Times New Roman" w:cs="Tahoma"/>
          <w:color w:val="000000" w:themeColor="text1"/>
          <w:szCs w:val="20"/>
          <w:lang w:eastAsia="pl-PL"/>
        </w:rPr>
        <w:t>:</w:t>
      </w:r>
    </w:p>
    <w:p w:rsidR="00C132F5" w:rsidRPr="00A62AB2" w:rsidRDefault="00C132F5" w:rsidP="001E6063">
      <w:pPr>
        <w:autoSpaceDE w:val="0"/>
        <w:autoSpaceDN w:val="0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796437" w:rsidRPr="00A62AB2" w:rsidRDefault="00C132F5" w:rsidP="0079643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relacji</w:t>
      </w:r>
      <w:r w:rsidR="00796437" w:rsidRPr="00A62AB2">
        <w:rPr>
          <w:rFonts w:eastAsia="Times New Roman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796437" w:rsidRPr="00A62AB2" w:rsidTr="00B47EF2">
        <w:tc>
          <w:tcPr>
            <w:tcW w:w="10348" w:type="dxa"/>
          </w:tcPr>
          <w:p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Pr="00A62AB2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796437" w:rsidRPr="00A62AB2" w:rsidRDefault="00A960AC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od km do km /</w:t>
      </w:r>
      <w:r w:rsidR="001E6063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796437" w:rsidRPr="00A62AB2">
        <w:rPr>
          <w:rFonts w:eastAsia="Times New Roman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796437" w:rsidRPr="00A62AB2" w:rsidTr="00B47EF2">
        <w:tc>
          <w:tcPr>
            <w:tcW w:w="10348" w:type="dxa"/>
          </w:tcPr>
          <w:p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Pr="00A62AB2" w:rsidRDefault="0079643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1E6063" w:rsidRPr="00A62AB2" w:rsidRDefault="0079643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8A6128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związku z: </w:t>
      </w:r>
      <w:r w:rsidR="008A6128" w:rsidRPr="00A62AB2">
        <w:rPr>
          <w:rFonts w:eastAsia="Times New Roman" w:cs="Tahoma"/>
          <w:bCs/>
          <w:sz w:val="20"/>
          <w:szCs w:val="20"/>
          <w:lang w:eastAsia="pl-PL"/>
        </w:rPr>
        <w:t>(należy podać przyczynę wprowadzenia zmiany np. budowa zjazdu, przyłącza)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1E6063" w:rsidRPr="00A62AB2" w:rsidTr="00B47EF2">
        <w:tc>
          <w:tcPr>
            <w:tcW w:w="10348" w:type="dxa"/>
          </w:tcPr>
          <w:p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A62AB2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A62AB2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Pr="00A62AB2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termin</w:t>
      </w:r>
      <w:r w:rsidR="00C23D4A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 wprowadzenia organizacji ruchu</w:t>
      </w: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:</w:t>
      </w:r>
      <w:r w:rsidR="00B0192C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 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(nie wcześniej niż 30 dni </w:t>
      </w:r>
      <w:r w:rsidR="007779C4" w:rsidRPr="00A62AB2">
        <w:rPr>
          <w:rFonts w:eastAsia="Times New Roman" w:cs="Tahoma"/>
          <w:bCs/>
          <w:sz w:val="20"/>
          <w:szCs w:val="20"/>
          <w:lang w:eastAsia="pl-PL"/>
        </w:rPr>
        <w:t>od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 złożeni</w:t>
      </w:r>
      <w:r w:rsidR="007779C4" w:rsidRPr="00A62AB2">
        <w:rPr>
          <w:rFonts w:eastAsia="Times New Roman" w:cs="Tahoma"/>
          <w:bCs/>
          <w:sz w:val="20"/>
          <w:szCs w:val="20"/>
          <w:lang w:eastAsia="pl-PL"/>
        </w:rPr>
        <w:t>a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 wniosku)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1E6063" w:rsidRPr="00A62AB2" w:rsidTr="00B47EF2">
        <w:trPr>
          <w:trHeight w:val="295"/>
        </w:trPr>
        <w:tc>
          <w:tcPr>
            <w:tcW w:w="10348" w:type="dxa"/>
          </w:tcPr>
          <w:p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B0192C" w:rsidRPr="00A62AB2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termin przywrócenia poprzedni</w:t>
      </w:r>
      <w:r w:rsidR="00C23D4A" w:rsidRPr="00A62AB2">
        <w:rPr>
          <w:rFonts w:eastAsia="Times New Roman" w:cs="Tahoma"/>
          <w:b/>
          <w:bCs/>
          <w:sz w:val="20"/>
          <w:szCs w:val="20"/>
          <w:lang w:eastAsia="pl-PL"/>
        </w:rPr>
        <w:t>e</w:t>
      </w:r>
      <w:r w:rsidR="00B47EF2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j organizacji: 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(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 xml:space="preserve">dotyczy 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organizac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>ji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 xml:space="preserve"> czasow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>ej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1E6063" w:rsidRPr="00A62AB2" w:rsidTr="00B47EF2">
        <w:trPr>
          <w:trHeight w:val="295"/>
        </w:trPr>
        <w:tc>
          <w:tcPr>
            <w:tcW w:w="10348" w:type="dxa"/>
          </w:tcPr>
          <w:p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bookmarkStart w:id="1" w:name="OLE_LINK1"/>
            <w:bookmarkStart w:id="2" w:name="OLE_LINK2"/>
          </w:p>
          <w:p w:rsidR="00B0192C" w:rsidRPr="00A62AB2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bookmarkEnd w:id="1"/>
    <w:bookmarkEnd w:id="2"/>
    <w:p w:rsidR="0017735B" w:rsidRPr="00A62AB2" w:rsidRDefault="00367791" w:rsidP="0017735B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Inwestor lub jednostka prowadząca roboty lub czynności na drodze albo przy drodze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17735B" w:rsidRPr="00A62AB2" w:rsidTr="00367791">
        <w:trPr>
          <w:trHeight w:val="1621"/>
        </w:trPr>
        <w:tc>
          <w:tcPr>
            <w:tcW w:w="10348" w:type="dxa"/>
          </w:tcPr>
          <w:p w:rsidR="0017735B" w:rsidRPr="00A62AB2" w:rsidRDefault="0017735B" w:rsidP="001E59D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17735B" w:rsidRPr="00A62AB2" w:rsidRDefault="0017735B" w:rsidP="001E59D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7735B" w:rsidRPr="00A62AB2" w:rsidRDefault="0017735B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</w:p>
    <w:p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  <w:r w:rsidRPr="00A62AB2">
        <w:rPr>
          <w:rFonts w:eastAsia="Times New Roman" w:cs="Tahoma"/>
          <w:sz w:val="16"/>
          <w:szCs w:val="16"/>
          <w:u w:val="single"/>
          <w:lang w:eastAsia="pl-PL"/>
        </w:rPr>
        <w:t>Przedkładam następujące załączniki:</w:t>
      </w:r>
    </w:p>
    <w:p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Projekt organizacji ruchu w </w:t>
      </w:r>
      <w:r w:rsidR="00FD0564">
        <w:rPr>
          <w:rFonts w:eastAsia="Times New Roman" w:cs="Tahoma"/>
          <w:sz w:val="16"/>
          <w:szCs w:val="16"/>
          <w:lang w:eastAsia="pl-PL"/>
        </w:rPr>
        <w:t>2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 egzemplarzach </w:t>
      </w:r>
    </w:p>
    <w:p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Zarządu Dróg Wojewódzkich w Bydgoszczy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  <w:r w:rsidR="00CD10D7" w:rsidRPr="00A62AB2">
        <w:rPr>
          <w:rFonts w:eastAsia="Times New Roman" w:cs="Tahoma"/>
          <w:sz w:val="16"/>
          <w:szCs w:val="16"/>
          <w:lang w:eastAsia="pl-PL"/>
        </w:rPr>
        <w:t xml:space="preserve"> </w:t>
      </w:r>
    </w:p>
    <w:p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Wydziału Ruchu Drogowego Komendy Wojewódzkiej Policji w Bydgoszczy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:rsidR="00367791" w:rsidRPr="00A62AB2" w:rsidRDefault="00367791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zarządu drogi krajowej, powiatowej i gminnej (jeżeli Wnioskodawca nie zarządem drogi)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Opinie </w:t>
      </w:r>
      <w:r w:rsidR="00367791" w:rsidRPr="00A62AB2">
        <w:rPr>
          <w:rFonts w:eastAsia="Times New Roman" w:cs="Tahoma"/>
          <w:sz w:val="16"/>
          <w:szCs w:val="16"/>
          <w:lang w:eastAsia="pl-PL"/>
        </w:rPr>
        <w:t>zarządców ruchu na drogach krajowych, powiatowych i gminnych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 (jeśli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 xml:space="preserve">zakres 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opracowania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 xml:space="preserve">obejmuje zmiany w obrębie dróg kategorii </w:t>
      </w:r>
      <w:r w:rsidR="004A37F4" w:rsidRPr="00A62AB2">
        <w:rPr>
          <w:rFonts w:eastAsia="Times New Roman" w:cs="Tahoma"/>
          <w:sz w:val="16"/>
          <w:szCs w:val="16"/>
          <w:lang w:eastAsia="pl-PL"/>
        </w:rPr>
        <w:t xml:space="preserve">krajowej,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>powiatowej i gminnej)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:rsidR="001E6063" w:rsidRPr="00A62AB2" w:rsidRDefault="004A37F4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Inne: </w:t>
      </w:r>
      <w:r w:rsidR="001E6063" w:rsidRPr="00A62AB2">
        <w:rPr>
          <w:rFonts w:eastAsia="Times New Roman" w:cs="Tahoma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</w:t>
      </w:r>
    </w:p>
    <w:p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:rsidR="00F8296A" w:rsidRPr="00A62AB2" w:rsidRDefault="00F668C6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F668C6">
        <w:rPr>
          <w:rFonts w:eastAsia="Times New Roman" w:cs="Tahoma"/>
          <w:b/>
          <w:noProof/>
          <w:sz w:val="18"/>
          <w:szCs w:val="1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1.8pt;margin-top:4.55pt;width:122.5pt;height:0;z-index:251663360" o:connectortype="straight" strokecolor="black [3200]" strokeweight="1pt">
            <v:shadow type="perspective" color="#7f7f7f [1601]" offset="1pt" offset2="-3pt"/>
          </v:shape>
        </w:pict>
      </w:r>
    </w:p>
    <w:p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vertAlign w:val="superscript"/>
          <w:lang w:eastAsia="pl-PL"/>
        </w:rPr>
        <w:t xml:space="preserve">1 </w:t>
      </w:r>
      <w:r w:rsidRPr="00A62AB2">
        <w:rPr>
          <w:rFonts w:eastAsia="Times New Roman" w:cs="Tahoma"/>
          <w:sz w:val="16"/>
          <w:szCs w:val="16"/>
          <w:lang w:eastAsia="pl-PL"/>
        </w:rPr>
        <w:t>niepotrzebne skreślić</w:t>
      </w:r>
    </w:p>
    <w:p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sz w:val="16"/>
          <w:szCs w:val="16"/>
          <w:vertAlign w:val="superscript"/>
          <w:lang w:eastAsia="pl-PL"/>
        </w:rPr>
        <w:t xml:space="preserve">2 </w:t>
      </w:r>
      <w:r w:rsidRPr="00A62AB2">
        <w:rPr>
          <w:rFonts w:eastAsia="Times New Roman" w:cs="Tahoma"/>
          <w:sz w:val="16"/>
          <w:szCs w:val="16"/>
          <w:lang w:eastAsia="pl-PL"/>
        </w:rPr>
        <w:t>oryginał lub kserokopia potwierdzona za zgodność z oryginałem</w:t>
      </w:r>
      <w:r w:rsidRPr="00A62AB2">
        <w:rPr>
          <w:rFonts w:eastAsia="Times New Roman" w:cs="Tahoma"/>
          <w:b/>
          <w:sz w:val="18"/>
          <w:szCs w:val="18"/>
          <w:lang w:eastAsia="pl-PL"/>
        </w:rPr>
        <w:t xml:space="preserve"> </w:t>
      </w:r>
    </w:p>
    <w:p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:rsidR="004A37F4" w:rsidRPr="00A62AB2" w:rsidRDefault="004A37F4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b/>
          <w:sz w:val="18"/>
          <w:szCs w:val="18"/>
          <w:lang w:eastAsia="pl-PL"/>
        </w:rPr>
        <w:t>Uwaga:</w:t>
      </w:r>
    </w:p>
    <w:p w:rsidR="004A37F4" w:rsidRPr="00A62AB2" w:rsidRDefault="004A37F4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8"/>
          <w:szCs w:val="18"/>
          <w:lang w:eastAsia="pl-PL"/>
        </w:rPr>
      </w:pPr>
    </w:p>
    <w:p w:rsidR="004A37F4" w:rsidRPr="00A62AB2" w:rsidRDefault="004A37F4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b/>
          <w:sz w:val="18"/>
          <w:szCs w:val="18"/>
          <w:lang w:eastAsia="pl-PL"/>
        </w:rPr>
        <w:t>Projekt organizacji ruchu należy złożyć nie później niż 30 dni przed planowanym terminem wprowadzenia zmiany organizacji ruchu. Organ zarządzający ruchem rozpatruje wniosek</w:t>
      </w:r>
      <w:r w:rsidR="00B47EF2" w:rsidRPr="00A62AB2">
        <w:rPr>
          <w:rFonts w:eastAsia="Times New Roman" w:cs="Tahoma"/>
          <w:b/>
          <w:sz w:val="18"/>
          <w:szCs w:val="18"/>
          <w:lang w:eastAsia="pl-PL"/>
        </w:rPr>
        <w:t xml:space="preserve"> </w:t>
      </w:r>
      <w:r w:rsidRPr="00A62AB2">
        <w:rPr>
          <w:rFonts w:eastAsia="Times New Roman" w:cs="Tahoma"/>
          <w:b/>
          <w:sz w:val="18"/>
          <w:szCs w:val="18"/>
          <w:lang w:eastAsia="pl-PL"/>
        </w:rPr>
        <w:t>w terminie do 30 dni w przypadku, gdy założona dokumentacja spełnia wszystkie wymagania formalno-prawne (kompletny wniosek wraz z załącznikami).</w:t>
      </w:r>
    </w:p>
    <w:p w:rsidR="006C5BC0" w:rsidRPr="00A62AB2" w:rsidRDefault="006C5BC0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:rsidR="00A62AB2" w:rsidRPr="00A62AB2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i/>
          <w:iCs/>
          <w:sz w:val="20"/>
          <w:szCs w:val="16"/>
          <w:lang w:eastAsia="pl-PL"/>
        </w:rPr>
      </w:pPr>
      <w:r w:rsidRPr="00A62AB2">
        <w:rPr>
          <w:rFonts w:eastAsia="Times New Roman" w:cs="Tahoma"/>
          <w:i/>
          <w:iCs/>
          <w:sz w:val="20"/>
          <w:szCs w:val="16"/>
          <w:lang w:eastAsia="pl-PL"/>
        </w:rPr>
        <w:t xml:space="preserve">Wpłaty z tytułu opłaty skarbowej za pełnomocnictwo należy wnosić na konto Urzędu Miasta Torunia </w:t>
      </w:r>
      <w:r w:rsidRPr="00A62AB2">
        <w:rPr>
          <w:rFonts w:eastAsia="Times New Roman" w:cs="Tahoma"/>
          <w:i/>
          <w:iCs/>
          <w:sz w:val="20"/>
          <w:szCs w:val="16"/>
          <w:lang w:eastAsia="pl-PL"/>
        </w:rPr>
        <w:br/>
        <w:t xml:space="preserve">nr  </w:t>
      </w:r>
      <w:r w:rsidRPr="00A62AB2">
        <w:rPr>
          <w:rFonts w:eastAsia="Times New Roman" w:cs="Tahoma"/>
          <w:b/>
          <w:iCs/>
          <w:sz w:val="20"/>
          <w:szCs w:val="16"/>
          <w:lang w:eastAsia="pl-PL"/>
        </w:rPr>
        <w:t>37 11602202 0000 0000 8344 0799</w:t>
      </w:r>
    </w:p>
    <w:p w:rsidR="006C5BC0" w:rsidRPr="00A62AB2" w:rsidRDefault="006C5BC0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:rsidR="00832689" w:rsidRPr="00A62AB2" w:rsidRDefault="00783E6C" w:rsidP="00A53884">
      <w:p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 w:rsidRPr="00A62AB2">
        <w:rPr>
          <w:rFonts w:eastAsia="Times New Roman" w:cs="Tahoma"/>
          <w:i/>
          <w:iCs/>
          <w:sz w:val="16"/>
          <w:szCs w:val="16"/>
          <w:u w:val="single"/>
          <w:lang w:eastAsia="pl-PL"/>
        </w:rPr>
        <w:t>Opłata skarbowa</w:t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 od złożenia dokumentu stwierdzającego udzielenie pełnomocnictwa lub prokury albo jego odpisu, wypisu lub kopii wynosi </w:t>
      </w:r>
      <w:r w:rsidRPr="00A62AB2">
        <w:rPr>
          <w:rFonts w:eastAsia="Times New Roman" w:cs="Tahoma"/>
          <w:b/>
          <w:i/>
          <w:iCs/>
          <w:sz w:val="16"/>
          <w:szCs w:val="16"/>
          <w:lang w:eastAsia="pl-PL"/>
        </w:rPr>
        <w:t>17 zł</w:t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 (z wyłączeniem pełnomocnictwa udzielanego małżonkowi, wstępnemu, zstępnemu lub rodzeństwu, lub gdy mocodawcą jest podmiot zwolniony </w:t>
      </w:r>
      <w:r w:rsidR="00367791" w:rsidRPr="00A62AB2">
        <w:rPr>
          <w:rFonts w:eastAsia="Times New Roman" w:cs="Tahoma"/>
          <w:i/>
          <w:iCs/>
          <w:sz w:val="16"/>
          <w:szCs w:val="16"/>
          <w:lang w:eastAsia="pl-PL"/>
        </w:rPr>
        <w:br/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>z opłaty skarbowej).</w:t>
      </w:r>
      <w:r w:rsidR="009F07C3" w:rsidRPr="00A62AB2">
        <w:rPr>
          <w:sz w:val="16"/>
          <w:szCs w:val="16"/>
        </w:rPr>
        <w:t xml:space="preserve"> 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Nie podlega opłacie skarbowej </w:t>
      </w:r>
      <w:r w:rsidR="009F07C3" w:rsidRPr="00A62AB2">
        <w:rPr>
          <w:rFonts w:eastAsia="Times New Roman" w:cs="Tahoma"/>
          <w:i/>
          <w:iCs/>
          <w:sz w:val="16"/>
          <w:szCs w:val="16"/>
          <w:lang w:eastAsia="pl-PL"/>
        </w:rPr>
        <w:t>dokonanie czynności urzędowej, wydanie zaświadczenia i zezwolenia (pozwolenia, koncesji) albo złożenie dokumentu stwierdzającego udzielenie pełnomocnictwa lub prokury albo jego odpisu, wypisu lub kopii w spra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>wach</w:t>
      </w:r>
      <w:r w:rsidR="009F07C3" w:rsidRPr="00A62AB2">
        <w:rPr>
          <w:sz w:val="16"/>
          <w:szCs w:val="16"/>
        </w:rPr>
        <w:t xml:space="preserve"> </w:t>
      </w:r>
      <w:r w:rsidR="00A53884" w:rsidRPr="00A62AB2">
        <w:rPr>
          <w:sz w:val="16"/>
          <w:szCs w:val="16"/>
        </w:rPr>
        <w:t xml:space="preserve"> </w:t>
      </w:r>
      <w:r w:rsidR="00A53884" w:rsidRPr="00A62AB2">
        <w:rPr>
          <w:i/>
          <w:sz w:val="16"/>
          <w:szCs w:val="16"/>
        </w:rPr>
        <w:t>o</w:t>
      </w:r>
      <w:r w:rsidR="00A53884" w:rsidRPr="00A62AB2">
        <w:rPr>
          <w:sz w:val="16"/>
          <w:szCs w:val="16"/>
        </w:rPr>
        <w:t xml:space="preserve"> </w:t>
      </w:r>
      <w:r w:rsidR="009F07C3" w:rsidRPr="00A62AB2">
        <w:rPr>
          <w:rFonts w:eastAsia="Times New Roman" w:cs="Tahoma"/>
          <w:i/>
          <w:iCs/>
          <w:sz w:val="16"/>
          <w:szCs w:val="16"/>
          <w:lang w:eastAsia="pl-PL"/>
        </w:rPr>
        <w:t>dokonanie czynności urzędowej, wydanie zaświadczenia oraz zezwolenia w spra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>wach budownictwa mieszkaniowego.</w:t>
      </w:r>
    </w:p>
    <w:p w:rsidR="00783E6C" w:rsidRPr="00A62AB2" w:rsidRDefault="00783E6C" w:rsidP="00AE3B82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6"/>
          <w:szCs w:val="16"/>
          <w:lang w:eastAsia="pl-PL"/>
        </w:rPr>
      </w:pPr>
    </w:p>
    <w:p w:rsidR="00832689" w:rsidRPr="00A62AB2" w:rsidRDefault="00832689" w:rsidP="00AE3B82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20"/>
          <w:szCs w:val="20"/>
          <w:lang w:eastAsia="pl-PL"/>
        </w:rPr>
      </w:pPr>
    </w:p>
    <w:p w:rsidR="00F8296A" w:rsidRPr="00A62AB2" w:rsidRDefault="00F8296A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u w:val="single"/>
          <w:lang w:eastAsia="pl-PL"/>
        </w:rPr>
      </w:pPr>
    </w:p>
    <w:p w:rsidR="00CD10D7" w:rsidRPr="00A62AB2" w:rsidRDefault="00F668C6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lang w:eastAsia="pl-PL"/>
        </w:rPr>
      </w:pPr>
      <w:r w:rsidRPr="00F668C6">
        <w:rPr>
          <w:rFonts w:eastAsia="Times New Roman" w:cs="Tahoma"/>
          <w:i/>
          <w:noProof/>
          <w:sz w:val="18"/>
          <w:szCs w:val="20"/>
          <w:lang w:eastAsia="pl-PL"/>
        </w:rPr>
        <w:pict>
          <v:rect id="Prostokąt 2" o:spid="_x0000_s1026" style="position:absolute;left:0;text-align:left;margin-left:6.4pt;margin-top:10.9pt;width:11.25pt;height:1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" fillcolor="window" strokecolor="#385d8a" strokeweight="2pt"/>
        </w:pict>
      </w:r>
    </w:p>
    <w:p w:rsidR="00F8296A" w:rsidRPr="00A62AB2" w:rsidRDefault="00F8296A" w:rsidP="00F8296A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iCs/>
          <w:sz w:val="20"/>
          <w:szCs w:val="20"/>
          <w:u w:val="single"/>
          <w:lang w:eastAsia="pl-PL"/>
        </w:rPr>
      </w:pPr>
      <w:r w:rsidRPr="00A62AB2">
        <w:rPr>
          <w:rFonts w:eastAsia="Times New Roman" w:cs="Tahoma"/>
          <w:iCs/>
          <w:sz w:val="18"/>
          <w:szCs w:val="20"/>
          <w:u w:val="single"/>
          <w:lang w:eastAsia="pl-PL"/>
        </w:rPr>
        <w:t>Zatwierdzony projekt organizacji ruchu odbiorę osobiście</w:t>
      </w:r>
      <w:r w:rsidRPr="00A62AB2">
        <w:rPr>
          <w:rFonts w:eastAsia="Times New Roman" w:cs="Tahoma"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Cs/>
          <w:sz w:val="20"/>
          <w:szCs w:val="20"/>
          <w:u w:val="single"/>
          <w:lang w:eastAsia="pl-PL"/>
        </w:rPr>
        <w:t xml:space="preserve">    </w:t>
      </w:r>
    </w:p>
    <w:p w:rsidR="00A53884" w:rsidRPr="00A62AB2" w:rsidRDefault="00F8296A" w:rsidP="00C72A24">
      <w:pPr>
        <w:spacing w:after="0"/>
        <w:ind w:firstLine="708"/>
      </w:pP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9C6CC6"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9C6CC6"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A53884" w:rsidRPr="00A62AB2">
        <w:rPr>
          <w:rFonts w:eastAsia="Times New Roman" w:cs="Tahoma"/>
          <w:i/>
          <w:iCs/>
          <w:sz w:val="20"/>
          <w:szCs w:val="20"/>
          <w:lang w:eastAsia="pl-PL"/>
        </w:rPr>
        <w:t xml:space="preserve">       </w:t>
      </w:r>
      <w:r w:rsidR="00A53884" w:rsidRPr="00A62AB2">
        <w:t>……………………………………………………</w:t>
      </w:r>
    </w:p>
    <w:p w:rsidR="009C6CC6" w:rsidRPr="00A62AB2" w:rsidRDefault="009C6CC6" w:rsidP="00420F0E">
      <w:pPr>
        <w:autoSpaceDE w:val="0"/>
        <w:autoSpaceDN w:val="0"/>
        <w:spacing w:after="0" w:line="240" w:lineRule="auto"/>
        <w:ind w:left="6372" w:firstLine="708"/>
        <w:jc w:val="both"/>
        <w:rPr>
          <w:rFonts w:eastAsia="Times New Roman" w:cs="Tahoma"/>
          <w:sz w:val="20"/>
          <w:szCs w:val="20"/>
          <w:lang w:eastAsia="pl-PL"/>
        </w:rPr>
      </w:pPr>
      <w:r w:rsidRPr="00A62AB2">
        <w:rPr>
          <w:rFonts w:eastAsia="Times New Roman" w:cs="Tahoma"/>
          <w:sz w:val="20"/>
          <w:szCs w:val="20"/>
          <w:lang w:eastAsia="pl-PL"/>
        </w:rPr>
        <w:t xml:space="preserve">     </w:t>
      </w:r>
      <w:r w:rsidR="00A53884" w:rsidRPr="00A62AB2">
        <w:rPr>
          <w:rFonts w:eastAsia="Times New Roman" w:cs="Tahoma"/>
          <w:sz w:val="20"/>
          <w:szCs w:val="20"/>
          <w:lang w:eastAsia="pl-PL"/>
        </w:rPr>
        <w:t>Podpis Wnioskodawcy</w:t>
      </w:r>
    </w:p>
    <w:p w:rsidR="009C6CC6" w:rsidRPr="00A62AB2" w:rsidRDefault="009C6CC6" w:rsidP="009C6CC6">
      <w:pPr>
        <w:rPr>
          <w:rFonts w:eastAsia="Times New Roman" w:cs="Tahoma"/>
          <w:sz w:val="20"/>
          <w:szCs w:val="20"/>
          <w:lang w:eastAsia="pl-PL"/>
        </w:rPr>
      </w:pPr>
    </w:p>
    <w:p w:rsidR="006C5BC0" w:rsidRPr="00A62AB2" w:rsidRDefault="006C5BC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</w:p>
    <w:p w:rsidR="006C5BC0" w:rsidRPr="00A62AB2" w:rsidRDefault="00F668C6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F668C6">
        <w:rPr>
          <w:rFonts w:eastAsia="Times New Roman" w:cs="Tahoma"/>
          <w:noProof/>
          <w:sz w:val="20"/>
          <w:szCs w:val="20"/>
          <w:lang w:eastAsia="pl-PL"/>
        </w:rPr>
        <w:pict>
          <v:shape id="_x0000_s1029" type="#_x0000_t32" style="position:absolute;left:0;text-align:left;margin-left:-18.9pt;margin-top:9.6pt;width:546.6pt;height:0;z-index:251662336" o:connectortype="straight"/>
        </w:pict>
      </w:r>
    </w:p>
    <w:p w:rsidR="006C5BC0" w:rsidRPr="00A62AB2" w:rsidRDefault="006C5BC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</w:p>
    <w:p w:rsidR="009C6CC6" w:rsidRPr="00A62AB2" w:rsidRDefault="009C6CC6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A62AB2">
        <w:rPr>
          <w:rFonts w:eastAsia="Calibri" w:cs="Times New Roman"/>
          <w:b/>
          <w:sz w:val="16"/>
          <w:szCs w:val="16"/>
        </w:rPr>
        <w:t>INFORMACJA</w:t>
      </w:r>
    </w:p>
    <w:p w:rsidR="009C6CC6" w:rsidRPr="00A62AB2" w:rsidRDefault="009C6CC6" w:rsidP="009C6CC6">
      <w:pPr>
        <w:spacing w:after="16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A62AB2">
        <w:rPr>
          <w:rFonts w:eastAsia="Calibri" w:cs="Times New Roman"/>
          <w:b/>
          <w:sz w:val="16"/>
          <w:szCs w:val="16"/>
        </w:rPr>
        <w:t>w związku z przetwarzaniem danych osobowych osoby, której dane dotyczą</w:t>
      </w:r>
    </w:p>
    <w:p w:rsidR="009C6CC6" w:rsidRPr="00A62AB2" w:rsidRDefault="009C6CC6" w:rsidP="009C6CC6">
      <w:pPr>
        <w:spacing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Administrator danych osobowych uprzejmie informuje, iż:</w:t>
      </w:r>
    </w:p>
    <w:p w:rsidR="009C6CC6" w:rsidRPr="00A62AB2" w:rsidRDefault="009C6CC6" w:rsidP="009C6CC6">
      <w:pPr>
        <w:numPr>
          <w:ilvl w:val="0"/>
          <w:numId w:val="3"/>
        </w:numPr>
        <w:spacing w:after="0" w:line="360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Administratorem Pani/Pana danych osobowych jest:</w:t>
      </w:r>
    </w:p>
    <w:p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 xml:space="preserve">Województwo Kujawsko-Pomorskie – Urząd Marszałkowski Województwa </w:t>
      </w:r>
    </w:p>
    <w:p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Kujawsko-Pomorskiego w Toruniu</w:t>
      </w:r>
    </w:p>
    <w:p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NIP: 956-19-45-671, REGON: 871121290</w:t>
      </w:r>
    </w:p>
    <w:p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Plac Teatralny 2, 87-100 Toruń, reprezentowany przez:</w:t>
      </w:r>
    </w:p>
    <w:p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Marszałka Woj</w:t>
      </w:r>
      <w:r w:rsidR="00A62AB2">
        <w:rPr>
          <w:rFonts w:eastAsia="Calibri" w:cs="Times New Roman"/>
          <w:b/>
          <w:sz w:val="18"/>
          <w:szCs w:val="16"/>
        </w:rPr>
        <w:t>ewództwa Kujawsko-Pomorskiego</w:t>
      </w:r>
    </w:p>
    <w:p w:rsidR="009C6CC6" w:rsidRPr="00A62AB2" w:rsidRDefault="009C6CC6" w:rsidP="009C6CC6">
      <w:pPr>
        <w:numPr>
          <w:ilvl w:val="0"/>
          <w:numId w:val="3"/>
        </w:numPr>
        <w:spacing w:before="240" w:after="0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Urząd działa przez przedstawicieli administratora danych osobowych, zgodnie ze strukturą organizacyjną;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W sprawach dotyczących przetwarzania danych osobowych proszę kontaktować się z inspektorem ochrony danych </w:t>
      </w:r>
      <w:r w:rsidR="006C5BC0" w:rsidRPr="00A62AB2">
        <w:rPr>
          <w:rFonts w:eastAsia="Calibri" w:cs="Times New Roman"/>
          <w:sz w:val="18"/>
          <w:szCs w:val="16"/>
        </w:rPr>
        <w:br/>
      </w:r>
      <w:r w:rsidRPr="00A62AB2">
        <w:rPr>
          <w:rFonts w:eastAsia="Calibri" w:cs="Times New Roman"/>
          <w:sz w:val="18"/>
          <w:szCs w:val="16"/>
        </w:rPr>
        <w:t xml:space="preserve">– </w:t>
      </w:r>
      <w:hyperlink r:id="rId8" w:history="1">
        <w:r w:rsidRPr="00A62AB2">
          <w:rPr>
            <w:rFonts w:eastAsia="Calibri" w:cs="Times New Roman"/>
            <w:color w:val="0563C1"/>
            <w:sz w:val="18"/>
            <w:szCs w:val="16"/>
            <w:u w:val="single"/>
          </w:rPr>
          <w:t>iod@kujawsko-pomorskie.pl</w:t>
        </w:r>
      </w:hyperlink>
      <w:r w:rsidRPr="00A62AB2">
        <w:rPr>
          <w:rFonts w:eastAsia="Calibri" w:cs="Times New Roman"/>
          <w:sz w:val="18"/>
          <w:szCs w:val="16"/>
        </w:rPr>
        <w:t>;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Dane osobowe będą przetwarzane w </w:t>
      </w:r>
      <w:r w:rsidR="006C5BC0" w:rsidRPr="00A62AB2">
        <w:rPr>
          <w:rFonts w:eastAsia="Calibri" w:cs="Times New Roman"/>
          <w:sz w:val="18"/>
          <w:szCs w:val="16"/>
        </w:rPr>
        <w:t>celu rozpatrzenia zmiany w organizacji ruchu.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Pani/Pana dane osobowe będą lub mogą być przekazywane wyłącznie do podmiotów uprawnionych na podstawie przepisów prawa, porozumienia o </w:t>
      </w:r>
      <w:proofErr w:type="spellStart"/>
      <w:r w:rsidRPr="00A62AB2">
        <w:rPr>
          <w:rFonts w:eastAsia="Calibri" w:cs="Times New Roman"/>
          <w:sz w:val="18"/>
          <w:szCs w:val="16"/>
        </w:rPr>
        <w:t>współadministrowaniu</w:t>
      </w:r>
      <w:proofErr w:type="spellEnd"/>
      <w:r w:rsidRPr="00A62AB2">
        <w:rPr>
          <w:rFonts w:eastAsia="Calibri" w:cs="Times New Roman"/>
          <w:sz w:val="18"/>
          <w:szCs w:val="16"/>
        </w:rPr>
        <w:t xml:space="preserve"> lub umowy powierzenia przetwarzania danych osobowych; 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 złożenia skargi do Prezesa Urzędu Ochrony Danych Osobowych;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Posiada Pani/Pan prawo do cofnięcia zgody na przetwarzanie danych osobowych, jeśli taka zgoda była konieczna do rozpoczęcia czynności przetwarzania, jednakże po zawarciu umowy dane osobowe zostaną usunięte z uwzględnieniem upływu okresu, o którym mowa w </w:t>
      </w:r>
      <w:proofErr w:type="spellStart"/>
      <w:r w:rsidRPr="00A62AB2">
        <w:rPr>
          <w:rFonts w:eastAsia="Calibri" w:cs="Times New Roman"/>
          <w:sz w:val="18"/>
          <w:szCs w:val="16"/>
        </w:rPr>
        <w:t>pkt</w:t>
      </w:r>
      <w:proofErr w:type="spellEnd"/>
      <w:r w:rsidRPr="00A62AB2">
        <w:rPr>
          <w:rFonts w:eastAsia="Calibri" w:cs="Times New Roman"/>
          <w:sz w:val="18"/>
          <w:szCs w:val="16"/>
        </w:rPr>
        <w:t xml:space="preserve"> 6 niniejszej informacji;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Podanie danych osobowych jest dobrowolne – w przypadku ich niepodania zobowiązanie Urzędu wobec Pani/Pana nie zostanie zrealizowane; 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Pani/Pana dane osobowe nie podlegają zautomatyzowanemu podejmowaniu decyzji.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Urząd nie zamierza przekazywania Pani/Pana danych osobowych do państwa trzeciego lub organizacji międzynarodowej.</w:t>
      </w:r>
    </w:p>
    <w:p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Niniejszą informację przygotowano w dwóch egzemplarzach, jednym dla Urzędu, drugim dla osoby, której dane dotyczą. </w:t>
      </w:r>
    </w:p>
    <w:p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Potwierdzam zapoznanie się z powyższą informacją:</w:t>
      </w:r>
    </w:p>
    <w:p w:rsidR="006C5BC0" w:rsidRPr="00A62AB2" w:rsidRDefault="006C5BC0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:rsidR="00367791" w:rsidRPr="00A62AB2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:rsidR="00367791" w:rsidRPr="00A62AB2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. . . . . . . . . . . . . . . . . . . . . . . . . . . . . . . .    r.</w:t>
      </w:r>
      <w:r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ab/>
        <w:t xml:space="preserve">         </w:t>
      </w:r>
      <w:r w:rsidR="00A62AB2">
        <w:rPr>
          <w:rFonts w:eastAsia="Calibri" w:cs="Times New Roman"/>
          <w:sz w:val="18"/>
          <w:szCs w:val="16"/>
        </w:rPr>
        <w:t xml:space="preserve">       </w:t>
      </w:r>
      <w:r w:rsidRPr="00A62AB2">
        <w:rPr>
          <w:rFonts w:eastAsia="Calibri" w:cs="Times New Roman"/>
          <w:sz w:val="18"/>
          <w:szCs w:val="16"/>
        </w:rPr>
        <w:t xml:space="preserve">     . . . . . . . . . . . . . . . . . . . . . . . . . . . . . . .</w:t>
      </w:r>
    </w:p>
    <w:p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                 (miejscowość i data)                                                              </w:t>
      </w:r>
      <w:r w:rsidR="00367791"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="00A62AB2">
        <w:rPr>
          <w:rFonts w:eastAsia="Calibri" w:cs="Times New Roman"/>
          <w:sz w:val="18"/>
          <w:szCs w:val="16"/>
        </w:rPr>
        <w:t xml:space="preserve">                        </w:t>
      </w:r>
      <w:r w:rsidR="00367791"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 xml:space="preserve">   (podpis osoby, której dane dotyczą)</w:t>
      </w:r>
    </w:p>
    <w:p w:rsidR="00420F0E" w:rsidRPr="00A62AB2" w:rsidRDefault="00420F0E" w:rsidP="009C6CC6">
      <w:pPr>
        <w:spacing w:after="0"/>
        <w:rPr>
          <w:rFonts w:eastAsia="Times New Roman" w:cs="Tahoma"/>
          <w:sz w:val="20"/>
          <w:szCs w:val="20"/>
          <w:lang w:eastAsia="pl-PL"/>
        </w:rPr>
      </w:pPr>
    </w:p>
    <w:sectPr w:rsidR="00420F0E" w:rsidRPr="00A62AB2" w:rsidSect="00D13805">
      <w:pgSz w:w="11906" w:h="16838"/>
      <w:pgMar w:top="709" w:right="707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A31" w:rsidRDefault="00F63A31" w:rsidP="00A53884">
      <w:pPr>
        <w:spacing w:after="0" w:line="240" w:lineRule="auto"/>
      </w:pPr>
      <w:r>
        <w:separator/>
      </w:r>
    </w:p>
  </w:endnote>
  <w:endnote w:type="continuationSeparator" w:id="0">
    <w:p w:rsidR="00F63A31" w:rsidRDefault="00F63A31" w:rsidP="00A5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A31" w:rsidRDefault="00F63A31" w:rsidP="00A53884">
      <w:pPr>
        <w:spacing w:after="0" w:line="240" w:lineRule="auto"/>
      </w:pPr>
      <w:r>
        <w:separator/>
      </w:r>
    </w:p>
  </w:footnote>
  <w:footnote w:type="continuationSeparator" w:id="0">
    <w:p w:rsidR="00F63A31" w:rsidRDefault="00F63A31" w:rsidP="00A53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063"/>
    <w:rsid w:val="000A2429"/>
    <w:rsid w:val="001150AF"/>
    <w:rsid w:val="0017735B"/>
    <w:rsid w:val="00196958"/>
    <w:rsid w:val="001C47E7"/>
    <w:rsid w:val="001E2619"/>
    <w:rsid w:val="001E6063"/>
    <w:rsid w:val="00205908"/>
    <w:rsid w:val="00296D7F"/>
    <w:rsid w:val="002A061B"/>
    <w:rsid w:val="00342746"/>
    <w:rsid w:val="00367791"/>
    <w:rsid w:val="003715B9"/>
    <w:rsid w:val="003B7B1F"/>
    <w:rsid w:val="004011C1"/>
    <w:rsid w:val="00420013"/>
    <w:rsid w:val="00420F0E"/>
    <w:rsid w:val="0044400D"/>
    <w:rsid w:val="004846D6"/>
    <w:rsid w:val="00485C41"/>
    <w:rsid w:val="004A37F4"/>
    <w:rsid w:val="005471F7"/>
    <w:rsid w:val="005E470A"/>
    <w:rsid w:val="005F56E1"/>
    <w:rsid w:val="0068261E"/>
    <w:rsid w:val="006B1A48"/>
    <w:rsid w:val="006C5BC0"/>
    <w:rsid w:val="0072094D"/>
    <w:rsid w:val="007547C1"/>
    <w:rsid w:val="007779C4"/>
    <w:rsid w:val="00783E6C"/>
    <w:rsid w:val="00796437"/>
    <w:rsid w:val="007A7A4F"/>
    <w:rsid w:val="007E35B4"/>
    <w:rsid w:val="00832689"/>
    <w:rsid w:val="00850B40"/>
    <w:rsid w:val="008A6128"/>
    <w:rsid w:val="0092005E"/>
    <w:rsid w:val="009428F9"/>
    <w:rsid w:val="009C6CC6"/>
    <w:rsid w:val="009F07C3"/>
    <w:rsid w:val="009F2BB9"/>
    <w:rsid w:val="009F7A6A"/>
    <w:rsid w:val="00A53884"/>
    <w:rsid w:val="00A62AB2"/>
    <w:rsid w:val="00A75941"/>
    <w:rsid w:val="00A960AC"/>
    <w:rsid w:val="00AA0CBC"/>
    <w:rsid w:val="00AE3B82"/>
    <w:rsid w:val="00B0192C"/>
    <w:rsid w:val="00B47EF2"/>
    <w:rsid w:val="00BE7FCF"/>
    <w:rsid w:val="00C132F5"/>
    <w:rsid w:val="00C23D4A"/>
    <w:rsid w:val="00C661E5"/>
    <w:rsid w:val="00C72A24"/>
    <w:rsid w:val="00C94FF5"/>
    <w:rsid w:val="00CA38D1"/>
    <w:rsid w:val="00CD10D7"/>
    <w:rsid w:val="00D13805"/>
    <w:rsid w:val="00D237EB"/>
    <w:rsid w:val="00D84612"/>
    <w:rsid w:val="00D9009F"/>
    <w:rsid w:val="00EC149E"/>
    <w:rsid w:val="00F63A31"/>
    <w:rsid w:val="00F668C6"/>
    <w:rsid w:val="00F8296A"/>
    <w:rsid w:val="00FA0890"/>
    <w:rsid w:val="00FD0564"/>
    <w:rsid w:val="00FE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6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  <w:style w:type="table" w:styleId="Tabela-Siatka">
    <w:name w:val="Table Grid"/>
    <w:basedOn w:val="Standardowy"/>
    <w:uiPriority w:val="39"/>
    <w:rsid w:val="009C6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6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C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F889E-A87D-4E75-B9DB-1DFF952B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anna.kopylowska</cp:lastModifiedBy>
  <cp:revision>3</cp:revision>
  <cp:lastPrinted>2018-09-24T08:35:00Z</cp:lastPrinted>
  <dcterms:created xsi:type="dcterms:W3CDTF">2019-06-24T05:42:00Z</dcterms:created>
  <dcterms:modified xsi:type="dcterms:W3CDTF">2019-06-24T05:47:00Z</dcterms:modified>
</cp:coreProperties>
</file>