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CCAD8" w14:textId="77777777" w:rsidR="00C82848" w:rsidRDefault="00C82848" w:rsidP="00C8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1FE462C5" w14:textId="5463754A" w:rsidR="00C82848" w:rsidRPr="00680E07" w:rsidRDefault="00C82848" w:rsidP="00C82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17ADE6E7" w14:textId="77777777" w:rsidR="00C82848" w:rsidRPr="00680E07" w:rsidRDefault="00C82848" w:rsidP="00C828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7FDC67" w14:textId="77777777" w:rsidR="00C82848" w:rsidRPr="00680E07" w:rsidRDefault="00C82848" w:rsidP="00C82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80E0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SZCZEGÓŁOWY OPIS PRZEDMIOTU ZAMÓWIENIA</w:t>
      </w:r>
    </w:p>
    <w:p w14:paraId="1536FC8A" w14:textId="77777777" w:rsidR="00C82848" w:rsidRPr="00680E07" w:rsidRDefault="00C82848" w:rsidP="00C82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982F88B" w14:textId="77777777" w:rsidR="00C82848" w:rsidRPr="00680E07" w:rsidRDefault="00C82848" w:rsidP="00C82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85F877" w14:textId="77777777" w:rsidR="00C82848" w:rsidRPr="00680E07" w:rsidRDefault="00C82848" w:rsidP="00C82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99AC66" w14:textId="77777777" w:rsidR="00C82848" w:rsidRPr="00680E07" w:rsidRDefault="00C82848" w:rsidP="00C8284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0E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Przedmiot zamówienia: </w:t>
      </w:r>
    </w:p>
    <w:p w14:paraId="08777D41" w14:textId="77777777" w:rsidR="00C82848" w:rsidRPr="00680E07" w:rsidRDefault="00C82848" w:rsidP="00C82848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4"/>
          <w:szCs w:val="24"/>
          <w:u w:val="single"/>
        </w:rPr>
      </w:pPr>
    </w:p>
    <w:p w14:paraId="6B0CE2EE" w14:textId="7A12022A" w:rsidR="00C82848" w:rsidRPr="00080C71" w:rsidRDefault="00C82848" w:rsidP="00080C7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organizacja wyjazdu </w:t>
      </w:r>
      <w:r w:rsidR="00BB32A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40E76" w:rsidRPr="00AD2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-osobowej grupy uczestników do Warszawy </w:t>
      </w:r>
      <w:r w:rsidR="00240E76" w:rsidRPr="00AD25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="00BB32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240E76" w:rsidRPr="00AD25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onferencję Związku Liderów Sektora Usług Biznesowych (ABSL). </w:t>
      </w:r>
      <w:r w:rsidR="00240E76" w:rsidRPr="00AD25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240E76" w:rsidRPr="00AD25F2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Impreza odbędzie się w dniach 12-13.06.2019 r. w Warszawie.</w:t>
      </w:r>
      <w:r w:rsidRPr="00AD25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D2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Wyjazd organizowany jest </w:t>
      </w:r>
      <w:r w:rsidR="00240E76" w:rsidRPr="00AD25F2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</w:t>
      </w:r>
      <w:r w:rsidRPr="00AD2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pn.:</w:t>
      </w:r>
      <w:r w:rsidR="00240E76" w:rsidRPr="00AD2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5F2">
        <w:rPr>
          <w:rFonts w:ascii="Times New Roman" w:eastAsia="Times New Roman" w:hAnsi="Times New Roman" w:cs="Times New Roman"/>
          <w:sz w:val="24"/>
          <w:szCs w:val="24"/>
          <w:lang w:eastAsia="pl-PL"/>
        </w:rPr>
        <w:t>„Invest in Bit CITY 2. Promocja potencjału gospodarczego oraz atrakcyjności inwestycyjnej miast prezydenckich wo</w:t>
      </w:r>
      <w:r w:rsidR="00240E76" w:rsidRPr="00AD25F2">
        <w:rPr>
          <w:rFonts w:ascii="Times New Roman" w:eastAsia="Times New Roman" w:hAnsi="Times New Roman" w:cs="Times New Roman"/>
          <w:sz w:val="24"/>
          <w:szCs w:val="24"/>
          <w:lang w:eastAsia="pl-PL"/>
        </w:rPr>
        <w:t>jewództwa kujawsko-pomorskiego”</w:t>
      </w:r>
      <w:r w:rsidR="00080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0C71" w:rsidRPr="00080C7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współfinansowanego</w:t>
      </w:r>
      <w:r w:rsidRPr="00080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Europejskiego</w:t>
      </w:r>
      <w:r w:rsidR="00240E76" w:rsidRPr="00080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Funduszu Rozwoju Regionalnego </w:t>
      </w:r>
      <w:r w:rsidRPr="00080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Regionalnego Programu Operacyjnego Województwa Kujawsko-Pomorskiego na lata 2014-2020, Oś priorytetowa 1 Wzmocnienie innowacyjności </w:t>
      </w:r>
      <w:r w:rsidR="005D4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konkurencyjności gospodarki regionu, Działanie 1.5 Opracowywanie i wdrażanie nowych modeli biznesowych dla MŚP, Poddziałanie 1.5.2 Wsparcie procesu umiędzynarodowienia przedsiębiorstw. </w:t>
      </w:r>
    </w:p>
    <w:p w14:paraId="686AA6C4" w14:textId="77777777" w:rsidR="00080C71" w:rsidRDefault="000223A8" w:rsidP="00080C71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E71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Impreza odbędzie się w dniach 12-13</w:t>
      </w:r>
      <w:r w:rsidR="00AD25F2" w:rsidRPr="00D73E71">
        <w:rPr>
          <w:rFonts w:ascii="Times New Roman" w:eastAsia="Times New Roman" w:hAnsi="Times New Roman" w:cs="Times New Roman"/>
          <w:sz w:val="24"/>
          <w:szCs w:val="24"/>
          <w:lang w:eastAsia="pl-PL"/>
        </w:rPr>
        <w:t>.06.2019</w:t>
      </w:r>
      <w:r w:rsidR="00080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25F2" w:rsidRPr="00D73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</w:t>
      </w:r>
      <w:r w:rsidRPr="00D73E71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Warszawie</w:t>
      </w:r>
    </w:p>
    <w:p w14:paraId="5E8C9307" w14:textId="77777777" w:rsidR="00080C71" w:rsidRDefault="00AD25F2" w:rsidP="00080C71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miejsca odbywania się imprezy: </w:t>
      </w:r>
      <w:r w:rsidR="00D73E71" w:rsidRPr="00080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Warszawskie Centrum </w:t>
      </w:r>
      <w:r w:rsidR="000223A8" w:rsidRPr="00080C71">
        <w:rPr>
          <w:rFonts w:ascii="Times New Roman" w:eastAsia="Times New Roman" w:hAnsi="Times New Roman" w:cs="Times New Roman"/>
          <w:sz w:val="24"/>
          <w:szCs w:val="24"/>
          <w:lang w:eastAsia="pl-PL"/>
        </w:rPr>
        <w:t>EXPO XXI</w:t>
      </w:r>
      <w:r w:rsidR="00D73E71" w:rsidRPr="00080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 .o.</w:t>
      </w:r>
      <w:r w:rsidR="000223A8" w:rsidRPr="00080C71">
        <w:rPr>
          <w:rFonts w:ascii="Times New Roman" w:eastAsia="Times New Roman" w:hAnsi="Times New Roman" w:cs="Times New Roman"/>
          <w:sz w:val="24"/>
          <w:szCs w:val="24"/>
          <w:lang w:eastAsia="pl-PL"/>
        </w:rPr>
        <w:t>, Hala nr 1, ul. Prądzyńskiego 12/14, 01-222 Warszawa</w:t>
      </w:r>
    </w:p>
    <w:p w14:paraId="51F16DFA" w14:textId="77777777" w:rsidR="00AD25F2" w:rsidRPr="00080C71" w:rsidRDefault="00AD25F2" w:rsidP="00080C71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C7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Uczestnikami wyjazdu będą:</w:t>
      </w:r>
    </w:p>
    <w:p w14:paraId="3614E205" w14:textId="77777777" w:rsidR="00AD25F2" w:rsidRPr="00680E07" w:rsidRDefault="00AD25F2" w:rsidP="00AD25F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1  przedstawiciel Województwa Kujawsko-Pomorskiego;</w:t>
      </w:r>
    </w:p>
    <w:p w14:paraId="5A2F9742" w14:textId="77777777" w:rsidR="00AD25F2" w:rsidRPr="00680E07" w:rsidRDefault="00BB32A9" w:rsidP="00AD25F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D25F2"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przedstawiciel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AD25F2"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Bydgoskiej Agencji Rozwoju Regionalnego Sp. z o.o.;</w:t>
      </w:r>
    </w:p>
    <w:p w14:paraId="6ECA96B7" w14:textId="77777777" w:rsidR="00AD25F2" w:rsidRPr="00680E07" w:rsidRDefault="00BB32A9" w:rsidP="00AD25F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D25F2"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przedstawiciel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D25F2"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Gminy Miasta Toruń;</w:t>
      </w:r>
    </w:p>
    <w:p w14:paraId="6D04DF37" w14:textId="77777777" w:rsidR="00AD25F2" w:rsidRPr="00680E07" w:rsidRDefault="00AD25F2" w:rsidP="00240E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F4412E" w14:textId="77777777" w:rsidR="00C82848" w:rsidRPr="00680E07" w:rsidRDefault="00C82848" w:rsidP="00C82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403677"/>
    </w:p>
    <w:bookmarkEnd w:id="1"/>
    <w:p w14:paraId="2B7579D3" w14:textId="77777777" w:rsidR="00C82848" w:rsidRPr="00080C71" w:rsidRDefault="00C82848" w:rsidP="00080C7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80C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Zakres zamówienia:</w:t>
      </w:r>
    </w:p>
    <w:p w14:paraId="54CF4DB9" w14:textId="77777777" w:rsidR="00080C71" w:rsidRPr="00080C71" w:rsidRDefault="00080C71" w:rsidP="00080C71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FE58348" w14:textId="77777777" w:rsidR="00C82848" w:rsidRPr="00680E07" w:rsidRDefault="00BB32A9" w:rsidP="00C8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C82848"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obejmuje zorganizowanie kompleksowo wyjazdu, w tym:</w:t>
      </w:r>
    </w:p>
    <w:p w14:paraId="12EA292A" w14:textId="77777777" w:rsidR="00C82848" w:rsidRPr="00680E07" w:rsidRDefault="00C82848" w:rsidP="00C8284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39F917" w14:textId="77777777" w:rsidR="00240E76" w:rsidRPr="00013DB0" w:rsidRDefault="00C82848" w:rsidP="00013DB0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13D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Zabezpieczenie logistyczne:</w:t>
      </w:r>
    </w:p>
    <w:p w14:paraId="1715B01D" w14:textId="4D1BA8A2" w:rsidR="000223A8" w:rsidRPr="00080C71" w:rsidRDefault="00240E76" w:rsidP="00080C71">
      <w:pPr>
        <w:numPr>
          <w:ilvl w:val="0"/>
          <w:numId w:val="17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73E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wynajem samochodu osobowego </w:t>
      </w:r>
      <w:r w:rsidR="00DD2C8F" w:rsidRPr="00D73E71">
        <w:rPr>
          <w:rFonts w:ascii="Times New Roman" w:eastAsia="Calibri" w:hAnsi="Times New Roman" w:cs="Times New Roman"/>
          <w:sz w:val="24"/>
          <w:szCs w:val="24"/>
          <w:lang w:eastAsia="pl-PL"/>
        </w:rPr>
        <w:t>z kierowcą</w:t>
      </w:r>
      <w:r w:rsidR="00DD2C8F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="00DD2C8F" w:rsidRPr="00D73E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73E71">
        <w:rPr>
          <w:rFonts w:ascii="Times New Roman" w:eastAsia="Calibri" w:hAnsi="Times New Roman" w:cs="Times New Roman"/>
          <w:sz w:val="24"/>
          <w:szCs w:val="24"/>
          <w:lang w:eastAsia="pl-PL"/>
        </w:rPr>
        <w:t>z wolnym bagażnikiem</w:t>
      </w:r>
      <w:r w:rsidR="00DD2C8F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D73E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przewozu </w:t>
      </w:r>
      <w:r w:rsidR="00BB32A9"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="00C406B8"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D73E71">
        <w:rPr>
          <w:rFonts w:ascii="Times New Roman" w:eastAsia="Calibri" w:hAnsi="Times New Roman" w:cs="Times New Roman"/>
          <w:sz w:val="24"/>
          <w:szCs w:val="24"/>
          <w:lang w:eastAsia="pl-PL"/>
        </w:rPr>
        <w:t>osobowej grupy</w:t>
      </w:r>
      <w:r w:rsidR="00BB32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73E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uczestników wyjazdu </w:t>
      </w:r>
      <w:r w:rsidR="00080C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="00BB32A9" w:rsidRPr="00BB32A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</w:t>
      </w:r>
      <w:r w:rsidR="00080C71" w:rsidRPr="00BB32A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onferencję</w:t>
      </w:r>
      <w:r w:rsidRPr="00D73E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73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Związku Liderów S</w:t>
      </w:r>
      <w:r w:rsidR="00080C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ektora Usług Biznesowych (ABSL)</w:t>
      </w:r>
      <w:r w:rsidRPr="00D73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B32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dniach </w:t>
      </w:r>
      <w:r w:rsidRPr="00D73E71">
        <w:rPr>
          <w:rFonts w:ascii="Times New Roman" w:eastAsia="Calibri" w:hAnsi="Times New Roman" w:cs="Times New Roman"/>
          <w:sz w:val="24"/>
          <w:szCs w:val="24"/>
          <w:lang w:eastAsia="pl-PL"/>
        </w:rPr>
        <w:t>12-13 czerwca 2019</w:t>
      </w:r>
      <w:r w:rsidR="00080C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  <w:r w:rsidR="00BB32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</w:t>
      </w:r>
      <w:r w:rsidRPr="00D73E71">
        <w:rPr>
          <w:rFonts w:ascii="Times New Roman" w:eastAsia="Calibri" w:hAnsi="Times New Roman" w:cs="Times New Roman"/>
          <w:sz w:val="24"/>
          <w:szCs w:val="24"/>
          <w:lang w:eastAsia="pl-PL"/>
        </w:rPr>
        <w:t>Warszaw</w:t>
      </w:r>
      <w:r w:rsidR="00BB32A9">
        <w:rPr>
          <w:rFonts w:ascii="Times New Roman" w:eastAsia="Calibri" w:hAnsi="Times New Roman" w:cs="Times New Roman"/>
          <w:sz w:val="24"/>
          <w:szCs w:val="24"/>
          <w:lang w:eastAsia="pl-PL"/>
        </w:rPr>
        <w:t>ie</w:t>
      </w:r>
      <w:r w:rsidRPr="00D73E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materiałów promocyjnych (</w:t>
      </w:r>
      <w:r w:rsidRPr="00680E07">
        <w:rPr>
          <w:rFonts w:ascii="Times New Roman" w:eastAsia="Calibri" w:hAnsi="Times New Roman" w:cs="Times New Roman"/>
          <w:sz w:val="24"/>
          <w:szCs w:val="24"/>
          <w:lang w:eastAsia="pl-PL"/>
        </w:rPr>
        <w:t>w tym ulotek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 w:rsidRPr="00680E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odbywającego się w ramach realizacji projektu pn. „Invest in Bit CITY 2. Promocja potencjału gospodarczego oraz promocja atrakcyjności inwestycyjnej miast prezydenckich województwa kujawsko-pomorskiego” współfinansowanego z Europejskiego Funduszu Rozwoju Regionalnego.</w:t>
      </w:r>
    </w:p>
    <w:p w14:paraId="36120A53" w14:textId="01F0484A" w:rsidR="00240E76" w:rsidRPr="00AD25F2" w:rsidRDefault="00240E76" w:rsidP="00240E76">
      <w:pPr>
        <w:numPr>
          <w:ilvl w:val="0"/>
          <w:numId w:val="17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73E71">
        <w:rPr>
          <w:rFonts w:ascii="Times New Roman" w:eastAsia="Calibri" w:hAnsi="Times New Roman" w:cs="Times New Roman"/>
          <w:sz w:val="24"/>
          <w:szCs w:val="24"/>
          <w:lang w:eastAsia="pl-PL"/>
        </w:rPr>
        <w:t>Wyjazd w dniu 12</w:t>
      </w:r>
      <w:r w:rsidR="007B192D" w:rsidRPr="00D73E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73E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czerwca 2019 r. do Warszawy </w:t>
      </w:r>
      <w:r w:rsidR="007B192D" w:rsidRPr="00D73E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godzinach porannych ok. godziny 5:00 </w:t>
      </w:r>
      <w:r w:rsidRPr="00D73E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</w:t>
      </w:r>
      <w:r w:rsidR="00D73E71" w:rsidRPr="00D73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Warszawskiego Centrum EXPO XXI Sp. z o .o. </w:t>
      </w:r>
      <w:r w:rsidRPr="00D73E71">
        <w:rPr>
          <w:rFonts w:ascii="Times New Roman" w:eastAsia="Calibri" w:hAnsi="Times New Roman" w:cs="Times New Roman"/>
          <w:sz w:val="24"/>
          <w:szCs w:val="24"/>
          <w:lang w:eastAsia="pl-PL"/>
        </w:rPr>
        <w:t>w celu dostarczenia mater</w:t>
      </w:r>
      <w:r w:rsidR="00AD25F2" w:rsidRPr="00D73E71">
        <w:rPr>
          <w:rFonts w:ascii="Times New Roman" w:eastAsia="Calibri" w:hAnsi="Times New Roman" w:cs="Times New Roman"/>
          <w:sz w:val="24"/>
          <w:szCs w:val="24"/>
          <w:lang w:eastAsia="pl-PL"/>
        </w:rPr>
        <w:t>iałów promocyjnych w tym ulotek.</w:t>
      </w:r>
      <w:r w:rsidR="00AD25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B192D" w:rsidRPr="00AD25F2">
        <w:rPr>
          <w:rFonts w:ascii="Times New Roman" w:eastAsia="Calibri" w:hAnsi="Times New Roman" w:cs="Times New Roman"/>
          <w:sz w:val="24"/>
          <w:szCs w:val="24"/>
          <w:lang w:eastAsia="pl-PL"/>
        </w:rPr>
        <w:t>Transport uczestników do Warszawy</w:t>
      </w:r>
      <w:r w:rsidRPr="00AD25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5D437A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AD25F2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 miast:</w:t>
      </w:r>
      <w:r w:rsidR="007B192D" w:rsidRPr="00AD25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Toruń i Bydgoszcz. </w:t>
      </w:r>
      <w:r w:rsidRPr="00AD25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Dokładne adresy zbiórek zostaną podane na 14 dni przed wyjazdem na </w:t>
      </w:r>
      <w:r w:rsidR="007B192D" w:rsidRPr="00AD25F2">
        <w:rPr>
          <w:rFonts w:ascii="Times New Roman" w:eastAsia="Calibri" w:hAnsi="Times New Roman" w:cs="Times New Roman"/>
          <w:sz w:val="24"/>
          <w:szCs w:val="24"/>
          <w:lang w:eastAsia="pl-PL"/>
        </w:rPr>
        <w:t>ww. imprezę.</w:t>
      </w:r>
    </w:p>
    <w:p w14:paraId="6D22D80F" w14:textId="77777777" w:rsidR="00240E76" w:rsidRPr="00680E07" w:rsidRDefault="007B192D" w:rsidP="00240E76">
      <w:pPr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73E71">
        <w:rPr>
          <w:rFonts w:ascii="Times New Roman" w:eastAsia="Calibri" w:hAnsi="Times New Roman" w:cs="Times New Roman"/>
          <w:sz w:val="24"/>
          <w:szCs w:val="24"/>
          <w:lang w:eastAsia="pl-PL"/>
        </w:rPr>
        <w:t>Wyjazd z Warszawy w dniu 13</w:t>
      </w:r>
      <w:r w:rsidR="00240E76" w:rsidRPr="00D73E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czerwca 2019</w:t>
      </w:r>
      <w:r w:rsidRPr="00D73E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240E76" w:rsidRPr="00D73E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r. w godzinach wieczornych </w:t>
      </w:r>
      <w:r w:rsidR="00080C71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D73E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ok. godziny 21:00 </w:t>
      </w:r>
      <w:r w:rsidR="00240E76" w:rsidRPr="00D73E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miast </w:t>
      </w:r>
      <w:r w:rsidRPr="00D73E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Toruń i </w:t>
      </w:r>
      <w:r w:rsidR="00240E76" w:rsidRPr="00D73E71">
        <w:rPr>
          <w:rFonts w:ascii="Times New Roman" w:eastAsia="Calibri" w:hAnsi="Times New Roman" w:cs="Times New Roman"/>
          <w:sz w:val="24"/>
          <w:szCs w:val="24"/>
          <w:lang w:eastAsia="pl-PL"/>
        </w:rPr>
        <w:t>Bydgoszcz.</w:t>
      </w:r>
      <w:r w:rsidR="00240E76" w:rsidRPr="00680E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6CC7A358" w14:textId="77777777" w:rsidR="00240E76" w:rsidRPr="00680E07" w:rsidRDefault="00240E76" w:rsidP="00240E76">
      <w:pPr>
        <w:numPr>
          <w:ilvl w:val="0"/>
          <w:numId w:val="17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Calibri" w:hAnsi="Times New Roman" w:cs="Times New Roman"/>
          <w:sz w:val="24"/>
          <w:szCs w:val="24"/>
          <w:lang w:eastAsia="pl-PL"/>
        </w:rPr>
        <w:t>Ewentualne koszty związane z zatrudnieniem, ubezpieczeniem, noclegiem kierowcy, opłatami parkingowymi, opłatami za autostrady i drogi płatne oraz innymi związanymi ze świadczoną usługą ponosi Zleceniobiorca.</w:t>
      </w:r>
    </w:p>
    <w:p w14:paraId="41D25663" w14:textId="4C050100" w:rsidR="00240E76" w:rsidRDefault="007B192D" w:rsidP="00240E76">
      <w:pPr>
        <w:numPr>
          <w:ilvl w:val="0"/>
          <w:numId w:val="17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Samochód </w:t>
      </w:r>
      <w:r w:rsidR="00240E76" w:rsidRPr="00680E07">
        <w:rPr>
          <w:rFonts w:ascii="Times New Roman" w:eastAsia="Calibri" w:hAnsi="Times New Roman" w:cs="Times New Roman"/>
          <w:sz w:val="24"/>
          <w:szCs w:val="24"/>
          <w:lang w:eastAsia="pl-PL"/>
        </w:rPr>
        <w:t>powinien mieć maksimum 6 lat, posiadać sprawną klimatyzację</w:t>
      </w:r>
      <w:r w:rsidR="00080C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</w:t>
      </w:r>
      <w:r w:rsidR="00080C71" w:rsidRPr="00680E07">
        <w:rPr>
          <w:rFonts w:ascii="Times New Roman" w:eastAsia="Calibri" w:hAnsi="Times New Roman" w:cs="Times New Roman"/>
          <w:sz w:val="24"/>
          <w:szCs w:val="24"/>
          <w:lang w:eastAsia="pl-PL"/>
        </w:rPr>
        <w:t>pasy bezpieczeństwa</w:t>
      </w:r>
      <w:r w:rsidR="00240E76" w:rsidRPr="00680E07">
        <w:rPr>
          <w:rFonts w:ascii="Times New Roman" w:eastAsia="Calibri" w:hAnsi="Times New Roman" w:cs="Times New Roman"/>
          <w:sz w:val="24"/>
          <w:szCs w:val="24"/>
          <w:lang w:eastAsia="pl-PL"/>
        </w:rPr>
        <w:t>, być w pe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łni sprawny, schludny i czysty</w:t>
      </w:r>
      <w:r w:rsidR="00240E76" w:rsidRPr="00680E07">
        <w:rPr>
          <w:rFonts w:ascii="Times New Roman" w:eastAsia="Calibri" w:hAnsi="Times New Roman" w:cs="Times New Roman"/>
          <w:sz w:val="24"/>
          <w:szCs w:val="24"/>
          <w:lang w:eastAsia="pl-PL"/>
        </w:rPr>
        <w:t>. Kierowca powinien posiadać odpowiednie kwalifikacje do kierowanie danym pojazdem. Zleceniodawca zastrzega sobie prawo do zbadania stanu technicznego pojazdu przed wyruszeniem w trasę. Zleceniobiorca zapewnia w przypadku złego stanu technicznego pojazdu, transport zamienny bądź w przypadku, gdy tego nie zrobi, Zleceniodawca na jego koszt wynajmie transport spełniający wymagania. Usługi objęte zamówieniem mają być świadczone środkami transportu: przystosowanymi do przewozu ludzi, spełniającymi wszystkie wymogi bezpieczeństwa i kodeksu drogowego, prowadzonymi przez osoby mające odpowiednie up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rawnienia do świadczenia usług. Samochód</w:t>
      </w:r>
      <w:r w:rsidR="00240E76" w:rsidRPr="00680E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musi posiadać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wolny </w:t>
      </w:r>
      <w:r w:rsidR="00240E76" w:rsidRPr="00680E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bagażnik, w którym zmieszczą się wszystkie bagaże uczestników wyjazdu. </w:t>
      </w:r>
    </w:p>
    <w:p w14:paraId="3D48F1B3" w14:textId="77777777" w:rsidR="007B192D" w:rsidRDefault="007B192D" w:rsidP="007B192D">
      <w:p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26D42C9" w14:textId="77777777" w:rsidR="007B192D" w:rsidRPr="00013DB0" w:rsidRDefault="007B192D" w:rsidP="00013DB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013DB0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Ubezpieczenie:</w:t>
      </w:r>
    </w:p>
    <w:p w14:paraId="24A7DBEF" w14:textId="77777777" w:rsidR="00013DB0" w:rsidRPr="00680E07" w:rsidRDefault="00013DB0" w:rsidP="00013DB0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14:paraId="56AD1B2B" w14:textId="77777777" w:rsidR="007B192D" w:rsidRPr="00680E07" w:rsidRDefault="007B192D" w:rsidP="00013DB0">
      <w:pPr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Zleceniobiorca zobowiązany jest do ubezpieczenia wszystkich uczestników wyjazdu na </w:t>
      </w:r>
      <w:r w:rsidR="00013DB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680E07">
        <w:rPr>
          <w:rFonts w:ascii="Times New Roman" w:eastAsia="Calibri" w:hAnsi="Times New Roman" w:cs="Times New Roman"/>
          <w:sz w:val="24"/>
          <w:szCs w:val="24"/>
          <w:lang w:eastAsia="pl-PL"/>
        </w:rPr>
        <w:t>czas prze</w:t>
      </w:r>
      <w:r w:rsidR="007148D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jazdu (w obie strony) i pobytu </w:t>
      </w:r>
      <w:r w:rsidR="00BB32A9"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Pr="00680E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osób (w odpowiednich terminach). Polisa ubezpieczeniowa dla każdego uczestnika wyjazdu i obejmować będzie:</w:t>
      </w:r>
    </w:p>
    <w:p w14:paraId="49F81511" w14:textId="77777777" w:rsidR="00BB32A9" w:rsidRDefault="007B192D" w:rsidP="00013DB0">
      <w:pPr>
        <w:ind w:left="567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80E07">
        <w:rPr>
          <w:rFonts w:ascii="Times New Roman" w:eastAsia="Times New Roman" w:hAnsi="Times New Roman" w:cs="Calibri"/>
          <w:sz w:val="24"/>
          <w:szCs w:val="24"/>
          <w:lang w:eastAsia="pl-PL"/>
        </w:rPr>
        <w:t>Następstwa nieszczęśliwych wypadków (NNW – polisa do kwoty min. 10 000 PLN),</w:t>
      </w:r>
    </w:p>
    <w:p w14:paraId="1D66A966" w14:textId="77777777" w:rsidR="00240E76" w:rsidRDefault="007B192D" w:rsidP="00013DB0">
      <w:pPr>
        <w:ind w:left="567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Zleceniobiorca musi przedstawić kopię polisy Zleceniodawcy min. 3 dni przed rozpoczęciem wyjazdu.</w:t>
      </w:r>
    </w:p>
    <w:p w14:paraId="067D614F" w14:textId="77777777" w:rsidR="00AD25F2" w:rsidRPr="00013DB0" w:rsidRDefault="00AD25F2" w:rsidP="00013DB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013DB0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Zakwaterowanie uczestników:</w:t>
      </w:r>
    </w:p>
    <w:p w14:paraId="130AD078" w14:textId="77777777" w:rsidR="000B35E3" w:rsidRPr="000B35E3" w:rsidRDefault="000B35E3" w:rsidP="000B35E3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14:paraId="20EC4AFC" w14:textId="602A897B" w:rsidR="00AD25F2" w:rsidRPr="00080C71" w:rsidRDefault="00AD25F2" w:rsidP="00080C71">
      <w:pPr>
        <w:pStyle w:val="Akapitzlist"/>
        <w:numPr>
          <w:ilvl w:val="0"/>
          <w:numId w:val="30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C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Lokalizacja: Warszawa (maksymalnie </w:t>
      </w:r>
      <w:r w:rsidR="000B511E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080C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km od </w:t>
      </w:r>
      <w:r w:rsidR="00D73E71" w:rsidRPr="00080C71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Warszawskiego Centrum EXPO XXI Sp. z o .o.</w:t>
      </w:r>
      <w:r w:rsidRPr="00080C71">
        <w:rPr>
          <w:rFonts w:ascii="Times New Roman" w:eastAsia="Calibri" w:hAnsi="Times New Roman" w:cs="Times New Roman"/>
          <w:sz w:val="24"/>
          <w:szCs w:val="24"/>
          <w:lang w:eastAsia="pl-PL"/>
        </w:rPr>
        <w:t>);</w:t>
      </w:r>
    </w:p>
    <w:p w14:paraId="240572A6" w14:textId="77777777" w:rsidR="00AD25F2" w:rsidRPr="00080C71" w:rsidRDefault="00AD25F2" w:rsidP="00080C71">
      <w:pPr>
        <w:pStyle w:val="Akapitzlist"/>
        <w:numPr>
          <w:ilvl w:val="0"/>
          <w:numId w:val="30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0C71">
        <w:rPr>
          <w:rFonts w:ascii="Times New Roman" w:eastAsia="Calibri" w:hAnsi="Times New Roman" w:cs="Times New Roman"/>
          <w:sz w:val="24"/>
          <w:szCs w:val="24"/>
          <w:lang w:eastAsia="pl-PL"/>
        </w:rPr>
        <w:t>Standard: hotel min. 3 - gwiazdkowy lub wyżej;</w:t>
      </w:r>
    </w:p>
    <w:p w14:paraId="000C20A0" w14:textId="77777777" w:rsidR="00AD25F2" w:rsidRPr="00080C71" w:rsidRDefault="00AD25F2" w:rsidP="00080C71">
      <w:pPr>
        <w:pStyle w:val="Akapitzlist"/>
        <w:numPr>
          <w:ilvl w:val="0"/>
          <w:numId w:val="30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0C71">
        <w:rPr>
          <w:rFonts w:ascii="Times New Roman" w:eastAsia="Calibri" w:hAnsi="Times New Roman" w:cs="Times New Roman"/>
          <w:sz w:val="24"/>
          <w:szCs w:val="24"/>
          <w:lang w:eastAsia="pl-PL"/>
        </w:rPr>
        <w:t>Bezpłatny dostęp do sieci internetowej w hotelu podczas całego pobytu (Wi-Fi);</w:t>
      </w:r>
    </w:p>
    <w:p w14:paraId="6C4C5730" w14:textId="77777777" w:rsidR="00AD25F2" w:rsidRPr="00080C71" w:rsidRDefault="00AD25F2" w:rsidP="00080C71">
      <w:pPr>
        <w:pStyle w:val="Akapitzlist"/>
        <w:numPr>
          <w:ilvl w:val="0"/>
          <w:numId w:val="30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0C71">
        <w:rPr>
          <w:rFonts w:ascii="Times New Roman" w:eastAsia="Calibri" w:hAnsi="Times New Roman" w:cs="Times New Roman"/>
          <w:sz w:val="24"/>
          <w:szCs w:val="24"/>
          <w:lang w:eastAsia="pl-PL"/>
        </w:rPr>
        <w:t>Śniadanie w formie bufetu szwedzkiego, w dniu 13 czerwca br.;</w:t>
      </w:r>
    </w:p>
    <w:p w14:paraId="47B9CE11" w14:textId="77777777" w:rsidR="00AD25F2" w:rsidRPr="00080C71" w:rsidRDefault="00AD25F2" w:rsidP="00080C71">
      <w:pPr>
        <w:pStyle w:val="Akapitzlist"/>
        <w:numPr>
          <w:ilvl w:val="0"/>
          <w:numId w:val="30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0C71">
        <w:rPr>
          <w:rFonts w:ascii="Times New Roman" w:eastAsia="Calibri" w:hAnsi="Times New Roman" w:cs="Times New Roman"/>
          <w:sz w:val="24"/>
          <w:szCs w:val="24"/>
          <w:lang w:eastAsia="pl-PL"/>
        </w:rPr>
        <w:t>Pokoje w hotelu z oknami, hotel z windą;</w:t>
      </w:r>
    </w:p>
    <w:p w14:paraId="3E232C94" w14:textId="77777777" w:rsidR="00080C71" w:rsidRPr="00080C71" w:rsidRDefault="00AD25F2" w:rsidP="00080C71">
      <w:pPr>
        <w:pStyle w:val="Akapitzlist"/>
        <w:numPr>
          <w:ilvl w:val="0"/>
          <w:numId w:val="30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0C71">
        <w:rPr>
          <w:rFonts w:ascii="Times New Roman" w:eastAsia="Calibri" w:hAnsi="Times New Roman" w:cs="Times New Roman"/>
          <w:sz w:val="24"/>
          <w:szCs w:val="24"/>
          <w:lang w:eastAsia="pl-PL"/>
        </w:rPr>
        <w:t>Pokoje jednoosobowe lub do pojedynczego wykorzystania, pokoje z łazienkami;</w:t>
      </w:r>
    </w:p>
    <w:p w14:paraId="667211C4" w14:textId="77777777" w:rsidR="007148D9" w:rsidRPr="00080C71" w:rsidRDefault="00AD25F2" w:rsidP="00080C71">
      <w:pPr>
        <w:pStyle w:val="Akapitzlist"/>
        <w:numPr>
          <w:ilvl w:val="0"/>
          <w:numId w:val="30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0C71">
        <w:rPr>
          <w:rFonts w:ascii="Times New Roman" w:eastAsia="Calibri" w:hAnsi="Times New Roman" w:cs="Times New Roman"/>
          <w:sz w:val="24"/>
          <w:szCs w:val="24"/>
          <w:lang w:eastAsia="pl-PL"/>
        </w:rPr>
        <w:t>W hotelu musi być czysto, sprzęty i wyposażenie powinny być sprawne;</w:t>
      </w:r>
    </w:p>
    <w:p w14:paraId="41206A8A" w14:textId="77777777" w:rsidR="00AD25F2" w:rsidRPr="00080C71" w:rsidRDefault="00AD25F2" w:rsidP="00080C71">
      <w:pPr>
        <w:pStyle w:val="Akapitzlist"/>
        <w:numPr>
          <w:ilvl w:val="0"/>
          <w:numId w:val="30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0C71">
        <w:rPr>
          <w:rFonts w:ascii="Times New Roman" w:eastAsia="Calibri" w:hAnsi="Times New Roman" w:cs="Times New Roman"/>
          <w:sz w:val="24"/>
          <w:szCs w:val="24"/>
          <w:lang w:eastAsia="pl-PL"/>
        </w:rPr>
        <w:t>Wszelkie koszty związane z pobytem uczestników wyjazdu w hotelu ponosi Zleceniobiorca;</w:t>
      </w:r>
    </w:p>
    <w:p w14:paraId="13A3FDE9" w14:textId="77777777" w:rsidR="00AD25F2" w:rsidRPr="00080C71" w:rsidRDefault="00AD25F2" w:rsidP="00080C71">
      <w:pPr>
        <w:pStyle w:val="Akapitzlist"/>
        <w:numPr>
          <w:ilvl w:val="0"/>
          <w:numId w:val="30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0C71">
        <w:rPr>
          <w:rFonts w:ascii="Times New Roman" w:eastAsia="Calibri" w:hAnsi="Times New Roman" w:cs="Times New Roman"/>
          <w:sz w:val="24"/>
          <w:szCs w:val="24"/>
          <w:lang w:eastAsia="pl-PL"/>
        </w:rPr>
        <w:t>Wszyscy uczestnicy wyjazdu (</w:t>
      </w:r>
      <w:r w:rsidR="00BB32A9"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Pr="00080C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osób) muszą być zakwaterowani w jednym hotelu.</w:t>
      </w:r>
    </w:p>
    <w:p w14:paraId="316884D2" w14:textId="2DF913A6" w:rsidR="00013DB0" w:rsidRDefault="00AD25F2" w:rsidP="000B35E3">
      <w:pPr>
        <w:pStyle w:val="Akapitzlist"/>
        <w:numPr>
          <w:ilvl w:val="0"/>
          <w:numId w:val="30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0C71">
        <w:rPr>
          <w:rFonts w:ascii="Times New Roman" w:eastAsia="Calibri" w:hAnsi="Times New Roman" w:cs="Times New Roman"/>
          <w:sz w:val="24"/>
          <w:szCs w:val="24"/>
          <w:lang w:eastAsia="pl-PL"/>
        </w:rPr>
        <w:t>Nocleg w dniach:  12-13 czerwca 2019 r.;</w:t>
      </w:r>
    </w:p>
    <w:p w14:paraId="660D493B" w14:textId="3610D469" w:rsidR="00667E32" w:rsidRDefault="00667E32" w:rsidP="00667E32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EB18FDE" w14:textId="77777777" w:rsidR="0020482D" w:rsidRPr="00667E32" w:rsidRDefault="0020482D" w:rsidP="00667E32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1BC2F94" w14:textId="77777777" w:rsidR="00AD25F2" w:rsidRPr="00080C71" w:rsidRDefault="00AD25F2" w:rsidP="00013DB0">
      <w:pPr>
        <w:pStyle w:val="Akapitzlist"/>
        <w:numPr>
          <w:ilvl w:val="0"/>
          <w:numId w:val="33"/>
        </w:num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080C71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lastRenderedPageBreak/>
        <w:t>Dodatkowe informacje:</w:t>
      </w:r>
    </w:p>
    <w:p w14:paraId="7B79F895" w14:textId="77777777" w:rsidR="00AD25F2" w:rsidRPr="00680E07" w:rsidRDefault="00AD25F2" w:rsidP="00AD25F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14:paraId="114278B3" w14:textId="77777777" w:rsidR="00AD25F2" w:rsidRPr="00680E07" w:rsidRDefault="00AD25F2" w:rsidP="00AD25F2">
      <w:pPr>
        <w:numPr>
          <w:ilvl w:val="0"/>
          <w:numId w:val="16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Zleceniodawca przekaże najpóźniej na 14 dni przed rozpoczęciem wyjazdu ostateczną listę uczestników wraz z </w:t>
      </w:r>
      <w:r w:rsidRPr="001B070F">
        <w:rPr>
          <w:rFonts w:ascii="Times New Roman" w:eastAsia="Calibri" w:hAnsi="Times New Roman" w:cs="Times New Roman"/>
          <w:sz w:val="24"/>
          <w:szCs w:val="24"/>
          <w:lang w:eastAsia="pl-PL"/>
        </w:rPr>
        <w:t>danymi niezbędnymi do zakupienia ubezpieczenia</w:t>
      </w:r>
      <w:r w:rsidRPr="00680E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zakwaterowania uczestników wyjazdu.</w:t>
      </w:r>
    </w:p>
    <w:p w14:paraId="3E1D1536" w14:textId="77777777" w:rsidR="00AD25F2" w:rsidRPr="00680E07" w:rsidRDefault="00AD25F2" w:rsidP="00AD25F2">
      <w:pPr>
        <w:numPr>
          <w:ilvl w:val="0"/>
          <w:numId w:val="16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Zleceniobiorca zobowiązany jest do informowania uczestników wyjazdu </w:t>
      </w:r>
      <w:r w:rsidRPr="00680E0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istotnych szczegółach organizacyjnych dotyczących wyjazdu.</w:t>
      </w:r>
    </w:p>
    <w:p w14:paraId="7CC39C91" w14:textId="77777777" w:rsidR="00AD25F2" w:rsidRPr="00680E07" w:rsidRDefault="00AD25F2" w:rsidP="00AD25F2">
      <w:pPr>
        <w:numPr>
          <w:ilvl w:val="0"/>
          <w:numId w:val="16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Calibri" w:hAnsi="Times New Roman" w:cs="Times New Roman"/>
          <w:sz w:val="24"/>
          <w:szCs w:val="24"/>
          <w:lang w:eastAsia="pl-PL"/>
        </w:rPr>
        <w:t>Zleceniobiorca zobowiązuje się do zachowania poufności co do uzyskanych informacji i dokumentacji dotyczących realizacji przedmiotu zamówienia.</w:t>
      </w:r>
    </w:p>
    <w:p w14:paraId="775A72B7" w14:textId="77777777" w:rsidR="00AD25F2" w:rsidRPr="00680E07" w:rsidRDefault="00AD25F2" w:rsidP="00AD25F2">
      <w:pPr>
        <w:numPr>
          <w:ilvl w:val="0"/>
          <w:numId w:val="16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Calibri" w:hAnsi="Times New Roman" w:cs="Times New Roman"/>
          <w:sz w:val="24"/>
          <w:szCs w:val="24"/>
          <w:lang w:eastAsia="pl-PL"/>
        </w:rPr>
        <w:t>Zleceniobiorca jest zobowiązany do opracowania, w ciągu 7 dni od daty podpisania umowy, ramowego planu wyjazdu, zawierającego wstępne założenia i terminy realizacji poszczególnych punktów wyjazdu;</w:t>
      </w:r>
    </w:p>
    <w:p w14:paraId="63EFC30D" w14:textId="77777777" w:rsidR="00AD25F2" w:rsidRPr="00680E07" w:rsidRDefault="00AD25F2" w:rsidP="00AD25F2">
      <w:pPr>
        <w:contextualSpacing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14:paraId="001AAB35" w14:textId="77777777" w:rsidR="00AD25F2" w:rsidRDefault="00AD25F2" w:rsidP="00C82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26CFCC" w14:textId="77777777" w:rsidR="00AD25F2" w:rsidRDefault="00AD25F2" w:rsidP="00C82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FE79C9" w14:textId="77777777" w:rsidR="00AD25F2" w:rsidRDefault="00AD25F2" w:rsidP="00C82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92F077" w14:textId="77777777" w:rsidR="00AD25F2" w:rsidRDefault="00AD25F2" w:rsidP="00C82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1FC61E" w14:textId="77777777" w:rsidR="00AD25F2" w:rsidRDefault="00AD25F2" w:rsidP="00C82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005247" w14:textId="77777777" w:rsidR="00AD25F2" w:rsidRDefault="00AD25F2" w:rsidP="00C82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613E6B" w14:textId="77777777" w:rsidR="00AD25F2" w:rsidRDefault="00AD25F2" w:rsidP="00C82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A4536F" w14:textId="77777777" w:rsidR="00AD25F2" w:rsidRDefault="00AD25F2" w:rsidP="00C82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218485" w14:textId="77777777" w:rsidR="00AD25F2" w:rsidRDefault="00AD25F2" w:rsidP="00C82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E5A8D4" w14:textId="77777777" w:rsidR="00080C71" w:rsidRDefault="00080C71" w:rsidP="00C82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8A7D91" w14:textId="77777777" w:rsidR="00080C71" w:rsidRDefault="00080C71" w:rsidP="00C82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00187D" w14:textId="77777777" w:rsidR="00080C71" w:rsidRDefault="00080C71" w:rsidP="00C82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B85410" w14:textId="77777777" w:rsidR="00080C71" w:rsidRDefault="00080C71" w:rsidP="00C82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7DF628" w14:textId="77777777" w:rsidR="00AD25F2" w:rsidRDefault="00AD25F2" w:rsidP="00C82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59183F" w14:textId="77777777" w:rsidR="00AD25F2" w:rsidRDefault="00AD25F2" w:rsidP="00C82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04202D" w14:textId="77777777" w:rsidR="00AD25F2" w:rsidRDefault="00AD25F2" w:rsidP="00C82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5323F5" w14:textId="77777777" w:rsidR="00AD25F2" w:rsidRDefault="00AD25F2" w:rsidP="00C82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973E08" w14:textId="77777777" w:rsidR="00080C71" w:rsidRDefault="00080C71" w:rsidP="00C82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336C16" w14:textId="77777777" w:rsidR="00080C71" w:rsidRDefault="00080C71" w:rsidP="00C82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C63DCA" w14:textId="77777777" w:rsidR="00080C71" w:rsidRDefault="00080C71" w:rsidP="00C82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3D5841" w14:textId="77777777" w:rsidR="00080C71" w:rsidRDefault="00080C71" w:rsidP="00C82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6FA8C8" w14:textId="77777777" w:rsidR="00080C71" w:rsidRDefault="00080C71" w:rsidP="00C82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AABB19" w14:textId="77777777" w:rsidR="00080C71" w:rsidRDefault="00080C71" w:rsidP="00C82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D8A1FE" w14:textId="77777777" w:rsidR="00080C71" w:rsidRDefault="00080C71" w:rsidP="00C82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CB8D79" w14:textId="77777777" w:rsidR="00080C71" w:rsidRDefault="00080C71" w:rsidP="00C82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8153C5" w14:textId="62B85114" w:rsidR="001B070F" w:rsidRDefault="001B070F" w:rsidP="00C82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1B07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F2A47" w14:textId="77777777" w:rsidR="008B0E85" w:rsidRDefault="008B0E85" w:rsidP="00C82848">
      <w:pPr>
        <w:spacing w:after="0" w:line="240" w:lineRule="auto"/>
      </w:pPr>
      <w:r>
        <w:separator/>
      </w:r>
    </w:p>
  </w:endnote>
  <w:endnote w:type="continuationSeparator" w:id="0">
    <w:p w14:paraId="1F38CB9F" w14:textId="77777777" w:rsidR="008B0E85" w:rsidRDefault="008B0E85" w:rsidP="00C8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110D3" w14:textId="77777777" w:rsidR="008B0E85" w:rsidRDefault="008B0E85" w:rsidP="00C82848">
      <w:pPr>
        <w:spacing w:after="0" w:line="240" w:lineRule="auto"/>
      </w:pPr>
      <w:r>
        <w:separator/>
      </w:r>
    </w:p>
  </w:footnote>
  <w:footnote w:type="continuationSeparator" w:id="0">
    <w:p w14:paraId="74630D29" w14:textId="77777777" w:rsidR="008B0E85" w:rsidRDefault="008B0E85" w:rsidP="00C82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048D" w14:textId="77777777" w:rsidR="00080C71" w:rsidRDefault="00080C71">
    <w:pPr>
      <w:pStyle w:val="Nagwek"/>
    </w:pPr>
    <w:r w:rsidRPr="00D741AB">
      <w:rPr>
        <w:noProof/>
        <w:lang w:eastAsia="pl-PL"/>
      </w:rPr>
      <w:drawing>
        <wp:inline distT="0" distB="0" distL="0" distR="0" wp14:anchorId="079084D5" wp14:editId="4E449E9E">
          <wp:extent cx="5705475" cy="600075"/>
          <wp:effectExtent l="0" t="0" r="9525" b="952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365C8E" w14:textId="77777777" w:rsidR="00080C71" w:rsidRDefault="00080C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FE5"/>
    <w:multiLevelType w:val="hybridMultilevel"/>
    <w:tmpl w:val="6C6247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3F35"/>
    <w:multiLevelType w:val="hybridMultilevel"/>
    <w:tmpl w:val="2AD44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5CDC"/>
    <w:multiLevelType w:val="hybridMultilevel"/>
    <w:tmpl w:val="0DC45E66"/>
    <w:lvl w:ilvl="0" w:tplc="4036C4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72F88"/>
    <w:multiLevelType w:val="hybridMultilevel"/>
    <w:tmpl w:val="DF346D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B958D3"/>
    <w:multiLevelType w:val="hybridMultilevel"/>
    <w:tmpl w:val="240A1CB8"/>
    <w:lvl w:ilvl="0" w:tplc="04150013">
      <w:start w:val="1"/>
      <w:numFmt w:val="upperRoman"/>
      <w:lvlText w:val="%1."/>
      <w:lvlJc w:val="righ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C0A702C"/>
    <w:multiLevelType w:val="hybridMultilevel"/>
    <w:tmpl w:val="CB7A86AA"/>
    <w:lvl w:ilvl="0" w:tplc="84C62A3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C20336D"/>
    <w:multiLevelType w:val="hybridMultilevel"/>
    <w:tmpl w:val="962CAAC8"/>
    <w:lvl w:ilvl="0" w:tplc="39FCC5C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50DBC"/>
    <w:multiLevelType w:val="hybridMultilevel"/>
    <w:tmpl w:val="051C5B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ADE424F"/>
    <w:multiLevelType w:val="hybridMultilevel"/>
    <w:tmpl w:val="051C5B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BC67D4D"/>
    <w:multiLevelType w:val="hybridMultilevel"/>
    <w:tmpl w:val="7396E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E4654"/>
    <w:multiLevelType w:val="hybridMultilevel"/>
    <w:tmpl w:val="27C27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D0690"/>
    <w:multiLevelType w:val="hybridMultilevel"/>
    <w:tmpl w:val="D53613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D76BE"/>
    <w:multiLevelType w:val="hybridMultilevel"/>
    <w:tmpl w:val="051C5B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B1D7F3F"/>
    <w:multiLevelType w:val="hybridMultilevel"/>
    <w:tmpl w:val="91F276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A5119"/>
    <w:multiLevelType w:val="hybridMultilevel"/>
    <w:tmpl w:val="D9868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C15C0"/>
    <w:multiLevelType w:val="hybridMultilevel"/>
    <w:tmpl w:val="40148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C7447"/>
    <w:multiLevelType w:val="hybridMultilevel"/>
    <w:tmpl w:val="C8668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479D3"/>
    <w:multiLevelType w:val="hybridMultilevel"/>
    <w:tmpl w:val="DBE0A4E4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8" w15:restartNumberingAfterBreak="0">
    <w:nsid w:val="43EE509C"/>
    <w:multiLevelType w:val="hybridMultilevel"/>
    <w:tmpl w:val="B178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E7C97"/>
    <w:multiLevelType w:val="hybridMultilevel"/>
    <w:tmpl w:val="A336BA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91426"/>
    <w:multiLevelType w:val="hybridMultilevel"/>
    <w:tmpl w:val="09AC5280"/>
    <w:lvl w:ilvl="0" w:tplc="39607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37828"/>
    <w:multiLevelType w:val="hybridMultilevel"/>
    <w:tmpl w:val="AE9C453A"/>
    <w:lvl w:ilvl="0" w:tplc="9C1EA23E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 w15:restartNumberingAfterBreak="0">
    <w:nsid w:val="4FCD2C8A"/>
    <w:multiLevelType w:val="hybridMultilevel"/>
    <w:tmpl w:val="D3BA1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D6B40"/>
    <w:multiLevelType w:val="hybridMultilevel"/>
    <w:tmpl w:val="02221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63991"/>
    <w:multiLevelType w:val="hybridMultilevel"/>
    <w:tmpl w:val="DE560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4A6E38"/>
    <w:multiLevelType w:val="hybridMultilevel"/>
    <w:tmpl w:val="2B92E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1385E"/>
    <w:multiLevelType w:val="hybridMultilevel"/>
    <w:tmpl w:val="253834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5590D"/>
    <w:multiLevelType w:val="hybridMultilevel"/>
    <w:tmpl w:val="92BA528E"/>
    <w:lvl w:ilvl="0" w:tplc="D720A90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04083"/>
    <w:multiLevelType w:val="hybridMultilevel"/>
    <w:tmpl w:val="6BF04126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 w15:restartNumberingAfterBreak="0">
    <w:nsid w:val="7AF01EF8"/>
    <w:multiLevelType w:val="hybridMultilevel"/>
    <w:tmpl w:val="E35A7136"/>
    <w:lvl w:ilvl="0" w:tplc="BFAE13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3B50E2"/>
    <w:multiLevelType w:val="hybridMultilevel"/>
    <w:tmpl w:val="46E42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E5EC7"/>
    <w:multiLevelType w:val="hybridMultilevel"/>
    <w:tmpl w:val="D13A1F8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7E264FB9"/>
    <w:multiLevelType w:val="hybridMultilevel"/>
    <w:tmpl w:val="7E90E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4"/>
  </w:num>
  <w:num w:numId="4">
    <w:abstractNumId w:val="6"/>
  </w:num>
  <w:num w:numId="5">
    <w:abstractNumId w:val="32"/>
  </w:num>
  <w:num w:numId="6">
    <w:abstractNumId w:val="21"/>
  </w:num>
  <w:num w:numId="7">
    <w:abstractNumId w:val="3"/>
  </w:num>
  <w:num w:numId="8">
    <w:abstractNumId w:val="8"/>
  </w:num>
  <w:num w:numId="9">
    <w:abstractNumId w:val="4"/>
  </w:num>
  <w:num w:numId="10">
    <w:abstractNumId w:val="12"/>
  </w:num>
  <w:num w:numId="11">
    <w:abstractNumId w:val="17"/>
  </w:num>
  <w:num w:numId="12">
    <w:abstractNumId w:val="28"/>
  </w:num>
  <w:num w:numId="13">
    <w:abstractNumId w:val="11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7"/>
  </w:num>
  <w:num w:numId="17">
    <w:abstractNumId w:val="5"/>
  </w:num>
  <w:num w:numId="18">
    <w:abstractNumId w:val="10"/>
  </w:num>
  <w:num w:numId="19">
    <w:abstractNumId w:val="27"/>
  </w:num>
  <w:num w:numId="20">
    <w:abstractNumId w:val="13"/>
  </w:num>
  <w:num w:numId="21">
    <w:abstractNumId w:val="25"/>
  </w:num>
  <w:num w:numId="22">
    <w:abstractNumId w:val="23"/>
  </w:num>
  <w:num w:numId="23">
    <w:abstractNumId w:val="26"/>
  </w:num>
  <w:num w:numId="24">
    <w:abstractNumId w:val="1"/>
  </w:num>
  <w:num w:numId="25">
    <w:abstractNumId w:val="15"/>
  </w:num>
  <w:num w:numId="26">
    <w:abstractNumId w:val="22"/>
  </w:num>
  <w:num w:numId="27">
    <w:abstractNumId w:val="30"/>
  </w:num>
  <w:num w:numId="28">
    <w:abstractNumId w:val="14"/>
  </w:num>
  <w:num w:numId="29">
    <w:abstractNumId w:val="20"/>
  </w:num>
  <w:num w:numId="30">
    <w:abstractNumId w:val="9"/>
  </w:num>
  <w:num w:numId="31">
    <w:abstractNumId w:val="0"/>
  </w:num>
  <w:num w:numId="32">
    <w:abstractNumId w:val="2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48"/>
    <w:rsid w:val="00013DB0"/>
    <w:rsid w:val="000223A8"/>
    <w:rsid w:val="0002468C"/>
    <w:rsid w:val="00080C71"/>
    <w:rsid w:val="000B35E3"/>
    <w:rsid w:val="000B511E"/>
    <w:rsid w:val="000D7E97"/>
    <w:rsid w:val="001843A9"/>
    <w:rsid w:val="001929DD"/>
    <w:rsid w:val="001B070F"/>
    <w:rsid w:val="0020482D"/>
    <w:rsid w:val="00240E76"/>
    <w:rsid w:val="00306361"/>
    <w:rsid w:val="003B4476"/>
    <w:rsid w:val="003D6A34"/>
    <w:rsid w:val="003E0AA8"/>
    <w:rsid w:val="00463E2E"/>
    <w:rsid w:val="00496034"/>
    <w:rsid w:val="004F5F72"/>
    <w:rsid w:val="0057390D"/>
    <w:rsid w:val="005D437A"/>
    <w:rsid w:val="00667E32"/>
    <w:rsid w:val="00692F29"/>
    <w:rsid w:val="007148D9"/>
    <w:rsid w:val="007B192D"/>
    <w:rsid w:val="008B0E85"/>
    <w:rsid w:val="008D6F52"/>
    <w:rsid w:val="00901AAF"/>
    <w:rsid w:val="00AD25F2"/>
    <w:rsid w:val="00B51426"/>
    <w:rsid w:val="00B74915"/>
    <w:rsid w:val="00BB32A9"/>
    <w:rsid w:val="00C406B8"/>
    <w:rsid w:val="00C82848"/>
    <w:rsid w:val="00CA00B4"/>
    <w:rsid w:val="00CF6E8D"/>
    <w:rsid w:val="00D457E3"/>
    <w:rsid w:val="00D73E71"/>
    <w:rsid w:val="00D82A0F"/>
    <w:rsid w:val="00DA4BC2"/>
    <w:rsid w:val="00DB0549"/>
    <w:rsid w:val="00DD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7AA8"/>
  <w15:docId w15:val="{37F97908-65C0-4DAD-8FA6-91A8805E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8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2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848"/>
  </w:style>
  <w:style w:type="paragraph" w:styleId="Stopka">
    <w:name w:val="footer"/>
    <w:basedOn w:val="Normalny"/>
    <w:link w:val="StopkaZnak"/>
    <w:uiPriority w:val="99"/>
    <w:unhideWhenUsed/>
    <w:rsid w:val="00C82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848"/>
  </w:style>
  <w:style w:type="paragraph" w:styleId="Akapitzlist">
    <w:name w:val="List Paragraph"/>
    <w:basedOn w:val="Normalny"/>
    <w:uiPriority w:val="34"/>
    <w:qFormat/>
    <w:rsid w:val="00C828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5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5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1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F8F3C-5DEB-47C0-908E-9E4F733B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Rygielska</dc:creator>
  <cp:lastModifiedBy>Edyta Płaskonka-Pruszak</cp:lastModifiedBy>
  <cp:revision>3</cp:revision>
  <cp:lastPrinted>2019-05-21T06:48:00Z</cp:lastPrinted>
  <dcterms:created xsi:type="dcterms:W3CDTF">2019-05-21T13:47:00Z</dcterms:created>
  <dcterms:modified xsi:type="dcterms:W3CDTF">2019-05-21T13:48:00Z</dcterms:modified>
</cp:coreProperties>
</file>