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5E0F67" w:rsidP="00FD638F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5E0F67">
        <w:rPr>
          <w:rFonts w:ascii="Arial" w:hAnsi="Arial" w:cs="Arial"/>
          <w:b/>
          <w:bCs/>
          <w:i/>
          <w:iCs/>
          <w:sz w:val="21"/>
          <w:szCs w:val="21"/>
        </w:rPr>
        <w:t>Usługa transportu autokarowego dla dzieci i młodzieży szkolnej wraz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5E0F67">
        <w:rPr>
          <w:rFonts w:ascii="Arial" w:hAnsi="Arial" w:cs="Arial"/>
          <w:b/>
          <w:bCs/>
          <w:i/>
          <w:iCs/>
          <w:sz w:val="21"/>
          <w:szCs w:val="21"/>
        </w:rPr>
        <w:t>z opiekunami dotycząca zadania pn. „Zielone szkoły”, w ramach projektu: „Edukacja społeczności zamieszkujących obszary chronione województwa kujawsko-pomorskiego: Lubię tu być… na zielonym!”</w:t>
      </w:r>
      <w:r w:rsidR="00FD638F"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4D0406">
        <w:rPr>
          <w:rFonts w:ascii="Arial" w:hAnsi="Arial" w:cs="Arial"/>
          <w:b/>
          <w:bCs/>
          <w:i/>
          <w:iCs/>
          <w:sz w:val="21"/>
          <w:szCs w:val="21"/>
        </w:rPr>
        <w:t>2</w:t>
      </w:r>
      <w:r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A40A4C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bookmarkEnd w:id="0"/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356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0F67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E356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EB3D-3F48-4A73-8826-E6304AB7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2019-05-09T07:47:00Z</dcterms:created>
  <dcterms:modified xsi:type="dcterms:W3CDTF">2019-05-09T07:47:00Z</dcterms:modified>
</cp:coreProperties>
</file>