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92" w:rsidRPr="00A63092" w:rsidRDefault="00A63092" w:rsidP="00110B3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……………………….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(miejscowość i data)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DA1A89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(nazwa i adres Wykonawcy)</w:t>
      </w: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EC16ED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C16ED">
        <w:rPr>
          <w:rFonts w:ascii="Times New Roman" w:eastAsiaTheme="minorHAnsi" w:hAnsi="Times New Roman" w:cs="Times New Roman"/>
          <w:sz w:val="18"/>
          <w:szCs w:val="18"/>
          <w:lang w:eastAsia="en-US"/>
        </w:rPr>
        <w:t>NIP : ..............................................</w:t>
      </w:r>
    </w:p>
    <w:p w:rsidR="00DA1A89" w:rsidRPr="008449F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 xml:space="preserve">REGON: ....................................... </w:t>
      </w:r>
    </w:p>
    <w:p w:rsidR="00A63092" w:rsidRPr="008449F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KRS:………………….………….</w:t>
      </w:r>
      <w:r w:rsidR="00A63092"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tel.: .................................................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fax: .................................................</w:t>
      </w:r>
    </w:p>
    <w:p w:rsidR="00A63092" w:rsidRPr="00EC16E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EC16ED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e-mail: ……………………………</w:t>
      </w:r>
    </w:p>
    <w:p w:rsidR="005B4191" w:rsidRPr="00EC16ED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7C1DC3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4C7D8C" w:rsidRDefault="00A63092" w:rsidP="00357A45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EC16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 </w:t>
      </w:r>
      <w:r w:rsidR="00EC16ED" w:rsidRPr="00EC16ED">
        <w:rPr>
          <w:rFonts w:ascii="Times New Roman" w:hAnsi="Times New Roman" w:cs="Times New Roman"/>
          <w:sz w:val="24"/>
          <w:szCs w:val="24"/>
        </w:rPr>
        <w:t xml:space="preserve">której przedmiotem jest </w:t>
      </w:r>
      <w:r w:rsidR="007673CC" w:rsidRPr="003C7663">
        <w:rPr>
          <w:rFonts w:ascii="Times New Roman" w:hAnsi="Times New Roman" w:cs="Times New Roman"/>
          <w:color w:val="000000"/>
          <w:sz w:val="24"/>
          <w:szCs w:val="24"/>
        </w:rPr>
        <w:t>kompleksowa organizacja</w:t>
      </w:r>
      <w:r w:rsidR="007673CC" w:rsidRPr="003C7663">
        <w:rPr>
          <w:rFonts w:ascii="Times New Roman" w:hAnsi="Times New Roman" w:cs="Times New Roman"/>
          <w:sz w:val="24"/>
          <w:szCs w:val="24"/>
        </w:rPr>
        <w:t xml:space="preserve"> obozów naukowych rozwijających kompetencje kluczowe uczniów</w:t>
      </w:r>
      <w:r w:rsidR="007673CC" w:rsidRPr="003C76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3CC" w:rsidRPr="003C7663">
        <w:rPr>
          <w:rFonts w:ascii="Times New Roman" w:hAnsi="Times New Roman" w:cs="Times New Roman"/>
          <w:sz w:val="24"/>
          <w:szCs w:val="24"/>
        </w:rPr>
        <w:t xml:space="preserve"> </w:t>
      </w:r>
      <w:r w:rsidR="007673CC" w:rsidRPr="003C7663">
        <w:rPr>
          <w:rFonts w:ascii="Times New Roman" w:hAnsi="Times New Roman" w:cs="Times New Roman"/>
          <w:color w:val="000000"/>
          <w:sz w:val="24"/>
          <w:szCs w:val="24"/>
        </w:rPr>
        <w:t xml:space="preserve">w ramach projektu </w:t>
      </w:r>
      <w:r w:rsidR="007673CC" w:rsidRPr="003C7663">
        <w:rPr>
          <w:rFonts w:ascii="Times New Roman" w:hAnsi="Times New Roman" w:cs="Times New Roman"/>
          <w:sz w:val="24"/>
          <w:szCs w:val="24"/>
        </w:rPr>
        <w:t>„Region Nauk Ścisłych II - edukacja przyszłości</w:t>
      </w:r>
      <w:r w:rsidR="007673CC"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7673C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20</w:t>
      </w:r>
      <w:r w:rsidR="005B4191"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EC16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6848BA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E2F8A" w:rsidRPr="004C7D8C" w:rsidRDefault="00745442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3686"/>
      </w:tblGrid>
      <w:tr w:rsidR="00A05835" w:rsidRPr="00A1014F" w:rsidTr="0099080B">
        <w:trPr>
          <w:trHeight w:val="317"/>
        </w:trPr>
        <w:tc>
          <w:tcPr>
            <w:tcW w:w="562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 xml:space="preserve">Cena brutto </w:t>
            </w:r>
          </w:p>
        </w:tc>
      </w:tr>
      <w:tr w:rsidR="00A05835" w:rsidRPr="00A1014F" w:rsidTr="0099080B">
        <w:trPr>
          <w:trHeight w:val="1162"/>
        </w:trPr>
        <w:tc>
          <w:tcPr>
            <w:tcW w:w="562" w:type="dxa"/>
          </w:tcPr>
          <w:p w:rsidR="00A05835" w:rsidRDefault="00A05835" w:rsidP="00A1014F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3686" w:type="dxa"/>
          </w:tcPr>
          <w:p w:rsidR="00A05835" w:rsidRPr="007673CC" w:rsidRDefault="007673CC" w:rsidP="006C1331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bookmarkStart w:id="0" w:name="_Hlk7434912"/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kompleksowa organizacja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 xml:space="preserve"> obozów naukowych rozwijających kompetencje kluczowe uczniów</w:t>
            </w:r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ramach projektu 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>„Region Nauk Ścisłych II - edukacja przyszłości</w:t>
            </w:r>
            <w:bookmarkEnd w:id="0"/>
            <w:r w:rsidR="00306F0E">
              <w:rPr>
                <w:rFonts w:ascii="Times New Roman" w:hAnsi="Times New Roman" w:cs="Times New Roman"/>
                <w:sz w:val="18"/>
                <w:szCs w:val="18"/>
              </w:rPr>
              <w:t xml:space="preserve"> za realizację 3 turnusów w okresie 01.07-31.07.2019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A05835" w:rsidRPr="00A1014F" w:rsidTr="0099080B">
        <w:trPr>
          <w:trHeight w:val="796"/>
        </w:trPr>
        <w:tc>
          <w:tcPr>
            <w:tcW w:w="562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35" w:rsidRPr="00A1014F" w:rsidRDefault="00306F0E" w:rsidP="009F4B1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kompleksowa organizacja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 xml:space="preserve"> obozów naukowych rozwijających kompetencje kluczowe uczniów</w:t>
            </w:r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73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ramach projektu </w:t>
            </w:r>
            <w:r w:rsidRPr="007673CC">
              <w:rPr>
                <w:rFonts w:ascii="Times New Roman" w:hAnsi="Times New Roman" w:cs="Times New Roman"/>
                <w:sz w:val="18"/>
                <w:szCs w:val="18"/>
              </w:rPr>
              <w:t>„Region Nauk Ścisłych II - edukacja przyszłości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realizację 3 turnusów w okresie 01.07-31.07.2020</w:t>
            </w:r>
          </w:p>
        </w:tc>
        <w:tc>
          <w:tcPr>
            <w:tcW w:w="1559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306F0E" w:rsidRPr="00A1014F" w:rsidTr="001732E2">
        <w:trPr>
          <w:trHeight w:val="796"/>
        </w:trPr>
        <w:tc>
          <w:tcPr>
            <w:tcW w:w="5807" w:type="dxa"/>
            <w:gridSpan w:val="3"/>
          </w:tcPr>
          <w:p w:rsidR="00306F0E" w:rsidRDefault="00306F0E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  <w:p w:rsidR="00306F0E" w:rsidRPr="00A1014F" w:rsidRDefault="00306F0E" w:rsidP="00306F0E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3686" w:type="dxa"/>
          </w:tcPr>
          <w:p w:rsidR="00306F0E" w:rsidRPr="00A1014F" w:rsidRDefault="00306F0E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</w:tbl>
    <w:p w:rsidR="00346F7A" w:rsidRDefault="00346F7A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745442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W w:w="9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339"/>
        <w:gridCol w:w="2951"/>
        <w:gridCol w:w="2679"/>
      </w:tblGrid>
      <w:tr w:rsidR="00745442" w:rsidRPr="00371632" w:rsidTr="00745442">
        <w:trPr>
          <w:trHeight w:hRule="exact" w:val="87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ind w:right="-22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Lp.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Opis kryterium: </w:t>
            </w:r>
            <w:r w:rsidRPr="0074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br/>
              <w:t>Lokalizacja obiektu  hotelarskiego (L)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Liczba możliwych do</w:t>
            </w:r>
          </w:p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uzyskania punktów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Lokalizacja obiektu hotelarskiego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*</w:t>
            </w:r>
          </w:p>
        </w:tc>
      </w:tr>
      <w:tr w:rsidR="00745442" w:rsidRPr="00371632" w:rsidTr="00745442">
        <w:trPr>
          <w:trHeight w:hRule="exact" w:val="92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ind w:right="167"/>
              <w:jc w:val="right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Lokalizacja obiektu hotelarskiego w  odległości powyżej 15 km nie dalej niż 20 km od CNMW*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</w:tc>
      </w:tr>
      <w:tr w:rsidR="00745442" w:rsidRPr="00371632" w:rsidTr="00745442">
        <w:trPr>
          <w:trHeight w:hRule="exact" w:val="101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ind w:right="167"/>
              <w:jc w:val="right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Lokalizacja obiektu hotelarskiego w  odległości powyżej 10 km nie dalej niż 15 km od CNMW*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</w:tc>
      </w:tr>
      <w:tr w:rsidR="00745442" w:rsidRPr="00745442" w:rsidTr="00745442">
        <w:trPr>
          <w:trHeight w:hRule="exact" w:val="983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ind w:right="167"/>
              <w:jc w:val="right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lastRenderedPageBreak/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Lokalizacja obiektu hotelarskiego w  odległości powyżej 5 km nie dalej niż 10 km od CNMW*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</w:tc>
      </w:tr>
      <w:tr w:rsidR="00745442" w:rsidRPr="00745442" w:rsidTr="00745442">
        <w:trPr>
          <w:trHeight w:hRule="exact" w:val="98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ind w:right="167"/>
              <w:jc w:val="right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4544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Lokalizacja obiektu hotelarskiego w  odległości powyżej 0 km nie dalej niż 5 km od CNMW*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  <w:r w:rsidRPr="00745442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>40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42" w:rsidRPr="00745442" w:rsidRDefault="00745442" w:rsidP="00485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8"/>
                <w:sz w:val="18"/>
                <w:szCs w:val="18"/>
              </w:rPr>
            </w:pPr>
          </w:p>
        </w:tc>
      </w:tr>
    </w:tbl>
    <w:p w:rsidR="0099080B" w:rsidRDefault="00745442" w:rsidP="006B03F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1632">
        <w:rPr>
          <w:rFonts w:ascii="Times New Roman" w:eastAsia="Calibri" w:hAnsi="Times New Roman" w:cs="Times New Roman"/>
          <w:sz w:val="24"/>
          <w:szCs w:val="24"/>
          <w:lang w:eastAsia="en-US"/>
        </w:rPr>
        <w:t>*odległość mierzona od lokalizacji danego obiektu hotelarskiego do CNMW (Centrum Nowoczesności Młyn Wiedzy w Tor</w:t>
      </w:r>
      <w:bookmarkStart w:id="1" w:name="_GoBack"/>
      <w:bookmarkEnd w:id="1"/>
      <w:r w:rsidRPr="003716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uniu) za pomocą portalu </w:t>
      </w:r>
      <w:r w:rsidRPr="0037163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Google </w:t>
      </w:r>
      <w:proofErr w:type="spellStart"/>
      <w:r w:rsidRPr="0037163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maps</w:t>
      </w:r>
      <w:proofErr w:type="spellEnd"/>
      <w:r w:rsidRPr="0037163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371632">
        <w:rPr>
          <w:rFonts w:ascii="Times New Roman" w:eastAsia="Calibri" w:hAnsi="Times New Roman" w:cs="Times New Roman"/>
          <w:sz w:val="24"/>
          <w:szCs w:val="24"/>
          <w:lang w:eastAsia="en-US"/>
        </w:rPr>
        <w:t>metodą „zmierz odległość”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A7693" w:rsidRPr="00472448" w:rsidRDefault="000A7693" w:rsidP="006B03F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7244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3. Oświadczamy, że zrealizujemy program obozu z uwzględnieniem terminów i godzin zajęć w Centrum Nowoczesności Młyn Wiedzy w Toruniu, określonych w załączniku nr 2 do SOPZ.</w:t>
      </w:r>
    </w:p>
    <w:p w:rsidR="00A63092" w:rsidRPr="000A7693" w:rsidRDefault="000A7693" w:rsidP="000A769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2726FF"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A76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="002726FF" w:rsidRPr="000A76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A76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="002726FF" w:rsidRPr="000A76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745442" w:rsidRPr="000A769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*</w:t>
      </w:r>
      <w:r w:rsidR="00A63092"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36"/>
      </w:tblGrid>
      <w:tr w:rsidR="00A63092" w:rsidRPr="00A63092" w:rsidTr="004C7D8C">
        <w:trPr>
          <w:trHeight w:val="5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4C7D8C">
        <w:trPr>
          <w:trHeight w:val="147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0A7693" w:rsidRDefault="005132B0" w:rsidP="000A7693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553EB6"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>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4C7D8C">
      <w:pPr>
        <w:pStyle w:val="Akapitzlist"/>
        <w:tabs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0A7693" w:rsidRDefault="000F7F58" w:rsidP="000A769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444CD1" w:rsidRPr="00444CD1" w:rsidRDefault="008F60C2" w:rsidP="00444CD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92A25" w:rsidRPr="000A7693" w:rsidRDefault="00992A25" w:rsidP="000A7693">
      <w:pPr>
        <w:pStyle w:val="Akapitzlist"/>
        <w:numPr>
          <w:ilvl w:val="0"/>
          <w:numId w:val="16"/>
        </w:numPr>
        <w:tabs>
          <w:tab w:val="num" w:pos="491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A7693">
        <w:rPr>
          <w:rFonts w:ascii="Times New Roman" w:hAnsi="Times New Roman" w:cs="Times New Roman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992A25">
        <w:rPr>
          <w:rStyle w:val="Odwoanieprzypisudolnego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  <w:r w:rsidRPr="000A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wobec osób fizycznych, </w:t>
      </w:r>
      <w:r w:rsidRPr="000A7693">
        <w:rPr>
          <w:rFonts w:ascii="Times New Roman" w:hAnsi="Times New Roman" w:cs="Times New Roman"/>
          <w:b/>
          <w:sz w:val="24"/>
          <w:szCs w:val="24"/>
        </w:rPr>
        <w:t>od których dane osobowe bezpośrednio lub pośrednio pozyskałem</w:t>
      </w:r>
      <w:r w:rsidRPr="000A76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ubiegania się o udzielenie niniejszego zamówienia publicznego </w:t>
      </w:r>
      <w:r w:rsidRPr="00992A2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0A769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36FA" w:rsidRPr="000A7693" w:rsidRDefault="00BF3A62" w:rsidP="000A7693">
      <w:pPr>
        <w:pStyle w:val="Akapitzlist"/>
        <w:numPr>
          <w:ilvl w:val="0"/>
          <w:numId w:val="16"/>
        </w:numPr>
        <w:tabs>
          <w:tab w:val="num" w:pos="49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A76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0A7693">
      <w:pPr>
        <w:pStyle w:val="Akapitzlist"/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w cenie naszej oferty zostały uwzględnione wszystkie koszty wykonania zamówienia.</w:t>
      </w:r>
    </w:p>
    <w:p w:rsidR="00BF3A62" w:rsidRPr="00A63092" w:rsidRDefault="00BF3A62" w:rsidP="000A7693">
      <w:pPr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A7693">
      <w:pPr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A7693">
      <w:pPr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110B3B" w:rsidRPr="00992A25" w:rsidRDefault="00BF3A62" w:rsidP="000A7693">
      <w:pPr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A7693">
      <w:pPr>
        <w:numPr>
          <w:ilvl w:val="0"/>
          <w:numId w:val="16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A7693">
      <w:pPr>
        <w:pStyle w:val="Tekstpodstawowy"/>
        <w:numPr>
          <w:ilvl w:val="0"/>
          <w:numId w:val="16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0A7693">
      <w:pPr>
        <w:numPr>
          <w:ilvl w:val="0"/>
          <w:numId w:val="16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</w:t>
      </w:r>
      <w:r w:rsidR="0074544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DC40F0" w:rsidRDefault="00DC40F0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</w:t>
      </w:r>
    </w:p>
    <w:p w:rsidR="00DC40F0" w:rsidRDefault="00DC40F0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</w:t>
      </w:r>
    </w:p>
    <w:p w:rsidR="00DC40F0" w:rsidRDefault="00DC40F0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:rsidR="00DC40F0" w:rsidRDefault="00DC40F0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:rsidR="00DC40F0" w:rsidRPr="00A63092" w:rsidRDefault="00DC40F0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………………………………………………..</w:t>
      </w:r>
    </w:p>
    <w:p w:rsidR="00990E21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E21" w:rsidRPr="00A63092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*</w:t>
      </w:r>
      <w:r w:rsidR="00745442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745442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110B3B">
      <w:headerReference w:type="default" r:id="rId8"/>
      <w:footerReference w:type="default" r:id="rId9"/>
      <w:headerReference w:type="first" r:id="rId10"/>
      <w:pgSz w:w="11906" w:h="16838"/>
      <w:pgMar w:top="0" w:right="1418" w:bottom="426" w:left="1134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C32A2" w:rsidRPr="003C32A2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992A25" w:rsidRDefault="00992A25" w:rsidP="00992A25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6ED" w:rsidRPr="00EC16ED" w:rsidRDefault="00EC16ED" w:rsidP="00EC16ED">
    <w:pPr>
      <w:pStyle w:val="Nagwek"/>
      <w:jc w:val="center"/>
      <w:rPr>
        <w:noProof/>
      </w:rPr>
    </w:pPr>
  </w:p>
  <w:p w:rsidR="00EC16ED" w:rsidRPr="00EC16ED" w:rsidRDefault="007673CC" w:rsidP="00EC16ED">
    <w:pPr>
      <w:pStyle w:val="Nagwek"/>
      <w:jc w:val="center"/>
      <w:rPr>
        <w:noProof/>
      </w:rPr>
    </w:pPr>
    <w:r w:rsidRPr="00AB4F9A">
      <w:rPr>
        <w:noProof/>
      </w:rPr>
      <w:drawing>
        <wp:inline distT="0" distB="0" distL="0" distR="0" wp14:anchorId="4A5622DB" wp14:editId="65841056">
          <wp:extent cx="5739130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6ED" w:rsidRPr="00EC16ED" w:rsidRDefault="00EC16ED" w:rsidP="00EC16ED">
    <w:pPr>
      <w:pStyle w:val="Nagwek"/>
      <w:jc w:val="center"/>
      <w:rPr>
        <w:noProof/>
        <w:lang w:val="x-none"/>
      </w:rPr>
    </w:pPr>
  </w:p>
  <w:p w:rsidR="00110B3B" w:rsidRDefault="00110B3B" w:rsidP="00110B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83C1F"/>
    <w:multiLevelType w:val="hybridMultilevel"/>
    <w:tmpl w:val="057EF1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CF44E8"/>
    <w:multiLevelType w:val="hybridMultilevel"/>
    <w:tmpl w:val="D5AA7B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A7693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2854"/>
    <w:rsid w:val="0010301F"/>
    <w:rsid w:val="00105D05"/>
    <w:rsid w:val="00110B3B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6F0E"/>
    <w:rsid w:val="00307A80"/>
    <w:rsid w:val="00322BF1"/>
    <w:rsid w:val="00324EC4"/>
    <w:rsid w:val="003260A9"/>
    <w:rsid w:val="003400E4"/>
    <w:rsid w:val="00344EA0"/>
    <w:rsid w:val="00346F7A"/>
    <w:rsid w:val="00355DA4"/>
    <w:rsid w:val="00357A45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32A2"/>
    <w:rsid w:val="003C6D6A"/>
    <w:rsid w:val="003E7050"/>
    <w:rsid w:val="003F30B7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2448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C7D8C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77E63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5F731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48BA"/>
    <w:rsid w:val="00690434"/>
    <w:rsid w:val="00693D74"/>
    <w:rsid w:val="006B03F1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6725"/>
    <w:rsid w:val="00737D19"/>
    <w:rsid w:val="00743488"/>
    <w:rsid w:val="007451F2"/>
    <w:rsid w:val="00745442"/>
    <w:rsid w:val="0075034A"/>
    <w:rsid w:val="007673CC"/>
    <w:rsid w:val="00777BB6"/>
    <w:rsid w:val="00781D61"/>
    <w:rsid w:val="007B2BF9"/>
    <w:rsid w:val="007B522C"/>
    <w:rsid w:val="007C1288"/>
    <w:rsid w:val="007C1DC3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49F3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05835"/>
    <w:rsid w:val="00A1014F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2EA8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C40F0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8DC6EF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A977-FAFE-4BF2-88D3-D5363132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12</cp:revision>
  <cp:lastPrinted>2017-07-27T10:27:00Z</cp:lastPrinted>
  <dcterms:created xsi:type="dcterms:W3CDTF">2019-03-07T13:56:00Z</dcterms:created>
  <dcterms:modified xsi:type="dcterms:W3CDTF">2019-04-30T07:01:00Z</dcterms:modified>
</cp:coreProperties>
</file>