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A7A8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B176AB" w:rsidRPr="00A92372" w:rsidRDefault="00B176AB" w:rsidP="00A9237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2372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Wykonanie opracowania ogólnej charakterystyki </w:t>
      </w:r>
      <w:r w:rsidRPr="00A92372">
        <w:rPr>
          <w:rFonts w:ascii="Times New Roman" w:hAnsi="Times New Roman"/>
          <w:b/>
          <w:sz w:val="24"/>
          <w:szCs w:val="24"/>
        </w:rPr>
        <w:t>Tucholskiego Parku Krajobrazowego</w:t>
      </w:r>
      <w:r w:rsidRPr="00A92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wraz z </w:t>
      </w:r>
      <w:r w:rsidRPr="00A92372">
        <w:rPr>
          <w:rFonts w:ascii="Times New Roman" w:hAnsi="Times New Roman"/>
          <w:b/>
          <w:color w:val="000000"/>
          <w:sz w:val="24"/>
          <w:szCs w:val="24"/>
        </w:rPr>
        <w:t>ewentualnym wyłączeniem wybranych obszarów z granic przedmiotowego parku krajobrazowego lub wskazanie obszarów, które nie podlegają zastosowaniu niektórych zakazów określonych w art. 17 ustawy z dnia 16 kwietnia 2004 r. o ochronie przyrody.</w:t>
      </w: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9A7A83" w:rsidRDefault="009A7A83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A92372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0B0FF5" w:rsidTr="000B0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A92372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wykonanych opracowań przyrodniczo-krajobrazowych lub waloryzacji przyrodniczych na obszarach chronionych oraz opracowań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z zakresu GIS</w:t>
            </w:r>
          </w:p>
        </w:tc>
      </w:tr>
      <w:tr w:rsidR="000B0FF5" w:rsidTr="000B0FF5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 w:rsidP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5" w:rsidRDefault="000B0F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9A7A83">
        <w:rPr>
          <w:rFonts w:ascii="Times New Roman" w:hAnsi="Times New Roman"/>
          <w:sz w:val="24"/>
          <w:szCs w:val="24"/>
        </w:rPr>
        <w:t>W</w:t>
      </w:r>
      <w:r w:rsidR="00ED0D3C">
        <w:rPr>
          <w:rFonts w:ascii="Times New Roman" w:hAnsi="Times New Roman"/>
          <w:sz w:val="24"/>
          <w:szCs w:val="24"/>
        </w:rPr>
        <w:t>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9A7A83" w:rsidRDefault="009A7A8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A92372" w:rsidRDefault="00A92372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sectPr w:rsidR="00ED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ED" w:rsidRDefault="004B05ED" w:rsidP="00ED0D3C">
      <w:pPr>
        <w:spacing w:after="0" w:line="240" w:lineRule="auto"/>
      </w:pPr>
      <w:r>
        <w:separator/>
      </w:r>
    </w:p>
  </w:endnote>
  <w:end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ED" w:rsidRDefault="004B05ED" w:rsidP="00ED0D3C">
      <w:pPr>
        <w:spacing w:after="0" w:line="240" w:lineRule="auto"/>
      </w:pPr>
      <w:r>
        <w:separator/>
      </w:r>
    </w:p>
  </w:footnote>
  <w:footnote w:type="continuationSeparator" w:id="0">
    <w:p w:rsidR="004B05ED" w:rsidRDefault="004B05ED" w:rsidP="00ED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71"/>
    <w:rsid w:val="000019BC"/>
    <w:rsid w:val="000B0FF5"/>
    <w:rsid w:val="002F575E"/>
    <w:rsid w:val="00366259"/>
    <w:rsid w:val="003B2B26"/>
    <w:rsid w:val="00467EBF"/>
    <w:rsid w:val="004A0943"/>
    <w:rsid w:val="004A38C0"/>
    <w:rsid w:val="004B05ED"/>
    <w:rsid w:val="00594617"/>
    <w:rsid w:val="005B5DEA"/>
    <w:rsid w:val="007C46BB"/>
    <w:rsid w:val="00921882"/>
    <w:rsid w:val="00947551"/>
    <w:rsid w:val="009A7A83"/>
    <w:rsid w:val="00A92372"/>
    <w:rsid w:val="00AC3471"/>
    <w:rsid w:val="00B176AB"/>
    <w:rsid w:val="00BF60D9"/>
    <w:rsid w:val="00C2544A"/>
    <w:rsid w:val="00CE4F3B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EBFB0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Rafał Maszewski</cp:lastModifiedBy>
  <cp:revision>6</cp:revision>
  <cp:lastPrinted>2019-04-09T11:48:00Z</cp:lastPrinted>
  <dcterms:created xsi:type="dcterms:W3CDTF">2019-04-09T10:19:00Z</dcterms:created>
  <dcterms:modified xsi:type="dcterms:W3CDTF">2019-04-09T12:30:00Z</dcterms:modified>
</cp:coreProperties>
</file>