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443AFB">
        <w:rPr>
          <w:b/>
          <w:sz w:val="22"/>
          <w:szCs w:val="22"/>
        </w:rPr>
        <w:t>7</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EC1035">
      <w:pPr>
        <w:widowControl w:val="0"/>
        <w:autoSpaceDE w:val="0"/>
        <w:autoSpaceDN w:val="0"/>
        <w:adjustRightInd w:val="0"/>
        <w:jc w:val="center"/>
        <w:rPr>
          <w:b/>
          <w:bCs/>
          <w:i/>
          <w:u w:val="single"/>
        </w:rPr>
      </w:pPr>
      <w:r w:rsidRPr="006B01EE">
        <w:rPr>
          <w:b/>
          <w:bCs/>
          <w:i/>
        </w:rPr>
        <w:t xml:space="preserve">pn.: </w:t>
      </w:r>
      <w:r w:rsidR="00EC1035" w:rsidRPr="00EC1035">
        <w:rPr>
          <w:b/>
          <w:bCs/>
          <w:i/>
          <w:iCs/>
        </w:rPr>
        <w:t>Przygotowanie i przeprowadzenie kampanii informacyjno-promocyjnej Regionalnego Programu Operacyjnego Województwa Kujawsko-Pomorskiego na lata 2014-2020</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906231">
        <w:rPr>
          <w:b/>
        </w:rPr>
        <w:t>2</w:t>
      </w:r>
      <w:bookmarkStart w:id="0" w:name="_GoBack"/>
      <w:bookmarkEnd w:id="0"/>
      <w:r w:rsidR="00443AFB">
        <w:rPr>
          <w:b/>
        </w:rPr>
        <w:t>1</w:t>
      </w:r>
      <w:r w:rsidR="00991AB2">
        <w:rPr>
          <w:b/>
        </w:rPr>
        <w:t>.201</w:t>
      </w:r>
      <w:r w:rsidR="00443AFB">
        <w:rPr>
          <w:b/>
        </w:rPr>
        <w:t>9</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906231" w:rsidRPr="00906231">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13E04"/>
    <w:rsid w:val="00443AFB"/>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06231"/>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45F78-FFED-42E6-851A-E2C05FF4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2250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3</cp:revision>
  <cp:lastPrinted>2013-12-04T13:12:00Z</cp:lastPrinted>
  <dcterms:created xsi:type="dcterms:W3CDTF">2019-02-19T09:46:00Z</dcterms:created>
  <dcterms:modified xsi:type="dcterms:W3CDTF">2019-03-26T10:41:00Z</dcterms:modified>
</cp:coreProperties>
</file>