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3146AD" w:rsidRPr="00A63092" w:rsidRDefault="003146A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C1FDB" w:rsidRDefault="00EC1FDB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EC1FDB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:rsidR="00A63092" w:rsidRPr="00A63092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3146AD" w:rsidRPr="00A63092" w:rsidRDefault="003146AD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3C19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3C194A" w:rsidRPr="003C19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rzygotowanie i przeprowadzenie kampanii informacyjno-promocyjnej Regionalnego Programu Operacyjnego Województwa Kujawsko-Pomorskiego na lata 2014-2020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4438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21</w:t>
      </w:r>
      <w:r w:rsidR="003146A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.2019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134A44" w:rsidRDefault="002B219F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194A" w:rsidRDefault="003C194A" w:rsidP="003C194A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Liczba </w:t>
      </w: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unikalnych użytkowników na stronie rpo.kujawsko-pomorskie.pl, którą osiągnie od momentu rozpoczęcia kampanii do przekazania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Zamawiającemu raportu końcowego:</w:t>
      </w:r>
    </w:p>
    <w:p w:rsidR="003C194A" w:rsidRDefault="003C194A" w:rsidP="003C194A">
      <w:pPr>
        <w:pStyle w:val="Akapitzlist"/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3C194A" w:rsidP="003C194A">
      <w:pPr>
        <w:pStyle w:val="Akapitzlist"/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</w:t>
      </w:r>
      <w:r w:rsidR="003146A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……….……………………...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314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:rsidR="00646D2D" w:rsidRPr="003146AD" w:rsidRDefault="00646D2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3C194A" w:rsidP="003C194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>Nakład w prasie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……………………………., tytuł prasy……………………….</w:t>
      </w:r>
      <w:r w:rsid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:rsidR="00EC1FDB" w:rsidRDefault="00EC1FDB" w:rsidP="00EC1FD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1FDB" w:rsidRDefault="00EC1FDB" w:rsidP="00EC1FD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371" w:rsidRDefault="00114371" w:rsidP="00EC1F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Liczba oferowanych billboard-ów </w:t>
      </w:r>
      <w:r w:rsidRPr="00114371">
        <w:rPr>
          <w:rFonts w:ascii="Times New Roman" w:eastAsiaTheme="minorHAnsi" w:hAnsi="Times New Roman" w:cs="Times New Roman"/>
          <w:sz w:val="24"/>
          <w:szCs w:val="24"/>
          <w:lang w:eastAsia="en-US"/>
        </w:rPr>
        <w:t>w każdym z 5 naj</w:t>
      </w:r>
      <w:r w:rsidR="00EC1F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większych miastach województwa,                     tj. </w:t>
      </w:r>
      <w:r w:rsidRPr="00114371">
        <w:rPr>
          <w:rFonts w:ascii="Times New Roman" w:eastAsiaTheme="minorHAnsi" w:hAnsi="Times New Roman" w:cs="Times New Roman"/>
          <w:sz w:val="24"/>
          <w:szCs w:val="24"/>
          <w:lang w:eastAsia="en-US"/>
        </w:rPr>
        <w:t>Bydgoszcz, Toruń, W</w:t>
      </w:r>
      <w:r w:rsidR="00EC1FDB">
        <w:rPr>
          <w:rFonts w:ascii="Times New Roman" w:eastAsiaTheme="minorHAnsi" w:hAnsi="Times New Roman" w:cs="Times New Roman"/>
          <w:sz w:val="24"/>
          <w:szCs w:val="24"/>
          <w:lang w:eastAsia="en-US"/>
        </w:rPr>
        <w:t>łocławek, Grudziądz, Inowrocław (zaznaczyć krzyżykiem oferowaną liczbę billboard-ów</w:t>
      </w:r>
      <w:r w:rsidR="00EC1FDB" w:rsidRPr="00DC1087">
        <w:rPr>
          <w:rFonts w:eastAsiaTheme="minorHAnsi"/>
          <w:vertAlign w:val="superscript"/>
          <w:lang w:eastAsia="en-US"/>
        </w:rPr>
        <w:footnoteReference w:id="1"/>
      </w:r>
      <w:r w:rsidR="00EC1FDB"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EC1FDB" w:rsidRDefault="00EC1FDB" w:rsidP="00EC1FD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- 5 szt. </w:t>
      </w:r>
      <w:r w:rsidRPr="00EC1FDB">
        <w:rPr>
          <w:rFonts w:ascii="Times New Roman" w:eastAsiaTheme="minorHAnsi" w:hAnsi="Times New Roman" w:cs="Times New Roman"/>
          <w:sz w:val="72"/>
          <w:szCs w:val="72"/>
          <w:lang w:eastAsia="en-US"/>
        </w:rPr>
        <w:t>□</w:t>
      </w:r>
    </w:p>
    <w:p w:rsidR="00EC1FDB" w:rsidRDefault="00EC1FDB" w:rsidP="00EC1FD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- 6 szt. </w:t>
      </w:r>
      <w:r w:rsidRPr="00EC1FDB">
        <w:rPr>
          <w:rFonts w:ascii="Times New Roman" w:eastAsiaTheme="minorHAnsi" w:hAnsi="Times New Roman" w:cs="Times New Roman"/>
          <w:sz w:val="72"/>
          <w:szCs w:val="72"/>
          <w:lang w:eastAsia="en-US"/>
        </w:rPr>
        <w:t>□</w:t>
      </w:r>
    </w:p>
    <w:p w:rsidR="00EC1FDB" w:rsidRDefault="00EC1FDB" w:rsidP="00EC1FD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- 7 szt. </w:t>
      </w:r>
      <w:r w:rsidRPr="00EC1FDB">
        <w:rPr>
          <w:rFonts w:ascii="Times New Roman" w:eastAsiaTheme="minorHAnsi" w:hAnsi="Times New Roman" w:cs="Times New Roman"/>
          <w:sz w:val="72"/>
          <w:szCs w:val="72"/>
          <w:lang w:eastAsia="en-US"/>
        </w:rPr>
        <w:t>□</w:t>
      </w:r>
    </w:p>
    <w:p w:rsidR="00EC1FDB" w:rsidRDefault="00EC1FDB" w:rsidP="00EC1FD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- 8 szt. </w:t>
      </w:r>
      <w:r w:rsidRPr="00EC1FDB">
        <w:rPr>
          <w:rFonts w:ascii="Times New Roman" w:eastAsiaTheme="minorHAnsi" w:hAnsi="Times New Roman" w:cs="Times New Roman"/>
          <w:sz w:val="72"/>
          <w:szCs w:val="72"/>
          <w:lang w:eastAsia="en-US"/>
        </w:rPr>
        <w:t>□</w:t>
      </w: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0E48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C77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6AD" w:rsidRDefault="003146AD" w:rsidP="003146AD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CF5D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3146A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Termin realizacji zamówienia – zgodnie z działem III SIWZ. 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3146AD" w:rsidRPr="003146AD" w:rsidRDefault="003146AD" w:rsidP="003146AD">
      <w:pPr>
        <w:numPr>
          <w:ilvl w:val="0"/>
          <w:numId w:val="9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  <w:sz w:val="24"/>
          <w:szCs w:val="24"/>
        </w:rPr>
      </w:pPr>
      <w:r w:rsidRPr="003146AD">
        <w:rPr>
          <w:rFonts w:ascii="Times New Roman" w:hAnsi="Times New Roman" w:cs="Times New Roman"/>
          <w:b/>
          <w:sz w:val="24"/>
          <w:szCs w:val="24"/>
        </w:rPr>
        <w:t xml:space="preserve">Oświadczamy, że wypełniliśmy obowiązki informacyjne przewidziane w art. 13 lub </w:t>
      </w:r>
      <w:r w:rsidRPr="003146AD">
        <w:rPr>
          <w:rFonts w:ascii="Times New Roman" w:hAnsi="Times New Roman" w:cs="Times New Roman"/>
          <w:b/>
          <w:sz w:val="24"/>
          <w:szCs w:val="24"/>
        </w:rPr>
        <w:br/>
        <w:t>art. 14 RODO</w:t>
      </w:r>
      <w:r w:rsidRPr="003146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3146AD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pozyskaliśmy w celu ubiegania się o udzielenie niniejszego zamówienia publicznego.</w:t>
      </w:r>
      <w:r w:rsidRPr="003146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045C21" w:rsidRDefault="00BF3A62" w:rsidP="00045C21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045C21" w:rsidRDefault="00045C21" w:rsidP="00045C21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 (kopia potwierdzenia wniesienia w załączeniu).</w:t>
      </w:r>
    </w:p>
    <w:p w:rsidR="00045C21" w:rsidRDefault="00045C21" w:rsidP="00045C21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045C21" w:rsidRDefault="00045C21" w:rsidP="00045C21">
      <w:pPr>
        <w:pStyle w:val="Tekstpodstawowy"/>
        <w:tabs>
          <w:tab w:val="left" w:pos="-1276"/>
          <w:tab w:val="left" w:pos="284"/>
        </w:tabs>
        <w:spacing w:after="0"/>
        <w:ind w:left="284" w:hanging="360"/>
        <w:jc w:val="both"/>
      </w:pPr>
    </w:p>
    <w:p w:rsidR="00045C21" w:rsidRPr="00BF6CDC" w:rsidRDefault="00045C21" w:rsidP="00045C21">
      <w:pPr>
        <w:pStyle w:val="Tekstpodstawowy"/>
        <w:tabs>
          <w:tab w:val="left" w:pos="-1276"/>
          <w:tab w:val="left" w:pos="284"/>
        </w:tabs>
        <w:spacing w:after="0"/>
        <w:ind w:left="284" w:hanging="360"/>
        <w:jc w:val="both"/>
      </w:pPr>
      <w:r>
        <w:t>……………………………………………………………………………………………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B4AF4" w:rsidRDefault="00377A1A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</w:t>
      </w:r>
      <w:r w:rsidR="003146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pracowana wstępna koncepcja strategiczna i wstępna koncepcja kreatywna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kampanii (będącej kontynuacją zeszłorocznej kampanii „Kujawsko-Pomorskie. Sięgamy po więcej!”), które zostaną </w:t>
      </w:r>
      <w:proofErr w:type="spellStart"/>
      <w:r w:rsidRPr="00377A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doszczegółowione</w:t>
      </w:r>
      <w:proofErr w:type="spellEnd"/>
      <w:r w:rsidRPr="00377A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na etapie realizacji zamówienia i będą stanowiły bazę wszystkich prowadzonych działań (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UWAGA: Wykonawca dołącza</w:t>
      </w:r>
      <w:r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do oferty obie koncepcje w wersji papierowej oraz w wersji elektronicznej edytowalnej zapisane na płycie CD/DVD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AB4AF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4388C" w:rsidRDefault="00114371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44388C" w:rsidRPr="004438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otwierdzenie przez Związek Kontroli i Dystrybucji Prasy dotyczące rozpowszechnienia płatnego razem na terenie województwa kujawsko-pomorskiego w grudniu 2018 r.</w:t>
      </w:r>
    </w:p>
    <w:p w:rsidR="00BF3A62" w:rsidRP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pisemne zobowiązanie innych podmiotów do oddania Wykonawcy do dyspozycji niezbędnych zasobów na okres korzystania z nich przy wykonywaniu zamówienia – jeśli dotyczy;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C77C72" w:rsidRPr="00C77C7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EC1FDB" w:rsidRPr="008A4A51" w:rsidRDefault="00EC1FDB" w:rsidP="00EC1FDB">
      <w:pPr>
        <w:pStyle w:val="Tekstprzypisudolnego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8A4A51">
        <w:rPr>
          <w:rFonts w:ascii="Times New Roman" w:hAnsi="Times New Roman" w:cs="Times New Roman"/>
        </w:rPr>
        <w:t xml:space="preserve">Brak złożenia oświadczenia w tym zakresie oznacza zaoferowanie </w:t>
      </w:r>
      <w:r>
        <w:rPr>
          <w:rFonts w:ascii="Times New Roman" w:hAnsi="Times New Roman" w:cs="Times New Roman"/>
        </w:rPr>
        <w:t>minimalnej liczby billboard-ów</w:t>
      </w:r>
      <w:r w:rsidRPr="008A4A51">
        <w:rPr>
          <w:rFonts w:ascii="Times New Roman" w:hAnsi="Times New Roman" w:cs="Times New Roman"/>
        </w:rPr>
        <w:t xml:space="preserve">, tj. </w:t>
      </w:r>
      <w:r>
        <w:rPr>
          <w:rFonts w:ascii="Times New Roman" w:hAnsi="Times New Roman" w:cs="Times New Roman"/>
        </w:rPr>
        <w:t>5 szt.                           w każdym z 5 największych miast</w:t>
      </w:r>
      <w:r w:rsidRPr="008A4A51">
        <w:rPr>
          <w:rFonts w:ascii="Times New Roman" w:hAnsi="Times New Roman" w:cs="Times New Roman"/>
        </w:rPr>
        <w:t xml:space="preserve"> i oznacza przyznanie 0 pkt.</w:t>
      </w:r>
    </w:p>
    <w:p w:rsidR="00EC1FDB" w:rsidRDefault="00EC1FDB" w:rsidP="00EC1FDB">
      <w:pPr>
        <w:pStyle w:val="Tekstprzypisudolnego"/>
      </w:pPr>
    </w:p>
  </w:footnote>
  <w:footnote w:id="2">
    <w:p w:rsidR="003146AD" w:rsidRPr="000E2E52" w:rsidRDefault="003146AD" w:rsidP="003146A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146AD" w:rsidRPr="000E2E52" w:rsidRDefault="003146AD" w:rsidP="003146A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AD" w:rsidRDefault="003146AD">
    <w:pPr>
      <w:pStyle w:val="Nagwek"/>
    </w:pPr>
    <w:r>
      <w:rPr>
        <w:rFonts w:ascii="Times New Roman" w:hAnsi="Times New Roman" w:cs="Times New Roman"/>
        <w:noProof/>
      </w:rPr>
      <w:drawing>
        <wp:inline distT="0" distB="0" distL="0" distR="0" wp14:anchorId="69AB60FE" wp14:editId="6EB4D007">
          <wp:extent cx="5759450" cy="77258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IS z EFS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350E6C"/>
    <w:multiLevelType w:val="singleLevel"/>
    <w:tmpl w:val="06AC656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E9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5C21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4371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146AD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388C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D07D9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27796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77C72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D88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1FDB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4378-4760-4D85-8F6B-F77F0C86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8</cp:revision>
  <cp:lastPrinted>2019-02-19T09:46:00Z</cp:lastPrinted>
  <dcterms:created xsi:type="dcterms:W3CDTF">2019-02-19T09:39:00Z</dcterms:created>
  <dcterms:modified xsi:type="dcterms:W3CDTF">2019-03-28T08:38:00Z</dcterms:modified>
</cp:coreProperties>
</file>