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5670EF" w:rsidRDefault="00047532" w:rsidP="005670EF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5670EF">
        <w:rPr>
          <w:rFonts w:ascii="Arial" w:hAnsi="Arial" w:cs="Arial"/>
          <w:sz w:val="21"/>
          <w:szCs w:val="21"/>
        </w:rPr>
        <w:t>, którego przedmiotem jest:</w:t>
      </w:r>
    </w:p>
    <w:p w:rsidR="005670EF" w:rsidRPr="005670EF" w:rsidRDefault="005670EF" w:rsidP="005670EF">
      <w:pPr>
        <w:spacing w:after="0" w:line="360" w:lineRule="auto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5670EF">
        <w:rPr>
          <w:rFonts w:ascii="Arial" w:hAnsi="Arial" w:cs="Arial"/>
          <w:b/>
          <w:bCs/>
          <w:i/>
          <w:iCs/>
          <w:sz w:val="21"/>
          <w:szCs w:val="21"/>
        </w:rPr>
        <w:t>Część I:</w:t>
      </w:r>
      <w:r w:rsidRPr="005670EF">
        <w:rPr>
          <w:rFonts w:ascii="Arial" w:hAnsi="Arial" w:cs="Arial"/>
          <w:bCs/>
          <w:i/>
          <w:iCs/>
          <w:sz w:val="21"/>
          <w:szCs w:val="21"/>
        </w:rPr>
        <w:t xml:space="preserve"> Przedmiotem zamówienia jest kompleksowa organizacja i przeprowadzenie cyklu szkoleń dla potencjalnych beneficjentów i beneficjentów realizujących projekty lub aplikujących o środki unijne w ramach Regionalnego Programu Operacyjnego Województwa Kujawsko-Pomorskiego na lata 2014-2020 oraz realizacja webinariów oraz </w:t>
      </w:r>
      <w:proofErr w:type="spellStart"/>
      <w:r w:rsidRPr="005670EF">
        <w:rPr>
          <w:rFonts w:ascii="Arial" w:hAnsi="Arial" w:cs="Arial"/>
          <w:bCs/>
          <w:i/>
          <w:iCs/>
          <w:sz w:val="21"/>
          <w:szCs w:val="21"/>
        </w:rPr>
        <w:t>tutoriali</w:t>
      </w:r>
      <w:proofErr w:type="spellEnd"/>
      <w:r w:rsidRPr="005670EF">
        <w:rPr>
          <w:rFonts w:ascii="Arial" w:hAnsi="Arial" w:cs="Arial"/>
          <w:bCs/>
          <w:i/>
          <w:iCs/>
          <w:sz w:val="21"/>
          <w:szCs w:val="21"/>
        </w:rPr>
        <w:t xml:space="preserve"> na potrzeby promocji RPO WK-P.*</w:t>
      </w:r>
    </w:p>
    <w:p w:rsidR="005670EF" w:rsidRPr="005670EF" w:rsidRDefault="005670EF" w:rsidP="005670EF">
      <w:pPr>
        <w:spacing w:after="0" w:line="360" w:lineRule="auto"/>
        <w:jc w:val="both"/>
        <w:rPr>
          <w:rFonts w:ascii="Arial" w:hAnsi="Arial" w:cs="Arial"/>
          <w:bCs/>
          <w:i/>
          <w:iCs/>
          <w:sz w:val="21"/>
          <w:szCs w:val="21"/>
        </w:rPr>
      </w:pPr>
    </w:p>
    <w:p w:rsidR="005670EF" w:rsidRDefault="005670EF" w:rsidP="005670EF">
      <w:pPr>
        <w:spacing w:after="0" w:line="360" w:lineRule="auto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5670EF">
        <w:rPr>
          <w:rFonts w:ascii="Arial" w:hAnsi="Arial" w:cs="Arial"/>
          <w:b/>
          <w:bCs/>
          <w:i/>
          <w:iCs/>
          <w:sz w:val="21"/>
          <w:szCs w:val="21"/>
        </w:rPr>
        <w:t>Część II:</w:t>
      </w:r>
      <w:r w:rsidRPr="005670EF">
        <w:rPr>
          <w:rFonts w:ascii="Arial" w:hAnsi="Arial" w:cs="Arial"/>
          <w:bCs/>
          <w:i/>
          <w:iCs/>
          <w:sz w:val="21"/>
          <w:szCs w:val="21"/>
        </w:rPr>
        <w:t xml:space="preserve"> Przedmiotem zamówienia jest organizacja warsztatów, w tym: zakup usługi restauracyjnej, przygotowanie programu i naboru uczestników oraz zapewnienia obsługi podczas warsztatów dla maksymalnie 50 osób (2 spotkania x 25 osób) a minimalna 40 osób (2 spotkania x 20 osób)*</w:t>
      </w:r>
    </w:p>
    <w:p w:rsidR="00B0088C" w:rsidRPr="005670EF" w:rsidRDefault="005670EF" w:rsidP="00047532">
      <w:pPr>
        <w:spacing w:after="0" w:line="360" w:lineRule="auto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5670EF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127F48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D039C0">
        <w:rPr>
          <w:rFonts w:ascii="Arial" w:hAnsi="Arial" w:cs="Arial"/>
          <w:b/>
          <w:bCs/>
          <w:i/>
          <w:iCs/>
          <w:sz w:val="21"/>
          <w:szCs w:val="21"/>
        </w:rPr>
        <w:t>13</w:t>
      </w:r>
      <w:r w:rsidR="00DA59BE">
        <w:rPr>
          <w:rFonts w:ascii="Arial" w:hAnsi="Arial" w:cs="Arial"/>
          <w:b/>
          <w:bCs/>
          <w:i/>
          <w:iCs/>
          <w:sz w:val="21"/>
          <w:szCs w:val="21"/>
        </w:rPr>
        <w:t>.201</w:t>
      </w:r>
      <w:r w:rsidR="00D039C0">
        <w:rPr>
          <w:rFonts w:ascii="Arial" w:hAnsi="Arial" w:cs="Arial"/>
          <w:b/>
          <w:bCs/>
          <w:i/>
          <w:iCs/>
          <w:sz w:val="21"/>
          <w:szCs w:val="21"/>
        </w:rPr>
        <w:t>9</w:t>
      </w:r>
      <w:bookmarkStart w:id="0" w:name="_GoBack"/>
      <w:bookmarkEnd w:id="0"/>
      <w:r w:rsidR="00DA59BE">
        <w:rPr>
          <w:rFonts w:ascii="Arial" w:hAnsi="Arial" w:cs="Arial"/>
          <w:b/>
          <w:bCs/>
          <w:i/>
          <w:iCs/>
          <w:sz w:val="21"/>
          <w:szCs w:val="21"/>
        </w:rPr>
        <w:t>)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123311">
        <w:rPr>
          <w:rFonts w:ascii="Arial" w:hAnsi="Arial" w:cs="Arial"/>
          <w:sz w:val="21"/>
          <w:szCs w:val="21"/>
        </w:rPr>
        <w:t xml:space="preserve">                </w:t>
      </w:r>
      <w:r w:rsidR="00047532" w:rsidRPr="008E3274">
        <w:rPr>
          <w:rFonts w:ascii="Arial" w:hAnsi="Arial" w:cs="Arial"/>
          <w:sz w:val="21"/>
          <w:szCs w:val="21"/>
        </w:rPr>
        <w:t xml:space="preserve"> 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1C" w:rsidRDefault="0077451C" w:rsidP="0038231F">
      <w:pPr>
        <w:spacing w:after="0" w:line="240" w:lineRule="auto"/>
      </w:pPr>
      <w:r>
        <w:separator/>
      </w:r>
    </w:p>
  </w:endnote>
  <w:endnote w:type="continuationSeparator" w:id="0">
    <w:p w:rsidR="0077451C" w:rsidRDefault="007745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1C" w:rsidRDefault="0077451C" w:rsidP="0038231F">
      <w:pPr>
        <w:spacing w:after="0" w:line="240" w:lineRule="auto"/>
      </w:pPr>
      <w:r>
        <w:separator/>
      </w:r>
    </w:p>
  </w:footnote>
  <w:footnote w:type="continuationSeparator" w:id="0">
    <w:p w:rsidR="0077451C" w:rsidRDefault="0077451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809" w:rsidRPr="00787809" w:rsidRDefault="00787809" w:rsidP="00787809">
    <w:pPr>
      <w:pStyle w:val="Nagwek"/>
      <w:rPr>
        <w:lang w:val="x-none"/>
      </w:rPr>
    </w:pPr>
    <w:r w:rsidRPr="00787809">
      <w:t>                                   </w:t>
    </w:r>
    <w:r w:rsidR="005670EF" w:rsidRPr="005670EF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6AD87C7C" wp14:editId="0E2C8B39">
          <wp:extent cx="5753100" cy="7715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809" w:rsidRDefault="007878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27F48"/>
    <w:rsid w:val="001902D2"/>
    <w:rsid w:val="001C6945"/>
    <w:rsid w:val="001F027E"/>
    <w:rsid w:val="00203A40"/>
    <w:rsid w:val="00210A84"/>
    <w:rsid w:val="002168A8"/>
    <w:rsid w:val="00255142"/>
    <w:rsid w:val="00256CEC"/>
    <w:rsid w:val="00262D61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670EF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7451C"/>
    <w:rsid w:val="007840F2"/>
    <w:rsid w:val="00787809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6F35"/>
    <w:rsid w:val="00B34079"/>
    <w:rsid w:val="00B531D2"/>
    <w:rsid w:val="00B8005E"/>
    <w:rsid w:val="00B90E42"/>
    <w:rsid w:val="00BB0C3C"/>
    <w:rsid w:val="00C014B5"/>
    <w:rsid w:val="00C018AE"/>
    <w:rsid w:val="00C4103F"/>
    <w:rsid w:val="00C57DEB"/>
    <w:rsid w:val="00C81012"/>
    <w:rsid w:val="00D039C0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14385-F9D6-4ED3-9814-3D956B95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3</cp:revision>
  <cp:lastPrinted>2016-09-16T06:08:00Z</cp:lastPrinted>
  <dcterms:created xsi:type="dcterms:W3CDTF">2019-03-08T07:35:00Z</dcterms:created>
  <dcterms:modified xsi:type="dcterms:W3CDTF">2019-03-12T07:37:00Z</dcterms:modified>
</cp:coreProperties>
</file>