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63" w:rsidRPr="001E6063" w:rsidRDefault="00C132F5" w:rsidP="00C132F5">
      <w:pPr>
        <w:autoSpaceDE w:val="0"/>
        <w:autoSpaceDN w:val="0"/>
        <w:spacing w:after="0" w:line="360" w:lineRule="auto"/>
        <w:ind w:firstLine="5387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Toruń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, ...............................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imię i nazwisko lub nazwa wnioskodawcy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adres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Default="004A37F4" w:rsidP="001E6063">
      <w:pPr>
        <w:autoSpaceDE w:val="0"/>
        <w:autoSpaceDN w:val="0"/>
        <w:spacing w:after="0" w:line="240" w:lineRule="auto"/>
        <w:ind w:left="708" w:firstLine="708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telefon</w:t>
      </w:r>
      <w:r>
        <w:rPr>
          <w:rFonts w:ascii="Tahoma" w:eastAsia="Times New Roman" w:hAnsi="Tahoma" w:cs="Tahoma"/>
          <w:sz w:val="20"/>
          <w:szCs w:val="20"/>
          <w:lang w:eastAsia="pl-PL"/>
        </w:rPr>
        <w:t>u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C132F5" w:rsidRDefault="00C132F5" w:rsidP="00C132F5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Urząd Marszałkowski Województwa </w:t>
      </w: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Kujawsko-Pomorskiego w Toruniu</w:t>
      </w: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ul. </w:t>
      </w:r>
      <w:r w:rsidR="002A061B">
        <w:rPr>
          <w:rFonts w:ascii="Tahoma" w:eastAsia="Times New Roman" w:hAnsi="Tahoma" w:cs="Tahoma"/>
          <w:sz w:val="20"/>
          <w:szCs w:val="20"/>
          <w:lang w:eastAsia="pl-PL"/>
        </w:rPr>
        <w:t>Plac Teatralny 2</w:t>
      </w:r>
    </w:p>
    <w:p w:rsidR="00C132F5" w:rsidRPr="001E6063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87-100 Toruń</w:t>
      </w:r>
    </w:p>
    <w:p w:rsid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Default="00C132F5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Pr="001E6063" w:rsidRDefault="00C132F5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3876" w:tblpY="1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</w:tblGrid>
      <w:tr w:rsidR="00C132F5" w:rsidRPr="001E6063" w:rsidTr="00C132F5">
        <w:trPr>
          <w:trHeight w:val="435"/>
        </w:trPr>
        <w:tc>
          <w:tcPr>
            <w:tcW w:w="2164" w:type="dxa"/>
          </w:tcPr>
          <w:p w:rsidR="00C132F5" w:rsidRPr="001E6063" w:rsidRDefault="00C132F5" w:rsidP="00C132F5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C132F5" w:rsidRPr="001E6063" w:rsidRDefault="00C132F5" w:rsidP="00C132F5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1E6063" w:rsidRPr="001E6063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Działając na podstawie art. 10 ust. </w:t>
      </w:r>
      <w:r w:rsidR="003B7B1F"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ustawy z dnia 20 czerwca 1997r. – Prawo o ruchu drogowym (tekst jednolity Dz.</w:t>
      </w:r>
      <w:r w:rsidR="005471F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U. z 2005r. Nr 108, poz. 908 z późniejszymi zmianami) oraz § 4 ust. 3 rozporządzenia Ministra Infrastruktury z dnia 23 września 2003r. w sprawie szczegółowych warunków zarządzania ruchem na drogach oraz wykonywania nadzoru nad tym zarządzaniem (Dz. U. z 2003r. </w:t>
      </w:r>
      <w:r w:rsidR="007779C4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Nr 177, poz. 1729) wnoszę </w:t>
      </w:r>
      <w:r w:rsidRPr="00C661E5">
        <w:rPr>
          <w:rFonts w:ascii="Tahoma" w:eastAsia="Times New Roman" w:hAnsi="Tahoma" w:cs="Tahoma"/>
          <w:b/>
          <w:sz w:val="20"/>
          <w:szCs w:val="20"/>
          <w:lang w:eastAsia="pl-PL"/>
        </w:rPr>
        <w:t>o zatwierdzenie projektu stałej / czasowej* organizacji ruchu</w:t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dla </w:t>
      </w:r>
      <w:r w:rsidR="0072094D">
        <w:rPr>
          <w:rFonts w:ascii="Tahoma" w:eastAsia="Times New Roman" w:hAnsi="Tahoma" w:cs="Tahoma"/>
          <w:sz w:val="20"/>
          <w:szCs w:val="20"/>
          <w:lang w:eastAsia="pl-PL"/>
        </w:rPr>
        <w:t>drogi wojewódzkiej nr</w:t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C132F5" w:rsidRDefault="00C132F5" w:rsidP="001E6063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Default="00C132F5" w:rsidP="001E6063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Pr="001E6063" w:rsidRDefault="00C132F5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relacji</w:t>
      </w:r>
      <w:r w:rsidR="0079643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c>
          <w:tcPr>
            <w:tcW w:w="9072" w:type="dxa"/>
          </w:tcPr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Default="00C132F5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A960AC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 km do km /</w:t>
      </w:r>
      <w:r w:rsidR="001E6063"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</w:t>
      </w:r>
      <w:r w:rsidR="0079643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c>
          <w:tcPr>
            <w:tcW w:w="9072" w:type="dxa"/>
          </w:tcPr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</w:t>
      </w:r>
      <w:r w:rsidR="008A612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związku z: </w:t>
      </w:r>
      <w:r w:rsidR="008A6128" w:rsidRPr="008A6128">
        <w:rPr>
          <w:rFonts w:ascii="Tahoma" w:eastAsia="Times New Roman" w:hAnsi="Tahoma" w:cs="Tahoma"/>
          <w:bCs/>
          <w:sz w:val="20"/>
          <w:szCs w:val="20"/>
          <w:lang w:eastAsia="pl-PL"/>
        </w:rPr>
        <w:t>(należy podać przyczynę wprowadzenia zmiany np. budowa zjazdu</w:t>
      </w:r>
      <w:r w:rsidR="008A6128">
        <w:rPr>
          <w:rFonts w:ascii="Tahoma" w:eastAsia="Times New Roman" w:hAnsi="Tahoma" w:cs="Tahoma"/>
          <w:bCs/>
          <w:sz w:val="20"/>
          <w:szCs w:val="20"/>
          <w:lang w:eastAsia="pl-PL"/>
        </w:rPr>
        <w:t>,</w:t>
      </w:r>
      <w:r w:rsidR="008A6128" w:rsidRPr="008A612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przyłącza)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c>
          <w:tcPr>
            <w:tcW w:w="9072" w:type="dxa"/>
          </w:tcPr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uzasadnienie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wprowadzenia organizacji ruchu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72094D">
        <w:trPr>
          <w:trHeight w:val="2492"/>
        </w:trPr>
        <w:tc>
          <w:tcPr>
            <w:tcW w:w="9072" w:type="dxa"/>
          </w:tcPr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2094D" w:rsidRPr="001E6063" w:rsidRDefault="0072094D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Default="00C132F5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wprowadzenia organizacji ruchu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  <w:r w:rsidR="00B0192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B0192C" w:rsidRPr="00B0192C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(nie wcześniej niż 30 dni </w:t>
      </w:r>
      <w:r w:rsidR="007779C4">
        <w:rPr>
          <w:rFonts w:ascii="Tahoma" w:eastAsia="Times New Roman" w:hAnsi="Tahoma" w:cs="Tahoma"/>
          <w:bCs/>
          <w:sz w:val="20"/>
          <w:szCs w:val="20"/>
          <w:lang w:eastAsia="pl-PL"/>
        </w:rPr>
        <w:t>od</w:t>
      </w:r>
      <w:r w:rsidR="00B0192C" w:rsidRPr="00B0192C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złożeni</w:t>
      </w:r>
      <w:r w:rsidR="007779C4">
        <w:rPr>
          <w:rFonts w:ascii="Tahoma" w:eastAsia="Times New Roman" w:hAnsi="Tahoma" w:cs="Tahoma"/>
          <w:bCs/>
          <w:sz w:val="20"/>
          <w:szCs w:val="20"/>
          <w:lang w:eastAsia="pl-PL"/>
        </w:rPr>
        <w:t>a</w:t>
      </w:r>
      <w:r w:rsidR="00B0192C" w:rsidRPr="00B0192C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wniosku)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rPr>
          <w:trHeight w:val="295"/>
        </w:trPr>
        <w:tc>
          <w:tcPr>
            <w:tcW w:w="9072" w:type="dxa"/>
          </w:tcPr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B0192C" w:rsidRPr="001E6063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 przywrócenia poprzedni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ego stanu (*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dotyczy 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organizac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ji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czasow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ej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)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rPr>
          <w:trHeight w:val="295"/>
        </w:trPr>
        <w:tc>
          <w:tcPr>
            <w:tcW w:w="9072" w:type="dxa"/>
          </w:tcPr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bookmarkStart w:id="1" w:name="OLE_LINK1"/>
            <w:bookmarkStart w:id="2" w:name="OLE_LINK2"/>
          </w:p>
          <w:p w:rsidR="00B0192C" w:rsidRPr="001E6063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C23D4A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Inwestorem jest: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rPr>
          <w:trHeight w:val="295"/>
        </w:trPr>
        <w:tc>
          <w:tcPr>
            <w:tcW w:w="9072" w:type="dxa"/>
          </w:tcPr>
          <w:p w:rsidR="00C23D4A" w:rsidRDefault="00C23D4A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C23D4A" w:rsidRPr="00C23D4A" w:rsidRDefault="00A960AC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Nazwa</w:t>
            </w:r>
            <w:r w:rsidR="00C23D4A"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:</w:t>
            </w:r>
          </w:p>
          <w:p w:rsidR="00C23D4A" w:rsidRPr="00C23D4A" w:rsidRDefault="00C23D4A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796437" w:rsidRDefault="00A960AC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Adres</w:t>
            </w:r>
            <w:r w:rsidR="00C23D4A"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:</w:t>
            </w:r>
          </w:p>
          <w:p w:rsidR="00C23D4A" w:rsidRPr="001E6063" w:rsidRDefault="00C23D4A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Default="00796437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796437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Dane Projektanta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rPr>
          <w:trHeight w:val="295"/>
        </w:trPr>
        <w:tc>
          <w:tcPr>
            <w:tcW w:w="9072" w:type="dxa"/>
          </w:tcPr>
          <w:p w:rsidR="00C23D4A" w:rsidRDefault="00C23D4A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C23D4A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Imię i nazwisko:</w:t>
            </w:r>
          </w:p>
          <w:p w:rsidR="00CD10D7" w:rsidRPr="00C23D4A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CD10D7" w:rsidRPr="00C23D4A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Kontakt:</w:t>
            </w:r>
          </w:p>
          <w:p w:rsidR="00CD10D7" w:rsidRPr="001E6063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Pr="001E6063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C23D4A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C23D4A">
        <w:rPr>
          <w:rFonts w:ascii="Tahoma" w:eastAsia="Times New Roman" w:hAnsi="Tahoma" w:cs="Tahoma"/>
          <w:sz w:val="20"/>
          <w:szCs w:val="20"/>
          <w:u w:val="single"/>
          <w:lang w:eastAsia="pl-PL"/>
        </w:rPr>
        <w:t>Przedkładam następujące załączniki:</w:t>
      </w:r>
    </w:p>
    <w:p w:rsidR="001E6063" w:rsidRPr="001E6063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Projekt organizacji ruchu w 3 egzemplarzach </w:t>
      </w:r>
    </w:p>
    <w:p w:rsidR="001E6063" w:rsidRPr="001E6063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Opinia Zarządu Dróg Wojewódzkich w Bydgoszczy</w:t>
      </w:r>
      <w:r w:rsidR="00CD10D7"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  <w:t>1</w:t>
      </w:r>
      <w:r w:rsidR="00CD10D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1E6063" w:rsidRPr="001E6063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Opinia Wydziału Ruchu Drogowego Komendy Wojewódzkiej Policji w Bydgoszczy</w:t>
      </w:r>
      <w:r w:rsidR="00CD10D7"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  <w:t>1</w:t>
      </w:r>
    </w:p>
    <w:p w:rsidR="001E6063" w:rsidRPr="001E6063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Opinie pozostałych zarządców dróg (jeśli </w:t>
      </w:r>
      <w:r w:rsidR="00C132F5">
        <w:rPr>
          <w:rFonts w:ascii="Tahoma" w:eastAsia="Times New Roman" w:hAnsi="Tahoma" w:cs="Tahoma"/>
          <w:sz w:val="18"/>
          <w:szCs w:val="18"/>
          <w:lang w:eastAsia="pl-PL"/>
        </w:rPr>
        <w:t xml:space="preserve">zakres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opracowania </w:t>
      </w:r>
      <w:r w:rsidR="00C132F5">
        <w:rPr>
          <w:rFonts w:ascii="Tahoma" w:eastAsia="Times New Roman" w:hAnsi="Tahoma" w:cs="Tahoma"/>
          <w:sz w:val="18"/>
          <w:szCs w:val="18"/>
          <w:lang w:eastAsia="pl-PL"/>
        </w:rPr>
        <w:t xml:space="preserve">obejmuje zmiany w obrębie dróg kategorii </w:t>
      </w:r>
      <w:r w:rsidR="004A37F4">
        <w:rPr>
          <w:rFonts w:ascii="Tahoma" w:eastAsia="Times New Roman" w:hAnsi="Tahoma" w:cs="Tahoma"/>
          <w:sz w:val="18"/>
          <w:szCs w:val="18"/>
          <w:lang w:eastAsia="pl-PL"/>
        </w:rPr>
        <w:t xml:space="preserve">krajowej, </w:t>
      </w:r>
      <w:r w:rsidR="00C132F5">
        <w:rPr>
          <w:rFonts w:ascii="Tahoma" w:eastAsia="Times New Roman" w:hAnsi="Tahoma" w:cs="Tahoma"/>
          <w:sz w:val="18"/>
          <w:szCs w:val="18"/>
          <w:lang w:eastAsia="pl-PL"/>
        </w:rPr>
        <w:t>powiatowej i gminnej)</w:t>
      </w:r>
      <w:r w:rsidR="00C23D4A"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  <w:t>1</w:t>
      </w:r>
    </w:p>
    <w:p w:rsidR="001E6063" w:rsidRPr="001E6063" w:rsidRDefault="004A37F4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Inne: </w:t>
      </w:r>
      <w:r w:rsidR="001E6063" w:rsidRPr="001E606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D10D7" w:rsidRPr="00C23D4A" w:rsidRDefault="00CD10D7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23D4A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C23D4A">
        <w:rPr>
          <w:rFonts w:ascii="Tahoma" w:eastAsia="Times New Roman" w:hAnsi="Tahoma" w:cs="Tahoma"/>
          <w:sz w:val="16"/>
          <w:szCs w:val="16"/>
          <w:lang w:eastAsia="pl-PL"/>
        </w:rPr>
        <w:t>oryginał lub kserokopia potwierdzona za zgodność z oryginałem</w:t>
      </w:r>
    </w:p>
    <w:p w:rsidR="00CD10D7" w:rsidRDefault="00CD10D7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4A37F4" w:rsidRPr="004A37F4" w:rsidRDefault="004A37F4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4A37F4">
        <w:rPr>
          <w:rFonts w:ascii="Tahoma" w:eastAsia="Times New Roman" w:hAnsi="Tahoma" w:cs="Tahoma"/>
          <w:b/>
          <w:sz w:val="18"/>
          <w:szCs w:val="18"/>
          <w:lang w:eastAsia="pl-PL"/>
        </w:rPr>
        <w:t>Uwaga:</w:t>
      </w:r>
    </w:p>
    <w:p w:rsidR="004A37F4" w:rsidRDefault="004A37F4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4A37F4" w:rsidRPr="004A37F4" w:rsidRDefault="004A37F4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4A37F4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Projekt organizacji ruchu należy złożyć nie później niż 30 dni przed planowanym terminem wprowadzenia zmiany organizacji ruchu. Organ zarządzający ruchem rozpatruje wniosek </w:t>
      </w:r>
      <w:r w:rsidR="007779C4">
        <w:rPr>
          <w:rFonts w:ascii="Tahoma" w:eastAsia="Times New Roman" w:hAnsi="Tahoma" w:cs="Tahoma"/>
          <w:b/>
          <w:sz w:val="18"/>
          <w:szCs w:val="18"/>
          <w:lang w:eastAsia="pl-PL"/>
        </w:rPr>
        <w:br/>
      </w:r>
      <w:r w:rsidRPr="004A37F4">
        <w:rPr>
          <w:rFonts w:ascii="Tahoma" w:eastAsia="Times New Roman" w:hAnsi="Tahoma" w:cs="Tahoma"/>
          <w:b/>
          <w:sz w:val="18"/>
          <w:szCs w:val="18"/>
          <w:lang w:eastAsia="pl-PL"/>
        </w:rPr>
        <w:t>w terminie do 30 dni w przypadku, gdy założona dokumentacja spełnia wszystkie wymagania formalno-prawne (kompletny wniosek wraz z załącznikami).</w:t>
      </w:r>
    </w:p>
    <w:p w:rsidR="00CD10D7" w:rsidRPr="00CD10D7" w:rsidRDefault="00CD10D7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AE3B82" w:rsidRDefault="00AE3B82" w:rsidP="00AE3B82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Zgodnie z art. 23 ust. 1 ustawy z dnia 29 sierpnia 1997 r. o ochronie danych osobowych </w:t>
      </w:r>
      <w:r>
        <w:rPr>
          <w:rStyle w:val="h1"/>
          <w:rFonts w:ascii="Tahoma" w:hAnsi="Tahoma" w:cs="Tahoma"/>
          <w:sz w:val="20"/>
          <w:szCs w:val="20"/>
        </w:rPr>
        <w:t xml:space="preserve">(Dz.U. 1997 r. Nr 133 poz. 883 z późn. zm.) </w:t>
      </w:r>
      <w:r>
        <w:rPr>
          <w:rFonts w:ascii="Tahoma" w:eastAsia="Times New Roman" w:hAnsi="Tahoma" w:cs="Tahoma"/>
          <w:sz w:val="20"/>
          <w:szCs w:val="20"/>
          <w:lang w:eastAsia="pl-PL"/>
        </w:rPr>
        <w:t>wyrażam zgodę na przetwarzanie przez Urząd Marszałkowski Województwa Kujawsko-Pomorskiego danych dotyczących mojej osoby w celu przeprowadzenia postępowania administracyjnego /dotyczy osób fizycznych/.</w:t>
      </w: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</w:t>
      </w:r>
    </w:p>
    <w:p w:rsidR="0092005E" w:rsidRDefault="0092005E" w:rsidP="00AE3B82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832689" w:rsidRPr="00A53884" w:rsidRDefault="00783E6C" w:rsidP="00A53884">
      <w:pPr>
        <w:autoSpaceDE w:val="0"/>
        <w:autoSpaceDN w:val="0"/>
        <w:spacing w:after="0" w:line="240" w:lineRule="auto"/>
        <w:jc w:val="both"/>
      </w:pPr>
      <w:r w:rsidRPr="00783E6C"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>Opłata skarbowa</w:t>
      </w:r>
      <w:r w:rsidRPr="00783E6C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od złożenia dokumentu stwie</w:t>
      </w: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rdz</w:t>
      </w:r>
      <w:r w:rsidRPr="00783E6C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ającego udzielenie pełnomocnictwa lub prokury albo jego odpisu, wypisu lub kopii wynosi </w:t>
      </w:r>
      <w:r w:rsidRPr="001C47E7">
        <w:rPr>
          <w:rFonts w:ascii="Tahoma" w:eastAsia="Times New Roman" w:hAnsi="Tahoma" w:cs="Tahoma"/>
          <w:b/>
          <w:i/>
          <w:iCs/>
          <w:sz w:val="24"/>
          <w:szCs w:val="24"/>
          <w:lang w:eastAsia="pl-PL"/>
        </w:rPr>
        <w:t>17 zł</w:t>
      </w:r>
      <w:r w:rsidRPr="00783E6C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(z wyłączeniem pełnomocnictwa udzielanego małżonkowi, wstępnemu, zstępnemu lub rodzeństwu, lub gdy mocodawcą jest podmiot zwolniony z opłaty skarbowej).</w:t>
      </w:r>
      <w:r w:rsidR="009F07C3" w:rsidRPr="009F07C3">
        <w:t xml:space="preserve"> </w:t>
      </w:r>
      <w:r w:rsidR="00A53884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Nie podlega opłacie skarbowej </w:t>
      </w:r>
      <w:r w:rsidR="009F07C3" w:rsidRPr="009F07C3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dokonanie czynności urzędowej, wydanie zaświadczenia </w:t>
      </w:r>
      <w:r w:rsidR="006B1A48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br/>
      </w:r>
      <w:r w:rsidR="009F07C3" w:rsidRPr="009F07C3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i zezwolenia (pozwolenia, koncesji) albo złożenie dokumentu stwierdzającego udzielenie pełnomocnictwa lub prokury albo jego </w:t>
      </w:r>
      <w:r w:rsidR="009F07C3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odpisu, wypisu lub kopii w spra</w:t>
      </w:r>
      <w:r w:rsidR="00A53884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wach</w:t>
      </w:r>
      <w:r w:rsidR="009F07C3" w:rsidRPr="009F07C3">
        <w:t xml:space="preserve"> </w:t>
      </w:r>
      <w:r w:rsidR="00A53884">
        <w:t xml:space="preserve"> </w:t>
      </w:r>
      <w:r w:rsidR="00A53884" w:rsidRPr="00A53884">
        <w:rPr>
          <w:i/>
        </w:rPr>
        <w:t>o</w:t>
      </w:r>
      <w:r w:rsidR="00A53884">
        <w:t xml:space="preserve"> </w:t>
      </w:r>
      <w:r w:rsidR="009F07C3" w:rsidRPr="009F07C3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dokonanie czynności urzędowej, wydanie zaświadczenia oraz zezwolenia w spra</w:t>
      </w:r>
      <w:r w:rsidR="00A53884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wach budownictwa mieszkaniowego.</w:t>
      </w:r>
    </w:p>
    <w:p w:rsidR="00783E6C" w:rsidRDefault="00783E6C" w:rsidP="00AE3B82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832689" w:rsidRDefault="00832689" w:rsidP="00AE3B82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Wpłaty z tytułu opłaty skarbowej za pełnomocnictwo należy wnosić na konto Urzędu Miasta Torunia </w:t>
      </w: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br/>
        <w:t xml:space="preserve">nr  </w:t>
      </w:r>
      <w:r w:rsidRPr="001C47E7">
        <w:rPr>
          <w:rFonts w:ascii="Tahoma" w:eastAsia="Times New Roman" w:hAnsi="Tahoma" w:cs="Tahoma"/>
          <w:b/>
          <w:iCs/>
          <w:sz w:val="24"/>
          <w:szCs w:val="24"/>
          <w:lang w:eastAsia="pl-PL"/>
        </w:rPr>
        <w:t>37 11602202 0000 0000 8344 0799</w:t>
      </w:r>
    </w:p>
    <w:p w:rsidR="00832689" w:rsidRDefault="00832689" w:rsidP="00AE3B82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92005E" w:rsidRPr="006B1A48" w:rsidRDefault="006B1A48" w:rsidP="00AE3B82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</w:pPr>
      <w:r w:rsidRPr="006B1A48"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>Zatwierdzony projekt organizacji ruchu</w:t>
      </w:r>
      <w:r w:rsidR="0092005E" w:rsidRPr="006B1A48"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 xml:space="preserve">: </w:t>
      </w:r>
    </w:p>
    <w:p w:rsidR="00CD10D7" w:rsidRPr="006B1A48" w:rsidRDefault="0092005E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6B1A48">
        <w:rPr>
          <w:rFonts w:ascii="Tahoma" w:eastAsia="Times New Roman" w:hAnsi="Tahoma" w:cs="Tahoma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910B4" wp14:editId="2C82AF12">
                <wp:simplePos x="0" y="0"/>
                <wp:positionH relativeFrom="column">
                  <wp:posOffset>81280</wp:posOffset>
                </wp:positionH>
                <wp:positionV relativeFrom="paragraph">
                  <wp:posOffset>138430</wp:posOffset>
                </wp:positionV>
                <wp:extent cx="142875" cy="1428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6.4pt;margin-top:10.9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" fillcolor="window" strokecolor="#385d8a" strokeweight="2pt"/>
            </w:pict>
          </mc:Fallback>
        </mc:AlternateContent>
      </w:r>
    </w:p>
    <w:p w:rsidR="00CD10D7" w:rsidRPr="006B1A48" w:rsidRDefault="0092005E" w:rsidP="0092005E">
      <w:pPr>
        <w:autoSpaceDE w:val="0"/>
        <w:autoSpaceDN w:val="0"/>
        <w:spacing w:after="0" w:line="240" w:lineRule="auto"/>
        <w:ind w:firstLine="708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6B1A48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odbiorę osobiście </w:t>
      </w:r>
    </w:p>
    <w:p w:rsidR="00A53884" w:rsidRDefault="0092005E" w:rsidP="00A53884">
      <w:pPr>
        <w:ind w:firstLine="708"/>
        <w:jc w:val="center"/>
      </w:pPr>
      <w:r w:rsidRPr="006B1A48">
        <w:rPr>
          <w:rFonts w:ascii="Tahoma" w:eastAsia="Times New Roman" w:hAnsi="Tahoma" w:cs="Tahoma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30BAC" wp14:editId="3A639FEC">
                <wp:simplePos x="0" y="0"/>
                <wp:positionH relativeFrom="column">
                  <wp:posOffset>81280</wp:posOffset>
                </wp:positionH>
                <wp:positionV relativeFrom="paragraph">
                  <wp:posOffset>40640</wp:posOffset>
                </wp:positionV>
                <wp:extent cx="142875" cy="1238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6.4pt;margin-top:3.2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" fillcolor="white [3212]" strokecolor="#243f60 [1604]" strokeweight="2pt"/>
            </w:pict>
          </mc:Fallback>
        </mc:AlternateContent>
      </w:r>
      <w:r w:rsidRPr="006B1A48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proszę przesłać pocztą</w:t>
      </w:r>
      <w:r w:rsidR="00A53884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                                                    </w:t>
      </w:r>
      <w:r w:rsidR="00A53884">
        <w:t>……………………………………………………</w:t>
      </w:r>
    </w:p>
    <w:p w:rsidR="0092005E" w:rsidRPr="001E6063" w:rsidRDefault="00A53884" w:rsidP="00A53884">
      <w:pPr>
        <w:autoSpaceDE w:val="0"/>
        <w:autoSpaceDN w:val="0"/>
        <w:spacing w:after="0" w:line="240" w:lineRule="auto"/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Podpis Wnioskodawcy</w:t>
      </w:r>
    </w:p>
    <w:sectPr w:rsidR="0092005E" w:rsidRPr="001E6063" w:rsidSect="00CD10D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AA8" w:rsidRDefault="001B2AA8" w:rsidP="00A53884">
      <w:pPr>
        <w:spacing w:after="0" w:line="240" w:lineRule="auto"/>
      </w:pPr>
      <w:r>
        <w:separator/>
      </w:r>
    </w:p>
  </w:endnote>
  <w:endnote w:type="continuationSeparator" w:id="0">
    <w:p w:rsidR="001B2AA8" w:rsidRDefault="001B2AA8" w:rsidP="00A5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AA8" w:rsidRDefault="001B2AA8" w:rsidP="00A53884">
      <w:pPr>
        <w:spacing w:after="0" w:line="240" w:lineRule="auto"/>
      </w:pPr>
      <w:r>
        <w:separator/>
      </w:r>
    </w:p>
  </w:footnote>
  <w:footnote w:type="continuationSeparator" w:id="0">
    <w:p w:rsidR="001B2AA8" w:rsidRDefault="001B2AA8" w:rsidP="00A5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63"/>
    <w:rsid w:val="000E3FA6"/>
    <w:rsid w:val="00196958"/>
    <w:rsid w:val="001B2AA8"/>
    <w:rsid w:val="001C47E7"/>
    <w:rsid w:val="001E6063"/>
    <w:rsid w:val="002A061B"/>
    <w:rsid w:val="003715B9"/>
    <w:rsid w:val="003B7B1F"/>
    <w:rsid w:val="004A37F4"/>
    <w:rsid w:val="005471F7"/>
    <w:rsid w:val="005F56E1"/>
    <w:rsid w:val="0068261E"/>
    <w:rsid w:val="006B1A48"/>
    <w:rsid w:val="0072094D"/>
    <w:rsid w:val="007547C1"/>
    <w:rsid w:val="007779C4"/>
    <w:rsid w:val="00783E6C"/>
    <w:rsid w:val="00796437"/>
    <w:rsid w:val="00832689"/>
    <w:rsid w:val="00850B40"/>
    <w:rsid w:val="008A6128"/>
    <w:rsid w:val="0092005E"/>
    <w:rsid w:val="009F07C3"/>
    <w:rsid w:val="009F7A6A"/>
    <w:rsid w:val="00A53884"/>
    <w:rsid w:val="00A75941"/>
    <w:rsid w:val="00A960AC"/>
    <w:rsid w:val="00AE3B82"/>
    <w:rsid w:val="00B0192C"/>
    <w:rsid w:val="00BE7FCF"/>
    <w:rsid w:val="00C132F5"/>
    <w:rsid w:val="00C23D4A"/>
    <w:rsid w:val="00C661E5"/>
    <w:rsid w:val="00CA38D1"/>
    <w:rsid w:val="00CD10D7"/>
    <w:rsid w:val="00F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Marek Jasiński</cp:lastModifiedBy>
  <cp:revision>10</cp:revision>
  <cp:lastPrinted>2012-02-03T10:15:00Z</cp:lastPrinted>
  <dcterms:created xsi:type="dcterms:W3CDTF">2013-11-20T12:04:00Z</dcterms:created>
  <dcterms:modified xsi:type="dcterms:W3CDTF">2019-03-04T09:48:00Z</dcterms:modified>
</cp:coreProperties>
</file>