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6F" w:rsidRPr="00750AF5" w:rsidRDefault="00BB596F" w:rsidP="00750AF5">
      <w:pPr>
        <w:jc w:val="right"/>
        <w:rPr>
          <w:sz w:val="20"/>
          <w:szCs w:val="20"/>
        </w:rPr>
      </w:pPr>
      <w:r w:rsidRPr="00750AF5">
        <w:rPr>
          <w:sz w:val="20"/>
          <w:szCs w:val="20"/>
        </w:rPr>
        <w:t>Druk Nr</w:t>
      </w:r>
      <w:r w:rsidRPr="00750AF5">
        <w:rPr>
          <w:sz w:val="20"/>
          <w:szCs w:val="20"/>
        </w:rPr>
        <w:tab/>
      </w:r>
      <w:r w:rsidR="00750AF5">
        <w:rPr>
          <w:sz w:val="20"/>
          <w:szCs w:val="20"/>
        </w:rPr>
        <w:t>127/18</w:t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="00750AF5">
        <w:rPr>
          <w:sz w:val="20"/>
          <w:szCs w:val="20"/>
        </w:rPr>
        <w:t xml:space="preserve">                                                </w:t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  <w:t xml:space="preserve">               </w:t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="00D23286"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 xml:space="preserve"> Projekt</w:t>
      </w:r>
    </w:p>
    <w:p w:rsidR="00BB596F" w:rsidRPr="00750AF5" w:rsidRDefault="00BB596F" w:rsidP="00750AF5">
      <w:pPr>
        <w:jc w:val="right"/>
        <w:rPr>
          <w:sz w:val="20"/>
          <w:szCs w:val="20"/>
        </w:rPr>
      </w:pP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  <w:t xml:space="preserve"> Zarządu Województwa</w:t>
      </w:r>
    </w:p>
    <w:p w:rsidR="00BB596F" w:rsidRPr="00750AF5" w:rsidRDefault="00BB596F" w:rsidP="00750AF5">
      <w:pPr>
        <w:jc w:val="right"/>
        <w:rPr>
          <w:sz w:val="20"/>
          <w:szCs w:val="20"/>
        </w:rPr>
      </w:pP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</w:r>
      <w:r w:rsidRPr="00750AF5">
        <w:rPr>
          <w:sz w:val="20"/>
          <w:szCs w:val="20"/>
        </w:rPr>
        <w:tab/>
        <w:t xml:space="preserve"> z dnia </w:t>
      </w:r>
      <w:r w:rsidR="00750AF5">
        <w:rPr>
          <w:sz w:val="20"/>
          <w:szCs w:val="20"/>
        </w:rPr>
        <w:t>3 października 2018 r.</w:t>
      </w:r>
    </w:p>
    <w:p w:rsidR="00BB596F" w:rsidRPr="00750AF5" w:rsidRDefault="00BB596F" w:rsidP="00750AF5">
      <w:pPr>
        <w:spacing w:after="120"/>
        <w:jc w:val="center"/>
        <w:rPr>
          <w:b/>
        </w:rPr>
      </w:pPr>
      <w:r w:rsidRPr="00750AF5">
        <w:rPr>
          <w:b/>
        </w:rPr>
        <w:t>UCHWAŁA NR …</w:t>
      </w:r>
    </w:p>
    <w:p w:rsidR="00BB596F" w:rsidRPr="00750AF5" w:rsidRDefault="00BB596F" w:rsidP="00750AF5">
      <w:pPr>
        <w:spacing w:after="120"/>
        <w:jc w:val="center"/>
        <w:rPr>
          <w:b/>
        </w:rPr>
      </w:pPr>
      <w:r w:rsidRPr="00750AF5">
        <w:rPr>
          <w:b/>
        </w:rPr>
        <w:t>SEJMIKU WOJEWÓDZTWA KUJAWSKO-POMORSKIEGO</w:t>
      </w:r>
    </w:p>
    <w:p w:rsidR="00BB596F" w:rsidRPr="00750AF5" w:rsidRDefault="00BB596F" w:rsidP="00750AF5">
      <w:pPr>
        <w:spacing w:after="120"/>
        <w:ind w:left="2124" w:firstLine="708"/>
        <w:rPr>
          <w:b/>
        </w:rPr>
      </w:pPr>
      <w:r w:rsidRPr="00750AF5">
        <w:rPr>
          <w:b/>
        </w:rPr>
        <w:t>z dnia…………………2018 r.</w:t>
      </w:r>
    </w:p>
    <w:p w:rsidR="00BB596F" w:rsidRPr="00750AF5" w:rsidRDefault="00BB596F" w:rsidP="00750AF5">
      <w:pPr>
        <w:spacing w:after="120"/>
        <w:jc w:val="both"/>
      </w:pPr>
    </w:p>
    <w:p w:rsidR="00BB596F" w:rsidRPr="00750AF5" w:rsidRDefault="00BB596F" w:rsidP="00750AF5">
      <w:pPr>
        <w:spacing w:after="120"/>
        <w:jc w:val="both"/>
        <w:rPr>
          <w:b/>
        </w:rPr>
      </w:pPr>
      <w:r w:rsidRPr="00750AF5">
        <w:t>w sprawie</w:t>
      </w:r>
      <w:r w:rsidRPr="00750AF5">
        <w:rPr>
          <w:b/>
        </w:rPr>
        <w:t xml:space="preserve"> przyjęcia projektu uchwały w sprawie programu ochrony środowiska przed hałasem</w:t>
      </w:r>
    </w:p>
    <w:p w:rsidR="00BB596F" w:rsidRPr="00750AF5" w:rsidRDefault="00BB596F" w:rsidP="00750AF5">
      <w:pPr>
        <w:spacing w:after="120"/>
        <w:ind w:firstLine="708"/>
        <w:jc w:val="both"/>
      </w:pP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t>Na podstawie art. 84, art. 119</w:t>
      </w:r>
      <w:bookmarkStart w:id="0" w:name="_GoBack"/>
      <w:bookmarkEnd w:id="0"/>
      <w:r w:rsidRPr="00750AF5">
        <w:t xml:space="preserve"> ust. 1, 2 i 2a ustawy z dnia 27 kwietnia 2001 r. Prawo ochrony środowiska </w:t>
      </w:r>
      <w:r w:rsidR="005F5B95" w:rsidRPr="00750AF5">
        <w:t>(Dz. U. z 2018 r. poz.</w:t>
      </w:r>
      <w:r w:rsidR="00750AF5">
        <w:t xml:space="preserve"> </w:t>
      </w:r>
      <w:r w:rsidR="005F5B95" w:rsidRPr="00750AF5">
        <w:t xml:space="preserve">799 z </w:t>
      </w:r>
      <w:proofErr w:type="spellStart"/>
      <w:r w:rsidR="005F5B95" w:rsidRPr="00750AF5">
        <w:t>późn</w:t>
      </w:r>
      <w:proofErr w:type="spellEnd"/>
      <w:r w:rsidR="005F5B95" w:rsidRPr="00750AF5">
        <w:t>.</w:t>
      </w:r>
      <w:r w:rsidR="00750AF5">
        <w:t xml:space="preserve"> </w:t>
      </w:r>
      <w:r w:rsidR="005F5B95" w:rsidRPr="00750AF5">
        <w:t>zm.</w:t>
      </w:r>
      <w:r w:rsidR="005F5B95" w:rsidRPr="00750AF5">
        <w:rPr>
          <w:vertAlign w:val="superscript"/>
        </w:rPr>
        <w:footnoteReference w:id="1"/>
      </w:r>
      <w:r w:rsidR="005F5B95" w:rsidRPr="00750AF5">
        <w:t xml:space="preserve">) </w:t>
      </w:r>
      <w:r w:rsidRPr="00750AF5">
        <w:t xml:space="preserve">oraz art. 39 ustawy z dnia </w:t>
      </w:r>
      <w:r w:rsidR="005F5B95" w:rsidRPr="00750AF5">
        <w:br/>
      </w:r>
      <w:r w:rsidRPr="00750AF5">
        <w:t xml:space="preserve">3 października 2008 r. o udostępnieniu informacji o środowisku i jego ochronie, udziale społeczeństwa w ochronie środowiska oraz o ocenach oddziaływania na środowisko (Dz. U. </w:t>
      </w:r>
      <w:r w:rsidR="005F5B95" w:rsidRPr="00750AF5">
        <w:br/>
      </w:r>
      <w:r w:rsidRPr="00750AF5">
        <w:t>z 2017, poz. 1405, 1566, 1999 i z 2018 r. poz. 810</w:t>
      </w:r>
      <w:r w:rsidR="005F5B95" w:rsidRPr="00750AF5">
        <w:t>, 1089</w:t>
      </w:r>
      <w:r w:rsidRPr="00750AF5">
        <w:t>), uchwala się, co następuje:</w:t>
      </w:r>
    </w:p>
    <w:p w:rsidR="00BB596F" w:rsidRPr="00801780" w:rsidRDefault="00BB596F" w:rsidP="00750AF5">
      <w:pPr>
        <w:spacing w:after="120"/>
        <w:jc w:val="both"/>
      </w:pP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rPr>
          <w:b/>
        </w:rPr>
        <w:t>§ 1.</w:t>
      </w:r>
      <w:r w:rsidRPr="00750AF5">
        <w:t xml:space="preserve"> Przyjmuje się projekt uchwały w sprawie programu ochrony środowiska przed hałasem dla odcinków kolejowych województwa kuja</w:t>
      </w:r>
      <w:r w:rsidR="005F5B95" w:rsidRPr="00750AF5">
        <w:t xml:space="preserve">wsko-pomorskiego, po </w:t>
      </w:r>
      <w:r w:rsidRPr="00750AF5">
        <w:t>których przejeżdża ponad 30 000 pociągów rocznie</w:t>
      </w:r>
      <w:r w:rsidR="00A82888" w:rsidRPr="00750AF5">
        <w:t>,</w:t>
      </w:r>
      <w:r w:rsidR="005F5B95" w:rsidRPr="00750AF5">
        <w:t xml:space="preserve"> </w:t>
      </w:r>
      <w:r w:rsidRPr="00750AF5">
        <w:t>który stanowi załącznik do niniejszej uchwały.</w:t>
      </w:r>
    </w:p>
    <w:p w:rsidR="00BB596F" w:rsidRPr="00750AF5" w:rsidRDefault="00BB596F" w:rsidP="00750AF5">
      <w:pPr>
        <w:spacing w:after="120"/>
        <w:ind w:firstLine="708"/>
        <w:jc w:val="both"/>
      </w:pP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rPr>
          <w:b/>
        </w:rPr>
        <w:t>§ 2.</w:t>
      </w:r>
      <w:r w:rsidRPr="00750AF5">
        <w:t xml:space="preserve"> Udział społeczeństwa w postępowaniu, którego przedmiotem jest sporządzenie dokumentacji do Programu zostanie zapewnione poprzez:</w:t>
      </w:r>
    </w:p>
    <w:p w:rsidR="00BB596F" w:rsidRPr="00750AF5" w:rsidRDefault="00BB596F" w:rsidP="00750AF5">
      <w:pPr>
        <w:pStyle w:val="Akapitzlist"/>
        <w:numPr>
          <w:ilvl w:val="0"/>
          <w:numId w:val="4"/>
        </w:numPr>
        <w:spacing w:after="120"/>
        <w:ind w:left="360" w:hanging="426"/>
        <w:contextualSpacing w:val="0"/>
        <w:jc w:val="both"/>
      </w:pPr>
      <w:r w:rsidRPr="00750AF5">
        <w:t>zamieszczenie informacji przez 21 dni na tablicy o</w:t>
      </w:r>
      <w:r w:rsidR="00240572" w:rsidRPr="00750AF5">
        <w:t>głoszeń Urzędu Marszałkowskiego</w:t>
      </w:r>
      <w:r w:rsidR="00D13F57" w:rsidRPr="00750AF5">
        <w:t xml:space="preserve"> </w:t>
      </w:r>
      <w:r w:rsidRPr="00750AF5">
        <w:t>Województwa Kujawsko-Pom</w:t>
      </w:r>
      <w:r w:rsidR="00240572" w:rsidRPr="00750AF5">
        <w:t xml:space="preserve">orskiego w Toruniu, Departament </w:t>
      </w:r>
      <w:r w:rsidRPr="00750AF5">
        <w:t>Środowiska,</w:t>
      </w:r>
      <w:r w:rsidR="00240572" w:rsidRPr="00750AF5">
        <w:t xml:space="preserve"> </w:t>
      </w:r>
      <w:r w:rsidRPr="00750AF5">
        <w:t>ul. Targowa</w:t>
      </w:r>
      <w:r w:rsidR="00C63A96" w:rsidRPr="00750AF5">
        <w:t xml:space="preserve"> </w:t>
      </w:r>
      <w:r w:rsidRPr="00750AF5">
        <w:t>13/15, 87-100 Toruń</w:t>
      </w:r>
      <w:r w:rsidR="00C63A96" w:rsidRPr="00750AF5">
        <w:t>;</w:t>
      </w:r>
    </w:p>
    <w:p w:rsidR="00BB596F" w:rsidRPr="00750AF5" w:rsidRDefault="00BB596F" w:rsidP="00750AF5">
      <w:pPr>
        <w:pStyle w:val="Akapitzlist"/>
        <w:numPr>
          <w:ilvl w:val="0"/>
          <w:numId w:val="4"/>
        </w:numPr>
        <w:spacing w:after="120"/>
        <w:ind w:left="426" w:hanging="437"/>
        <w:contextualSpacing w:val="0"/>
        <w:jc w:val="both"/>
      </w:pPr>
      <w:r w:rsidRPr="00750AF5">
        <w:t>zamieszczenie informacji w Biuletynie Informacji Publicznej na stronie internetowej</w:t>
      </w:r>
      <w:r w:rsidR="00D13F57" w:rsidRPr="00750AF5">
        <w:t xml:space="preserve">        </w:t>
      </w:r>
      <w:hyperlink r:id="rId8" w:history="1">
        <w:r w:rsidRPr="00750AF5">
          <w:t>http://bip.kujawsko-pomorskie.pl</w:t>
        </w:r>
      </w:hyperlink>
      <w:r w:rsidRPr="00750AF5">
        <w:t xml:space="preserve"> Urzędu Marszałkowskiego Województwa Kujawsko-</w:t>
      </w:r>
      <w:r w:rsidR="00D13F57" w:rsidRPr="00750AF5">
        <w:t xml:space="preserve">  </w:t>
      </w:r>
      <w:r w:rsidRPr="00750AF5">
        <w:t>Pomorskiego w Toruniu</w:t>
      </w:r>
      <w:r w:rsidR="00C63A96" w:rsidRPr="00750AF5">
        <w:t>;</w:t>
      </w:r>
    </w:p>
    <w:p w:rsidR="00BB596F" w:rsidRPr="00750AF5" w:rsidRDefault="00BB596F" w:rsidP="00750AF5">
      <w:pPr>
        <w:pStyle w:val="Akapitzlist"/>
        <w:numPr>
          <w:ilvl w:val="0"/>
          <w:numId w:val="4"/>
        </w:numPr>
        <w:spacing w:after="120"/>
        <w:ind w:left="426" w:hanging="437"/>
        <w:contextualSpacing w:val="0"/>
        <w:jc w:val="both"/>
      </w:pPr>
      <w:r w:rsidRPr="00750AF5">
        <w:t>zamieszczenie informacji w prasie o zasięgu województwa kujawsko-pomorskiego</w:t>
      </w:r>
      <w:r w:rsidR="00C63A96" w:rsidRPr="00750AF5">
        <w:t>.</w:t>
      </w:r>
    </w:p>
    <w:p w:rsidR="00BB596F" w:rsidRPr="00750AF5" w:rsidRDefault="00BB596F" w:rsidP="00750AF5">
      <w:pPr>
        <w:pStyle w:val="Akapitzlist"/>
        <w:spacing w:after="120"/>
        <w:ind w:left="360"/>
        <w:contextualSpacing w:val="0"/>
        <w:jc w:val="both"/>
      </w:pP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rPr>
          <w:b/>
        </w:rPr>
        <w:t>§ 3.</w:t>
      </w:r>
      <w:r w:rsidRPr="00750AF5">
        <w:t xml:space="preserve"> Nadzór nad wykonaniem uchwały powierza się Zarządowi Województwa Kujawsko-Pomorskiego. </w:t>
      </w:r>
    </w:p>
    <w:p w:rsidR="00BB596F" w:rsidRPr="00750AF5" w:rsidRDefault="00BB596F" w:rsidP="00750AF5">
      <w:pPr>
        <w:spacing w:after="120"/>
        <w:ind w:firstLine="708"/>
        <w:jc w:val="both"/>
      </w:pPr>
    </w:p>
    <w:p w:rsidR="00BB596F" w:rsidRPr="00750AF5" w:rsidRDefault="00BB596F" w:rsidP="00750AF5">
      <w:pPr>
        <w:spacing w:after="120"/>
        <w:ind w:firstLine="708"/>
      </w:pPr>
      <w:r w:rsidRPr="00750AF5">
        <w:rPr>
          <w:b/>
        </w:rPr>
        <w:t xml:space="preserve">§ 4. </w:t>
      </w:r>
      <w:r w:rsidRPr="00750AF5">
        <w:t>Uchwała wchodzi w życie z dniem podjęcia.</w:t>
      </w:r>
    </w:p>
    <w:p w:rsidR="00BB596F" w:rsidRPr="00750AF5" w:rsidRDefault="00BB596F" w:rsidP="00750AF5">
      <w:pPr>
        <w:spacing w:after="120"/>
        <w:rPr>
          <w:color w:val="000000"/>
        </w:rPr>
      </w:pPr>
    </w:p>
    <w:p w:rsidR="00BB596F" w:rsidRPr="00750AF5" w:rsidRDefault="00BB596F" w:rsidP="00750AF5">
      <w:pPr>
        <w:autoSpaceDE w:val="0"/>
        <w:autoSpaceDN w:val="0"/>
        <w:adjustRightInd w:val="0"/>
        <w:spacing w:after="120"/>
        <w:jc w:val="center"/>
        <w:rPr>
          <w:b/>
        </w:rPr>
      </w:pPr>
    </w:p>
    <w:p w:rsidR="00BB596F" w:rsidRPr="00750AF5" w:rsidRDefault="00BB596F" w:rsidP="00750AF5">
      <w:pPr>
        <w:spacing w:after="120"/>
        <w:rPr>
          <w:b/>
          <w:bCs/>
        </w:rPr>
      </w:pPr>
    </w:p>
    <w:p w:rsidR="00BB596F" w:rsidRPr="00750AF5" w:rsidRDefault="00BB596F" w:rsidP="00750AF5">
      <w:pPr>
        <w:spacing w:after="120"/>
        <w:rPr>
          <w:b/>
          <w:bCs/>
        </w:rPr>
      </w:pPr>
    </w:p>
    <w:p w:rsidR="00BB596F" w:rsidRPr="00750AF5" w:rsidRDefault="00BB596F" w:rsidP="00750AF5">
      <w:pPr>
        <w:spacing w:after="120"/>
        <w:ind w:left="2832" w:firstLine="708"/>
        <w:rPr>
          <w:b/>
          <w:bCs/>
        </w:rPr>
      </w:pPr>
    </w:p>
    <w:p w:rsidR="00BB596F" w:rsidRPr="00750AF5" w:rsidRDefault="00BB596F" w:rsidP="00750AF5">
      <w:pPr>
        <w:spacing w:after="120"/>
        <w:jc w:val="center"/>
        <w:rPr>
          <w:b/>
          <w:bCs/>
        </w:rPr>
      </w:pPr>
      <w:r w:rsidRPr="00750AF5">
        <w:rPr>
          <w:b/>
          <w:bCs/>
        </w:rPr>
        <w:lastRenderedPageBreak/>
        <w:t>UZASADNIENIE</w:t>
      </w:r>
    </w:p>
    <w:p w:rsidR="00BB596F" w:rsidRPr="00750AF5" w:rsidRDefault="00BB596F" w:rsidP="00750AF5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750AF5">
        <w:rPr>
          <w:b/>
          <w:bCs/>
        </w:rPr>
        <w:t>Przedmiot regulacji:</w:t>
      </w:r>
    </w:p>
    <w:p w:rsidR="00BB596F" w:rsidRPr="00750AF5" w:rsidRDefault="00BB596F" w:rsidP="00750AF5">
      <w:pPr>
        <w:spacing w:after="120"/>
        <w:ind w:firstLine="708"/>
        <w:jc w:val="both"/>
        <w:rPr>
          <w:bCs/>
        </w:rPr>
      </w:pPr>
      <w:r w:rsidRPr="00750AF5">
        <w:rPr>
          <w:bCs/>
        </w:rPr>
        <w:t>Przedmiotem regulacji jest przyjęcie projektu programu ochrony środowiska przed hałasem.</w:t>
      </w:r>
    </w:p>
    <w:p w:rsidR="00BB596F" w:rsidRPr="00750AF5" w:rsidRDefault="00BB596F" w:rsidP="00750AF5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750AF5">
        <w:rPr>
          <w:b/>
          <w:bCs/>
        </w:rPr>
        <w:t>Omówienie podstawy prawnej:</w:t>
      </w:r>
    </w:p>
    <w:p w:rsidR="00BB596F" w:rsidRPr="00750AF5" w:rsidRDefault="00BB596F" w:rsidP="00750AF5">
      <w:pPr>
        <w:pStyle w:val="Akapitzlist"/>
        <w:spacing w:after="120"/>
        <w:ind w:left="0" w:firstLine="708"/>
        <w:contextualSpacing w:val="0"/>
        <w:jc w:val="both"/>
        <w:rPr>
          <w:bCs/>
        </w:rPr>
      </w:pPr>
      <w:r w:rsidRPr="00750AF5">
        <w:rPr>
          <w:bCs/>
        </w:rPr>
        <w:t>Na podstawie art. 119 ust. 2 ustawy z dnia 27 kwietnia 2001 r. Prawo ochrony środowiska (Dz. U. z 2018 r., poz. 799</w:t>
      </w:r>
      <w:r w:rsidR="005F5B95" w:rsidRPr="00750AF5">
        <w:rPr>
          <w:bCs/>
        </w:rPr>
        <w:t xml:space="preserve"> z poźn.zm.</w:t>
      </w:r>
      <w:r w:rsidRPr="00750AF5">
        <w:rPr>
          <w:bCs/>
        </w:rPr>
        <w:t>) sejmik województwa jest zobowiązany do określenia w drodze uchwały programów ochrony środowiska przed hałasem. Programy ochrony środowiska przed hałasem tworzy się dla terenów, na których poziom hałasu przekracza poziom dopuszczalny.</w:t>
      </w:r>
    </w:p>
    <w:p w:rsidR="00BB596F" w:rsidRPr="00750AF5" w:rsidRDefault="00BB596F" w:rsidP="00750AF5">
      <w:pPr>
        <w:spacing w:after="120"/>
        <w:jc w:val="both"/>
        <w:rPr>
          <w:bCs/>
        </w:rPr>
      </w:pPr>
      <w:r w:rsidRPr="00750AF5">
        <w:rPr>
          <w:bCs/>
        </w:rPr>
        <w:t>W myśl art. 119 ust. 2a ustawy z dnia 27 kwietnia 2001 r. Prawo ochrony środowiska (Dz. U. z 2018 r., poz. 799</w:t>
      </w:r>
      <w:r w:rsidR="00A82888" w:rsidRPr="00750AF5">
        <w:rPr>
          <w:bCs/>
        </w:rPr>
        <w:t xml:space="preserve"> z poźn.zm.</w:t>
      </w:r>
      <w:r w:rsidRPr="00750AF5">
        <w:rPr>
          <w:bCs/>
        </w:rPr>
        <w:t xml:space="preserve">) organ określający program ochrony środowiska przed hałasem zapewnia możliwość udziału społeczeństwa w postępowaniu, którego przedmiotem jest sporządzenie ww. programu. Udział ten szczegółowo reguluje art. 39  ustawy z dnia </w:t>
      </w:r>
      <w:r w:rsidR="00750AF5">
        <w:rPr>
          <w:bCs/>
        </w:rPr>
        <w:br/>
      </w:r>
      <w:r w:rsidRPr="00750AF5">
        <w:rPr>
          <w:bCs/>
        </w:rPr>
        <w:t xml:space="preserve">3 października 2008 r. o udostępnieniu informacji o środowisku oraz o ocenach oddziaływania na środowisko (Dz. U. z 2017 r. poz. 1405 </w:t>
      </w:r>
      <w:r w:rsidR="00A82888" w:rsidRPr="00750AF5">
        <w:rPr>
          <w:bCs/>
        </w:rPr>
        <w:t>z poźn.zm.)</w:t>
      </w:r>
    </w:p>
    <w:p w:rsidR="00BB596F" w:rsidRPr="00750AF5" w:rsidRDefault="00BB596F" w:rsidP="00750AF5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750AF5">
        <w:rPr>
          <w:b/>
          <w:bCs/>
        </w:rPr>
        <w:t>Konsultacje wymagane przepisami prawa (łącznie z przepisami wewnętrznymi):</w:t>
      </w: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rPr>
          <w:bCs/>
        </w:rPr>
        <w:t xml:space="preserve">Na podstawie art. 48 ust. 1, art. 57 ust. 1 pkt 2 i art. 58 ust. 1 pkt 2 ustawy z dnia </w:t>
      </w:r>
      <w:r w:rsidRPr="00750AF5">
        <w:rPr>
          <w:bCs/>
        </w:rPr>
        <w:br/>
        <w:t xml:space="preserve">3 października 2008 r. o udostępnieniu informacji o środowisku oraz o ocenach oddziaływania na środowisko (Dz. U. z 2017 r. poz. 1405 </w:t>
      </w:r>
      <w:r w:rsidR="00A82888" w:rsidRPr="00750AF5">
        <w:rPr>
          <w:bCs/>
        </w:rPr>
        <w:t xml:space="preserve">z poźn.zm.). </w:t>
      </w:r>
      <w:r w:rsidRPr="00750AF5">
        <w:rPr>
          <w:bCs/>
        </w:rPr>
        <w:t>Regionalny Dyrektor Ochrony Środowiska</w:t>
      </w:r>
      <w:r w:rsidR="008629C7" w:rsidRPr="00750AF5">
        <w:rPr>
          <w:bCs/>
        </w:rPr>
        <w:t xml:space="preserve"> w Bydgoszczy</w:t>
      </w:r>
      <w:r w:rsidRPr="00750AF5">
        <w:rPr>
          <w:bCs/>
        </w:rPr>
        <w:t xml:space="preserve"> </w:t>
      </w:r>
      <w:r w:rsidR="008629C7" w:rsidRPr="00750AF5">
        <w:rPr>
          <w:bCs/>
        </w:rPr>
        <w:t>pismem z dnia 9.05.2018 r., znak: WOO.410.50.2018.KB.2</w:t>
      </w:r>
      <w:r w:rsidRPr="00750AF5">
        <w:rPr>
          <w:bCs/>
        </w:rPr>
        <w:t xml:space="preserve"> oraz Państwowy Inspektor Sanitarny w Bydgoszczy </w:t>
      </w:r>
      <w:r w:rsidR="008629C7" w:rsidRPr="00750AF5">
        <w:rPr>
          <w:bCs/>
        </w:rPr>
        <w:t xml:space="preserve">pismem z dnia 28.05.2018 r., znak: NNZ.9022.1.275.2018 uzgodnili odstąpienie </w:t>
      </w:r>
      <w:r w:rsidRPr="00750AF5">
        <w:rPr>
          <w:bCs/>
        </w:rPr>
        <w:t>od przeprowadzenia strategicznej oceny oddziaływania na środowisko dla projektu pn. „</w:t>
      </w:r>
      <w:r w:rsidRPr="00750AF5">
        <w:t xml:space="preserve">Program </w:t>
      </w:r>
      <w:r w:rsidR="00A82888" w:rsidRPr="00750AF5">
        <w:t xml:space="preserve">ochrony środowiska przed hałasem dla odcinków kolejowych województwa kujawsko-pomorskiego, po których przejeżdża ponad 30 000 pociągów rocznie” </w:t>
      </w:r>
      <w:r w:rsidRPr="00750AF5">
        <w:t xml:space="preserve">uzasadniając to tym, iż ww. projekt nie wyznacza ram dla przedsięwzięć mogących znacząco oddziaływać na środowisko, a także realizacja postanowień nie spowoduje znaczącego odziaływania na środowisko. </w:t>
      </w:r>
    </w:p>
    <w:p w:rsidR="00BB596F" w:rsidRPr="00750AF5" w:rsidRDefault="00BB596F" w:rsidP="00750AF5">
      <w:pPr>
        <w:spacing w:after="120"/>
        <w:ind w:firstLine="708"/>
        <w:jc w:val="both"/>
        <w:rPr>
          <w:bCs/>
        </w:rPr>
      </w:pPr>
      <w:r w:rsidRPr="00750AF5">
        <w:t xml:space="preserve">W myśl art. 119 ust. 2a ustawy </w:t>
      </w:r>
      <w:r w:rsidRPr="00750AF5">
        <w:rPr>
          <w:bCs/>
        </w:rPr>
        <w:t>z dnia 27 kwietnia 2001 r. Prawo ochrony środowiska (Dz. U. z 2018 r., poz. 799</w:t>
      </w:r>
      <w:r w:rsidR="00A82888" w:rsidRPr="00750AF5">
        <w:rPr>
          <w:bCs/>
        </w:rPr>
        <w:t xml:space="preserve"> z poźn.zm.) </w:t>
      </w:r>
      <w:r w:rsidRPr="00750AF5">
        <w:rPr>
          <w:bCs/>
        </w:rPr>
        <w:t xml:space="preserve">sejmik województwa zapewnia możliwość udziału społeczeństwa w postępowaniu, którego przedmiotem jest sporządzenie programu ochrony środowiska przed hałasem. Udział ten szczegółowo reguluje art. 39 ustawy z dnia </w:t>
      </w:r>
      <w:r w:rsidR="00750AF5">
        <w:rPr>
          <w:bCs/>
        </w:rPr>
        <w:br/>
      </w:r>
      <w:r w:rsidRPr="00750AF5">
        <w:rPr>
          <w:bCs/>
        </w:rPr>
        <w:t xml:space="preserve">3 października 2008 r. o udostępnieniu informacji o środowisku oraz o ocenach oddziaływania na środowisko (Dz. U. z 2017 r. poz. 1405 </w:t>
      </w:r>
      <w:r w:rsidR="00A82888" w:rsidRPr="00750AF5">
        <w:rPr>
          <w:bCs/>
        </w:rPr>
        <w:t>z poźn.zm.)</w:t>
      </w: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rPr>
          <w:bCs/>
        </w:rPr>
        <w:t>Informacja o przyjętym projekcie programu ochrony środowiska przed hałasem</w:t>
      </w:r>
      <w:r w:rsidRPr="00750AF5">
        <w:t xml:space="preserve"> </w:t>
      </w:r>
      <w:r w:rsidRPr="00750AF5">
        <w:rPr>
          <w:bCs/>
        </w:rPr>
        <w:t xml:space="preserve">zostanie umieszczona </w:t>
      </w:r>
      <w:r w:rsidRPr="00750AF5">
        <w:t xml:space="preserve">w Biuletynie Informacji Publicznej na stronie internetowej </w:t>
      </w:r>
      <w:hyperlink r:id="rId9" w:history="1">
        <w:r w:rsidRPr="00750AF5">
          <w:rPr>
            <w:rStyle w:val="Hipercze"/>
          </w:rPr>
          <w:t>http://bip.kujawsko-pomorskie.pl</w:t>
        </w:r>
      </w:hyperlink>
      <w:r w:rsidRPr="00750AF5">
        <w:t xml:space="preserve"> Urzędu Marszałkowskiego Województwa Kujawsko-Pomorskiego w Toruniu, na tablicy ogłoszeń Urzędu Marszałkowskiego Województwa Kujawsko-Pomorskiego w Toruniu, Departament Środowiska, ul. Targowa 13/15, 87-100 Toruń oraz w prasie o zasięgu województwa kujawsko-pomorskiego.</w:t>
      </w:r>
    </w:p>
    <w:p w:rsidR="00BB596F" w:rsidRPr="00750AF5" w:rsidRDefault="00BB596F" w:rsidP="00750AF5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750AF5">
        <w:rPr>
          <w:b/>
          <w:bCs/>
        </w:rPr>
        <w:t>Uzasadnienie merytoryczne:</w:t>
      </w: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t>Na podstawie art. 119 ust. 2 ustawy z dnia 27 kwietnia 2001 r. Prawo ochrony środowiska (Dz. U. z 2018 r., poz. 799</w:t>
      </w:r>
      <w:r w:rsidR="00A82888" w:rsidRPr="00750AF5">
        <w:t xml:space="preserve"> </w:t>
      </w:r>
      <w:r w:rsidR="00A82888" w:rsidRPr="00750AF5">
        <w:rPr>
          <w:bCs/>
        </w:rPr>
        <w:t>z poźn.zm.)</w:t>
      </w:r>
      <w:r w:rsidRPr="00750AF5">
        <w:t xml:space="preserve"> sejmik województwa jest zobowiązany do określenia w drodze uchwały programów och</w:t>
      </w:r>
      <w:r w:rsidR="00A82888" w:rsidRPr="00750AF5">
        <w:t xml:space="preserve">rony środowiska przed hałasem. </w:t>
      </w:r>
      <w:r w:rsidRPr="00750AF5">
        <w:t>W myśl art. 119 ust. 1 ustawy z dnia 27 kwietnia 2001 r. Prawo ochrony środowiska (Dz. U. z 2018 r., poz. 799</w:t>
      </w:r>
      <w:r w:rsidR="00A82888" w:rsidRPr="00750AF5">
        <w:rPr>
          <w:bCs/>
        </w:rPr>
        <w:t xml:space="preserve"> z poźn.zm.)</w:t>
      </w:r>
      <w:r w:rsidRPr="00750AF5">
        <w:t xml:space="preserve"> programy ochrony środowiska przed hałasem tworzy się dla terenów, na których poziom hałasu przekracza poziom dopuszczalny.</w:t>
      </w:r>
    </w:p>
    <w:p w:rsidR="00BB596F" w:rsidRPr="00750AF5" w:rsidRDefault="00A82888" w:rsidP="00750AF5">
      <w:pPr>
        <w:spacing w:after="120"/>
        <w:ind w:firstLine="708"/>
        <w:jc w:val="both"/>
      </w:pPr>
      <w:r w:rsidRPr="00750AF5">
        <w:lastRenderedPageBreak/>
        <w:t>Program</w:t>
      </w:r>
      <w:r w:rsidR="00BB596F" w:rsidRPr="00750AF5">
        <w:t xml:space="preserve"> winien być sporządzony w terminie wynikającym z art. 119 ust. 5 ustawy </w:t>
      </w:r>
      <w:r w:rsidR="00750AF5">
        <w:br/>
      </w:r>
      <w:r w:rsidR="00BB596F" w:rsidRPr="00750AF5">
        <w:t>z dnia 27 kwietnia 2001 r. Prawo ochrony środowiska (Dz. U. z 2018 r., poz. 799</w:t>
      </w:r>
      <w:r w:rsidRPr="00750AF5">
        <w:rPr>
          <w:bCs/>
        </w:rPr>
        <w:t xml:space="preserve"> z poźn.zm.)</w:t>
      </w:r>
      <w:r w:rsidR="00BB596F" w:rsidRPr="00750AF5">
        <w:t xml:space="preserve"> tj. w terminie 1 roku od dnia przedstawienia mapy akustycznej przez podmiot zobowiązany do jej przedstawienia. </w:t>
      </w:r>
      <w:r w:rsidR="00BB596F" w:rsidRPr="00750AF5">
        <w:tab/>
      </w:r>
    </w:p>
    <w:p w:rsidR="00BB596F" w:rsidRPr="00750AF5" w:rsidRDefault="00A82888" w:rsidP="00750AF5">
      <w:pPr>
        <w:spacing w:after="120"/>
        <w:ind w:firstLine="708"/>
        <w:jc w:val="both"/>
      </w:pPr>
      <w:r w:rsidRPr="00750AF5">
        <w:t>PKP Polskie Linie Kolejowe S.A. przekazały</w:t>
      </w:r>
      <w:r w:rsidR="00BB596F" w:rsidRPr="00750AF5">
        <w:t xml:space="preserve"> „Mapę akustyczną </w:t>
      </w:r>
      <w:r w:rsidRPr="00750AF5">
        <w:t>dla odcinków linii kolejowych, po których przejeżdża ponad 30 000 pociągów rocznie”</w:t>
      </w:r>
      <w:r w:rsidR="00BB596F" w:rsidRPr="00750AF5">
        <w:t xml:space="preserve">, z której wynika, iż wystąpiły przekroczenia dopuszczalnego poziomu hałasu w otoczeniu chronionej zabudowy. W związku z powyższą mapą Sejmik Województwa Kujawsko-Pomorskiego zobowiązany jest do uchwalenia programu ochrony środowiska przed hałasem </w:t>
      </w:r>
      <w:r w:rsidRPr="00750AF5">
        <w:t>dla odcinków kolejowych województwa kujawsko-pomorskiego, po których przejeżdża ponad 30 000 pociągów rocznie.</w:t>
      </w: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rPr>
          <w:snapToGrid w:val="0"/>
          <w:color w:val="000000"/>
        </w:rPr>
        <w:t xml:space="preserve">Zgodnie z art. 112 ustawy </w:t>
      </w:r>
      <w:r w:rsidRPr="00750AF5">
        <w:t xml:space="preserve">z dnia 27 kwietnia 2001 r. Prawo ochrony środowiska </w:t>
      </w:r>
      <w:r w:rsidRPr="00750AF5">
        <w:br/>
        <w:t>(Dz. U. z 2018 r., poz. 799</w:t>
      </w:r>
      <w:r w:rsidR="00A82888" w:rsidRPr="00750AF5">
        <w:rPr>
          <w:bCs/>
        </w:rPr>
        <w:t xml:space="preserve"> z poźn.zm.</w:t>
      </w:r>
      <w:r w:rsidRPr="00750AF5">
        <w:t>) ochrona przed hałasem polega na zapewnieniu jak najlepszego stanu akustycznego środowiska. Cel ten ma być osiągnięty poprzez utrzymanie poziomu hałasu docelowo poniżej lub na poziomie wartości dopuszczalnej, a tam, gdzie normy nie są dotrzymane dążyć do zmniejszenia hałasu, c</w:t>
      </w:r>
      <w:r w:rsidR="00750AF5">
        <w:t>o najmniej do dopuszczalnego. W </w:t>
      </w:r>
      <w:r w:rsidRPr="00750AF5">
        <w:t>niniejszym projekcie programu, na podstawie analizy przeprowadzonej na etapie realizacji mapy akustycznej oraz zidentyfikowanych obszarów naruszeń poziomów dopuszczalnych hałasu, określono obszary problemowe z punktu widzenia ekspozycji na hałas, oraz w</w:t>
      </w:r>
      <w:r w:rsidR="00D23286" w:rsidRPr="00750AF5">
        <w:t xml:space="preserve">yznaczono cele krótkookresowe i </w:t>
      </w:r>
      <w:r w:rsidRPr="00750AF5">
        <w:t>długookresowe w obrębie których przedstawiono działania przyczyniające się d</w:t>
      </w:r>
      <w:r w:rsidR="00D23286" w:rsidRPr="00750AF5">
        <w:t>o poprawy klimatu akustycznego w</w:t>
      </w:r>
      <w:r w:rsidRPr="00750AF5">
        <w:t xml:space="preserve"> analizowanych obszarach </w:t>
      </w:r>
      <w:r w:rsidR="00D23286" w:rsidRPr="00750AF5">
        <w:t xml:space="preserve">położonych w sąsiedztwie odcinków linii kolejowych, po których przejeżdża ponad 30 000 pociągów rocznie. </w:t>
      </w:r>
      <w:r w:rsidRPr="00750AF5">
        <w:t>Przewiduje się, że podejmowane w ramach ww. programu działania będą miały bezpośrednie przełożenie na poprawę stanu środowiska, w którym żyją mieszkańcy województwa, w tym zmniejszenia negatywnego wpływu na ich stan zdrowia.</w:t>
      </w:r>
    </w:p>
    <w:p w:rsidR="00BB596F" w:rsidRPr="00750AF5" w:rsidRDefault="00BB596F" w:rsidP="00750AF5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750AF5">
        <w:rPr>
          <w:b/>
          <w:bCs/>
        </w:rPr>
        <w:t xml:space="preserve">Ocena skutków regulacji: </w:t>
      </w:r>
    </w:p>
    <w:p w:rsidR="00BB596F" w:rsidRPr="00750AF5" w:rsidRDefault="00BB596F" w:rsidP="00750AF5">
      <w:pPr>
        <w:spacing w:after="120"/>
        <w:ind w:firstLine="708"/>
        <w:jc w:val="both"/>
      </w:pPr>
      <w:r w:rsidRPr="00750AF5">
        <w:t xml:space="preserve">Program ochrony środowiska przed hałasem dla </w:t>
      </w:r>
      <w:r w:rsidR="00D23286" w:rsidRPr="00750AF5">
        <w:t xml:space="preserve">odcinków linii kolejowych, po których przejeżdża ponad 30 000 pociągów rocznie” </w:t>
      </w:r>
      <w:r w:rsidRPr="00750AF5">
        <w:t>ma na celu</w:t>
      </w:r>
      <w:r w:rsidRPr="00750AF5">
        <w:rPr>
          <w:bCs/>
        </w:rPr>
        <w:t xml:space="preserve"> </w:t>
      </w:r>
      <w:r w:rsidRPr="00750AF5">
        <w:t>utrzymanie poziomu hałasu poniżej lub na poziomie wartości dopuszczalnej, a tam, gdzie normy nie są dotrzymane zmniejszenie hałasu, co najmniej do dopuszczalnego.</w:t>
      </w:r>
    </w:p>
    <w:sectPr w:rsidR="00BB596F" w:rsidRPr="00750AF5" w:rsidSect="00750AF5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FE" w:rsidRDefault="002354FE" w:rsidP="005F5B95">
      <w:r>
        <w:separator/>
      </w:r>
    </w:p>
  </w:endnote>
  <w:endnote w:type="continuationSeparator" w:id="0">
    <w:p w:rsidR="002354FE" w:rsidRDefault="002354FE" w:rsidP="005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FE" w:rsidRDefault="002354FE" w:rsidP="005F5B95">
      <w:r>
        <w:separator/>
      </w:r>
    </w:p>
  </w:footnote>
  <w:footnote w:type="continuationSeparator" w:id="0">
    <w:p w:rsidR="002354FE" w:rsidRDefault="002354FE" w:rsidP="005F5B95">
      <w:r>
        <w:continuationSeparator/>
      </w:r>
    </w:p>
  </w:footnote>
  <w:footnote w:id="1">
    <w:p w:rsidR="005F5B95" w:rsidRPr="00750AF5" w:rsidRDefault="005F5B95" w:rsidP="00750AF5">
      <w:pPr>
        <w:pStyle w:val="Default"/>
      </w:pPr>
      <w:r w:rsidRPr="00D61655">
        <w:rPr>
          <w:rStyle w:val="Odwoanieprzypisudolnego"/>
          <w:sz w:val="18"/>
          <w:szCs w:val="18"/>
        </w:rPr>
        <w:footnoteRef/>
      </w:r>
      <w:r w:rsidRPr="00D61655">
        <w:rPr>
          <w:sz w:val="18"/>
          <w:szCs w:val="18"/>
          <w:vertAlign w:val="superscript"/>
        </w:rPr>
        <w:t>)</w:t>
      </w:r>
      <w:r w:rsidRPr="00D61655">
        <w:rPr>
          <w:sz w:val="18"/>
          <w:szCs w:val="18"/>
        </w:rPr>
        <w:t xml:space="preserve"> Zmiany tekstu jednolitego wymienionej ustawy zostały ogłoszone</w:t>
      </w:r>
      <w:r w:rsidRPr="005F55C7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226078">
        <w:rPr>
          <w:sz w:val="18"/>
          <w:szCs w:val="18"/>
        </w:rPr>
        <w:t xml:space="preserve"> </w:t>
      </w:r>
      <w:r w:rsidRPr="003705D6">
        <w:rPr>
          <w:sz w:val="18"/>
          <w:szCs w:val="18"/>
        </w:rPr>
        <w:t>Dz. U. z 20</w:t>
      </w:r>
      <w:r>
        <w:rPr>
          <w:sz w:val="18"/>
          <w:szCs w:val="18"/>
        </w:rPr>
        <w:t>18</w:t>
      </w:r>
      <w:r w:rsidRPr="003705D6">
        <w:rPr>
          <w:sz w:val="18"/>
          <w:szCs w:val="18"/>
        </w:rPr>
        <w:t xml:space="preserve"> r.,</w:t>
      </w:r>
      <w:r>
        <w:rPr>
          <w:sz w:val="18"/>
          <w:szCs w:val="18"/>
        </w:rPr>
        <w:t xml:space="preserve"> </w:t>
      </w:r>
      <w:r w:rsidRPr="00782BCA">
        <w:rPr>
          <w:sz w:val="18"/>
          <w:szCs w:val="18"/>
        </w:rPr>
        <w:t xml:space="preserve"> </w:t>
      </w:r>
      <w:r>
        <w:rPr>
          <w:sz w:val="18"/>
          <w:szCs w:val="18"/>
        </w:rPr>
        <w:t>poz. 1356, 1479, 1564, 1590, 1592, 1648.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00AFC"/>
    <w:multiLevelType w:val="hybridMultilevel"/>
    <w:tmpl w:val="D73A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6F85"/>
    <w:multiLevelType w:val="hybridMultilevel"/>
    <w:tmpl w:val="9892ACB0"/>
    <w:lvl w:ilvl="0" w:tplc="73AE3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7E41"/>
    <w:multiLevelType w:val="hybridMultilevel"/>
    <w:tmpl w:val="DACC3EDC"/>
    <w:lvl w:ilvl="0" w:tplc="D5547DA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410619"/>
    <w:multiLevelType w:val="hybridMultilevel"/>
    <w:tmpl w:val="64128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6F"/>
    <w:rsid w:val="000739F2"/>
    <w:rsid w:val="002354FE"/>
    <w:rsid w:val="00240572"/>
    <w:rsid w:val="005D26A3"/>
    <w:rsid w:val="005F5B95"/>
    <w:rsid w:val="00642245"/>
    <w:rsid w:val="00750AF5"/>
    <w:rsid w:val="00801780"/>
    <w:rsid w:val="008629C7"/>
    <w:rsid w:val="00875E4B"/>
    <w:rsid w:val="00924566"/>
    <w:rsid w:val="00A3279C"/>
    <w:rsid w:val="00A82888"/>
    <w:rsid w:val="00AB6DF2"/>
    <w:rsid w:val="00AB7552"/>
    <w:rsid w:val="00AF4217"/>
    <w:rsid w:val="00B90222"/>
    <w:rsid w:val="00BB596F"/>
    <w:rsid w:val="00C633AE"/>
    <w:rsid w:val="00C63A96"/>
    <w:rsid w:val="00D13F57"/>
    <w:rsid w:val="00D23286"/>
    <w:rsid w:val="00D65E4A"/>
    <w:rsid w:val="00DB561B"/>
    <w:rsid w:val="00DE116A"/>
    <w:rsid w:val="00E22B4F"/>
    <w:rsid w:val="00F85436"/>
    <w:rsid w:val="00FB20E9"/>
    <w:rsid w:val="00F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5AAF7-A0A2-4B68-9B0D-9741D53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B59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B5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B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5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B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5F5B95"/>
    <w:rPr>
      <w:rFonts w:cs="Times New Roman"/>
      <w:vertAlign w:val="superscript"/>
    </w:rPr>
  </w:style>
  <w:style w:type="paragraph" w:customStyle="1" w:styleId="Default">
    <w:name w:val="Default"/>
    <w:rsid w:val="005F5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17E1-D9AB-40BC-AA1E-6A4D6C08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Rygielska</dc:creator>
  <cp:lastModifiedBy>Anna Sobierajska</cp:lastModifiedBy>
  <cp:revision>3</cp:revision>
  <dcterms:created xsi:type="dcterms:W3CDTF">2018-11-28T07:13:00Z</dcterms:created>
  <dcterms:modified xsi:type="dcterms:W3CDTF">2018-11-28T07:14:00Z</dcterms:modified>
</cp:coreProperties>
</file>